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76" w:rsidRDefault="003424ED" w:rsidP="00FF1952">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 xml:space="preserve">Müzik Öğretmeni Adaylarının Bireysel Çalgı Çalışma Alışkanlıklarının Çeşitli Değişkenler Açısından İncelenmesi </w:t>
      </w:r>
    </w:p>
    <w:p w:rsidR="00302E76" w:rsidRPr="007D76A7" w:rsidRDefault="00302E76" w:rsidP="00FF1952">
      <w:pPr>
        <w:spacing w:after="160" w:line="240" w:lineRule="auto"/>
        <w:jc w:val="center"/>
        <w:rPr>
          <w:rFonts w:ascii="Times New Roman" w:eastAsia="Calibri" w:hAnsi="Times New Roman" w:cs="Times New Roman"/>
          <w:b/>
          <w:sz w:val="24"/>
          <w:szCs w:val="24"/>
          <w:vertAlign w:val="superscript"/>
        </w:rPr>
      </w:pPr>
      <w:r w:rsidRPr="007D76A7">
        <w:rPr>
          <w:rFonts w:ascii="Times New Roman" w:eastAsia="Calibri" w:hAnsi="Times New Roman" w:cs="Times New Roman"/>
          <w:b/>
          <w:sz w:val="24"/>
          <w:szCs w:val="24"/>
        </w:rPr>
        <w:t>Gülce COŞKUN ŞENTÜRK</w:t>
      </w:r>
      <w:r w:rsidR="00514674" w:rsidRPr="007D76A7">
        <w:rPr>
          <w:rFonts w:ascii="Times New Roman" w:eastAsia="Calibri" w:hAnsi="Times New Roman" w:cs="Times New Roman"/>
          <w:b/>
          <w:sz w:val="24"/>
          <w:szCs w:val="24"/>
          <w:vertAlign w:val="superscript"/>
        </w:rPr>
        <w:t>*</w:t>
      </w:r>
      <w:r w:rsidR="00E42980">
        <w:rPr>
          <w:rFonts w:ascii="Times New Roman" w:eastAsia="Calibri" w:hAnsi="Times New Roman" w:cs="Times New Roman"/>
          <w:b/>
          <w:sz w:val="24"/>
          <w:szCs w:val="24"/>
          <w:vertAlign w:val="superscript"/>
        </w:rPr>
        <w:t xml:space="preserve"> </w:t>
      </w:r>
    </w:p>
    <w:p w:rsidR="00302E76" w:rsidRPr="007D76A7" w:rsidRDefault="00302E76" w:rsidP="00FF1952">
      <w:pPr>
        <w:spacing w:after="160" w:line="240" w:lineRule="auto"/>
        <w:jc w:val="center"/>
        <w:rPr>
          <w:rFonts w:ascii="Times New Roman" w:eastAsia="Calibri" w:hAnsi="Times New Roman" w:cs="Times New Roman"/>
          <w:b/>
          <w:sz w:val="24"/>
          <w:szCs w:val="24"/>
          <w:vertAlign w:val="superscript"/>
        </w:rPr>
      </w:pPr>
      <w:r w:rsidRPr="007D76A7">
        <w:rPr>
          <w:rFonts w:ascii="Times New Roman" w:eastAsia="Calibri" w:hAnsi="Times New Roman" w:cs="Times New Roman"/>
          <w:b/>
          <w:sz w:val="24"/>
          <w:szCs w:val="24"/>
        </w:rPr>
        <w:t>Şeydagül KAPÇAK</w:t>
      </w:r>
      <w:r w:rsidR="00514674" w:rsidRPr="007D76A7">
        <w:rPr>
          <w:rFonts w:ascii="Times New Roman" w:eastAsia="Calibri" w:hAnsi="Times New Roman" w:cs="Times New Roman"/>
          <w:b/>
          <w:sz w:val="24"/>
          <w:szCs w:val="24"/>
          <w:vertAlign w:val="superscript"/>
        </w:rPr>
        <w:t>**</w:t>
      </w:r>
    </w:p>
    <w:p w:rsidR="00FF1952" w:rsidRPr="007D76A7" w:rsidRDefault="00302E76" w:rsidP="00FF1952">
      <w:pPr>
        <w:spacing w:after="160" w:line="240" w:lineRule="auto"/>
        <w:jc w:val="center"/>
        <w:rPr>
          <w:rFonts w:ascii="Times New Roman" w:eastAsia="Calibri" w:hAnsi="Times New Roman" w:cs="Times New Roman"/>
          <w:b/>
          <w:sz w:val="24"/>
          <w:szCs w:val="24"/>
          <w:vertAlign w:val="superscript"/>
        </w:rPr>
      </w:pPr>
      <w:bookmarkStart w:id="0" w:name="_GoBack"/>
      <w:proofErr w:type="spellStart"/>
      <w:r w:rsidRPr="007D76A7">
        <w:rPr>
          <w:rFonts w:ascii="Times New Roman" w:eastAsia="Calibri" w:hAnsi="Times New Roman" w:cs="Times New Roman"/>
          <w:b/>
          <w:sz w:val="24"/>
          <w:szCs w:val="24"/>
        </w:rPr>
        <w:t>Beyzagül</w:t>
      </w:r>
      <w:proofErr w:type="spellEnd"/>
      <w:r w:rsidRPr="007D76A7">
        <w:rPr>
          <w:rFonts w:ascii="Times New Roman" w:eastAsia="Calibri" w:hAnsi="Times New Roman" w:cs="Times New Roman"/>
          <w:b/>
          <w:sz w:val="24"/>
          <w:szCs w:val="24"/>
        </w:rPr>
        <w:t xml:space="preserve"> KAPÇAK IŞIKSUNGUR</w:t>
      </w:r>
      <w:bookmarkEnd w:id="0"/>
      <w:r w:rsidR="00514674" w:rsidRPr="007D76A7">
        <w:rPr>
          <w:rFonts w:ascii="Times New Roman" w:eastAsia="Calibri" w:hAnsi="Times New Roman" w:cs="Times New Roman"/>
          <w:b/>
          <w:sz w:val="24"/>
          <w:szCs w:val="24"/>
          <w:vertAlign w:val="superscript"/>
        </w:rPr>
        <w:t>***</w:t>
      </w:r>
    </w:p>
    <w:p w:rsidR="00302E76" w:rsidRPr="009D3E64" w:rsidRDefault="00514674" w:rsidP="00FF1952">
      <w:pPr>
        <w:spacing w:after="160" w:line="480" w:lineRule="auto"/>
        <w:jc w:val="both"/>
        <w:rPr>
          <w:rFonts w:ascii="Times New Roman" w:eastAsia="Calibri" w:hAnsi="Times New Roman" w:cs="Times New Roman"/>
          <w:b/>
          <w:sz w:val="24"/>
          <w:szCs w:val="24"/>
        </w:rPr>
      </w:pPr>
      <w:r w:rsidRPr="00B4091A">
        <w:rPr>
          <w:rStyle w:val="DipnotBavurusu"/>
          <w:rFonts w:ascii="Times New Roman" w:eastAsia="Calibri" w:hAnsi="Times New Roman" w:cs="Times New Roman"/>
          <w:color w:val="FFFFFF" w:themeColor="background1"/>
          <w:sz w:val="24"/>
          <w:szCs w:val="24"/>
        </w:rPr>
        <w:footnoteReference w:id="1"/>
      </w:r>
      <w:r w:rsidR="008A604D">
        <w:rPr>
          <w:rFonts w:ascii="Times New Roman" w:eastAsia="Calibri" w:hAnsi="Times New Roman" w:cs="Times New Roman"/>
          <w:b/>
          <w:sz w:val="24"/>
          <w:szCs w:val="24"/>
        </w:rPr>
        <w:t xml:space="preserve">Öz: </w:t>
      </w:r>
      <w:r w:rsidR="00302E76" w:rsidRPr="00D80820">
        <w:rPr>
          <w:rFonts w:ascii="Times New Roman" w:eastAsia="Calibri" w:hAnsi="Times New Roman" w:cs="Times New Roman"/>
          <w:sz w:val="24"/>
          <w:szCs w:val="24"/>
        </w:rPr>
        <w:t xml:space="preserve">Bu araştırma; müzik öğretmeni adaylarının bireysel çalgı çalışma alışkanlıklarının çeşitli değişkenler açısından incelenmesini amaçlayan </w:t>
      </w:r>
      <w:proofErr w:type="spellStart"/>
      <w:r w:rsidR="00302E76" w:rsidRPr="00D80820">
        <w:rPr>
          <w:rFonts w:ascii="Times New Roman" w:eastAsia="Calibri" w:hAnsi="Times New Roman" w:cs="Times New Roman"/>
          <w:sz w:val="24"/>
          <w:szCs w:val="24"/>
        </w:rPr>
        <w:t>betimsel</w:t>
      </w:r>
      <w:proofErr w:type="spellEnd"/>
      <w:r w:rsidR="00302E76" w:rsidRPr="00D80820">
        <w:rPr>
          <w:rFonts w:ascii="Times New Roman" w:eastAsia="Calibri" w:hAnsi="Times New Roman" w:cs="Times New Roman"/>
          <w:sz w:val="24"/>
          <w:szCs w:val="24"/>
        </w:rPr>
        <w:t xml:space="preserve"> bir çalışmadır.  </w:t>
      </w:r>
      <w:r w:rsidR="00302E76" w:rsidRPr="00D80820">
        <w:rPr>
          <w:rFonts w:ascii="Times New Roman" w:hAnsi="Times New Roman" w:cs="Times New Roman"/>
          <w:sz w:val="24"/>
          <w:szCs w:val="24"/>
        </w:rPr>
        <w:t>Çalışmaya dokuz farklı üniversiteden toplam 433 öğrenci katılmıştır.</w:t>
      </w:r>
      <w:r w:rsidR="00302E76" w:rsidRPr="00D80820">
        <w:rPr>
          <w:rFonts w:ascii="Times New Roman" w:eastAsia="Calibri" w:hAnsi="Times New Roman" w:cs="Times New Roman"/>
          <w:sz w:val="24"/>
          <w:szCs w:val="24"/>
        </w:rPr>
        <w:t xml:space="preserve"> </w:t>
      </w:r>
      <w:r w:rsidR="001663CF">
        <w:rPr>
          <w:rFonts w:ascii="Times New Roman" w:eastAsia="Calibri" w:hAnsi="Times New Roman" w:cs="Times New Roman"/>
          <w:sz w:val="24"/>
          <w:szCs w:val="24"/>
        </w:rPr>
        <w:t>Çalışmada</w:t>
      </w:r>
      <w:r w:rsidR="00302E76" w:rsidRPr="001663CF">
        <w:rPr>
          <w:rFonts w:ascii="Times New Roman" w:eastAsia="Calibri" w:hAnsi="Times New Roman" w:cs="Times New Roman"/>
          <w:sz w:val="24"/>
          <w:szCs w:val="24"/>
        </w:rPr>
        <w:t xml:space="preserve"> </w:t>
      </w:r>
      <w:r w:rsidR="001663CF">
        <w:rPr>
          <w:rFonts w:ascii="Times New Roman" w:eastAsia="Calibri" w:hAnsi="Times New Roman" w:cs="Times New Roman"/>
          <w:sz w:val="24"/>
          <w:szCs w:val="24"/>
        </w:rPr>
        <w:t xml:space="preserve">veri toplama aracı olarak, </w:t>
      </w:r>
      <w:r w:rsidR="00302E76" w:rsidRPr="00D80820">
        <w:rPr>
          <w:rFonts w:ascii="Times New Roman" w:eastAsia="Calibri" w:hAnsi="Times New Roman" w:cs="Times New Roman"/>
          <w:sz w:val="24"/>
          <w:szCs w:val="24"/>
        </w:rPr>
        <w:t>“Bireysel Çalgı Çalışma Alışkanlıkları Ölçeği” kullanılmıştır. Araştırmada kullanılan ölçeğe ek olarak, müzik öğretmeni adaylarının demografik özelliklerini, bireysel çalgı dersine devamlılık durumlarını, bireysel çalgı not ortalamalarını ve solo performans durumlarını tespit etmek amaçlı sorulara da yer verilmiştir.</w:t>
      </w:r>
    </w:p>
    <w:p w:rsidR="00302E76" w:rsidRPr="00427C83" w:rsidRDefault="00302E76" w:rsidP="00FF1952">
      <w:pPr>
        <w:spacing w:after="160" w:line="480" w:lineRule="auto"/>
        <w:ind w:firstLine="567"/>
        <w:jc w:val="both"/>
        <w:rPr>
          <w:rFonts w:ascii="Times New Roman" w:eastAsia="Calibri" w:hAnsi="Times New Roman" w:cs="Times New Roman"/>
          <w:color w:val="FF0000"/>
          <w:sz w:val="24"/>
          <w:szCs w:val="24"/>
        </w:rPr>
      </w:pPr>
      <w:r w:rsidRPr="00D80820">
        <w:rPr>
          <w:rFonts w:ascii="Times New Roman" w:hAnsi="Times New Roman" w:cs="Times New Roman"/>
          <w:sz w:val="24"/>
          <w:szCs w:val="24"/>
        </w:rPr>
        <w:t>Literatür incelendiğinde; müzik öğretmeni adaylarının, bireysel çalgı çalışma alışkanlıklarına yönelik benzer çalışmalar mevcut olsa da bu çalışma; ulaşılan örneklemin evreni temsil eder nitelikte olmasıyla büyük önem taşımaktadır. Bu sebeple; tamamen evreni temsil eden bu örneklem ile müzik öğretmeni adaylarının bireysel çalgı çalışma alışkan</w:t>
      </w:r>
      <w:r w:rsidR="00427C83">
        <w:rPr>
          <w:rFonts w:ascii="Times New Roman" w:hAnsi="Times New Roman" w:cs="Times New Roman"/>
          <w:sz w:val="24"/>
          <w:szCs w:val="24"/>
        </w:rPr>
        <w:t>lıkları, net bir şekilde ortaya</w:t>
      </w:r>
      <w:r w:rsidRPr="00D80820">
        <w:rPr>
          <w:rFonts w:ascii="Times New Roman" w:hAnsi="Times New Roman" w:cs="Times New Roman"/>
          <w:sz w:val="24"/>
          <w:szCs w:val="24"/>
        </w:rPr>
        <w:t xml:space="preserve"> </w:t>
      </w:r>
      <w:r w:rsidR="00427C83" w:rsidRPr="00427C83">
        <w:rPr>
          <w:rFonts w:ascii="Times New Roman" w:hAnsi="Times New Roman" w:cs="Times New Roman"/>
          <w:sz w:val="24"/>
          <w:szCs w:val="24"/>
        </w:rPr>
        <w:t>konulmuştur</w:t>
      </w:r>
      <w:r w:rsidR="00427C83">
        <w:rPr>
          <w:rFonts w:ascii="Times New Roman" w:hAnsi="Times New Roman" w:cs="Times New Roman"/>
          <w:color w:val="FF0000"/>
          <w:sz w:val="24"/>
          <w:szCs w:val="24"/>
        </w:rPr>
        <w:t>.</w:t>
      </w:r>
    </w:p>
    <w:p w:rsidR="00302E76" w:rsidRPr="00D80820" w:rsidRDefault="00302E76" w:rsidP="00FF1952">
      <w:pPr>
        <w:spacing w:after="160" w:line="480" w:lineRule="auto"/>
        <w:ind w:firstLine="567"/>
        <w:jc w:val="both"/>
        <w:rPr>
          <w:rFonts w:ascii="Times New Roman" w:hAnsi="Times New Roman" w:cs="Times New Roman"/>
          <w:sz w:val="24"/>
          <w:szCs w:val="24"/>
        </w:rPr>
      </w:pPr>
      <w:r w:rsidRPr="00D80820">
        <w:rPr>
          <w:rFonts w:ascii="Times New Roman" w:hAnsi="Times New Roman" w:cs="Times New Roman"/>
          <w:sz w:val="24"/>
          <w:szCs w:val="24"/>
        </w:rPr>
        <w:t xml:space="preserve">Araştırmaya katılan 433 öğrencinin Bireysel Çalgı Çalışma Alışkanlığı Ölçek Puanı ortalaması 64,28 olarak tespit edilmiştir. Bu sonuç, çalışmaya katılan öğrencilerin 3.78 </w:t>
      </w:r>
      <w:r w:rsidRPr="00D80820">
        <w:rPr>
          <w:rFonts w:ascii="Times New Roman" w:hAnsi="Times New Roman" w:cs="Times New Roman"/>
          <w:sz w:val="24"/>
          <w:szCs w:val="24"/>
        </w:rPr>
        <w:lastRenderedPageBreak/>
        <w:t>aritmetik ortalama ile “Büyük Ölçüde Katılıyorum”  ifadesine yaklaştığını</w:t>
      </w:r>
      <w:r w:rsidR="00427C83">
        <w:rPr>
          <w:rFonts w:ascii="Times New Roman" w:hAnsi="Times New Roman" w:cs="Times New Roman"/>
          <w:sz w:val="24"/>
          <w:szCs w:val="24"/>
        </w:rPr>
        <w:t xml:space="preserve"> </w:t>
      </w:r>
      <w:r w:rsidR="00427C83" w:rsidRPr="00427C83">
        <w:rPr>
          <w:rFonts w:ascii="Times New Roman" w:hAnsi="Times New Roman" w:cs="Times New Roman"/>
          <w:sz w:val="24"/>
          <w:szCs w:val="24"/>
        </w:rPr>
        <w:t>göstermiş</w:t>
      </w:r>
      <w:r w:rsidRPr="00D80820">
        <w:rPr>
          <w:rFonts w:ascii="Times New Roman" w:hAnsi="Times New Roman" w:cs="Times New Roman"/>
          <w:sz w:val="24"/>
          <w:szCs w:val="24"/>
        </w:rPr>
        <w:t xml:space="preserve"> ve bu sonuca göre de öğrencilerin bireysel çalgı çalışma alışkanlıklarının iyi derecede olduğu saptanmıştır.</w:t>
      </w:r>
    </w:p>
    <w:p w:rsidR="00302E76" w:rsidRPr="00FF1952" w:rsidRDefault="00302E76" w:rsidP="00FF1952">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Müzik Öğretmenliği adaylarının farklı demografik özelliklerinden elde edilen nicel değişkenlerin ortalamaları ile bireysel çalgı çalışma alışkanlığı ölçeğinden aldıkları puan ortalamaları arasındaki ilişkiler </w:t>
      </w:r>
      <w:r w:rsidRPr="00D80820">
        <w:rPr>
          <w:rFonts w:ascii="Times New Roman" w:hAnsi="Times New Roman" w:cs="Times New Roman"/>
          <w:color w:val="000000" w:themeColor="text1"/>
          <w:sz w:val="24"/>
          <w:szCs w:val="24"/>
        </w:rPr>
        <w:t>incelendiğinde</w:t>
      </w:r>
      <w:r w:rsidRPr="00D80820">
        <w:rPr>
          <w:rFonts w:ascii="Times New Roman" w:hAnsi="Times New Roman" w:cs="Times New Roman"/>
          <w:sz w:val="24"/>
          <w:szCs w:val="24"/>
        </w:rPr>
        <w:t xml:space="preserve">; istatistiksel olarak </w:t>
      </w:r>
      <w:r w:rsidRPr="00D80820">
        <w:rPr>
          <w:rFonts w:ascii="Times New Roman" w:hAnsi="Times New Roman" w:cs="Times New Roman"/>
          <w:i/>
          <w:sz w:val="24"/>
          <w:szCs w:val="24"/>
        </w:rPr>
        <w:t>p&lt;,01</w:t>
      </w:r>
      <w:r w:rsidRPr="00D80820">
        <w:rPr>
          <w:rFonts w:ascii="Times New Roman" w:hAnsi="Times New Roman" w:cs="Times New Roman"/>
          <w:sz w:val="24"/>
          <w:szCs w:val="24"/>
        </w:rPr>
        <w:t xml:space="preserve"> düzeyinde anlamlı ilişkilere rastlanmaktadır. Araştırmacılar için en önemli bulgu ise öğrencilerin bireysel çalgı çalışma alışkanlığı ölçek puanı ortalamaları ile bireysel çalgı dersi notlarının ortalamaları arasındaki pozitif yönde anlamlı ilişkinin (r=,609;  </w:t>
      </w:r>
      <w:r w:rsidRPr="00D80820">
        <w:rPr>
          <w:rFonts w:ascii="Times New Roman" w:hAnsi="Times New Roman" w:cs="Times New Roman"/>
          <w:i/>
          <w:sz w:val="24"/>
          <w:szCs w:val="24"/>
        </w:rPr>
        <w:t>p=,000)</w:t>
      </w:r>
      <w:r w:rsidR="00FF1952">
        <w:rPr>
          <w:rFonts w:ascii="Times New Roman" w:hAnsi="Times New Roman" w:cs="Times New Roman"/>
          <w:sz w:val="24"/>
          <w:szCs w:val="24"/>
        </w:rPr>
        <w:t xml:space="preserve"> tespit edilmiş olmasıdır. </w:t>
      </w:r>
    </w:p>
    <w:p w:rsidR="00302E76" w:rsidRDefault="00302E76" w:rsidP="00CB58DB">
      <w:pPr>
        <w:spacing w:after="160" w:line="480" w:lineRule="auto"/>
        <w:jc w:val="both"/>
        <w:rPr>
          <w:rFonts w:ascii="Times New Roman" w:eastAsia="Calibri" w:hAnsi="Times New Roman" w:cs="Times New Roman"/>
          <w:sz w:val="24"/>
          <w:szCs w:val="24"/>
        </w:rPr>
      </w:pPr>
      <w:r w:rsidRPr="00B25466">
        <w:rPr>
          <w:rFonts w:ascii="Times New Roman" w:eastAsia="Calibri" w:hAnsi="Times New Roman" w:cs="Times New Roman"/>
          <w:b/>
          <w:sz w:val="24"/>
          <w:szCs w:val="24"/>
        </w:rPr>
        <w:t>Anahtar sözcükler:</w:t>
      </w:r>
      <w:r w:rsidRPr="00D80820">
        <w:rPr>
          <w:rFonts w:ascii="Times New Roman" w:eastAsia="Calibri" w:hAnsi="Times New Roman" w:cs="Times New Roman"/>
          <w:sz w:val="24"/>
          <w:szCs w:val="24"/>
        </w:rPr>
        <w:t xml:space="preserve"> Müzik Eğitimi, Bireysel Çalgı Çalışma Alışkanlığı, Bireysel Çalgı Eğitimi.</w:t>
      </w: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120C45" w:rsidRDefault="00120C45"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412CC7" w:rsidRDefault="00412CC7" w:rsidP="00FF1952">
      <w:pPr>
        <w:spacing w:after="160" w:line="480" w:lineRule="auto"/>
        <w:rPr>
          <w:rFonts w:ascii="Times New Roman" w:eastAsia="Calibri" w:hAnsi="Times New Roman" w:cs="Times New Roman"/>
          <w:sz w:val="24"/>
          <w:szCs w:val="24"/>
        </w:rPr>
      </w:pPr>
    </w:p>
    <w:p w:rsidR="008A604D" w:rsidRDefault="003424ED" w:rsidP="00FF1952">
      <w:pPr>
        <w:spacing w:after="160" w:line="480" w:lineRule="auto"/>
        <w:jc w:val="center"/>
        <w:rPr>
          <w:rFonts w:ascii="Times New Roman" w:eastAsia="Calibri" w:hAnsi="Times New Roman" w:cs="Times New Roman"/>
          <w:b/>
          <w:sz w:val="24"/>
          <w:szCs w:val="24"/>
        </w:rPr>
      </w:pPr>
      <w:proofErr w:type="spellStart"/>
      <w:r w:rsidRPr="00D80820">
        <w:rPr>
          <w:rFonts w:ascii="Times New Roman" w:eastAsia="Calibri" w:hAnsi="Times New Roman" w:cs="Times New Roman"/>
          <w:b/>
          <w:sz w:val="24"/>
          <w:szCs w:val="24"/>
        </w:rPr>
        <w:lastRenderedPageBreak/>
        <w:t>Investıgat</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on</w:t>
      </w:r>
      <w:proofErr w:type="spellEnd"/>
      <w:r w:rsidRPr="00D80820">
        <w:rPr>
          <w:rFonts w:ascii="Times New Roman" w:eastAsia="Calibri" w:hAnsi="Times New Roman" w:cs="Times New Roman"/>
          <w:b/>
          <w:sz w:val="24"/>
          <w:szCs w:val="24"/>
        </w:rPr>
        <w:t xml:space="preserve"> </w:t>
      </w:r>
      <w:r w:rsidR="00FC6C8A">
        <w:rPr>
          <w:rFonts w:ascii="Times New Roman" w:eastAsia="Calibri" w:hAnsi="Times New Roman" w:cs="Times New Roman"/>
          <w:b/>
          <w:sz w:val="24"/>
          <w:szCs w:val="24"/>
        </w:rPr>
        <w:t>o</w:t>
      </w:r>
      <w:r w:rsidRPr="00D80820">
        <w:rPr>
          <w:rFonts w:ascii="Times New Roman" w:eastAsia="Calibri" w:hAnsi="Times New Roman" w:cs="Times New Roman"/>
          <w:b/>
          <w:sz w:val="24"/>
          <w:szCs w:val="24"/>
        </w:rPr>
        <w:t xml:space="preserve">f </w:t>
      </w:r>
      <w:proofErr w:type="spellStart"/>
      <w:r w:rsidRPr="00D80820">
        <w:rPr>
          <w:rFonts w:ascii="Times New Roman" w:eastAsia="Calibri" w:hAnsi="Times New Roman" w:cs="Times New Roman"/>
          <w:b/>
          <w:sz w:val="24"/>
          <w:szCs w:val="24"/>
        </w:rPr>
        <w:t>Ind</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v</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dual</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Instrument</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Pract</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ce</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Hab</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ts</w:t>
      </w:r>
      <w:proofErr w:type="spellEnd"/>
      <w:r w:rsidRPr="00D80820">
        <w:rPr>
          <w:rFonts w:ascii="Times New Roman" w:eastAsia="Calibri" w:hAnsi="Times New Roman" w:cs="Times New Roman"/>
          <w:b/>
          <w:sz w:val="24"/>
          <w:szCs w:val="24"/>
        </w:rPr>
        <w:t xml:space="preserve"> </w:t>
      </w:r>
      <w:r w:rsidR="00FC6C8A">
        <w:rPr>
          <w:rFonts w:ascii="Times New Roman" w:eastAsia="Calibri" w:hAnsi="Times New Roman" w:cs="Times New Roman"/>
          <w:b/>
          <w:sz w:val="24"/>
          <w:szCs w:val="24"/>
        </w:rPr>
        <w:t>o</w:t>
      </w:r>
      <w:r w:rsidRPr="00D80820">
        <w:rPr>
          <w:rFonts w:ascii="Times New Roman" w:eastAsia="Calibri" w:hAnsi="Times New Roman" w:cs="Times New Roman"/>
          <w:b/>
          <w:sz w:val="24"/>
          <w:szCs w:val="24"/>
        </w:rPr>
        <w:t xml:space="preserve">f </w:t>
      </w:r>
      <w:proofErr w:type="spellStart"/>
      <w:r w:rsidRPr="00D80820">
        <w:rPr>
          <w:rFonts w:ascii="Times New Roman" w:eastAsia="Calibri" w:hAnsi="Times New Roman" w:cs="Times New Roman"/>
          <w:b/>
          <w:sz w:val="24"/>
          <w:szCs w:val="24"/>
        </w:rPr>
        <w:t>Prospect</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ve</w:t>
      </w:r>
      <w:proofErr w:type="spellEnd"/>
      <w:r w:rsidRPr="00D80820">
        <w:rPr>
          <w:rFonts w:ascii="Times New Roman" w:eastAsia="Calibri" w:hAnsi="Times New Roman" w:cs="Times New Roman"/>
          <w:b/>
          <w:sz w:val="24"/>
          <w:szCs w:val="24"/>
        </w:rPr>
        <w:t xml:space="preserve"> Mus</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 xml:space="preserve">c </w:t>
      </w:r>
      <w:proofErr w:type="spellStart"/>
      <w:r w:rsidRPr="00D80820">
        <w:rPr>
          <w:rFonts w:ascii="Times New Roman" w:eastAsia="Calibri" w:hAnsi="Times New Roman" w:cs="Times New Roman"/>
          <w:b/>
          <w:sz w:val="24"/>
          <w:szCs w:val="24"/>
        </w:rPr>
        <w:t>Teachers</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In</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Terms</w:t>
      </w:r>
      <w:proofErr w:type="spellEnd"/>
      <w:r w:rsidRPr="00D80820">
        <w:rPr>
          <w:rFonts w:ascii="Times New Roman" w:eastAsia="Calibri" w:hAnsi="Times New Roman" w:cs="Times New Roman"/>
          <w:b/>
          <w:sz w:val="24"/>
          <w:szCs w:val="24"/>
        </w:rPr>
        <w:t xml:space="preserve"> </w:t>
      </w:r>
      <w:r w:rsidR="00FC6C8A">
        <w:rPr>
          <w:rFonts w:ascii="Times New Roman" w:eastAsia="Calibri" w:hAnsi="Times New Roman" w:cs="Times New Roman"/>
          <w:b/>
          <w:sz w:val="24"/>
          <w:szCs w:val="24"/>
        </w:rPr>
        <w:t>o</w:t>
      </w:r>
      <w:r w:rsidRPr="00D80820">
        <w:rPr>
          <w:rFonts w:ascii="Times New Roman" w:eastAsia="Calibri" w:hAnsi="Times New Roman" w:cs="Times New Roman"/>
          <w:b/>
          <w:sz w:val="24"/>
          <w:szCs w:val="24"/>
        </w:rPr>
        <w:t xml:space="preserve">f </w:t>
      </w:r>
      <w:proofErr w:type="spellStart"/>
      <w:r w:rsidRPr="00D80820">
        <w:rPr>
          <w:rFonts w:ascii="Times New Roman" w:eastAsia="Calibri" w:hAnsi="Times New Roman" w:cs="Times New Roman"/>
          <w:b/>
          <w:sz w:val="24"/>
          <w:szCs w:val="24"/>
        </w:rPr>
        <w:t>Var</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ous</w:t>
      </w:r>
      <w:proofErr w:type="spellEnd"/>
      <w:r w:rsidRPr="00D80820">
        <w:rPr>
          <w:rFonts w:ascii="Times New Roman" w:eastAsia="Calibri" w:hAnsi="Times New Roman" w:cs="Times New Roman"/>
          <w:b/>
          <w:sz w:val="24"/>
          <w:szCs w:val="24"/>
        </w:rPr>
        <w:t xml:space="preserve"> </w:t>
      </w:r>
      <w:proofErr w:type="spellStart"/>
      <w:r w:rsidRPr="00D80820">
        <w:rPr>
          <w:rFonts w:ascii="Times New Roman" w:eastAsia="Calibri" w:hAnsi="Times New Roman" w:cs="Times New Roman"/>
          <w:b/>
          <w:sz w:val="24"/>
          <w:szCs w:val="24"/>
        </w:rPr>
        <w:t>Var</w:t>
      </w:r>
      <w:r w:rsidR="00331AA8">
        <w:rPr>
          <w:rFonts w:ascii="Times New Roman" w:eastAsia="Calibri" w:hAnsi="Times New Roman" w:cs="Times New Roman"/>
          <w:b/>
          <w:sz w:val="24"/>
          <w:szCs w:val="24"/>
        </w:rPr>
        <w:t>i</w:t>
      </w:r>
      <w:r w:rsidRPr="00D80820">
        <w:rPr>
          <w:rFonts w:ascii="Times New Roman" w:eastAsia="Calibri" w:hAnsi="Times New Roman" w:cs="Times New Roman"/>
          <w:b/>
          <w:sz w:val="24"/>
          <w:szCs w:val="24"/>
        </w:rPr>
        <w:t>ables</w:t>
      </w:r>
      <w:proofErr w:type="spellEnd"/>
    </w:p>
    <w:p w:rsidR="00302E76" w:rsidRPr="00D80820" w:rsidRDefault="008A604D" w:rsidP="00FF1952">
      <w:pPr>
        <w:spacing w:after="160" w:line="48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Abstract</w:t>
      </w:r>
      <w:proofErr w:type="spellEnd"/>
      <w:r>
        <w:rPr>
          <w:rFonts w:ascii="Times New Roman" w:eastAsia="Calibri" w:hAnsi="Times New Roman" w:cs="Times New Roman"/>
          <w:b/>
          <w:sz w:val="24"/>
          <w:szCs w:val="24"/>
        </w:rPr>
        <w:t xml:space="preserve">: </w:t>
      </w:r>
      <w:proofErr w:type="spellStart"/>
      <w:r w:rsidR="00302E76" w:rsidRPr="00D80820">
        <w:rPr>
          <w:rFonts w:ascii="Times New Roman" w:hAnsi="Times New Roman" w:cs="Times New Roman"/>
          <w:sz w:val="24"/>
          <w:szCs w:val="24"/>
        </w:rPr>
        <w:t>This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research</w:t>
      </w:r>
      <w:proofErr w:type="spellEnd"/>
      <w:r w:rsidR="00302E76" w:rsidRPr="00D80820">
        <w:rPr>
          <w:rFonts w:ascii="Times New Roman" w:hAnsi="Times New Roman" w:cs="Times New Roman"/>
          <w:sz w:val="24"/>
          <w:szCs w:val="24"/>
        </w:rPr>
        <w:t xml:space="preserve"> is a </w:t>
      </w:r>
      <w:proofErr w:type="spellStart"/>
      <w:r w:rsidR="00302E76" w:rsidRPr="00D80820">
        <w:rPr>
          <w:rFonts w:ascii="Times New Roman" w:hAnsi="Times New Roman" w:cs="Times New Roman"/>
          <w:sz w:val="24"/>
          <w:szCs w:val="24"/>
        </w:rPr>
        <w:t>descriptive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study</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aiming</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examine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prospective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music</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teachers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individual</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instrument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practice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habits</w:t>
      </w:r>
      <w:proofErr w:type="spellEnd"/>
      <w:r w:rsidR="00302E76" w:rsidRPr="00D80820">
        <w:rPr>
          <w:rFonts w:ascii="Times New Roman" w:hAnsi="Times New Roman" w:cs="Times New Roman"/>
          <w:sz w:val="24"/>
          <w:szCs w:val="24"/>
        </w:rPr>
        <w:t xml:space="preserve"> in </w:t>
      </w:r>
      <w:proofErr w:type="spellStart"/>
      <w:r w:rsidR="00302E76" w:rsidRPr="00D80820">
        <w:rPr>
          <w:rFonts w:ascii="Times New Roman" w:hAnsi="Times New Roman" w:cs="Times New Roman"/>
          <w:sz w:val="24"/>
          <w:szCs w:val="24"/>
        </w:rPr>
        <w:t>terms</w:t>
      </w:r>
      <w:proofErr w:type="spellEnd"/>
      <w:r w:rsidR="00302E76" w:rsidRPr="00D80820">
        <w:rPr>
          <w:rFonts w:ascii="Times New Roman" w:hAnsi="Times New Roman" w:cs="Times New Roman"/>
          <w:sz w:val="24"/>
          <w:szCs w:val="24"/>
        </w:rPr>
        <w:t xml:space="preserve"> of </w:t>
      </w:r>
      <w:proofErr w:type="spellStart"/>
      <w:r w:rsidR="00302E76" w:rsidRPr="00D80820">
        <w:rPr>
          <w:rFonts w:ascii="Times New Roman" w:hAnsi="Times New Roman" w:cs="Times New Roman"/>
          <w:sz w:val="24"/>
          <w:szCs w:val="24"/>
        </w:rPr>
        <w:t>various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variables</w:t>
      </w:r>
      <w:proofErr w:type="spellEnd"/>
      <w:r w:rsidR="00302E76" w:rsidRPr="00D80820">
        <w:rPr>
          <w:rFonts w:ascii="Times New Roman" w:hAnsi="Times New Roman" w:cs="Times New Roman"/>
          <w:sz w:val="24"/>
          <w:szCs w:val="24"/>
        </w:rPr>
        <w:t xml:space="preserve">.  A total of 433 </w:t>
      </w:r>
      <w:proofErr w:type="spellStart"/>
      <w:r w:rsidR="00302E76" w:rsidRPr="00D80820">
        <w:rPr>
          <w:rFonts w:ascii="Times New Roman" w:hAnsi="Times New Roman" w:cs="Times New Roman"/>
          <w:sz w:val="24"/>
          <w:szCs w:val="24"/>
        </w:rPr>
        <w:t>students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from</w:t>
      </w:r>
      <w:proofErr w:type="spellEnd"/>
      <w:r w:rsidR="00302E76" w:rsidRPr="00D80820">
        <w:rPr>
          <w:rFonts w:ascii="Times New Roman" w:hAnsi="Times New Roman" w:cs="Times New Roman"/>
          <w:sz w:val="24"/>
          <w:szCs w:val="24"/>
        </w:rPr>
        <w:t xml:space="preserve"> nine </w:t>
      </w:r>
      <w:proofErr w:type="spellStart"/>
      <w:r w:rsidR="00302E76" w:rsidRPr="00D80820">
        <w:rPr>
          <w:rFonts w:ascii="Times New Roman" w:hAnsi="Times New Roman" w:cs="Times New Roman"/>
          <w:sz w:val="24"/>
          <w:szCs w:val="24"/>
        </w:rPr>
        <w:t>different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universities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participated</w:t>
      </w:r>
      <w:proofErr w:type="spellEnd"/>
      <w:r w:rsidR="00302E76" w:rsidRPr="00D80820">
        <w:rPr>
          <w:rFonts w:ascii="Times New Roman" w:hAnsi="Times New Roman" w:cs="Times New Roman"/>
          <w:sz w:val="24"/>
          <w:szCs w:val="24"/>
        </w:rPr>
        <w:t xml:space="preserve"> in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study</w:t>
      </w:r>
      <w:proofErr w:type="spellEnd"/>
      <w:r w:rsidR="00302E76" w:rsidRPr="00D80820">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The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Individual</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Instrument</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Practice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Habits</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Scale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was</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used</w:t>
      </w:r>
      <w:proofErr w:type="spellEnd"/>
      <w:r w:rsidR="00302E76" w:rsidRPr="00120C45">
        <w:rPr>
          <w:rFonts w:ascii="Times New Roman" w:hAnsi="Times New Roman" w:cs="Times New Roman"/>
          <w:sz w:val="24"/>
          <w:szCs w:val="24"/>
        </w:rPr>
        <w:t xml:space="preserve"> in </w:t>
      </w:r>
      <w:proofErr w:type="spellStart"/>
      <w:r w:rsidR="00302E76" w:rsidRPr="00120C45">
        <w:rPr>
          <w:rFonts w:ascii="Times New Roman" w:hAnsi="Times New Roman" w:cs="Times New Roman"/>
          <w:sz w:val="24"/>
          <w:szCs w:val="24"/>
        </w:rPr>
        <w:t>the</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study</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In</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addition</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to</w:t>
      </w:r>
      <w:proofErr w:type="spellEnd"/>
      <w:r w:rsidR="00302E76" w:rsidRPr="00120C45">
        <w:rPr>
          <w:rFonts w:ascii="Times New Roman" w:hAnsi="Times New Roman" w:cs="Times New Roman"/>
          <w:sz w:val="24"/>
          <w:szCs w:val="24"/>
        </w:rPr>
        <w:t xml:space="preserve"> </w:t>
      </w:r>
      <w:proofErr w:type="spellStart"/>
      <w:r w:rsidR="00302E76" w:rsidRPr="00120C45">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scale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used</w:t>
      </w:r>
      <w:proofErr w:type="spellEnd"/>
      <w:r w:rsidR="00302E76" w:rsidRPr="00D80820">
        <w:rPr>
          <w:rFonts w:ascii="Times New Roman" w:hAnsi="Times New Roman" w:cs="Times New Roman"/>
          <w:sz w:val="24"/>
          <w:szCs w:val="24"/>
        </w:rPr>
        <w:t xml:space="preserve"> in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research</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there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are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also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questions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included</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determine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demographic</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characteristics</w:t>
      </w:r>
      <w:proofErr w:type="spellEnd"/>
      <w:r w:rsidR="00302E76" w:rsidRPr="00D80820">
        <w:rPr>
          <w:rFonts w:ascii="Times New Roman" w:hAnsi="Times New Roman" w:cs="Times New Roman"/>
          <w:sz w:val="24"/>
          <w:szCs w:val="24"/>
        </w:rPr>
        <w:t xml:space="preserve"> of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prospective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music</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teachers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the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continuity</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status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to</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individual</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instrument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lessons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individual</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instrument</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grade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averages</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and</w:t>
      </w:r>
      <w:proofErr w:type="spellEnd"/>
      <w:r w:rsidR="00302E76" w:rsidRPr="00D80820">
        <w:rPr>
          <w:rFonts w:ascii="Times New Roman" w:hAnsi="Times New Roman" w:cs="Times New Roman"/>
          <w:sz w:val="24"/>
          <w:szCs w:val="24"/>
        </w:rPr>
        <w:t xml:space="preserve"> solo </w:t>
      </w:r>
      <w:proofErr w:type="spellStart"/>
      <w:r w:rsidR="00302E76" w:rsidRPr="00D80820">
        <w:rPr>
          <w:rFonts w:ascii="Times New Roman" w:hAnsi="Times New Roman" w:cs="Times New Roman"/>
          <w:sz w:val="24"/>
          <w:szCs w:val="24"/>
        </w:rPr>
        <w:t>performance</w:t>
      </w:r>
      <w:proofErr w:type="spellEnd"/>
      <w:r w:rsidR="00302E76" w:rsidRPr="00D80820">
        <w:rPr>
          <w:rFonts w:ascii="Times New Roman" w:hAnsi="Times New Roman" w:cs="Times New Roman"/>
          <w:sz w:val="24"/>
          <w:szCs w:val="24"/>
        </w:rPr>
        <w:t xml:space="preserve"> </w:t>
      </w:r>
      <w:proofErr w:type="spellStart"/>
      <w:r w:rsidR="00302E76" w:rsidRPr="00D80820">
        <w:rPr>
          <w:rFonts w:ascii="Times New Roman" w:hAnsi="Times New Roman" w:cs="Times New Roman"/>
          <w:sz w:val="24"/>
          <w:szCs w:val="24"/>
        </w:rPr>
        <w:t>status</w:t>
      </w:r>
      <w:proofErr w:type="spellEnd"/>
      <w:r w:rsidR="00302E76" w:rsidRPr="00D80820">
        <w:rPr>
          <w:rFonts w:ascii="Times New Roman" w:hAnsi="Times New Roman" w:cs="Times New Roman"/>
          <w:sz w:val="24"/>
          <w:szCs w:val="24"/>
        </w:rPr>
        <w:t>.</w:t>
      </w:r>
    </w:p>
    <w:p w:rsidR="00302E76" w:rsidRPr="00D80820" w:rsidRDefault="00302E76" w:rsidP="00FF1952">
      <w:pPr>
        <w:spacing w:after="160" w:line="480" w:lineRule="auto"/>
        <w:ind w:firstLine="567"/>
        <w:jc w:val="both"/>
        <w:rPr>
          <w:rFonts w:ascii="Times New Roman" w:eastAsia="Calibri" w:hAnsi="Times New Roman" w:cs="Times New Roman"/>
          <w:sz w:val="24"/>
          <w:szCs w:val="24"/>
        </w:rPr>
      </w:pPr>
      <w:proofErr w:type="spellStart"/>
      <w:r w:rsidRPr="00D80820">
        <w:rPr>
          <w:rFonts w:ascii="Times New Roman" w:hAnsi="Times New Roman" w:cs="Times New Roman"/>
          <w:sz w:val="24"/>
          <w:szCs w:val="24"/>
        </w:rPr>
        <w:t>When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literature</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examined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similar</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studies</w:t>
      </w:r>
      <w:proofErr w:type="spellEnd"/>
      <w:r w:rsidRPr="00D80820">
        <w:rPr>
          <w:rFonts w:ascii="Times New Roman" w:hAnsi="Times New Roman" w:cs="Times New Roman"/>
          <w:sz w:val="24"/>
          <w:szCs w:val="24"/>
        </w:rPr>
        <w:t xml:space="preserve"> on </w:t>
      </w:r>
      <w:proofErr w:type="spellStart"/>
      <w:r w:rsidRPr="00D80820">
        <w:rPr>
          <w:rFonts w:ascii="Times New Roman" w:hAnsi="Times New Roman" w:cs="Times New Roman"/>
          <w:sz w:val="24"/>
          <w:szCs w:val="24"/>
        </w:rPr>
        <w:t>prospective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teachers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can be </w:t>
      </w:r>
      <w:proofErr w:type="spellStart"/>
      <w:r w:rsidRPr="00D80820">
        <w:rPr>
          <w:rFonts w:ascii="Times New Roman" w:hAnsi="Times New Roman" w:cs="Times New Roman"/>
          <w:sz w:val="24"/>
          <w:szCs w:val="24"/>
        </w:rPr>
        <w:t>found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However</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study</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very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important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because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sample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obtained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represents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universe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Therefore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sample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which</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represents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entire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universe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clearly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reveals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prospective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teachers</w:t>
      </w:r>
      <w:proofErr w:type="spellEnd"/>
      <w:r w:rsidRPr="00D80820">
        <w:rPr>
          <w:rFonts w:ascii="Times New Roman" w:hAnsi="Times New Roman" w:cs="Times New Roman"/>
          <w:sz w:val="24"/>
          <w:szCs w:val="24"/>
        </w:rPr>
        <w:t xml:space="preserve">. </w:t>
      </w:r>
    </w:p>
    <w:p w:rsidR="00302E76" w:rsidRPr="00D80820" w:rsidRDefault="00302E76" w:rsidP="00FF1952">
      <w:pPr>
        <w:spacing w:after="160" w:line="480" w:lineRule="auto"/>
        <w:ind w:firstLine="567"/>
        <w:jc w:val="both"/>
        <w:rPr>
          <w:rFonts w:ascii="Times New Roman" w:hAnsi="Times New Roman" w:cs="Times New Roman"/>
          <w:sz w:val="24"/>
          <w:szCs w:val="24"/>
        </w:rPr>
      </w:pP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Scale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w:t>
      </w:r>
      <w:proofErr w:type="spellEnd"/>
      <w:r w:rsidRPr="00D80820">
        <w:rPr>
          <w:rFonts w:ascii="Times New Roman" w:hAnsi="Times New Roman" w:cs="Times New Roman"/>
          <w:sz w:val="24"/>
          <w:szCs w:val="24"/>
        </w:rPr>
        <w:t xml:space="preserve"> of 433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who</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participated</w:t>
      </w:r>
      <w:proofErr w:type="spellEnd"/>
      <w:r w:rsidRPr="00D80820">
        <w:rPr>
          <w:rFonts w:ascii="Times New Roman" w:hAnsi="Times New Roman" w:cs="Times New Roman"/>
          <w:sz w:val="24"/>
          <w:szCs w:val="24"/>
        </w:rPr>
        <w:t xml:space="preserve"> in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research</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was</w:t>
      </w:r>
      <w:proofErr w:type="spellEnd"/>
      <w:r w:rsidRPr="00D80820">
        <w:rPr>
          <w:rFonts w:ascii="Times New Roman" w:hAnsi="Times New Roman" w:cs="Times New Roman"/>
          <w:sz w:val="24"/>
          <w:szCs w:val="24"/>
        </w:rPr>
        <w:t xml:space="preserve"> 64.28.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result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shows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participated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close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to</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statement</w:t>
      </w:r>
      <w:proofErr w:type="spellEnd"/>
      <w:r w:rsidRPr="00D80820">
        <w:rPr>
          <w:rFonts w:ascii="Times New Roman" w:hAnsi="Times New Roman" w:cs="Times New Roman"/>
          <w:sz w:val="24"/>
          <w:szCs w:val="24"/>
        </w:rPr>
        <w:t xml:space="preserve"> of "I </w:t>
      </w:r>
      <w:proofErr w:type="spellStart"/>
      <w:r w:rsidRPr="00D80820">
        <w:rPr>
          <w:rFonts w:ascii="Times New Roman" w:hAnsi="Times New Roman" w:cs="Times New Roman"/>
          <w:sz w:val="24"/>
          <w:szCs w:val="24"/>
        </w:rPr>
        <w:t>totally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agree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with</w:t>
      </w:r>
      <w:proofErr w:type="spellEnd"/>
      <w:r w:rsidRPr="00D80820">
        <w:rPr>
          <w:rFonts w:ascii="Times New Roman" w:hAnsi="Times New Roman" w:cs="Times New Roman"/>
          <w:sz w:val="24"/>
          <w:szCs w:val="24"/>
        </w:rPr>
        <w:t xml:space="preserve"> an </w:t>
      </w:r>
      <w:proofErr w:type="spellStart"/>
      <w:r w:rsidRPr="00D80820">
        <w:rPr>
          <w:rFonts w:ascii="Times New Roman" w:hAnsi="Times New Roman" w:cs="Times New Roman"/>
          <w:sz w:val="24"/>
          <w:szCs w:val="24"/>
        </w:rPr>
        <w:t>arithmetic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of 3.78 in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According</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to</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this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result</w:t>
      </w:r>
      <w:proofErr w:type="spellEnd"/>
      <w:r w:rsidRPr="00D80820">
        <w:rPr>
          <w:rFonts w:ascii="Times New Roman" w:hAnsi="Times New Roman" w:cs="Times New Roman"/>
          <w:sz w:val="24"/>
          <w:szCs w:val="24"/>
        </w:rPr>
        <w:t xml:space="preserve">, it </w:t>
      </w:r>
      <w:proofErr w:type="spellStart"/>
      <w:r w:rsidRPr="00D80820">
        <w:rPr>
          <w:rFonts w:ascii="Times New Roman" w:hAnsi="Times New Roman" w:cs="Times New Roman"/>
          <w:sz w:val="24"/>
          <w:szCs w:val="24"/>
        </w:rPr>
        <w:t>was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determined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are</w:t>
      </w:r>
      <w:proofErr w:type="spellEnd"/>
      <w:r w:rsidRPr="00D80820">
        <w:rPr>
          <w:rFonts w:ascii="Times New Roman" w:hAnsi="Times New Roman" w:cs="Times New Roman"/>
          <w:sz w:val="24"/>
          <w:szCs w:val="24"/>
        </w:rPr>
        <w:t xml:space="preserve"> at a </w:t>
      </w:r>
      <w:proofErr w:type="spellStart"/>
      <w:r w:rsidRPr="00D80820">
        <w:rPr>
          <w:rFonts w:ascii="Times New Roman" w:hAnsi="Times New Roman" w:cs="Times New Roman"/>
          <w:sz w:val="24"/>
          <w:szCs w:val="24"/>
        </w:rPr>
        <w:t>good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level</w:t>
      </w:r>
      <w:proofErr w:type="spellEnd"/>
      <w:r w:rsidRPr="00D80820">
        <w:rPr>
          <w:rFonts w:ascii="Times New Roman" w:hAnsi="Times New Roman" w:cs="Times New Roman"/>
          <w:sz w:val="24"/>
          <w:szCs w:val="24"/>
        </w:rPr>
        <w:t>.</w:t>
      </w:r>
    </w:p>
    <w:p w:rsidR="00302E76" w:rsidRPr="00FF1952" w:rsidRDefault="00302E76" w:rsidP="00FF1952">
      <w:pPr>
        <w:spacing w:after="160" w:line="480" w:lineRule="auto"/>
        <w:ind w:firstLine="708"/>
        <w:jc w:val="both"/>
        <w:rPr>
          <w:rFonts w:ascii="Times New Roman" w:hAnsi="Times New Roman" w:cs="Times New Roman"/>
          <w:sz w:val="24"/>
          <w:szCs w:val="24"/>
        </w:rPr>
      </w:pPr>
      <w:proofErr w:type="spellStart"/>
      <w:r w:rsidRPr="00D80820">
        <w:rPr>
          <w:rFonts w:ascii="Times New Roman" w:hAnsi="Times New Roman" w:cs="Times New Roman"/>
          <w:sz w:val="24"/>
          <w:szCs w:val="24"/>
        </w:rPr>
        <w:t>When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relations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between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quantitative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variables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obtained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from</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different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demographic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characteristics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prospective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music</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teachers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got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from</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w:t>
      </w:r>
      <w:r w:rsidR="009D3E64">
        <w:rPr>
          <w:rFonts w:ascii="Times New Roman" w:hAnsi="Times New Roman" w:cs="Times New Roman"/>
          <w:sz w:val="24"/>
          <w:szCs w:val="24"/>
        </w:rPr>
        <w:t>ent</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practice</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habits</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scale</w:t>
      </w:r>
      <w:proofErr w:type="spellEnd"/>
      <w:r w:rsidR="009D3E64">
        <w:rPr>
          <w:rFonts w:ascii="Times New Roman" w:hAnsi="Times New Roman" w:cs="Times New Roman"/>
          <w:sz w:val="24"/>
          <w:szCs w:val="24"/>
        </w:rPr>
        <w:t xml:space="preserve"> </w:t>
      </w:r>
      <w:proofErr w:type="spellStart"/>
      <w:r w:rsidR="009D3E64">
        <w:rPr>
          <w:rFonts w:ascii="Times New Roman" w:hAnsi="Times New Roman" w:cs="Times New Roman"/>
          <w:sz w:val="24"/>
          <w:szCs w:val="24"/>
        </w:rPr>
        <w:t>are</w:t>
      </w:r>
      <w:proofErr w:type="spellEnd"/>
      <w:r w:rsidR="009D3E64">
        <w:rPr>
          <w:rFonts w:ascii="Times New Roman" w:hAnsi="Times New Roman" w:cs="Times New Roman"/>
          <w:sz w:val="24"/>
          <w:szCs w:val="24"/>
        </w:rPr>
        <w:t xml:space="preserve"> </w:t>
      </w:r>
      <w:proofErr w:type="spellStart"/>
      <w:r w:rsidRPr="00D80820">
        <w:rPr>
          <w:rFonts w:ascii="Times New Roman" w:hAnsi="Times New Roman" w:cs="Times New Roman"/>
          <w:color w:val="000000" w:themeColor="text1"/>
          <w:sz w:val="24"/>
          <w:szCs w:val="24"/>
        </w:rPr>
        <w:t>examined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statistically</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significant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correlations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were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found</w:t>
      </w:r>
      <w:proofErr w:type="spellEnd"/>
      <w:r w:rsidRPr="00D80820">
        <w:rPr>
          <w:rFonts w:ascii="Times New Roman" w:hAnsi="Times New Roman" w:cs="Times New Roman"/>
          <w:sz w:val="24"/>
          <w:szCs w:val="24"/>
        </w:rPr>
        <w:t xml:space="preserve"> at</w:t>
      </w:r>
      <w:r w:rsidR="00A40321">
        <w:rPr>
          <w:rFonts w:ascii="Times New Roman" w:hAnsi="Times New Roman" w:cs="Times New Roman"/>
          <w:sz w:val="24"/>
          <w:szCs w:val="24"/>
        </w:rPr>
        <w:t xml:space="preserve"> </w:t>
      </w:r>
      <w:r w:rsidRPr="00D80820">
        <w:rPr>
          <w:rFonts w:ascii="Times New Roman" w:hAnsi="Times New Roman" w:cs="Times New Roman"/>
          <w:i/>
          <w:sz w:val="24"/>
          <w:szCs w:val="24"/>
        </w:rPr>
        <w:t>p&lt;,01</w:t>
      </w:r>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level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most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important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finding</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for</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lastRenderedPageBreak/>
        <w:t>researchers</w:t>
      </w:r>
      <w:proofErr w:type="spellEnd"/>
      <w:r w:rsidRPr="00D80820">
        <w:rPr>
          <w:rFonts w:ascii="Times New Roman" w:hAnsi="Times New Roman" w:cs="Times New Roman"/>
          <w:sz w:val="24"/>
          <w:szCs w:val="24"/>
        </w:rPr>
        <w:t xml:space="preserve"> is </w:t>
      </w:r>
      <w:proofErr w:type="spellStart"/>
      <w:r w:rsidRPr="00D80820">
        <w:rPr>
          <w:rFonts w:ascii="Times New Roman" w:hAnsi="Times New Roman" w:cs="Times New Roman"/>
          <w:sz w:val="24"/>
          <w:szCs w:val="24"/>
        </w:rPr>
        <w:t>the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fact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that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there</w:t>
      </w:r>
      <w:proofErr w:type="spellEnd"/>
      <w:r w:rsidRPr="00D80820">
        <w:rPr>
          <w:rFonts w:ascii="Times New Roman" w:hAnsi="Times New Roman" w:cs="Times New Roman"/>
          <w:sz w:val="24"/>
          <w:szCs w:val="24"/>
        </w:rPr>
        <w:t xml:space="preserve"> is a </w:t>
      </w:r>
      <w:proofErr w:type="spellStart"/>
      <w:r w:rsidRPr="00D80820">
        <w:rPr>
          <w:rFonts w:ascii="Times New Roman" w:hAnsi="Times New Roman" w:cs="Times New Roman"/>
          <w:sz w:val="24"/>
          <w:szCs w:val="24"/>
        </w:rPr>
        <w:t>positive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relationship</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between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students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scores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practice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habits</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and</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average</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grades</w:t>
      </w:r>
      <w:proofErr w:type="spellEnd"/>
      <w:r w:rsidRPr="00D80820">
        <w:rPr>
          <w:rFonts w:ascii="Times New Roman" w:hAnsi="Times New Roman" w:cs="Times New Roman"/>
          <w:sz w:val="24"/>
          <w:szCs w:val="24"/>
        </w:rPr>
        <w:t xml:space="preserve"> of </w:t>
      </w:r>
      <w:proofErr w:type="spellStart"/>
      <w:r w:rsidRPr="00D80820">
        <w:rPr>
          <w:rFonts w:ascii="Times New Roman" w:hAnsi="Times New Roman" w:cs="Times New Roman"/>
          <w:sz w:val="24"/>
          <w:szCs w:val="24"/>
        </w:rPr>
        <w:t>individual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instrumental</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lessons</w:t>
      </w:r>
      <w:proofErr w:type="spellEnd"/>
      <w:r w:rsidRPr="00D80820">
        <w:rPr>
          <w:rFonts w:ascii="Times New Roman" w:hAnsi="Times New Roman" w:cs="Times New Roman"/>
          <w:sz w:val="24"/>
          <w:szCs w:val="24"/>
        </w:rPr>
        <w:t xml:space="preserve"> (r =, 609</w:t>
      </w:r>
      <w:r w:rsidRPr="00D80820">
        <w:rPr>
          <w:rFonts w:ascii="Times New Roman" w:hAnsi="Times New Roman" w:cs="Times New Roman"/>
          <w:i/>
          <w:sz w:val="24"/>
          <w:szCs w:val="24"/>
        </w:rPr>
        <w:t>p=,000)</w:t>
      </w:r>
      <w:r w:rsidR="00FF1952">
        <w:rPr>
          <w:rFonts w:ascii="Times New Roman" w:hAnsi="Times New Roman" w:cs="Times New Roman"/>
          <w:sz w:val="24"/>
          <w:szCs w:val="24"/>
        </w:rPr>
        <w:t xml:space="preserve"> </w:t>
      </w:r>
    </w:p>
    <w:p w:rsidR="00D80820" w:rsidRPr="00B25466" w:rsidRDefault="00302E76" w:rsidP="00FF1952">
      <w:pPr>
        <w:spacing w:line="480" w:lineRule="auto"/>
        <w:rPr>
          <w:rFonts w:ascii="Times New Roman" w:eastAsia="Calibri" w:hAnsi="Times New Roman" w:cs="Times New Roman"/>
          <w:sz w:val="24"/>
          <w:szCs w:val="24"/>
        </w:rPr>
      </w:pPr>
      <w:proofErr w:type="spellStart"/>
      <w:r w:rsidRPr="00B25466">
        <w:rPr>
          <w:rFonts w:ascii="Times New Roman" w:eastAsia="Calibri" w:hAnsi="Times New Roman" w:cs="Times New Roman"/>
          <w:b/>
          <w:sz w:val="24"/>
          <w:szCs w:val="24"/>
        </w:rPr>
        <w:t>Keywords</w:t>
      </w:r>
      <w:proofErr w:type="spellEnd"/>
      <w:r w:rsidRPr="00B25466">
        <w:rPr>
          <w:rFonts w:ascii="Times New Roman" w:eastAsia="Calibri" w:hAnsi="Times New Roman" w:cs="Times New Roman"/>
          <w:b/>
          <w:sz w:val="24"/>
          <w:szCs w:val="24"/>
        </w:rPr>
        <w:t>:</w:t>
      </w:r>
      <w:r w:rsidRPr="00B25466">
        <w:rPr>
          <w:rFonts w:ascii="Times New Roman" w:eastAsia="Calibri" w:hAnsi="Times New Roman" w:cs="Times New Roman"/>
          <w:sz w:val="24"/>
          <w:szCs w:val="24"/>
        </w:rPr>
        <w:t xml:space="preserve"> Music </w:t>
      </w:r>
      <w:proofErr w:type="spellStart"/>
      <w:r w:rsidRPr="00B25466">
        <w:rPr>
          <w:rFonts w:ascii="Times New Roman" w:eastAsia="Calibri" w:hAnsi="Times New Roman" w:cs="Times New Roman"/>
          <w:sz w:val="24"/>
          <w:szCs w:val="24"/>
        </w:rPr>
        <w:t>Education</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Individual</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Instrument</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Practice</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Habit</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Individual</w:t>
      </w:r>
      <w:proofErr w:type="spellEnd"/>
      <w:r w:rsidRPr="00B25466">
        <w:rPr>
          <w:rFonts w:ascii="Times New Roman" w:eastAsia="Calibri" w:hAnsi="Times New Roman" w:cs="Times New Roman"/>
          <w:sz w:val="24"/>
          <w:szCs w:val="24"/>
        </w:rPr>
        <w:t xml:space="preserve"> </w:t>
      </w:r>
      <w:proofErr w:type="spellStart"/>
      <w:r w:rsidRPr="00B25466">
        <w:rPr>
          <w:rFonts w:ascii="Times New Roman" w:eastAsia="Calibri" w:hAnsi="Times New Roman" w:cs="Times New Roman"/>
          <w:sz w:val="24"/>
          <w:szCs w:val="24"/>
        </w:rPr>
        <w:t>Instrument</w:t>
      </w:r>
      <w:proofErr w:type="spellEnd"/>
      <w:r w:rsidRPr="00B25466">
        <w:rPr>
          <w:rFonts w:ascii="Times New Roman" w:eastAsia="Calibri" w:hAnsi="Times New Roman" w:cs="Times New Roman"/>
          <w:sz w:val="24"/>
          <w:szCs w:val="24"/>
        </w:rPr>
        <w:t xml:space="preserve"> Training.</w:t>
      </w: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eastAsia="Calibri" w:hAnsi="Times New Roman" w:cs="Times New Roman"/>
          <w:sz w:val="24"/>
          <w:szCs w:val="24"/>
        </w:rPr>
      </w:pPr>
    </w:p>
    <w:p w:rsidR="00943BAB" w:rsidRDefault="00943BAB"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Default="00412CC7" w:rsidP="00FF1952">
      <w:pPr>
        <w:spacing w:line="480" w:lineRule="auto"/>
        <w:rPr>
          <w:rFonts w:ascii="Times New Roman" w:hAnsi="Times New Roman" w:cs="Times New Roman"/>
          <w:sz w:val="24"/>
          <w:szCs w:val="24"/>
        </w:rPr>
      </w:pPr>
    </w:p>
    <w:p w:rsidR="00412CC7" w:rsidRPr="009D3E64" w:rsidRDefault="00412CC7" w:rsidP="00FF1952">
      <w:pPr>
        <w:spacing w:line="480" w:lineRule="auto"/>
        <w:rPr>
          <w:rFonts w:ascii="Times New Roman" w:hAnsi="Times New Roman" w:cs="Times New Roman"/>
          <w:sz w:val="24"/>
          <w:szCs w:val="24"/>
        </w:rPr>
      </w:pPr>
    </w:p>
    <w:p w:rsidR="009A5A46" w:rsidRPr="00D80820" w:rsidRDefault="003424ED" w:rsidP="00A0598F">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Giriş</w:t>
      </w:r>
    </w:p>
    <w:p w:rsidR="009A5A46" w:rsidRPr="00D80820" w:rsidRDefault="00B736A9" w:rsidP="00E33A75">
      <w:pPr>
        <w:spacing w:line="480" w:lineRule="auto"/>
        <w:ind w:firstLine="567"/>
        <w:jc w:val="both"/>
        <w:rPr>
          <w:rFonts w:ascii="Times New Roman" w:eastAsia="Times New Roman" w:hAnsi="Times New Roman" w:cs="Times New Roman"/>
          <w:sz w:val="24"/>
          <w:szCs w:val="24"/>
        </w:rPr>
      </w:pPr>
      <w:r w:rsidRPr="00B736A9">
        <w:rPr>
          <w:rFonts w:ascii="Times New Roman" w:eastAsia="Times New Roman" w:hAnsi="Times New Roman" w:cs="Times New Roman"/>
          <w:sz w:val="24"/>
          <w:szCs w:val="24"/>
        </w:rPr>
        <w:t xml:space="preserve">Bireyleri geliştiren, ilerleten ve gerekli donanımla yetişmesini sağlayan </w:t>
      </w:r>
      <w:r w:rsidRPr="00B736A9">
        <w:rPr>
          <w:rFonts w:ascii="Times New Roman" w:hAnsi="Times New Roman" w:cs="Times New Roman"/>
          <w:sz w:val="24"/>
          <w:szCs w:val="24"/>
        </w:rPr>
        <w:t xml:space="preserve">en etkili </w:t>
      </w:r>
      <w:r>
        <w:rPr>
          <w:rFonts w:ascii="Times New Roman" w:hAnsi="Times New Roman" w:cs="Times New Roman"/>
          <w:sz w:val="24"/>
          <w:szCs w:val="24"/>
        </w:rPr>
        <w:t>kazanımlar</w:t>
      </w:r>
      <w:r w:rsidRPr="00B736A9">
        <w:rPr>
          <w:rFonts w:ascii="Times New Roman" w:hAnsi="Times New Roman" w:cs="Times New Roman"/>
          <w:sz w:val="24"/>
          <w:szCs w:val="24"/>
        </w:rPr>
        <w:t xml:space="preserve"> şüphesiz eğitim ile sağlanabilir.</w:t>
      </w:r>
      <w:r>
        <w:rPr>
          <w:sz w:val="20"/>
          <w:szCs w:val="20"/>
        </w:rPr>
        <w:t xml:space="preserve"> </w:t>
      </w:r>
      <w:r w:rsidR="009A5A46" w:rsidRPr="00D80820">
        <w:rPr>
          <w:rFonts w:ascii="Times New Roman" w:eastAsia="Times New Roman" w:hAnsi="Times New Roman" w:cs="Times New Roman"/>
          <w:sz w:val="24"/>
          <w:szCs w:val="24"/>
        </w:rPr>
        <w:t>“Eğitim genel anlamda bireyde davranış değiştirme sürecidir. Diğer bir değişle, eğitim sürecinden geçen kişinin davranışlarında bir değişme olmas</w:t>
      </w:r>
      <w:r w:rsidR="000C08E1">
        <w:rPr>
          <w:rFonts w:ascii="Times New Roman" w:eastAsia="Times New Roman" w:hAnsi="Times New Roman" w:cs="Times New Roman"/>
          <w:sz w:val="24"/>
          <w:szCs w:val="24"/>
        </w:rPr>
        <w:t>ı beklenmektedir (Demirel, 2015</w:t>
      </w:r>
      <w:r w:rsidR="00031DB5">
        <w:rPr>
          <w:rFonts w:ascii="Times New Roman" w:eastAsia="Times New Roman" w:hAnsi="Times New Roman" w:cs="Times New Roman"/>
          <w:sz w:val="24"/>
          <w:szCs w:val="24"/>
        </w:rPr>
        <w:t>). E</w:t>
      </w:r>
      <w:r w:rsidR="009A5A46" w:rsidRPr="00D80820">
        <w:rPr>
          <w:rFonts w:ascii="Times New Roman" w:eastAsia="Times New Roman" w:hAnsi="Times New Roman" w:cs="Times New Roman"/>
          <w:sz w:val="24"/>
          <w:szCs w:val="24"/>
        </w:rPr>
        <w:t>ğitimin yüksek oranda gerçekleştirilebi</w:t>
      </w:r>
      <w:r w:rsidR="006222E9" w:rsidRPr="00D80820">
        <w:rPr>
          <w:rFonts w:ascii="Times New Roman" w:eastAsia="Times New Roman" w:hAnsi="Times New Roman" w:cs="Times New Roman"/>
          <w:sz w:val="24"/>
          <w:szCs w:val="24"/>
        </w:rPr>
        <w:t xml:space="preserve">lmesi </w:t>
      </w:r>
      <w:r w:rsidR="00031DB5">
        <w:rPr>
          <w:rFonts w:ascii="Times New Roman" w:eastAsia="Times New Roman" w:hAnsi="Times New Roman" w:cs="Times New Roman"/>
          <w:sz w:val="24"/>
          <w:szCs w:val="24"/>
        </w:rPr>
        <w:t xml:space="preserve">de </w:t>
      </w:r>
      <w:r w:rsidR="006222E9" w:rsidRPr="00D80820">
        <w:rPr>
          <w:rFonts w:ascii="Times New Roman" w:eastAsia="Times New Roman" w:hAnsi="Times New Roman" w:cs="Times New Roman"/>
          <w:sz w:val="24"/>
          <w:szCs w:val="24"/>
        </w:rPr>
        <w:t>öğrenme ile sağlanabilir.</w:t>
      </w:r>
      <w:r w:rsidR="006222E9" w:rsidRPr="00D80820">
        <w:rPr>
          <w:rFonts w:ascii="Times New Roman" w:eastAsia="Times New Roman" w:hAnsi="Times New Roman" w:cs="Times New Roman"/>
          <w:color w:val="FF0000"/>
          <w:sz w:val="24"/>
          <w:szCs w:val="24"/>
        </w:rPr>
        <w:t xml:space="preserve"> </w:t>
      </w:r>
      <w:r w:rsidR="009A5A46" w:rsidRPr="00D80820">
        <w:rPr>
          <w:rFonts w:ascii="Times New Roman" w:eastAsia="Times New Roman" w:hAnsi="Times New Roman" w:cs="Times New Roman"/>
          <w:sz w:val="24"/>
          <w:szCs w:val="24"/>
        </w:rPr>
        <w:t>“Öğrenme” kavramı, Eğitim Terimleri Sözlüğünde dört adet farklı tanım ile yer almaktadır. O tanımlardan birisi de “Alıştırma ve uygulamaların sürekli olan etkilerine verilen ad (Eğitim Terimleri</w:t>
      </w:r>
      <w:r w:rsidR="000C08E1">
        <w:rPr>
          <w:rFonts w:ascii="Times New Roman" w:eastAsia="Times New Roman" w:hAnsi="Times New Roman" w:cs="Times New Roman"/>
          <w:sz w:val="24"/>
          <w:szCs w:val="24"/>
        </w:rPr>
        <w:t xml:space="preserve"> Sözlüğü, 1974;</w:t>
      </w:r>
      <w:r w:rsidR="006D47B3">
        <w:rPr>
          <w:rFonts w:ascii="Times New Roman" w:eastAsia="Times New Roman" w:hAnsi="Times New Roman" w:cs="Times New Roman"/>
          <w:sz w:val="24"/>
          <w:szCs w:val="24"/>
        </w:rPr>
        <w:t xml:space="preserve"> </w:t>
      </w:r>
      <w:proofErr w:type="spellStart"/>
      <w:r w:rsidR="000C08E1">
        <w:rPr>
          <w:rFonts w:ascii="Times New Roman" w:eastAsia="Times New Roman" w:hAnsi="Times New Roman" w:cs="Times New Roman"/>
          <w:sz w:val="24"/>
          <w:szCs w:val="24"/>
        </w:rPr>
        <w:t>akt</w:t>
      </w:r>
      <w:proofErr w:type="spellEnd"/>
      <w:r w:rsidR="000C08E1">
        <w:rPr>
          <w:rFonts w:ascii="Times New Roman" w:eastAsia="Times New Roman" w:hAnsi="Times New Roman" w:cs="Times New Roman"/>
          <w:sz w:val="24"/>
          <w:szCs w:val="24"/>
        </w:rPr>
        <w:t>. Güneş, 2014</w:t>
      </w:r>
      <w:r w:rsidR="009A5A46" w:rsidRPr="00D80820">
        <w:rPr>
          <w:rFonts w:ascii="Times New Roman" w:eastAsia="Times New Roman" w:hAnsi="Times New Roman" w:cs="Times New Roman"/>
          <w:sz w:val="24"/>
          <w:szCs w:val="24"/>
        </w:rPr>
        <w:t xml:space="preserve">) olarak ifade edilmiştir. Bu tanımda öğrenmenin, bir süreç olarak ifade edildiği görülmektedir. </w:t>
      </w:r>
    </w:p>
    <w:p w:rsidR="009A5A46" w:rsidRPr="00D80820" w:rsidRDefault="009A5A46" w:rsidP="00FF1952">
      <w:pPr>
        <w:spacing w:line="480" w:lineRule="auto"/>
        <w:ind w:firstLine="567"/>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 xml:space="preserve">Müzik öğretmenliği eğitiminde önemli bir yere sahip olan “Bireysel Çalgı” dersinde </w:t>
      </w:r>
      <w:r w:rsidRPr="001B1686">
        <w:rPr>
          <w:rFonts w:ascii="Times New Roman" w:eastAsia="Times New Roman" w:hAnsi="Times New Roman" w:cs="Times New Roman"/>
          <w:color w:val="000000" w:themeColor="text1"/>
          <w:sz w:val="24"/>
          <w:szCs w:val="24"/>
        </w:rPr>
        <w:t>verilen eğitim</w:t>
      </w:r>
      <w:r w:rsidR="00B736A9" w:rsidRPr="001B1686">
        <w:rPr>
          <w:rFonts w:ascii="Times New Roman" w:eastAsia="Times New Roman" w:hAnsi="Times New Roman" w:cs="Times New Roman"/>
          <w:color w:val="000000" w:themeColor="text1"/>
          <w:sz w:val="24"/>
          <w:szCs w:val="24"/>
        </w:rPr>
        <w:t>inin içeriği ve tanımı</w:t>
      </w:r>
      <w:r w:rsidRPr="001B1686">
        <w:rPr>
          <w:rFonts w:ascii="Times New Roman" w:eastAsia="Times New Roman" w:hAnsi="Times New Roman" w:cs="Times New Roman"/>
          <w:color w:val="000000" w:themeColor="text1"/>
          <w:sz w:val="24"/>
          <w:szCs w:val="24"/>
        </w:rPr>
        <w:t>; Güneş</w:t>
      </w:r>
      <w:r w:rsidR="00C8260D" w:rsidRPr="001B1686">
        <w:rPr>
          <w:rFonts w:ascii="Times New Roman" w:eastAsia="Times New Roman" w:hAnsi="Times New Roman" w:cs="Times New Roman"/>
          <w:color w:val="000000" w:themeColor="text1"/>
          <w:sz w:val="24"/>
          <w:szCs w:val="24"/>
        </w:rPr>
        <w:t>’in</w:t>
      </w:r>
      <w:r w:rsidR="00836491" w:rsidRPr="001B1686">
        <w:rPr>
          <w:rFonts w:ascii="Times New Roman" w:eastAsia="Times New Roman" w:hAnsi="Times New Roman" w:cs="Times New Roman"/>
          <w:color w:val="000000" w:themeColor="text1"/>
          <w:sz w:val="24"/>
          <w:szCs w:val="24"/>
        </w:rPr>
        <w:t xml:space="preserve"> </w:t>
      </w:r>
      <w:r w:rsidR="00836491" w:rsidRPr="00D80820">
        <w:rPr>
          <w:rFonts w:ascii="Times New Roman" w:eastAsia="Times New Roman" w:hAnsi="Times New Roman" w:cs="Times New Roman"/>
          <w:sz w:val="24"/>
          <w:szCs w:val="24"/>
        </w:rPr>
        <w:t>(2014)</w:t>
      </w:r>
      <w:r w:rsidRPr="00D80820">
        <w:rPr>
          <w:rFonts w:ascii="Times New Roman" w:eastAsia="Times New Roman" w:hAnsi="Times New Roman" w:cs="Times New Roman"/>
          <w:sz w:val="24"/>
          <w:szCs w:val="24"/>
        </w:rPr>
        <w:t xml:space="preserve"> tanımını destekler niteliktedir. “Bireysel Çalgı” </w:t>
      </w:r>
      <w:r w:rsidR="00836491" w:rsidRPr="00D80820">
        <w:rPr>
          <w:rFonts w:ascii="Times New Roman" w:eastAsia="Times New Roman" w:hAnsi="Times New Roman" w:cs="Times New Roman"/>
          <w:sz w:val="24"/>
          <w:szCs w:val="24"/>
        </w:rPr>
        <w:t>dersinin hedeflerinden</w:t>
      </w:r>
      <w:r w:rsidRPr="00D80820">
        <w:rPr>
          <w:rFonts w:ascii="Times New Roman" w:eastAsia="Times New Roman" w:hAnsi="Times New Roman" w:cs="Times New Roman"/>
          <w:sz w:val="24"/>
          <w:szCs w:val="24"/>
        </w:rPr>
        <w:t xml:space="preserve"> biri, kasların düzenli çalıştırılması sonucu </w:t>
      </w:r>
      <w:r w:rsidR="001B1686">
        <w:rPr>
          <w:rFonts w:ascii="Times New Roman" w:eastAsia="Times New Roman" w:hAnsi="Times New Roman" w:cs="Times New Roman"/>
          <w:sz w:val="24"/>
          <w:szCs w:val="24"/>
        </w:rPr>
        <w:t xml:space="preserve">doğru ve istendik </w:t>
      </w:r>
      <w:r w:rsidRPr="00D80820">
        <w:rPr>
          <w:rFonts w:ascii="Times New Roman" w:eastAsia="Times New Roman" w:hAnsi="Times New Roman" w:cs="Times New Roman"/>
          <w:sz w:val="24"/>
          <w:szCs w:val="24"/>
        </w:rPr>
        <w:t>da</w:t>
      </w:r>
      <w:r w:rsidR="004A2834">
        <w:rPr>
          <w:rFonts w:ascii="Times New Roman" w:eastAsia="Times New Roman" w:hAnsi="Times New Roman" w:cs="Times New Roman"/>
          <w:sz w:val="24"/>
          <w:szCs w:val="24"/>
        </w:rPr>
        <w:t>vranışlar kazandırmaktır. Bu doğrultu</w:t>
      </w:r>
      <w:r w:rsidR="001B1686">
        <w:rPr>
          <w:rFonts w:ascii="Times New Roman" w:eastAsia="Times New Roman" w:hAnsi="Times New Roman" w:cs="Times New Roman"/>
          <w:sz w:val="24"/>
          <w:szCs w:val="24"/>
        </w:rPr>
        <w:t>da</w:t>
      </w:r>
      <w:r w:rsidRPr="00D80820">
        <w:rPr>
          <w:rFonts w:ascii="Times New Roman" w:eastAsia="Times New Roman" w:hAnsi="Times New Roman" w:cs="Times New Roman"/>
          <w:sz w:val="24"/>
          <w:szCs w:val="24"/>
        </w:rPr>
        <w:t xml:space="preserve"> </w:t>
      </w:r>
      <w:r w:rsidR="004A2834">
        <w:rPr>
          <w:rFonts w:ascii="Times New Roman" w:eastAsia="Times New Roman" w:hAnsi="Times New Roman" w:cs="Times New Roman"/>
          <w:sz w:val="24"/>
          <w:szCs w:val="24"/>
        </w:rPr>
        <w:t>dersin hedef</w:t>
      </w:r>
      <w:r w:rsidR="001B1686">
        <w:rPr>
          <w:rFonts w:ascii="Times New Roman" w:eastAsia="Times New Roman" w:hAnsi="Times New Roman" w:cs="Times New Roman"/>
          <w:sz w:val="24"/>
          <w:szCs w:val="24"/>
        </w:rPr>
        <w:t xml:space="preserve">ine </w:t>
      </w:r>
      <w:r w:rsidR="004A2834">
        <w:rPr>
          <w:rFonts w:ascii="Times New Roman" w:eastAsia="Times New Roman" w:hAnsi="Times New Roman" w:cs="Times New Roman"/>
          <w:sz w:val="24"/>
          <w:szCs w:val="24"/>
        </w:rPr>
        <w:t>ulaşabilmesi</w:t>
      </w:r>
      <w:r w:rsidRPr="00D80820">
        <w:rPr>
          <w:rFonts w:ascii="Times New Roman" w:eastAsia="Times New Roman" w:hAnsi="Times New Roman" w:cs="Times New Roman"/>
          <w:sz w:val="24"/>
          <w:szCs w:val="24"/>
        </w:rPr>
        <w:t xml:space="preserve"> için </w:t>
      </w:r>
      <w:r w:rsidR="001B1686">
        <w:rPr>
          <w:rFonts w:ascii="Times New Roman" w:eastAsia="Times New Roman" w:hAnsi="Times New Roman" w:cs="Times New Roman"/>
          <w:sz w:val="24"/>
          <w:szCs w:val="24"/>
        </w:rPr>
        <w:t xml:space="preserve">öğrenciden beklenen </w:t>
      </w:r>
      <w:r w:rsidR="004A2834">
        <w:rPr>
          <w:rFonts w:ascii="Times New Roman" w:eastAsia="Times New Roman" w:hAnsi="Times New Roman" w:cs="Times New Roman"/>
          <w:sz w:val="24"/>
          <w:szCs w:val="24"/>
        </w:rPr>
        <w:t>davranış</w:t>
      </w:r>
      <w:r w:rsidR="001B1686">
        <w:rPr>
          <w:rFonts w:ascii="Times New Roman" w:eastAsia="Times New Roman" w:hAnsi="Times New Roman" w:cs="Times New Roman"/>
          <w:sz w:val="24"/>
          <w:szCs w:val="24"/>
        </w:rPr>
        <w:t xml:space="preserve"> değişikliğinin oluşması, davranışın </w:t>
      </w:r>
      <w:r w:rsidRPr="00D80820">
        <w:rPr>
          <w:rFonts w:ascii="Times New Roman" w:eastAsia="Times New Roman" w:hAnsi="Times New Roman" w:cs="Times New Roman"/>
          <w:sz w:val="24"/>
          <w:szCs w:val="24"/>
        </w:rPr>
        <w:t>büyük ölçüde</w:t>
      </w:r>
      <w:r w:rsidR="001B1686">
        <w:rPr>
          <w:rFonts w:ascii="Times New Roman" w:eastAsia="Times New Roman" w:hAnsi="Times New Roman" w:cs="Times New Roman"/>
          <w:sz w:val="24"/>
          <w:szCs w:val="24"/>
        </w:rPr>
        <w:t xml:space="preserve"> tekrar ve sürekliliğine bağlıdır denilebilir. </w:t>
      </w:r>
      <w:r w:rsidR="00836491" w:rsidRPr="00D80820">
        <w:rPr>
          <w:rFonts w:ascii="Times New Roman" w:eastAsia="Times New Roman" w:hAnsi="Times New Roman" w:cs="Times New Roman"/>
          <w:sz w:val="24"/>
          <w:szCs w:val="24"/>
        </w:rPr>
        <w:t xml:space="preserve">Dolayısı ile bu derslerde öğrencinin bireysel çalgı çalışma alışkanlığının önemi ortaya çıkmaktadır. </w:t>
      </w:r>
    </w:p>
    <w:p w:rsidR="009A5A46" w:rsidRPr="00D80820" w:rsidRDefault="00C8260D" w:rsidP="00FF195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Önder’in (2009)</w:t>
      </w:r>
      <w:r w:rsidR="007E35FA">
        <w:rPr>
          <w:rFonts w:ascii="Times New Roman" w:eastAsia="Times New Roman" w:hAnsi="Times New Roman" w:cs="Times New Roman"/>
          <w:sz w:val="24"/>
          <w:szCs w:val="24"/>
        </w:rPr>
        <w:t xml:space="preserve"> </w:t>
      </w:r>
      <w:r w:rsidR="009A5A46" w:rsidRPr="00D80820">
        <w:rPr>
          <w:rFonts w:ascii="Times New Roman" w:eastAsia="Times New Roman" w:hAnsi="Times New Roman" w:cs="Times New Roman"/>
          <w:sz w:val="24"/>
          <w:szCs w:val="24"/>
        </w:rPr>
        <w:t xml:space="preserve">“Eğitim Fakültesi Müzik Eğitimi Öğretmenliği Anabilim Dalı Klasik Gitar Öğrencilerinin Çalışma Alışkanlıkları” adlı </w:t>
      </w:r>
      <w:r w:rsidR="00836491" w:rsidRPr="00D80820">
        <w:rPr>
          <w:rFonts w:ascii="Times New Roman" w:eastAsia="Times New Roman" w:hAnsi="Times New Roman" w:cs="Times New Roman"/>
          <w:sz w:val="24"/>
          <w:szCs w:val="24"/>
        </w:rPr>
        <w:t xml:space="preserve">yüksek lisans tezinde </w:t>
      </w:r>
      <w:r w:rsidR="009A5A46" w:rsidRPr="00D80820">
        <w:rPr>
          <w:rFonts w:ascii="Times New Roman" w:eastAsia="Times New Roman" w:hAnsi="Times New Roman" w:cs="Times New Roman"/>
          <w:sz w:val="24"/>
          <w:szCs w:val="24"/>
        </w:rPr>
        <w:t xml:space="preserve">gitar öğrencileri üzerinden belirttiği, </w:t>
      </w:r>
      <w:r w:rsidR="00836491" w:rsidRPr="00D80820">
        <w:rPr>
          <w:rFonts w:ascii="Times New Roman" w:eastAsia="Times New Roman" w:hAnsi="Times New Roman" w:cs="Times New Roman"/>
          <w:sz w:val="24"/>
          <w:szCs w:val="24"/>
        </w:rPr>
        <w:t xml:space="preserve">bireysel çalgı çalışma alışkanlığının önemini </w:t>
      </w:r>
      <w:r w:rsidR="009A5A46" w:rsidRPr="00D80820">
        <w:rPr>
          <w:rFonts w:ascii="Times New Roman" w:eastAsia="Times New Roman" w:hAnsi="Times New Roman" w:cs="Times New Roman"/>
          <w:sz w:val="24"/>
          <w:szCs w:val="24"/>
        </w:rPr>
        <w:t xml:space="preserve">destekleyen açıklaması şöyledir; </w:t>
      </w:r>
    </w:p>
    <w:p w:rsidR="009A5A46" w:rsidRPr="00D80820" w:rsidRDefault="009A5A46" w:rsidP="00FF1952">
      <w:pPr>
        <w:spacing w:line="480" w:lineRule="auto"/>
        <w:ind w:left="1134" w:firstLine="708"/>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 xml:space="preserve"> </w:t>
      </w:r>
      <w:proofErr w:type="gramStart"/>
      <w:r w:rsidR="00124599">
        <w:rPr>
          <w:rFonts w:ascii="Times New Roman" w:eastAsia="Times New Roman" w:hAnsi="Times New Roman" w:cs="Times New Roman"/>
          <w:sz w:val="24"/>
          <w:szCs w:val="24"/>
        </w:rPr>
        <w:t>G</w:t>
      </w:r>
      <w:r w:rsidRPr="00D80820">
        <w:rPr>
          <w:rFonts w:ascii="Times New Roman" w:eastAsia="Times New Roman" w:hAnsi="Times New Roman" w:cs="Times New Roman"/>
          <w:sz w:val="24"/>
          <w:szCs w:val="24"/>
        </w:rPr>
        <w:t xml:space="preserve">itar eğitim süreci içerisinde, çalgılarında kazandıkları bilgi ve becerileri geliştirebilmeleri, çalgı çalmada ilerleyebilmeleri ve eğitimleri sona erdikten sonra </w:t>
      </w:r>
      <w:r w:rsidRPr="00D80820">
        <w:rPr>
          <w:rFonts w:ascii="Times New Roman" w:eastAsia="Times New Roman" w:hAnsi="Times New Roman" w:cs="Times New Roman"/>
          <w:sz w:val="24"/>
          <w:szCs w:val="24"/>
        </w:rPr>
        <w:lastRenderedPageBreak/>
        <w:t>da bu beceri ve gelişimin devamlılığını sağlayabilmeleri, estetik anlayış, müzikalite sahibi bireyler olmaları bu sayede müzikal kimlik kazanmaları, kendilerini müzik yoluyla ifade edebilmeleri ve eğitim sürecinin başarıya ulaşması için öğ</w:t>
      </w:r>
      <w:r w:rsidR="007E35FA">
        <w:rPr>
          <w:rFonts w:ascii="Times New Roman" w:eastAsia="Times New Roman" w:hAnsi="Times New Roman" w:cs="Times New Roman"/>
          <w:sz w:val="24"/>
          <w:szCs w:val="24"/>
        </w:rPr>
        <w:t>rencilerin bireysel</w:t>
      </w:r>
      <w:r w:rsidR="00836491" w:rsidRPr="00D80820">
        <w:rPr>
          <w:rFonts w:ascii="Times New Roman" w:eastAsia="Times New Roman" w:hAnsi="Times New Roman" w:cs="Times New Roman"/>
          <w:sz w:val="24"/>
          <w:szCs w:val="24"/>
        </w:rPr>
        <w:t xml:space="preserve"> çalgı çalışma alışkanlığı kazanmaları son derece önemlidir</w:t>
      </w:r>
      <w:r w:rsidR="007B6B4C" w:rsidRPr="00D80820">
        <w:rPr>
          <w:rFonts w:ascii="Times New Roman" w:eastAsia="Times New Roman" w:hAnsi="Times New Roman" w:cs="Times New Roman"/>
          <w:sz w:val="24"/>
          <w:szCs w:val="24"/>
        </w:rPr>
        <w:t>” (Ö</w:t>
      </w:r>
      <w:r w:rsidR="000C08E1">
        <w:rPr>
          <w:rFonts w:ascii="Times New Roman" w:eastAsia="Times New Roman" w:hAnsi="Times New Roman" w:cs="Times New Roman"/>
          <w:sz w:val="24"/>
          <w:szCs w:val="24"/>
        </w:rPr>
        <w:t>nder, 2009</w:t>
      </w:r>
      <w:r w:rsidR="009A27D6">
        <w:rPr>
          <w:rFonts w:ascii="Times New Roman" w:eastAsia="Times New Roman" w:hAnsi="Times New Roman" w:cs="Times New Roman"/>
          <w:sz w:val="24"/>
          <w:szCs w:val="24"/>
        </w:rPr>
        <w:t>, s. 2</w:t>
      </w:r>
      <w:r w:rsidR="00836491" w:rsidRPr="00D80820">
        <w:rPr>
          <w:rFonts w:ascii="Times New Roman" w:eastAsia="Times New Roman" w:hAnsi="Times New Roman" w:cs="Times New Roman"/>
          <w:sz w:val="24"/>
          <w:szCs w:val="24"/>
        </w:rPr>
        <w:t>)</w:t>
      </w:r>
      <w:r w:rsidR="00544297">
        <w:rPr>
          <w:rFonts w:ascii="Times New Roman" w:eastAsia="Times New Roman" w:hAnsi="Times New Roman" w:cs="Times New Roman"/>
          <w:sz w:val="24"/>
          <w:szCs w:val="24"/>
        </w:rPr>
        <w:t>.</w:t>
      </w:r>
      <w:proofErr w:type="gramEnd"/>
    </w:p>
    <w:p w:rsidR="009A5A46" w:rsidRPr="00D80820" w:rsidRDefault="00836491" w:rsidP="00FF1952">
      <w:pPr>
        <w:spacing w:line="480" w:lineRule="auto"/>
        <w:ind w:firstLine="567"/>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 xml:space="preserve">Bireysel çalgı çalışma alışkanlığını etkileyen ve bireysel çalgı çalışma alışkanlığının </w:t>
      </w:r>
      <w:r w:rsidR="009A5A46" w:rsidRPr="00D80820">
        <w:rPr>
          <w:rFonts w:ascii="Times New Roman" w:eastAsia="Times New Roman" w:hAnsi="Times New Roman" w:cs="Times New Roman"/>
          <w:sz w:val="24"/>
          <w:szCs w:val="24"/>
        </w:rPr>
        <w:t xml:space="preserve">etkilediği düşünülen çeşitli </w:t>
      </w:r>
      <w:r w:rsidR="009A5A46" w:rsidRPr="00BF0024">
        <w:rPr>
          <w:rFonts w:ascii="Times New Roman" w:eastAsia="Times New Roman" w:hAnsi="Times New Roman" w:cs="Times New Roman"/>
          <w:color w:val="000000" w:themeColor="text1"/>
          <w:sz w:val="24"/>
          <w:szCs w:val="24"/>
        </w:rPr>
        <w:t>değ</w:t>
      </w:r>
      <w:r w:rsidRPr="00BF0024">
        <w:rPr>
          <w:rFonts w:ascii="Times New Roman" w:eastAsia="Times New Roman" w:hAnsi="Times New Roman" w:cs="Times New Roman"/>
          <w:color w:val="000000" w:themeColor="text1"/>
          <w:sz w:val="24"/>
          <w:szCs w:val="24"/>
        </w:rPr>
        <w:t xml:space="preserve">işkenler mevcuttur. </w:t>
      </w:r>
      <w:r w:rsidR="001C0187" w:rsidRPr="00BF0024">
        <w:rPr>
          <w:rFonts w:ascii="Times New Roman" w:eastAsia="Times New Roman" w:hAnsi="Times New Roman" w:cs="Times New Roman"/>
          <w:color w:val="000000" w:themeColor="text1"/>
          <w:sz w:val="24"/>
          <w:szCs w:val="24"/>
        </w:rPr>
        <w:t>Müzik eğitimi alan öğrencilerin bireysel çalgı çalışma alışkanlığını oluşturan bazı değişkenlerin;</w:t>
      </w:r>
      <w:r w:rsidR="009A5A46" w:rsidRPr="00BF0024">
        <w:rPr>
          <w:rFonts w:ascii="Times New Roman" w:eastAsia="Times New Roman" w:hAnsi="Times New Roman" w:cs="Times New Roman"/>
          <w:color w:val="000000" w:themeColor="text1"/>
          <w:sz w:val="24"/>
          <w:szCs w:val="24"/>
        </w:rPr>
        <w:t xml:space="preserve"> derse devam durumu, dersteki akademik başarı durumu, konsere çıkma sıklığı gibi </w:t>
      </w:r>
      <w:r w:rsidR="004A2834" w:rsidRPr="00BF0024">
        <w:rPr>
          <w:rFonts w:ascii="Times New Roman" w:eastAsia="Times New Roman" w:hAnsi="Times New Roman" w:cs="Times New Roman"/>
          <w:color w:val="000000" w:themeColor="text1"/>
          <w:sz w:val="24"/>
          <w:szCs w:val="24"/>
        </w:rPr>
        <w:t xml:space="preserve">etmenler </w:t>
      </w:r>
      <w:r w:rsidR="009A5A46" w:rsidRPr="00BF0024">
        <w:rPr>
          <w:rFonts w:ascii="Times New Roman" w:eastAsia="Times New Roman" w:hAnsi="Times New Roman" w:cs="Times New Roman"/>
          <w:color w:val="000000" w:themeColor="text1"/>
          <w:sz w:val="24"/>
          <w:szCs w:val="24"/>
        </w:rPr>
        <w:t xml:space="preserve">olduğu düşünülmektedir. Bu </w:t>
      </w:r>
      <w:r w:rsidR="004A2834" w:rsidRPr="00BF0024">
        <w:rPr>
          <w:rFonts w:ascii="Times New Roman" w:eastAsia="Times New Roman" w:hAnsi="Times New Roman" w:cs="Times New Roman"/>
          <w:color w:val="000000" w:themeColor="text1"/>
          <w:sz w:val="24"/>
          <w:szCs w:val="24"/>
        </w:rPr>
        <w:t>etmenler birbirlerinden</w:t>
      </w:r>
      <w:r w:rsidR="009A5A46" w:rsidRPr="00BF0024">
        <w:rPr>
          <w:rFonts w:ascii="Times New Roman" w:eastAsia="Times New Roman" w:hAnsi="Times New Roman" w:cs="Times New Roman"/>
          <w:color w:val="000000" w:themeColor="text1"/>
          <w:sz w:val="24"/>
          <w:szCs w:val="24"/>
        </w:rPr>
        <w:t xml:space="preserve"> ayrı </w:t>
      </w:r>
      <w:r w:rsidR="004A2834" w:rsidRPr="00BF0024">
        <w:rPr>
          <w:rFonts w:ascii="Times New Roman" w:eastAsia="Times New Roman" w:hAnsi="Times New Roman" w:cs="Times New Roman"/>
          <w:color w:val="000000" w:themeColor="text1"/>
          <w:sz w:val="24"/>
          <w:szCs w:val="24"/>
        </w:rPr>
        <w:t xml:space="preserve">ve bağımsız </w:t>
      </w:r>
      <w:r w:rsidR="009A5A46" w:rsidRPr="00BF0024">
        <w:rPr>
          <w:rFonts w:ascii="Times New Roman" w:eastAsia="Times New Roman" w:hAnsi="Times New Roman" w:cs="Times New Roman"/>
          <w:color w:val="000000" w:themeColor="text1"/>
          <w:sz w:val="24"/>
          <w:szCs w:val="24"/>
        </w:rPr>
        <w:t>gibi görünse de</w:t>
      </w:r>
      <w:r w:rsidR="004A2834" w:rsidRPr="00BF0024">
        <w:rPr>
          <w:rFonts w:ascii="Times New Roman" w:eastAsia="Times New Roman" w:hAnsi="Times New Roman" w:cs="Times New Roman"/>
          <w:color w:val="000000" w:themeColor="text1"/>
          <w:sz w:val="24"/>
          <w:szCs w:val="24"/>
        </w:rPr>
        <w:t xml:space="preserve"> aslında </w:t>
      </w:r>
      <w:r w:rsidRPr="00BF0024">
        <w:rPr>
          <w:rFonts w:ascii="Times New Roman" w:eastAsia="Times New Roman" w:hAnsi="Times New Roman" w:cs="Times New Roman"/>
          <w:color w:val="000000" w:themeColor="text1"/>
          <w:sz w:val="24"/>
          <w:szCs w:val="24"/>
        </w:rPr>
        <w:t xml:space="preserve">birbirleriyle </w:t>
      </w:r>
      <w:r w:rsidR="009A5A46" w:rsidRPr="00BF0024">
        <w:rPr>
          <w:rFonts w:ascii="Times New Roman" w:eastAsia="Times New Roman" w:hAnsi="Times New Roman" w:cs="Times New Roman"/>
          <w:color w:val="000000" w:themeColor="text1"/>
          <w:sz w:val="24"/>
          <w:szCs w:val="24"/>
        </w:rPr>
        <w:t xml:space="preserve">çok sıkı ilişkisi olan ve bağımsız değerlendirilemeyecek unsurlardır. Her bir unsur birbiri ile ilişki içinde olup bütünü oluşturan parçalar olarak düşünülebilir. </w:t>
      </w:r>
    </w:p>
    <w:p w:rsidR="00300322" w:rsidRPr="00513059" w:rsidRDefault="009A5A46" w:rsidP="0007710A">
      <w:pPr>
        <w:spacing w:line="480" w:lineRule="auto"/>
        <w:ind w:firstLine="567"/>
        <w:jc w:val="both"/>
        <w:rPr>
          <w:rFonts w:ascii="Times New Roman" w:eastAsia="Times New Roman" w:hAnsi="Times New Roman" w:cs="Times New Roman"/>
          <w:sz w:val="24"/>
          <w:szCs w:val="24"/>
        </w:rPr>
      </w:pPr>
      <w:r w:rsidRPr="0007710A">
        <w:rPr>
          <w:rFonts w:ascii="Times New Roman" w:eastAsia="Times New Roman" w:hAnsi="Times New Roman" w:cs="Times New Roman"/>
          <w:color w:val="000000" w:themeColor="text1"/>
          <w:sz w:val="24"/>
          <w:szCs w:val="24"/>
        </w:rPr>
        <w:t>Derse devam durumu</w:t>
      </w:r>
      <w:r w:rsidR="002A05AB" w:rsidRPr="0007710A">
        <w:rPr>
          <w:rFonts w:ascii="Times New Roman" w:eastAsia="Times New Roman" w:hAnsi="Times New Roman" w:cs="Times New Roman"/>
          <w:color w:val="000000" w:themeColor="text1"/>
          <w:sz w:val="24"/>
          <w:szCs w:val="24"/>
        </w:rPr>
        <w:t xml:space="preserve"> </w:t>
      </w:r>
      <w:r w:rsidRPr="0007710A">
        <w:rPr>
          <w:rFonts w:ascii="Times New Roman" w:eastAsia="Times New Roman" w:hAnsi="Times New Roman" w:cs="Times New Roman"/>
          <w:color w:val="000000" w:themeColor="text1"/>
          <w:sz w:val="24"/>
          <w:szCs w:val="24"/>
        </w:rPr>
        <w:t>ders içeriğinin eksiksiz takibini</w:t>
      </w:r>
      <w:r w:rsidR="00BF0024" w:rsidRPr="0007710A">
        <w:rPr>
          <w:rFonts w:ascii="Times New Roman" w:eastAsia="Times New Roman" w:hAnsi="Times New Roman" w:cs="Times New Roman"/>
          <w:color w:val="000000" w:themeColor="text1"/>
          <w:sz w:val="24"/>
          <w:szCs w:val="24"/>
        </w:rPr>
        <w:t xml:space="preserve"> gerektirir. </w:t>
      </w:r>
      <w:r w:rsidR="002A05AB" w:rsidRPr="0007710A">
        <w:rPr>
          <w:rFonts w:ascii="Times New Roman" w:eastAsia="Times New Roman" w:hAnsi="Times New Roman" w:cs="Times New Roman"/>
          <w:color w:val="000000" w:themeColor="text1"/>
          <w:sz w:val="24"/>
          <w:szCs w:val="24"/>
        </w:rPr>
        <w:t xml:space="preserve">Bu takibin sonunda öğrencide </w:t>
      </w:r>
      <w:r w:rsidRPr="0007710A">
        <w:rPr>
          <w:rFonts w:ascii="Times New Roman" w:eastAsia="Times New Roman" w:hAnsi="Times New Roman" w:cs="Times New Roman"/>
          <w:color w:val="000000" w:themeColor="text1"/>
          <w:sz w:val="24"/>
          <w:szCs w:val="24"/>
        </w:rPr>
        <w:t>bilgi düzeyinin artması, bilin</w:t>
      </w:r>
      <w:r w:rsidR="002A05AB" w:rsidRPr="0007710A">
        <w:rPr>
          <w:rFonts w:ascii="Times New Roman" w:eastAsia="Times New Roman" w:hAnsi="Times New Roman" w:cs="Times New Roman"/>
          <w:color w:val="000000" w:themeColor="text1"/>
          <w:sz w:val="24"/>
          <w:szCs w:val="24"/>
        </w:rPr>
        <w:t>ç düzeyinin</w:t>
      </w:r>
      <w:r w:rsidRPr="0007710A">
        <w:rPr>
          <w:rFonts w:ascii="Times New Roman" w:eastAsia="Times New Roman" w:hAnsi="Times New Roman" w:cs="Times New Roman"/>
          <w:color w:val="000000" w:themeColor="text1"/>
          <w:sz w:val="24"/>
          <w:szCs w:val="24"/>
        </w:rPr>
        <w:t xml:space="preserve"> artması</w:t>
      </w:r>
      <w:r w:rsidR="002A05AB" w:rsidRPr="0007710A">
        <w:rPr>
          <w:rFonts w:ascii="Times New Roman" w:eastAsia="Times New Roman" w:hAnsi="Times New Roman" w:cs="Times New Roman"/>
          <w:color w:val="000000" w:themeColor="text1"/>
          <w:sz w:val="24"/>
          <w:szCs w:val="24"/>
        </w:rPr>
        <w:t xml:space="preserve"> ve öğrencinin</w:t>
      </w:r>
      <w:r w:rsidRPr="0007710A">
        <w:rPr>
          <w:rFonts w:ascii="Times New Roman" w:eastAsia="Times New Roman" w:hAnsi="Times New Roman" w:cs="Times New Roman"/>
          <w:color w:val="000000" w:themeColor="text1"/>
          <w:sz w:val="24"/>
          <w:szCs w:val="24"/>
        </w:rPr>
        <w:t xml:space="preserve"> </w:t>
      </w:r>
      <w:r w:rsidR="002A05AB" w:rsidRPr="0007710A">
        <w:rPr>
          <w:rFonts w:ascii="Times New Roman" w:eastAsia="Times New Roman" w:hAnsi="Times New Roman" w:cs="Times New Roman"/>
          <w:color w:val="000000" w:themeColor="text1"/>
          <w:sz w:val="24"/>
          <w:szCs w:val="24"/>
        </w:rPr>
        <w:t>başarıya ulaş</w:t>
      </w:r>
      <w:r w:rsidRPr="0007710A">
        <w:rPr>
          <w:rFonts w:ascii="Times New Roman" w:eastAsia="Times New Roman" w:hAnsi="Times New Roman" w:cs="Times New Roman"/>
          <w:color w:val="000000" w:themeColor="text1"/>
          <w:sz w:val="24"/>
          <w:szCs w:val="24"/>
        </w:rPr>
        <w:t xml:space="preserve">ması </w:t>
      </w:r>
      <w:r w:rsidR="002A05AB" w:rsidRPr="0007710A">
        <w:rPr>
          <w:rFonts w:ascii="Times New Roman" w:eastAsia="Times New Roman" w:hAnsi="Times New Roman" w:cs="Times New Roman"/>
          <w:color w:val="000000" w:themeColor="text1"/>
          <w:sz w:val="24"/>
          <w:szCs w:val="24"/>
        </w:rPr>
        <w:t>beklenir.</w:t>
      </w:r>
      <w:r w:rsidRPr="0007710A">
        <w:rPr>
          <w:rFonts w:ascii="Times New Roman" w:eastAsia="Times New Roman" w:hAnsi="Times New Roman" w:cs="Times New Roman"/>
          <w:color w:val="000000" w:themeColor="text1"/>
          <w:sz w:val="24"/>
          <w:szCs w:val="24"/>
        </w:rPr>
        <w:t xml:space="preserve"> Dolayısı ile </w:t>
      </w:r>
      <w:r w:rsidR="00887F4A">
        <w:rPr>
          <w:rFonts w:ascii="Times New Roman" w:eastAsia="Times New Roman" w:hAnsi="Times New Roman" w:cs="Times New Roman"/>
          <w:color w:val="000000" w:themeColor="text1"/>
          <w:sz w:val="24"/>
          <w:szCs w:val="24"/>
        </w:rPr>
        <w:t xml:space="preserve">öğrencinin </w:t>
      </w:r>
      <w:r w:rsidRPr="0007710A">
        <w:rPr>
          <w:rFonts w:ascii="Times New Roman" w:eastAsia="Times New Roman" w:hAnsi="Times New Roman" w:cs="Times New Roman"/>
          <w:color w:val="000000" w:themeColor="text1"/>
          <w:sz w:val="24"/>
          <w:szCs w:val="24"/>
        </w:rPr>
        <w:t>derse devam</w:t>
      </w:r>
      <w:r w:rsidR="00887F4A">
        <w:rPr>
          <w:rFonts w:ascii="Times New Roman" w:eastAsia="Times New Roman" w:hAnsi="Times New Roman" w:cs="Times New Roman"/>
          <w:color w:val="000000" w:themeColor="text1"/>
          <w:sz w:val="24"/>
          <w:szCs w:val="24"/>
        </w:rPr>
        <w:t>lılığı</w:t>
      </w:r>
      <w:r w:rsidRPr="0007710A">
        <w:rPr>
          <w:rFonts w:ascii="Times New Roman" w:eastAsia="Times New Roman" w:hAnsi="Times New Roman" w:cs="Times New Roman"/>
          <w:color w:val="000000" w:themeColor="text1"/>
          <w:sz w:val="24"/>
          <w:szCs w:val="24"/>
        </w:rPr>
        <w:t>, akademik başarıyı birebir etkileyen bir durumdur</w:t>
      </w:r>
      <w:r w:rsidR="00B30D9F" w:rsidRPr="0007710A">
        <w:rPr>
          <w:rFonts w:ascii="Times New Roman" w:eastAsia="Times New Roman" w:hAnsi="Times New Roman" w:cs="Times New Roman"/>
          <w:color w:val="000000" w:themeColor="text1"/>
          <w:sz w:val="24"/>
          <w:szCs w:val="24"/>
        </w:rPr>
        <w:t xml:space="preserve">. </w:t>
      </w:r>
      <w:r w:rsidR="0073696B" w:rsidRPr="0007710A">
        <w:rPr>
          <w:rFonts w:ascii="Times New Roman" w:eastAsia="Times New Roman" w:hAnsi="Times New Roman" w:cs="Times New Roman"/>
          <w:color w:val="000000" w:themeColor="text1"/>
          <w:sz w:val="24"/>
          <w:szCs w:val="24"/>
        </w:rPr>
        <w:t>Rençber</w:t>
      </w:r>
      <w:r w:rsidR="00B30D9F" w:rsidRPr="0007710A">
        <w:rPr>
          <w:rFonts w:ascii="Times New Roman" w:eastAsia="Times New Roman" w:hAnsi="Times New Roman" w:cs="Times New Roman"/>
          <w:color w:val="000000" w:themeColor="text1"/>
          <w:sz w:val="24"/>
          <w:szCs w:val="24"/>
        </w:rPr>
        <w:t xml:space="preserve">’in (2012) </w:t>
      </w:r>
      <w:r w:rsidR="002A05AB" w:rsidRPr="0007710A">
        <w:rPr>
          <w:rFonts w:ascii="Times New Roman" w:eastAsia="Times New Roman" w:hAnsi="Times New Roman" w:cs="Times New Roman"/>
          <w:color w:val="000000" w:themeColor="text1"/>
          <w:sz w:val="24"/>
          <w:szCs w:val="24"/>
        </w:rPr>
        <w:t xml:space="preserve"> </w:t>
      </w:r>
      <w:r w:rsidR="0007710A" w:rsidRPr="0007710A">
        <w:rPr>
          <w:rFonts w:ascii="Times New Roman" w:eastAsia="Times New Roman" w:hAnsi="Times New Roman" w:cs="Times New Roman"/>
          <w:color w:val="000000" w:themeColor="text1"/>
          <w:sz w:val="24"/>
          <w:szCs w:val="24"/>
        </w:rPr>
        <w:t xml:space="preserve">“Üniversite Öğrencilerinin Akademik Başarılarını Etkilen Faktörler” adlı çalışmasında da öğrenci başarısı ile derse devam sayısı arasında güçlü bir ilişkinin </w:t>
      </w:r>
      <w:r w:rsidR="00B30D9F" w:rsidRPr="0007710A">
        <w:rPr>
          <w:rFonts w:ascii="Times New Roman" w:eastAsia="Times New Roman" w:hAnsi="Times New Roman" w:cs="Times New Roman"/>
          <w:color w:val="000000" w:themeColor="text1"/>
          <w:sz w:val="24"/>
          <w:szCs w:val="24"/>
        </w:rPr>
        <w:t xml:space="preserve">olduğu görülmektedir. </w:t>
      </w:r>
      <w:r w:rsidR="0007710A" w:rsidRPr="00B35F36">
        <w:rPr>
          <w:rFonts w:ascii="Times New Roman" w:eastAsia="Times New Roman" w:hAnsi="Times New Roman" w:cs="Times New Roman"/>
          <w:color w:val="000000" w:themeColor="text1"/>
          <w:sz w:val="24"/>
          <w:szCs w:val="24"/>
        </w:rPr>
        <w:t>Buradan yola çıkarak d</w:t>
      </w:r>
      <w:r w:rsidRPr="00B35F36">
        <w:rPr>
          <w:rFonts w:ascii="Times New Roman" w:eastAsia="Times New Roman" w:hAnsi="Times New Roman" w:cs="Times New Roman"/>
          <w:color w:val="000000" w:themeColor="text1"/>
          <w:sz w:val="24"/>
          <w:szCs w:val="24"/>
        </w:rPr>
        <w:t>erse devam sağlandıkça, akademik başarı</w:t>
      </w:r>
      <w:r w:rsidR="0007710A" w:rsidRPr="00B35F36">
        <w:rPr>
          <w:rFonts w:ascii="Times New Roman" w:eastAsia="Times New Roman" w:hAnsi="Times New Roman" w:cs="Times New Roman"/>
          <w:color w:val="000000" w:themeColor="text1"/>
          <w:sz w:val="24"/>
          <w:szCs w:val="24"/>
        </w:rPr>
        <w:t>nın</w:t>
      </w:r>
      <w:r w:rsidRPr="00B35F36">
        <w:rPr>
          <w:rFonts w:ascii="Times New Roman" w:eastAsia="Times New Roman" w:hAnsi="Times New Roman" w:cs="Times New Roman"/>
          <w:color w:val="000000" w:themeColor="text1"/>
          <w:sz w:val="24"/>
          <w:szCs w:val="24"/>
        </w:rPr>
        <w:t xml:space="preserve"> arta</w:t>
      </w:r>
      <w:r w:rsidR="0007710A" w:rsidRPr="00B35F36">
        <w:rPr>
          <w:rFonts w:ascii="Times New Roman" w:eastAsia="Times New Roman" w:hAnsi="Times New Roman" w:cs="Times New Roman"/>
          <w:color w:val="000000" w:themeColor="text1"/>
          <w:sz w:val="24"/>
          <w:szCs w:val="24"/>
        </w:rPr>
        <w:t>cağı</w:t>
      </w:r>
      <w:r w:rsidRPr="00B35F36">
        <w:rPr>
          <w:rFonts w:ascii="Times New Roman" w:eastAsia="Times New Roman" w:hAnsi="Times New Roman" w:cs="Times New Roman"/>
          <w:color w:val="000000" w:themeColor="text1"/>
          <w:sz w:val="24"/>
          <w:szCs w:val="24"/>
        </w:rPr>
        <w:t xml:space="preserve">, akademik başarı </w:t>
      </w:r>
      <w:r w:rsidR="0007710A" w:rsidRPr="00B35F36">
        <w:rPr>
          <w:rFonts w:ascii="Times New Roman" w:eastAsia="Times New Roman" w:hAnsi="Times New Roman" w:cs="Times New Roman"/>
          <w:color w:val="000000" w:themeColor="text1"/>
          <w:sz w:val="24"/>
          <w:szCs w:val="24"/>
        </w:rPr>
        <w:t xml:space="preserve">arttıkça da </w:t>
      </w:r>
      <w:r w:rsidR="00B35F36" w:rsidRPr="00B35F36">
        <w:rPr>
          <w:rFonts w:ascii="Times New Roman" w:eastAsia="Times New Roman" w:hAnsi="Times New Roman" w:cs="Times New Roman"/>
          <w:color w:val="000000" w:themeColor="text1"/>
          <w:sz w:val="24"/>
          <w:szCs w:val="24"/>
        </w:rPr>
        <w:t>derse olan ilgi ve sevgi</w:t>
      </w:r>
      <w:r w:rsidR="0007710A" w:rsidRPr="00B35F36">
        <w:rPr>
          <w:rFonts w:ascii="Times New Roman" w:eastAsia="Times New Roman" w:hAnsi="Times New Roman" w:cs="Times New Roman"/>
          <w:color w:val="000000" w:themeColor="text1"/>
          <w:sz w:val="24"/>
          <w:szCs w:val="24"/>
        </w:rPr>
        <w:t xml:space="preserve">nin </w:t>
      </w:r>
      <w:r w:rsidRPr="00B35F36">
        <w:rPr>
          <w:rFonts w:ascii="Times New Roman" w:eastAsia="Times New Roman" w:hAnsi="Times New Roman" w:cs="Times New Roman"/>
          <w:color w:val="000000" w:themeColor="text1"/>
          <w:sz w:val="24"/>
          <w:szCs w:val="24"/>
        </w:rPr>
        <w:t xml:space="preserve">derse devamlılık </w:t>
      </w:r>
      <w:r w:rsidRPr="00513059">
        <w:rPr>
          <w:rFonts w:ascii="Times New Roman" w:eastAsia="Times New Roman" w:hAnsi="Times New Roman" w:cs="Times New Roman"/>
          <w:sz w:val="24"/>
          <w:szCs w:val="24"/>
        </w:rPr>
        <w:t>isteği</w:t>
      </w:r>
      <w:r w:rsidR="0007710A" w:rsidRPr="00513059">
        <w:rPr>
          <w:rFonts w:ascii="Times New Roman" w:eastAsia="Times New Roman" w:hAnsi="Times New Roman" w:cs="Times New Roman"/>
          <w:sz w:val="24"/>
          <w:szCs w:val="24"/>
        </w:rPr>
        <w:t>ni pekiştirebileceği söylenebilir.</w:t>
      </w:r>
      <w:r w:rsidRPr="00513059">
        <w:rPr>
          <w:rFonts w:ascii="Times New Roman" w:eastAsia="Times New Roman" w:hAnsi="Times New Roman" w:cs="Times New Roman"/>
          <w:sz w:val="24"/>
          <w:szCs w:val="24"/>
        </w:rPr>
        <w:t xml:space="preserve"> </w:t>
      </w:r>
    </w:p>
    <w:p w:rsidR="009A5A46" w:rsidRPr="00513059" w:rsidRDefault="002A05AB" w:rsidP="0007710A">
      <w:pPr>
        <w:spacing w:line="480" w:lineRule="auto"/>
        <w:ind w:firstLine="567"/>
        <w:jc w:val="both"/>
        <w:rPr>
          <w:rFonts w:ascii="Times New Roman" w:eastAsia="Times New Roman" w:hAnsi="Times New Roman" w:cs="Times New Roman"/>
          <w:sz w:val="24"/>
          <w:szCs w:val="24"/>
        </w:rPr>
      </w:pPr>
      <w:r w:rsidRPr="00513059">
        <w:rPr>
          <w:rFonts w:ascii="Times New Roman" w:eastAsia="Times New Roman" w:hAnsi="Times New Roman" w:cs="Times New Roman"/>
          <w:sz w:val="24"/>
          <w:szCs w:val="24"/>
        </w:rPr>
        <w:t xml:space="preserve">Bireysel çalgı </w:t>
      </w:r>
      <w:r w:rsidR="0073696B" w:rsidRPr="00513059">
        <w:rPr>
          <w:rFonts w:ascii="Times New Roman" w:eastAsia="Times New Roman" w:hAnsi="Times New Roman" w:cs="Times New Roman"/>
          <w:sz w:val="24"/>
          <w:szCs w:val="24"/>
        </w:rPr>
        <w:t>d</w:t>
      </w:r>
      <w:r w:rsidRPr="00513059">
        <w:rPr>
          <w:rFonts w:ascii="Times New Roman" w:eastAsia="Times New Roman" w:hAnsi="Times New Roman" w:cs="Times New Roman"/>
          <w:sz w:val="24"/>
          <w:szCs w:val="24"/>
        </w:rPr>
        <w:t xml:space="preserve">ersine </w:t>
      </w:r>
      <w:r w:rsidR="00995F28">
        <w:rPr>
          <w:rFonts w:ascii="Times New Roman" w:eastAsia="Times New Roman" w:hAnsi="Times New Roman" w:cs="Times New Roman"/>
          <w:sz w:val="24"/>
          <w:szCs w:val="24"/>
        </w:rPr>
        <w:t xml:space="preserve">düzenli olarak </w:t>
      </w:r>
      <w:r w:rsidRPr="00513059">
        <w:rPr>
          <w:rFonts w:ascii="Times New Roman" w:eastAsia="Times New Roman" w:hAnsi="Times New Roman" w:cs="Times New Roman"/>
          <w:sz w:val="24"/>
          <w:szCs w:val="24"/>
        </w:rPr>
        <w:t>devam eden bir öğrenci</w:t>
      </w:r>
      <w:r w:rsidR="00995F28">
        <w:rPr>
          <w:rFonts w:ascii="Times New Roman" w:eastAsia="Times New Roman" w:hAnsi="Times New Roman" w:cs="Times New Roman"/>
          <w:sz w:val="24"/>
          <w:szCs w:val="24"/>
        </w:rPr>
        <w:t>nin</w:t>
      </w:r>
      <w:r w:rsidRPr="00513059">
        <w:rPr>
          <w:rFonts w:ascii="Times New Roman" w:eastAsia="Times New Roman" w:hAnsi="Times New Roman" w:cs="Times New Roman"/>
          <w:sz w:val="24"/>
          <w:szCs w:val="24"/>
        </w:rPr>
        <w:t xml:space="preserve"> </w:t>
      </w:r>
      <w:r w:rsidR="0073696B" w:rsidRPr="00513059">
        <w:rPr>
          <w:rFonts w:ascii="Times New Roman" w:eastAsia="Times New Roman" w:hAnsi="Times New Roman" w:cs="Times New Roman"/>
          <w:sz w:val="24"/>
          <w:szCs w:val="24"/>
        </w:rPr>
        <w:t xml:space="preserve">derste göstermiş olduğu </w:t>
      </w:r>
      <w:r w:rsidR="00031DB5">
        <w:rPr>
          <w:rFonts w:ascii="Times New Roman" w:eastAsia="Times New Roman" w:hAnsi="Times New Roman" w:cs="Times New Roman"/>
          <w:sz w:val="24"/>
          <w:szCs w:val="24"/>
        </w:rPr>
        <w:t xml:space="preserve">başarısını </w:t>
      </w:r>
      <w:r w:rsidR="0073696B" w:rsidRPr="00513059">
        <w:rPr>
          <w:rFonts w:ascii="Times New Roman" w:eastAsia="Times New Roman" w:hAnsi="Times New Roman" w:cs="Times New Roman"/>
          <w:sz w:val="24"/>
          <w:szCs w:val="24"/>
        </w:rPr>
        <w:t>sahne</w:t>
      </w:r>
      <w:r w:rsidR="00995F28">
        <w:rPr>
          <w:rFonts w:ascii="Times New Roman" w:eastAsia="Times New Roman" w:hAnsi="Times New Roman" w:cs="Times New Roman"/>
          <w:sz w:val="24"/>
          <w:szCs w:val="24"/>
        </w:rPr>
        <w:t>ye taşıması durumunda, verdiği</w:t>
      </w:r>
      <w:r w:rsidR="00887F4A" w:rsidRPr="00513059">
        <w:rPr>
          <w:rFonts w:ascii="Times New Roman" w:eastAsia="Times New Roman" w:hAnsi="Times New Roman" w:cs="Times New Roman"/>
          <w:sz w:val="24"/>
          <w:szCs w:val="24"/>
        </w:rPr>
        <w:t xml:space="preserve"> konserlerle </w:t>
      </w:r>
      <w:r w:rsidR="00031DB5">
        <w:rPr>
          <w:rFonts w:ascii="Times New Roman" w:eastAsia="Times New Roman" w:hAnsi="Times New Roman" w:cs="Times New Roman"/>
          <w:sz w:val="24"/>
          <w:szCs w:val="24"/>
        </w:rPr>
        <w:t xml:space="preserve">başarı </w:t>
      </w:r>
      <w:r w:rsidR="00887F4A" w:rsidRPr="00513059">
        <w:rPr>
          <w:rFonts w:ascii="Times New Roman" w:eastAsia="Times New Roman" w:hAnsi="Times New Roman" w:cs="Times New Roman"/>
          <w:sz w:val="24"/>
          <w:szCs w:val="24"/>
        </w:rPr>
        <w:t>elde ed</w:t>
      </w:r>
      <w:r w:rsidR="00995F28">
        <w:rPr>
          <w:rFonts w:ascii="Times New Roman" w:eastAsia="Times New Roman" w:hAnsi="Times New Roman" w:cs="Times New Roman"/>
          <w:sz w:val="24"/>
          <w:szCs w:val="24"/>
        </w:rPr>
        <w:t>ip</w:t>
      </w:r>
      <w:r w:rsidR="00300322" w:rsidRPr="00513059">
        <w:rPr>
          <w:rFonts w:ascii="Times New Roman" w:eastAsia="Times New Roman" w:hAnsi="Times New Roman" w:cs="Times New Roman"/>
          <w:sz w:val="24"/>
          <w:szCs w:val="24"/>
        </w:rPr>
        <w:t xml:space="preserve"> </w:t>
      </w:r>
      <w:r w:rsidR="00887F4A" w:rsidRPr="00513059">
        <w:rPr>
          <w:rFonts w:ascii="Times New Roman" w:eastAsia="Times New Roman" w:hAnsi="Times New Roman" w:cs="Times New Roman"/>
          <w:sz w:val="24"/>
          <w:szCs w:val="24"/>
        </w:rPr>
        <w:t>bireysel çalgı derslerin</w:t>
      </w:r>
      <w:r w:rsidR="00300322" w:rsidRPr="00513059">
        <w:rPr>
          <w:rFonts w:ascii="Times New Roman" w:eastAsia="Times New Roman" w:hAnsi="Times New Roman" w:cs="Times New Roman"/>
          <w:sz w:val="24"/>
          <w:szCs w:val="24"/>
        </w:rPr>
        <w:t xml:space="preserve">e yönelik </w:t>
      </w:r>
      <w:r w:rsidR="0073696B" w:rsidRPr="00513059">
        <w:rPr>
          <w:rFonts w:ascii="Times New Roman" w:eastAsia="Times New Roman" w:hAnsi="Times New Roman" w:cs="Times New Roman"/>
          <w:sz w:val="24"/>
          <w:szCs w:val="24"/>
        </w:rPr>
        <w:t>daha</w:t>
      </w:r>
      <w:r w:rsidR="00887F4A" w:rsidRPr="00513059">
        <w:rPr>
          <w:rFonts w:ascii="Times New Roman" w:eastAsia="Times New Roman" w:hAnsi="Times New Roman" w:cs="Times New Roman"/>
          <w:sz w:val="24"/>
          <w:szCs w:val="24"/>
        </w:rPr>
        <w:t xml:space="preserve"> </w:t>
      </w:r>
      <w:r w:rsidR="00300322" w:rsidRPr="00513059">
        <w:rPr>
          <w:rFonts w:ascii="Times New Roman" w:eastAsia="Times New Roman" w:hAnsi="Times New Roman" w:cs="Times New Roman"/>
          <w:sz w:val="24"/>
          <w:szCs w:val="24"/>
        </w:rPr>
        <w:t xml:space="preserve">istekli </w:t>
      </w:r>
      <w:r w:rsidR="00031DB5">
        <w:rPr>
          <w:rFonts w:ascii="Times New Roman" w:eastAsia="Times New Roman" w:hAnsi="Times New Roman" w:cs="Times New Roman"/>
          <w:sz w:val="24"/>
          <w:szCs w:val="24"/>
        </w:rPr>
        <w:t>bir tutum sergileye</w:t>
      </w:r>
      <w:r w:rsidR="00995F28">
        <w:rPr>
          <w:rFonts w:ascii="Times New Roman" w:eastAsia="Times New Roman" w:hAnsi="Times New Roman" w:cs="Times New Roman"/>
          <w:sz w:val="24"/>
          <w:szCs w:val="24"/>
        </w:rPr>
        <w:t>bile</w:t>
      </w:r>
      <w:r w:rsidR="00031DB5">
        <w:rPr>
          <w:rFonts w:ascii="Times New Roman" w:eastAsia="Times New Roman" w:hAnsi="Times New Roman" w:cs="Times New Roman"/>
          <w:sz w:val="24"/>
          <w:szCs w:val="24"/>
        </w:rPr>
        <w:t xml:space="preserve">ceği ve </w:t>
      </w:r>
      <w:r w:rsidR="00300322" w:rsidRPr="00513059">
        <w:rPr>
          <w:rFonts w:ascii="Times New Roman" w:eastAsia="Times New Roman" w:hAnsi="Times New Roman" w:cs="Times New Roman"/>
          <w:sz w:val="24"/>
          <w:szCs w:val="24"/>
        </w:rPr>
        <w:t xml:space="preserve">bu </w:t>
      </w:r>
      <w:r w:rsidR="00031DB5">
        <w:rPr>
          <w:rFonts w:ascii="Times New Roman" w:eastAsia="Times New Roman" w:hAnsi="Times New Roman" w:cs="Times New Roman"/>
          <w:sz w:val="24"/>
          <w:szCs w:val="24"/>
        </w:rPr>
        <w:t>tutum</w:t>
      </w:r>
      <w:r w:rsidR="00300322" w:rsidRPr="00513059">
        <w:rPr>
          <w:rFonts w:ascii="Times New Roman" w:eastAsia="Times New Roman" w:hAnsi="Times New Roman" w:cs="Times New Roman"/>
          <w:sz w:val="24"/>
          <w:szCs w:val="24"/>
        </w:rPr>
        <w:t xml:space="preserve"> sonunda öğrencinin </w:t>
      </w:r>
      <w:r w:rsidR="00300322" w:rsidRPr="00513059">
        <w:rPr>
          <w:rFonts w:ascii="Times New Roman" w:eastAsia="Times New Roman" w:hAnsi="Times New Roman" w:cs="Times New Roman"/>
          <w:sz w:val="24"/>
          <w:szCs w:val="24"/>
        </w:rPr>
        <w:lastRenderedPageBreak/>
        <w:t>derse yönelik olarak</w:t>
      </w:r>
      <w:r w:rsidR="0073696B" w:rsidRPr="00513059">
        <w:rPr>
          <w:rFonts w:ascii="Times New Roman" w:eastAsia="Times New Roman" w:hAnsi="Times New Roman" w:cs="Times New Roman"/>
          <w:sz w:val="24"/>
          <w:szCs w:val="24"/>
        </w:rPr>
        <w:t xml:space="preserve"> </w:t>
      </w:r>
      <w:r w:rsidR="00300322" w:rsidRPr="00513059">
        <w:rPr>
          <w:rFonts w:ascii="Times New Roman" w:eastAsia="Times New Roman" w:hAnsi="Times New Roman" w:cs="Times New Roman"/>
          <w:sz w:val="24"/>
          <w:szCs w:val="24"/>
        </w:rPr>
        <w:t xml:space="preserve">bireysel çalgı çalışma alışkanlığını </w:t>
      </w:r>
      <w:r w:rsidR="00513059" w:rsidRPr="00513059">
        <w:rPr>
          <w:rFonts w:ascii="Times New Roman" w:eastAsia="Times New Roman" w:hAnsi="Times New Roman" w:cs="Times New Roman"/>
          <w:sz w:val="24"/>
          <w:szCs w:val="24"/>
        </w:rPr>
        <w:t>kazanabileceği düşünülmektedir.</w:t>
      </w:r>
      <w:r w:rsidR="00887F4A" w:rsidRPr="00513059">
        <w:rPr>
          <w:rFonts w:ascii="Times New Roman" w:eastAsia="Times New Roman" w:hAnsi="Times New Roman" w:cs="Times New Roman"/>
          <w:sz w:val="24"/>
          <w:szCs w:val="24"/>
        </w:rPr>
        <w:t xml:space="preserve"> </w:t>
      </w:r>
      <w:r w:rsidR="00162215" w:rsidRPr="00513059">
        <w:rPr>
          <w:rFonts w:ascii="Times New Roman" w:eastAsia="Times New Roman" w:hAnsi="Times New Roman" w:cs="Times New Roman"/>
          <w:sz w:val="24"/>
          <w:szCs w:val="24"/>
        </w:rPr>
        <w:t>Bu sebeple b</w:t>
      </w:r>
      <w:r w:rsidR="003838F4" w:rsidRPr="00513059">
        <w:rPr>
          <w:rFonts w:ascii="Times New Roman" w:eastAsia="Times New Roman" w:hAnsi="Times New Roman" w:cs="Times New Roman"/>
          <w:sz w:val="24"/>
          <w:szCs w:val="24"/>
        </w:rPr>
        <w:t xml:space="preserve">irbiriyle bu kadar iç içe ve ilişkili olan bu etmenlerin </w:t>
      </w:r>
      <w:r w:rsidR="00836491" w:rsidRPr="00513059">
        <w:rPr>
          <w:rFonts w:ascii="Times New Roman" w:eastAsia="Times New Roman" w:hAnsi="Times New Roman" w:cs="Times New Roman"/>
          <w:sz w:val="24"/>
          <w:szCs w:val="24"/>
        </w:rPr>
        <w:t>bireysel çalgı çalışma alışkanlığı</w:t>
      </w:r>
      <w:r w:rsidR="003D7E67" w:rsidRPr="00513059">
        <w:rPr>
          <w:rFonts w:ascii="Times New Roman" w:eastAsia="Times New Roman" w:hAnsi="Times New Roman" w:cs="Times New Roman"/>
          <w:sz w:val="24"/>
          <w:szCs w:val="24"/>
        </w:rPr>
        <w:t>nın oluş</w:t>
      </w:r>
      <w:r w:rsidR="00A169AE" w:rsidRPr="00513059">
        <w:rPr>
          <w:rFonts w:ascii="Times New Roman" w:eastAsia="Times New Roman" w:hAnsi="Times New Roman" w:cs="Times New Roman"/>
          <w:sz w:val="24"/>
          <w:szCs w:val="24"/>
        </w:rPr>
        <w:t xml:space="preserve">masında </w:t>
      </w:r>
      <w:r w:rsidR="003D7E67" w:rsidRPr="00513059">
        <w:rPr>
          <w:rFonts w:ascii="Times New Roman" w:eastAsia="Times New Roman" w:hAnsi="Times New Roman" w:cs="Times New Roman"/>
          <w:sz w:val="24"/>
          <w:szCs w:val="24"/>
        </w:rPr>
        <w:t>oldukça ön</w:t>
      </w:r>
      <w:r w:rsidR="003838F4" w:rsidRPr="00513059">
        <w:rPr>
          <w:rFonts w:ascii="Times New Roman" w:eastAsia="Times New Roman" w:hAnsi="Times New Roman" w:cs="Times New Roman"/>
          <w:sz w:val="24"/>
          <w:szCs w:val="24"/>
        </w:rPr>
        <w:t xml:space="preserve">emli olduğu </w:t>
      </w:r>
      <w:r w:rsidR="00995F28">
        <w:rPr>
          <w:rFonts w:ascii="Times New Roman" w:eastAsia="Times New Roman" w:hAnsi="Times New Roman" w:cs="Times New Roman"/>
          <w:sz w:val="24"/>
          <w:szCs w:val="24"/>
        </w:rPr>
        <w:t>söylenebilir.</w:t>
      </w:r>
      <w:r w:rsidR="003838F4" w:rsidRPr="00513059">
        <w:rPr>
          <w:rFonts w:ascii="Times New Roman" w:eastAsia="Times New Roman" w:hAnsi="Times New Roman" w:cs="Times New Roman"/>
          <w:sz w:val="24"/>
          <w:szCs w:val="24"/>
        </w:rPr>
        <w:t xml:space="preserve"> </w:t>
      </w:r>
    </w:p>
    <w:p w:rsidR="00031DB5" w:rsidRDefault="007D2DEE" w:rsidP="00F61E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0321">
        <w:rPr>
          <w:rFonts w:ascii="Times New Roman" w:hAnsi="Times New Roman" w:cs="Times New Roman"/>
          <w:sz w:val="24"/>
          <w:szCs w:val="24"/>
        </w:rPr>
        <w:t>“</w:t>
      </w:r>
      <w:r w:rsidR="000C08E1" w:rsidRPr="00B91BDA">
        <w:rPr>
          <w:rFonts w:ascii="Times New Roman" w:hAnsi="Times New Roman" w:cs="Times New Roman"/>
          <w:sz w:val="24"/>
          <w:szCs w:val="24"/>
        </w:rPr>
        <w:t>Çalgı çalışmanın planlanması kimi zaman öğrenciler tarafından zor ve karmaşık gibi görülüp göz ardı edilse de, bu süreç öğrenciyi başarıya taşıyan en önemli faktörlerden biridir</w:t>
      </w:r>
      <w:r w:rsidR="00A40321">
        <w:rPr>
          <w:rFonts w:ascii="Times New Roman" w:hAnsi="Times New Roman" w:cs="Times New Roman"/>
          <w:sz w:val="24"/>
          <w:szCs w:val="24"/>
        </w:rPr>
        <w:t>”</w:t>
      </w:r>
      <w:r w:rsidR="00864FC1">
        <w:rPr>
          <w:rFonts w:ascii="Times New Roman" w:hAnsi="Times New Roman" w:cs="Times New Roman"/>
          <w:sz w:val="24"/>
          <w:szCs w:val="24"/>
        </w:rPr>
        <w:t xml:space="preserve"> (Parasız &amp;</w:t>
      </w:r>
      <w:r w:rsidR="000C08E1" w:rsidRPr="00B91BDA">
        <w:rPr>
          <w:rFonts w:ascii="Times New Roman" w:hAnsi="Times New Roman" w:cs="Times New Roman"/>
          <w:sz w:val="24"/>
          <w:szCs w:val="24"/>
        </w:rPr>
        <w:t xml:space="preserve"> Gülüm</w:t>
      </w:r>
      <w:r w:rsidR="00864FC1">
        <w:rPr>
          <w:rFonts w:ascii="Times New Roman" w:hAnsi="Times New Roman" w:cs="Times New Roman"/>
          <w:sz w:val="24"/>
          <w:szCs w:val="24"/>
        </w:rPr>
        <w:t>,</w:t>
      </w:r>
      <w:r w:rsidR="000C08E1" w:rsidRPr="00B91BDA">
        <w:rPr>
          <w:rFonts w:ascii="Times New Roman" w:hAnsi="Times New Roman" w:cs="Times New Roman"/>
          <w:sz w:val="24"/>
          <w:szCs w:val="24"/>
        </w:rPr>
        <w:t xml:space="preserve"> 2007</w:t>
      </w:r>
      <w:r w:rsidR="00864FC1">
        <w:rPr>
          <w:rFonts w:ascii="Times New Roman" w:hAnsi="Times New Roman" w:cs="Times New Roman"/>
          <w:sz w:val="24"/>
          <w:szCs w:val="24"/>
        </w:rPr>
        <w:t>, s. 1048</w:t>
      </w:r>
      <w:r w:rsidR="000C08E1" w:rsidRPr="00B91BDA">
        <w:rPr>
          <w:rFonts w:ascii="Times New Roman" w:hAnsi="Times New Roman" w:cs="Times New Roman"/>
          <w:sz w:val="24"/>
          <w:szCs w:val="24"/>
        </w:rPr>
        <w:t>).</w:t>
      </w:r>
      <w:r w:rsidR="00C65957" w:rsidRPr="00B91BDA">
        <w:rPr>
          <w:rFonts w:ascii="Times New Roman" w:hAnsi="Times New Roman" w:cs="Times New Roman"/>
          <w:sz w:val="24"/>
          <w:szCs w:val="24"/>
        </w:rPr>
        <w:t xml:space="preserve"> Başarının planlı ve sistematik bir çalışmanın ürünü olduğu düşünüldüğünde, başarıya ulaşmak için çalışma alışkanlığının kazanılması gereklilik arz etmektedir.  Bu sebeple müzik öğretmenliği adaylarının başarıya ulaşabilmeleri için gereken en önemli unsur çalışma alışkanlıklarının kazanılmasıdır. Özellikle müzik öğretmenlerinin </w:t>
      </w:r>
      <w:r w:rsidR="004D661A" w:rsidRPr="00B91BDA">
        <w:rPr>
          <w:rFonts w:ascii="Times New Roman" w:hAnsi="Times New Roman" w:cs="Times New Roman"/>
          <w:sz w:val="24"/>
          <w:szCs w:val="24"/>
        </w:rPr>
        <w:t>bireysel</w:t>
      </w:r>
      <w:r w:rsidR="00C65957" w:rsidRPr="00B91BDA">
        <w:rPr>
          <w:rFonts w:ascii="Times New Roman" w:hAnsi="Times New Roman" w:cs="Times New Roman"/>
          <w:sz w:val="24"/>
          <w:szCs w:val="24"/>
        </w:rPr>
        <w:t xml:space="preserve"> çalgılarında</w:t>
      </w:r>
      <w:r w:rsidR="004D661A" w:rsidRPr="00B91BDA">
        <w:rPr>
          <w:rFonts w:ascii="Times New Roman" w:hAnsi="Times New Roman" w:cs="Times New Roman"/>
          <w:sz w:val="24"/>
          <w:szCs w:val="24"/>
        </w:rPr>
        <w:t>ki</w:t>
      </w:r>
      <w:r w:rsidR="00C65957" w:rsidRPr="00B91BDA">
        <w:rPr>
          <w:rFonts w:ascii="Times New Roman" w:hAnsi="Times New Roman" w:cs="Times New Roman"/>
          <w:sz w:val="24"/>
          <w:szCs w:val="24"/>
        </w:rPr>
        <w:t xml:space="preserve"> başarıları</w:t>
      </w:r>
      <w:r w:rsidR="008C0AA8">
        <w:rPr>
          <w:rFonts w:ascii="Times New Roman" w:hAnsi="Times New Roman" w:cs="Times New Roman"/>
          <w:sz w:val="24"/>
          <w:szCs w:val="24"/>
        </w:rPr>
        <w:t>,</w:t>
      </w:r>
      <w:r w:rsidR="00C65957" w:rsidRPr="00B91BDA">
        <w:rPr>
          <w:rFonts w:ascii="Times New Roman" w:hAnsi="Times New Roman" w:cs="Times New Roman"/>
          <w:sz w:val="24"/>
          <w:szCs w:val="24"/>
        </w:rPr>
        <w:t xml:space="preserve"> </w:t>
      </w:r>
      <w:r w:rsidR="008C0AA8">
        <w:rPr>
          <w:rFonts w:ascii="Times New Roman" w:hAnsi="Times New Roman" w:cs="Times New Roman"/>
          <w:sz w:val="24"/>
          <w:szCs w:val="24"/>
        </w:rPr>
        <w:t>mesleki öz</w:t>
      </w:r>
      <w:r>
        <w:rPr>
          <w:rFonts w:ascii="Times New Roman" w:hAnsi="Times New Roman" w:cs="Times New Roman"/>
          <w:sz w:val="24"/>
          <w:szCs w:val="24"/>
        </w:rPr>
        <w:t>-</w:t>
      </w:r>
      <w:r w:rsidR="004D661A" w:rsidRPr="00B91BDA">
        <w:rPr>
          <w:rFonts w:ascii="Times New Roman" w:hAnsi="Times New Roman" w:cs="Times New Roman"/>
          <w:sz w:val="24"/>
          <w:szCs w:val="24"/>
        </w:rPr>
        <w:t>yeterliklerini oluşturan etmenlerin başında</w:t>
      </w:r>
      <w:r w:rsidR="004D56D9" w:rsidRPr="00B91BDA">
        <w:rPr>
          <w:rFonts w:ascii="Times New Roman" w:hAnsi="Times New Roman" w:cs="Times New Roman"/>
          <w:sz w:val="24"/>
          <w:szCs w:val="24"/>
        </w:rPr>
        <w:t xml:space="preserve"> gelmektedir ve bu yeterl</w:t>
      </w:r>
      <w:r w:rsidR="004D661A" w:rsidRPr="00B91BDA">
        <w:rPr>
          <w:rFonts w:ascii="Times New Roman" w:hAnsi="Times New Roman" w:cs="Times New Roman"/>
          <w:sz w:val="24"/>
          <w:szCs w:val="24"/>
        </w:rPr>
        <w:t xml:space="preserve">ik olgusu ancak düzenli çalışma ile kazanılabilir. </w:t>
      </w:r>
      <w:proofErr w:type="spellStart"/>
      <w:r w:rsidR="004D661A" w:rsidRPr="00B91BDA">
        <w:rPr>
          <w:rFonts w:ascii="Times New Roman" w:hAnsi="Times New Roman" w:cs="Times New Roman"/>
          <w:sz w:val="24"/>
          <w:szCs w:val="24"/>
        </w:rPr>
        <w:t>Özmenteş</w:t>
      </w:r>
      <w:r w:rsidR="00C8260D">
        <w:rPr>
          <w:rFonts w:ascii="Times New Roman" w:hAnsi="Times New Roman" w:cs="Times New Roman"/>
          <w:sz w:val="24"/>
          <w:szCs w:val="24"/>
        </w:rPr>
        <w:t>’in</w:t>
      </w:r>
      <w:proofErr w:type="spellEnd"/>
      <w:r w:rsidR="00B91BDA">
        <w:rPr>
          <w:rFonts w:ascii="Times New Roman" w:hAnsi="Times New Roman" w:cs="Times New Roman"/>
          <w:sz w:val="24"/>
          <w:szCs w:val="24"/>
        </w:rPr>
        <w:t xml:space="preserve"> </w:t>
      </w:r>
      <w:r w:rsidR="00C8260D">
        <w:rPr>
          <w:rFonts w:ascii="Times New Roman" w:hAnsi="Times New Roman" w:cs="Times New Roman"/>
          <w:sz w:val="24"/>
          <w:szCs w:val="24"/>
        </w:rPr>
        <w:t>(2014)</w:t>
      </w:r>
      <w:r w:rsidR="004D661A" w:rsidRPr="00B91BDA">
        <w:rPr>
          <w:rFonts w:ascii="Times New Roman" w:hAnsi="Times New Roman" w:cs="Times New Roman"/>
          <w:sz w:val="24"/>
          <w:szCs w:val="24"/>
        </w:rPr>
        <w:t xml:space="preserve">  </w:t>
      </w:r>
      <w:r w:rsidR="004D56D9" w:rsidRPr="00B91BDA">
        <w:rPr>
          <w:rFonts w:ascii="Times New Roman" w:hAnsi="Times New Roman" w:cs="Times New Roman"/>
          <w:sz w:val="24"/>
          <w:szCs w:val="24"/>
        </w:rPr>
        <w:t>“</w:t>
      </w:r>
      <w:r w:rsidR="004D661A" w:rsidRPr="00B91BDA">
        <w:rPr>
          <w:rFonts w:ascii="Times New Roman" w:hAnsi="Times New Roman" w:cs="Times New Roman"/>
          <w:bCs/>
          <w:sz w:val="24"/>
          <w:szCs w:val="24"/>
        </w:rPr>
        <w:t xml:space="preserve">Mesleki Müzik Eğitimi Alan Öğrencilerin Müzik </w:t>
      </w:r>
      <w:proofErr w:type="spellStart"/>
      <w:r w:rsidR="004D661A" w:rsidRPr="00B91BDA">
        <w:rPr>
          <w:rFonts w:ascii="Times New Roman" w:hAnsi="Times New Roman" w:cs="Times New Roman"/>
          <w:bCs/>
          <w:sz w:val="24"/>
          <w:szCs w:val="24"/>
        </w:rPr>
        <w:t>Özyeterlikleri</w:t>
      </w:r>
      <w:proofErr w:type="spellEnd"/>
      <w:r w:rsidR="004D661A" w:rsidRPr="00B91BDA">
        <w:rPr>
          <w:rFonts w:ascii="Times New Roman" w:hAnsi="Times New Roman" w:cs="Times New Roman"/>
          <w:bCs/>
          <w:sz w:val="24"/>
          <w:szCs w:val="24"/>
        </w:rPr>
        <w:t>, Benlik Saygıları ve Bireysel Özellikleri Arasındaki İlişkiler</w:t>
      </w:r>
      <w:r w:rsidR="004D56D9" w:rsidRPr="00B91BDA">
        <w:rPr>
          <w:rFonts w:ascii="Times New Roman" w:hAnsi="Times New Roman" w:cs="Times New Roman"/>
          <w:bCs/>
          <w:sz w:val="24"/>
          <w:szCs w:val="24"/>
        </w:rPr>
        <w:t>”</w:t>
      </w:r>
      <w:r w:rsidR="004D661A" w:rsidRPr="00B91BDA">
        <w:rPr>
          <w:rFonts w:ascii="Times New Roman" w:hAnsi="Times New Roman" w:cs="Times New Roman"/>
          <w:bCs/>
          <w:sz w:val="24"/>
          <w:szCs w:val="24"/>
        </w:rPr>
        <w:t xml:space="preserve"> adlı çalışmasında </w:t>
      </w:r>
      <w:r w:rsidR="004D661A" w:rsidRPr="00B91BDA">
        <w:rPr>
          <w:rFonts w:ascii="Times New Roman" w:hAnsi="Times New Roman" w:cs="Times New Roman"/>
          <w:sz w:val="24"/>
          <w:szCs w:val="24"/>
        </w:rPr>
        <w:t xml:space="preserve">“Müzisyenlik” olgusunun, performansla ilişkili olarak geliştiğini göz önüne aldığımızda sahne ve performans deneyiminin müzik </w:t>
      </w:r>
      <w:proofErr w:type="spellStart"/>
      <w:r w:rsidR="004D661A" w:rsidRPr="00B91BDA">
        <w:rPr>
          <w:rFonts w:ascii="Times New Roman" w:hAnsi="Times New Roman" w:cs="Times New Roman"/>
          <w:sz w:val="24"/>
          <w:szCs w:val="24"/>
        </w:rPr>
        <w:t>özyeterliği</w:t>
      </w:r>
      <w:proofErr w:type="spellEnd"/>
      <w:r w:rsidR="004D661A" w:rsidRPr="00B91BDA">
        <w:rPr>
          <w:rFonts w:ascii="Times New Roman" w:hAnsi="Times New Roman" w:cs="Times New Roman"/>
          <w:sz w:val="24"/>
          <w:szCs w:val="24"/>
        </w:rPr>
        <w:t xml:space="preserve"> üzerin</w:t>
      </w:r>
      <w:r w:rsidR="00672CAB">
        <w:rPr>
          <w:rFonts w:ascii="Times New Roman" w:hAnsi="Times New Roman" w:cs="Times New Roman"/>
          <w:sz w:val="24"/>
          <w:szCs w:val="24"/>
        </w:rPr>
        <w:t>de olumlu etkiler sağlayabileceğini</w:t>
      </w:r>
      <w:r w:rsidR="004D661A" w:rsidRPr="00B91BDA">
        <w:rPr>
          <w:rFonts w:ascii="Times New Roman" w:hAnsi="Times New Roman" w:cs="Times New Roman"/>
          <w:sz w:val="24"/>
          <w:szCs w:val="24"/>
        </w:rPr>
        <w:t xml:space="preserve"> düşünebiliriz</w:t>
      </w:r>
      <w:r w:rsidR="004D56D9" w:rsidRPr="00B91BDA">
        <w:rPr>
          <w:rFonts w:ascii="Times New Roman" w:hAnsi="Times New Roman" w:cs="Times New Roman"/>
          <w:sz w:val="24"/>
          <w:szCs w:val="24"/>
        </w:rPr>
        <w:t>” ifadesine yer verilmiş ve performans deneyiminin önemi üzerinde durulmuştur. Performans deneyimini ar</w:t>
      </w:r>
      <w:r w:rsidR="00672CAB">
        <w:rPr>
          <w:rFonts w:ascii="Times New Roman" w:hAnsi="Times New Roman" w:cs="Times New Roman"/>
          <w:sz w:val="24"/>
          <w:szCs w:val="24"/>
        </w:rPr>
        <w:t>ttırabilmenin en temel unsuru</w:t>
      </w:r>
      <w:r w:rsidR="004D56D9" w:rsidRPr="00B91BDA">
        <w:rPr>
          <w:rFonts w:ascii="Times New Roman" w:hAnsi="Times New Roman" w:cs="Times New Roman"/>
          <w:sz w:val="24"/>
          <w:szCs w:val="24"/>
        </w:rPr>
        <w:t xml:space="preserve"> düzenli ve sistematik çalışmaktır denilebilir.  Bu da çalışma alışkanlığının oluşturulmasının gerekl</w:t>
      </w:r>
      <w:r w:rsidR="00CB58DB">
        <w:rPr>
          <w:rFonts w:ascii="Times New Roman" w:hAnsi="Times New Roman" w:cs="Times New Roman"/>
          <w:sz w:val="24"/>
          <w:szCs w:val="24"/>
        </w:rPr>
        <w:t>iliğini ve önemini ortaya çıkar</w:t>
      </w:r>
      <w:r w:rsidR="004D56D9" w:rsidRPr="00B91BDA">
        <w:rPr>
          <w:rFonts w:ascii="Times New Roman" w:hAnsi="Times New Roman" w:cs="Times New Roman"/>
          <w:sz w:val="24"/>
          <w:szCs w:val="24"/>
        </w:rPr>
        <w:t xml:space="preserve">maktadır. </w:t>
      </w:r>
    </w:p>
    <w:p w:rsidR="004D661A" w:rsidRDefault="004D56D9" w:rsidP="00616024">
      <w:pPr>
        <w:spacing w:line="480" w:lineRule="auto"/>
        <w:ind w:firstLine="567"/>
        <w:jc w:val="both"/>
        <w:rPr>
          <w:rFonts w:ascii="Times New Roman" w:hAnsi="Times New Roman" w:cs="Times New Roman"/>
          <w:sz w:val="24"/>
          <w:szCs w:val="24"/>
        </w:rPr>
      </w:pPr>
      <w:r w:rsidRPr="00B91BDA">
        <w:rPr>
          <w:rFonts w:ascii="Times New Roman" w:hAnsi="Times New Roman" w:cs="Times New Roman"/>
          <w:sz w:val="24"/>
          <w:szCs w:val="24"/>
        </w:rPr>
        <w:t>Tüm bu etmenler göz önüne alındığında başarılı ve öz</w:t>
      </w:r>
      <w:r w:rsidR="007D2DEE">
        <w:rPr>
          <w:rFonts w:ascii="Times New Roman" w:hAnsi="Times New Roman" w:cs="Times New Roman"/>
          <w:sz w:val="24"/>
          <w:szCs w:val="24"/>
        </w:rPr>
        <w:t>-</w:t>
      </w:r>
      <w:r w:rsidRPr="00B91BDA">
        <w:rPr>
          <w:rFonts w:ascii="Times New Roman" w:hAnsi="Times New Roman" w:cs="Times New Roman"/>
          <w:sz w:val="24"/>
          <w:szCs w:val="24"/>
        </w:rPr>
        <w:t xml:space="preserve">yeterliği yüksek müzik öğretmenleri </w:t>
      </w:r>
      <w:r w:rsidR="00544297">
        <w:rPr>
          <w:rFonts w:ascii="Times New Roman" w:hAnsi="Times New Roman" w:cs="Times New Roman"/>
          <w:sz w:val="24"/>
          <w:szCs w:val="24"/>
        </w:rPr>
        <w:t xml:space="preserve">yetiştirebilmek </w:t>
      </w:r>
      <w:r w:rsidRPr="00B91BDA">
        <w:rPr>
          <w:rFonts w:ascii="Times New Roman" w:hAnsi="Times New Roman" w:cs="Times New Roman"/>
          <w:sz w:val="24"/>
          <w:szCs w:val="24"/>
        </w:rPr>
        <w:t xml:space="preserve">için </w:t>
      </w:r>
      <w:r w:rsidR="00544297">
        <w:rPr>
          <w:rFonts w:ascii="Times New Roman" w:hAnsi="Times New Roman" w:cs="Times New Roman"/>
          <w:sz w:val="24"/>
          <w:szCs w:val="24"/>
        </w:rPr>
        <w:t>öğretmen adaylarında çalışma alışkanlıklarının</w:t>
      </w:r>
      <w:r w:rsidRPr="00B91BDA">
        <w:rPr>
          <w:rFonts w:ascii="Times New Roman" w:hAnsi="Times New Roman" w:cs="Times New Roman"/>
          <w:sz w:val="24"/>
          <w:szCs w:val="24"/>
        </w:rPr>
        <w:t xml:space="preserve"> geliştirilmesi gereklilik arz etmektedir. Buradan hareketle çalışmada müzik öğretmeni adaylarının bireysel çalgı çalışma alışkanlıklarının çeşitli değ</w:t>
      </w:r>
      <w:r w:rsidR="006A265B">
        <w:rPr>
          <w:rFonts w:ascii="Times New Roman" w:hAnsi="Times New Roman" w:cs="Times New Roman"/>
          <w:sz w:val="24"/>
          <w:szCs w:val="24"/>
        </w:rPr>
        <w:t>işkenler açısından incelenmesi</w:t>
      </w:r>
      <w:r w:rsidRPr="00B91BDA">
        <w:rPr>
          <w:rFonts w:ascii="Times New Roman" w:hAnsi="Times New Roman" w:cs="Times New Roman"/>
          <w:sz w:val="24"/>
          <w:szCs w:val="24"/>
        </w:rPr>
        <w:t xml:space="preserve"> amaçlanmış ve bu amaç doğrultusunda evreni temsil edecek bir örnekleme ulaşılmaya çalışılmıştır. </w:t>
      </w:r>
      <w:r w:rsidR="00544297">
        <w:rPr>
          <w:rFonts w:ascii="Times New Roman" w:hAnsi="Times New Roman" w:cs="Times New Roman"/>
          <w:sz w:val="24"/>
          <w:szCs w:val="24"/>
        </w:rPr>
        <w:t>B</w:t>
      </w:r>
      <w:r w:rsidR="00544297" w:rsidRPr="00B91BDA">
        <w:rPr>
          <w:rFonts w:ascii="Times New Roman" w:hAnsi="Times New Roman" w:cs="Times New Roman"/>
          <w:sz w:val="24"/>
          <w:szCs w:val="24"/>
        </w:rPr>
        <w:t>u çalışma</w:t>
      </w:r>
      <w:r w:rsidR="00262C1D">
        <w:rPr>
          <w:rFonts w:ascii="Times New Roman" w:hAnsi="Times New Roman" w:cs="Times New Roman"/>
          <w:sz w:val="24"/>
          <w:szCs w:val="24"/>
        </w:rPr>
        <w:t>nın</w:t>
      </w:r>
      <w:r w:rsidR="00544297">
        <w:rPr>
          <w:rFonts w:ascii="Times New Roman" w:hAnsi="Times New Roman" w:cs="Times New Roman"/>
          <w:sz w:val="24"/>
          <w:szCs w:val="24"/>
        </w:rPr>
        <w:t>;</w:t>
      </w:r>
      <w:r w:rsidR="00544297" w:rsidRPr="00B91BDA">
        <w:rPr>
          <w:rFonts w:ascii="Times New Roman" w:hAnsi="Times New Roman" w:cs="Times New Roman"/>
          <w:sz w:val="24"/>
          <w:szCs w:val="24"/>
        </w:rPr>
        <w:t xml:space="preserve"> </w:t>
      </w:r>
      <w:r w:rsidR="00544297">
        <w:rPr>
          <w:rFonts w:ascii="Times New Roman" w:hAnsi="Times New Roman" w:cs="Times New Roman"/>
          <w:sz w:val="24"/>
          <w:szCs w:val="24"/>
        </w:rPr>
        <w:t>u</w:t>
      </w:r>
      <w:r w:rsidRPr="00B91BDA">
        <w:rPr>
          <w:rFonts w:ascii="Times New Roman" w:hAnsi="Times New Roman" w:cs="Times New Roman"/>
          <w:sz w:val="24"/>
          <w:szCs w:val="24"/>
        </w:rPr>
        <w:t>laşılan örneklemin evreni</w:t>
      </w:r>
      <w:r w:rsidR="00262C1D">
        <w:rPr>
          <w:rFonts w:ascii="Times New Roman" w:hAnsi="Times New Roman" w:cs="Times New Roman"/>
          <w:sz w:val="24"/>
          <w:szCs w:val="24"/>
        </w:rPr>
        <w:t xml:space="preserve"> temsil eder nitelikte olması açısından büyük önem </w:t>
      </w:r>
      <w:r w:rsidR="00262C1D">
        <w:rPr>
          <w:rFonts w:ascii="Times New Roman" w:hAnsi="Times New Roman" w:cs="Times New Roman"/>
          <w:sz w:val="24"/>
          <w:szCs w:val="24"/>
        </w:rPr>
        <w:lastRenderedPageBreak/>
        <w:t xml:space="preserve">taşıdığı düşünülmektedir. Araştırmanın </w:t>
      </w:r>
      <w:r w:rsidRPr="00B91BDA">
        <w:rPr>
          <w:rFonts w:ascii="Times New Roman" w:hAnsi="Times New Roman" w:cs="Times New Roman"/>
          <w:sz w:val="24"/>
          <w:szCs w:val="24"/>
        </w:rPr>
        <w:t>tamamen evreni temsil eden bu örneklem</w:t>
      </w:r>
      <w:r w:rsidR="00262C1D">
        <w:rPr>
          <w:rFonts w:ascii="Times New Roman" w:hAnsi="Times New Roman" w:cs="Times New Roman"/>
          <w:sz w:val="24"/>
          <w:szCs w:val="24"/>
        </w:rPr>
        <w:t>i</w:t>
      </w:r>
      <w:r w:rsidRPr="00B91BDA">
        <w:rPr>
          <w:rFonts w:ascii="Times New Roman" w:hAnsi="Times New Roman" w:cs="Times New Roman"/>
          <w:sz w:val="24"/>
          <w:szCs w:val="24"/>
        </w:rPr>
        <w:t xml:space="preserve"> ile müzik öğretmeni adaylarının bireysel çalgı çalışma alışkanlıkları net bir</w:t>
      </w:r>
      <w:r w:rsidR="002D70D7">
        <w:rPr>
          <w:rFonts w:ascii="Times New Roman" w:hAnsi="Times New Roman" w:cs="Times New Roman"/>
          <w:sz w:val="24"/>
          <w:szCs w:val="24"/>
        </w:rPr>
        <w:t xml:space="preserve"> şekilde ortaya konulmuştur.</w:t>
      </w:r>
      <w:r w:rsidR="00616024">
        <w:rPr>
          <w:rFonts w:ascii="Times New Roman" w:hAnsi="Times New Roman" w:cs="Times New Roman"/>
          <w:sz w:val="24"/>
          <w:szCs w:val="24"/>
        </w:rPr>
        <w:t xml:space="preserve"> </w:t>
      </w:r>
    </w:p>
    <w:p w:rsidR="007A38CC" w:rsidRPr="00D80820" w:rsidRDefault="003424ED" w:rsidP="00A0598F">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Yöntem</w:t>
      </w:r>
    </w:p>
    <w:p w:rsidR="007A38CC" w:rsidRPr="00D80820" w:rsidRDefault="0014337B" w:rsidP="00264C3D">
      <w:pPr>
        <w:spacing w:after="160" w:line="480" w:lineRule="auto"/>
        <w:ind w:left="284" w:firstLine="283"/>
        <w:rPr>
          <w:rFonts w:ascii="Times New Roman" w:eastAsia="Calibri" w:hAnsi="Times New Roman" w:cs="Times New Roman"/>
          <w:b/>
          <w:sz w:val="24"/>
          <w:szCs w:val="24"/>
        </w:rPr>
      </w:pPr>
      <w:r w:rsidRPr="00D80820">
        <w:rPr>
          <w:rFonts w:ascii="Times New Roman" w:eastAsia="Calibri" w:hAnsi="Times New Roman" w:cs="Times New Roman"/>
          <w:b/>
          <w:sz w:val="24"/>
          <w:szCs w:val="24"/>
        </w:rPr>
        <w:t>Araştırma Modeli</w:t>
      </w:r>
    </w:p>
    <w:p w:rsidR="007A38CC" w:rsidRPr="00D80820" w:rsidRDefault="007A38CC" w:rsidP="00FF1952">
      <w:pPr>
        <w:spacing w:after="160" w:line="480" w:lineRule="auto"/>
        <w:ind w:firstLine="567"/>
        <w:jc w:val="both"/>
        <w:rPr>
          <w:rFonts w:ascii="Times New Roman" w:eastAsia="Calibri" w:hAnsi="Times New Roman" w:cs="Times New Roman"/>
          <w:sz w:val="24"/>
          <w:szCs w:val="24"/>
        </w:rPr>
      </w:pPr>
      <w:r w:rsidRPr="00D80820">
        <w:rPr>
          <w:rFonts w:ascii="Times New Roman" w:eastAsia="Calibri" w:hAnsi="Times New Roman" w:cs="Times New Roman"/>
          <w:sz w:val="24"/>
          <w:szCs w:val="24"/>
        </w:rPr>
        <w:t xml:space="preserve">Müzik </w:t>
      </w:r>
      <w:r w:rsidR="00E44998" w:rsidRPr="00D80820">
        <w:rPr>
          <w:rFonts w:ascii="Times New Roman" w:eastAsia="Calibri" w:hAnsi="Times New Roman" w:cs="Times New Roman"/>
          <w:sz w:val="24"/>
          <w:szCs w:val="24"/>
        </w:rPr>
        <w:t>öğretmeni adaylarındaki “</w:t>
      </w:r>
      <w:r w:rsidRPr="00D80820">
        <w:rPr>
          <w:rFonts w:ascii="Times New Roman" w:eastAsia="Calibri" w:hAnsi="Times New Roman" w:cs="Times New Roman"/>
          <w:sz w:val="24"/>
          <w:szCs w:val="24"/>
        </w:rPr>
        <w:t>Çalışma Alışkan</w:t>
      </w:r>
      <w:r w:rsidR="00B97197" w:rsidRPr="00D80820">
        <w:rPr>
          <w:rFonts w:ascii="Times New Roman" w:eastAsia="Calibri" w:hAnsi="Times New Roman" w:cs="Times New Roman"/>
          <w:sz w:val="24"/>
          <w:szCs w:val="24"/>
        </w:rPr>
        <w:t>lıklarının Çeşitli Değişkenler i</w:t>
      </w:r>
      <w:r w:rsidRPr="00D80820">
        <w:rPr>
          <w:rFonts w:ascii="Times New Roman" w:eastAsia="Calibri" w:hAnsi="Times New Roman" w:cs="Times New Roman"/>
          <w:sz w:val="24"/>
          <w:szCs w:val="24"/>
        </w:rPr>
        <w:t>le İlişkisinin İncelenmesi</w:t>
      </w:r>
      <w:r w:rsidR="00E44998" w:rsidRPr="00D80820">
        <w:rPr>
          <w:rFonts w:ascii="Times New Roman" w:eastAsia="Calibri" w:hAnsi="Times New Roman" w:cs="Times New Roman"/>
          <w:sz w:val="24"/>
          <w:szCs w:val="24"/>
        </w:rPr>
        <w:t>”</w:t>
      </w:r>
      <w:r w:rsidRPr="00D80820">
        <w:rPr>
          <w:rFonts w:ascii="Times New Roman" w:eastAsia="Calibri" w:hAnsi="Times New Roman" w:cs="Times New Roman"/>
          <w:sz w:val="24"/>
          <w:szCs w:val="24"/>
        </w:rPr>
        <w:t xml:space="preserve"> konulu araştırma, taşıdığı amaç, bu amaca uygun olarak izlenen yöntem ve toplanan verilerin niteliği açısından </w:t>
      </w:r>
      <w:proofErr w:type="spellStart"/>
      <w:r w:rsidRPr="00D80820">
        <w:rPr>
          <w:rFonts w:ascii="Times New Roman" w:eastAsia="Calibri" w:hAnsi="Times New Roman" w:cs="Times New Roman"/>
          <w:sz w:val="24"/>
          <w:szCs w:val="24"/>
        </w:rPr>
        <w:t>betimsel</w:t>
      </w:r>
      <w:proofErr w:type="spellEnd"/>
      <w:r w:rsidRPr="00D80820">
        <w:rPr>
          <w:rFonts w:ascii="Times New Roman" w:eastAsia="Calibri" w:hAnsi="Times New Roman" w:cs="Times New Roman"/>
          <w:sz w:val="24"/>
          <w:szCs w:val="24"/>
        </w:rPr>
        <w:t xml:space="preserve"> bir çalışmadır. </w:t>
      </w:r>
    </w:p>
    <w:p w:rsidR="009D3E64" w:rsidRPr="00FF1952" w:rsidRDefault="007A38CC" w:rsidP="00FF1952">
      <w:pPr>
        <w:spacing w:after="160" w:line="480" w:lineRule="auto"/>
        <w:ind w:firstLine="567"/>
        <w:jc w:val="both"/>
        <w:rPr>
          <w:rFonts w:ascii="Times New Roman" w:eastAsia="Calibri" w:hAnsi="Times New Roman" w:cs="Times New Roman"/>
          <w:sz w:val="24"/>
          <w:szCs w:val="24"/>
        </w:rPr>
      </w:pPr>
      <w:proofErr w:type="spellStart"/>
      <w:r w:rsidRPr="00D80820">
        <w:rPr>
          <w:rFonts w:ascii="Times New Roman" w:eastAsia="Calibri" w:hAnsi="Times New Roman" w:cs="Times New Roman"/>
          <w:sz w:val="24"/>
          <w:szCs w:val="24"/>
        </w:rPr>
        <w:t>Betimsel</w:t>
      </w:r>
      <w:proofErr w:type="spellEnd"/>
      <w:r w:rsidRPr="00D80820">
        <w:rPr>
          <w:rFonts w:ascii="Times New Roman" w:eastAsia="Calibri" w:hAnsi="Times New Roman" w:cs="Times New Roman"/>
          <w:sz w:val="24"/>
          <w:szCs w:val="24"/>
        </w:rPr>
        <w:t xml:space="preserve"> araştırma, geçmişte ya da şu anda var olan bir durumu var olduğu biçimiyle saptamayı amaçlayan bir araştırmadır. Olayları, obje ve problemleri anlama ve anlatmada ilk aşamayı oluşturur. Bilimsel etkinlikler olayların betimlenmesiyle başlar. Bu sayede onları daha iyi anlayabilme, gruplayabilme olanağı sağlanır ve aralarındaki ilişkiler saptanmış olur. Bu tür araştırmalar, çok sayıda obje ya da denek üzerinde ve belirli bir zaman kesiti içind</w:t>
      </w:r>
      <w:r w:rsidR="00FF1952">
        <w:rPr>
          <w:rFonts w:ascii="Times New Roman" w:eastAsia="Calibri" w:hAnsi="Times New Roman" w:cs="Times New Roman"/>
          <w:sz w:val="24"/>
          <w:szCs w:val="24"/>
        </w:rPr>
        <w:t>e yapılmaktadır (Kaptan, 1998).</w:t>
      </w:r>
    </w:p>
    <w:p w:rsidR="007A38CC" w:rsidRPr="00D80820" w:rsidRDefault="00026A06" w:rsidP="00264C3D">
      <w:pPr>
        <w:spacing w:after="160" w:line="480" w:lineRule="auto"/>
        <w:ind w:left="284" w:firstLine="424"/>
        <w:rPr>
          <w:rFonts w:ascii="Times New Roman" w:eastAsia="Calibri" w:hAnsi="Times New Roman" w:cs="Times New Roman"/>
          <w:b/>
          <w:sz w:val="24"/>
          <w:szCs w:val="24"/>
        </w:rPr>
      </w:pPr>
      <w:r>
        <w:rPr>
          <w:rFonts w:ascii="Times New Roman" w:eastAsia="Calibri" w:hAnsi="Times New Roman" w:cs="Times New Roman"/>
          <w:b/>
          <w:sz w:val="24"/>
          <w:szCs w:val="24"/>
        </w:rPr>
        <w:t>Örneklem</w:t>
      </w:r>
    </w:p>
    <w:p w:rsidR="00616024" w:rsidRDefault="007A38CC" w:rsidP="00031DB5">
      <w:pPr>
        <w:spacing w:after="160" w:line="480" w:lineRule="auto"/>
        <w:ind w:firstLine="708"/>
        <w:jc w:val="both"/>
        <w:rPr>
          <w:rFonts w:ascii="Times New Roman" w:eastAsia="Calibri" w:hAnsi="Times New Roman" w:cs="Times New Roman"/>
          <w:sz w:val="24"/>
          <w:szCs w:val="24"/>
        </w:rPr>
      </w:pPr>
      <w:r w:rsidRPr="00D80820">
        <w:rPr>
          <w:rFonts w:ascii="Times New Roman" w:eastAsia="Calibri" w:hAnsi="Times New Roman" w:cs="Times New Roman"/>
          <w:sz w:val="24"/>
          <w:szCs w:val="24"/>
        </w:rPr>
        <w:t xml:space="preserve">Araştırmanın </w:t>
      </w:r>
      <w:r w:rsidR="00026A06">
        <w:rPr>
          <w:rFonts w:ascii="Times New Roman" w:eastAsia="Calibri" w:hAnsi="Times New Roman" w:cs="Times New Roman"/>
          <w:sz w:val="24"/>
          <w:szCs w:val="24"/>
        </w:rPr>
        <w:t>örneklemini</w:t>
      </w:r>
      <w:r w:rsidR="00AB0924" w:rsidRPr="00D80820">
        <w:rPr>
          <w:rFonts w:ascii="Times New Roman" w:eastAsia="Calibri" w:hAnsi="Times New Roman" w:cs="Times New Roman"/>
          <w:sz w:val="24"/>
          <w:szCs w:val="24"/>
        </w:rPr>
        <w:t xml:space="preserve"> Aksaray Üniversitesi, Dokuz Eylül Üniversitesi, Harran Üniversitesi, Mehmet Akif Ersoy Üniversitesi, Muğla Sıtkı Koçman Üniversitesi, Necmettin Erbakan Üniversitesi, Ömer </w:t>
      </w:r>
      <w:proofErr w:type="spellStart"/>
      <w:r w:rsidR="00AB0924" w:rsidRPr="00D80820">
        <w:rPr>
          <w:rFonts w:ascii="Times New Roman" w:eastAsia="Calibri" w:hAnsi="Times New Roman" w:cs="Times New Roman"/>
          <w:sz w:val="24"/>
          <w:szCs w:val="24"/>
        </w:rPr>
        <w:t>Halisdemir</w:t>
      </w:r>
      <w:proofErr w:type="spellEnd"/>
      <w:r w:rsidR="00AB0924" w:rsidRPr="00D80820">
        <w:rPr>
          <w:rFonts w:ascii="Times New Roman" w:eastAsia="Calibri" w:hAnsi="Times New Roman" w:cs="Times New Roman"/>
          <w:sz w:val="24"/>
          <w:szCs w:val="24"/>
        </w:rPr>
        <w:t xml:space="preserve"> Üniversitesi, Pamukkale Üniversitesi ve Van Yüzüncü Yıl </w:t>
      </w:r>
      <w:r w:rsidR="00A169AE" w:rsidRPr="00D80820">
        <w:rPr>
          <w:rFonts w:ascii="Times New Roman" w:eastAsia="Calibri" w:hAnsi="Times New Roman" w:cs="Times New Roman"/>
          <w:sz w:val="24"/>
          <w:szCs w:val="24"/>
        </w:rPr>
        <w:t>Üniversitesi Güzel</w:t>
      </w:r>
      <w:r w:rsidRPr="00D80820">
        <w:rPr>
          <w:rFonts w:ascii="Times New Roman" w:eastAsia="Calibri" w:hAnsi="Times New Roman" w:cs="Times New Roman"/>
          <w:sz w:val="24"/>
          <w:szCs w:val="24"/>
        </w:rPr>
        <w:t xml:space="preserve"> Sanatlar Eğitimi Müzik Öğretmenliği bölümlerinde öğrenim gören lisans öğrencileri (N=</w:t>
      </w:r>
      <w:r w:rsidR="004F1E72" w:rsidRPr="00D80820">
        <w:rPr>
          <w:rFonts w:ascii="Times New Roman" w:eastAsia="Calibri" w:hAnsi="Times New Roman" w:cs="Times New Roman"/>
          <w:sz w:val="24"/>
          <w:szCs w:val="24"/>
        </w:rPr>
        <w:t>433</w:t>
      </w:r>
      <w:r w:rsidRPr="00D80820">
        <w:rPr>
          <w:rFonts w:ascii="Times New Roman" w:eastAsia="Calibri" w:hAnsi="Times New Roman" w:cs="Times New Roman"/>
          <w:sz w:val="24"/>
          <w:szCs w:val="24"/>
        </w:rPr>
        <w:t xml:space="preserve">)  oluşturmaktadır. Araştırmaya katılan müzik öğretmeni adaylarının </w:t>
      </w:r>
      <w:r w:rsidR="004F1E72" w:rsidRPr="00D80820">
        <w:rPr>
          <w:rFonts w:ascii="Times New Roman" w:hAnsi="Times New Roman" w:cs="Times New Roman"/>
          <w:sz w:val="24"/>
          <w:szCs w:val="24"/>
        </w:rPr>
        <w:t xml:space="preserve">%68,4’ü (296 öğrenci </w:t>
      </w:r>
      <w:r w:rsidRPr="00D80820">
        <w:rPr>
          <w:rFonts w:ascii="Times New Roman" w:eastAsia="Calibri" w:hAnsi="Times New Roman" w:cs="Times New Roman"/>
          <w:sz w:val="24"/>
          <w:szCs w:val="24"/>
        </w:rPr>
        <w:t xml:space="preserve">kadın ve </w:t>
      </w:r>
      <w:r w:rsidR="004F1E72" w:rsidRPr="00D80820">
        <w:rPr>
          <w:rFonts w:ascii="Times New Roman" w:hAnsi="Times New Roman" w:cs="Times New Roman"/>
          <w:sz w:val="24"/>
          <w:szCs w:val="24"/>
        </w:rPr>
        <w:t xml:space="preserve">%31,6’sı (137 öğrenci) </w:t>
      </w:r>
      <w:r w:rsidR="00616024" w:rsidRPr="00D80820">
        <w:rPr>
          <w:rFonts w:ascii="Times New Roman" w:hAnsi="Times New Roman" w:cs="Times New Roman"/>
          <w:sz w:val="24"/>
          <w:szCs w:val="24"/>
        </w:rPr>
        <w:t>erkektir</w:t>
      </w:r>
      <w:r w:rsidR="004F1E72" w:rsidRPr="00D80820">
        <w:rPr>
          <w:rFonts w:ascii="Times New Roman" w:hAnsi="Times New Roman" w:cs="Times New Roman"/>
          <w:sz w:val="24"/>
          <w:szCs w:val="24"/>
        </w:rPr>
        <w:t>.</w:t>
      </w:r>
      <w:r w:rsidR="004F1E72" w:rsidRPr="00D80820">
        <w:rPr>
          <w:rFonts w:ascii="Times New Roman" w:eastAsia="Calibri" w:hAnsi="Times New Roman" w:cs="Times New Roman"/>
          <w:sz w:val="24"/>
          <w:szCs w:val="24"/>
        </w:rPr>
        <w:t xml:space="preserve">  </w:t>
      </w:r>
    </w:p>
    <w:p w:rsidR="00A0598F" w:rsidRDefault="00A0598F" w:rsidP="00031DB5">
      <w:pPr>
        <w:spacing w:after="160" w:line="480" w:lineRule="auto"/>
        <w:ind w:firstLine="708"/>
        <w:jc w:val="both"/>
        <w:rPr>
          <w:rFonts w:ascii="Times New Roman" w:eastAsia="Calibri" w:hAnsi="Times New Roman" w:cs="Times New Roman"/>
          <w:sz w:val="24"/>
          <w:szCs w:val="24"/>
        </w:rPr>
      </w:pPr>
    </w:p>
    <w:p w:rsidR="00A0598F" w:rsidRPr="00031DB5" w:rsidRDefault="00A0598F" w:rsidP="00031DB5">
      <w:pPr>
        <w:spacing w:after="160" w:line="480" w:lineRule="auto"/>
        <w:ind w:firstLine="708"/>
        <w:jc w:val="both"/>
        <w:rPr>
          <w:rFonts w:ascii="Times New Roman" w:eastAsia="Calibri" w:hAnsi="Times New Roman" w:cs="Times New Roman"/>
          <w:sz w:val="24"/>
          <w:szCs w:val="24"/>
        </w:rPr>
      </w:pPr>
    </w:p>
    <w:p w:rsidR="001D17BB" w:rsidRPr="00D80820" w:rsidRDefault="0014337B" w:rsidP="00264C3D">
      <w:pPr>
        <w:spacing w:after="160" w:line="480" w:lineRule="auto"/>
        <w:ind w:left="284" w:firstLine="283"/>
        <w:rPr>
          <w:rFonts w:ascii="Times New Roman" w:eastAsia="Calibri" w:hAnsi="Times New Roman" w:cs="Times New Roman"/>
          <w:b/>
          <w:sz w:val="24"/>
          <w:szCs w:val="24"/>
        </w:rPr>
      </w:pPr>
      <w:r w:rsidRPr="00D80820">
        <w:rPr>
          <w:rFonts w:ascii="Times New Roman" w:eastAsia="Calibri" w:hAnsi="Times New Roman" w:cs="Times New Roman"/>
          <w:b/>
          <w:sz w:val="24"/>
          <w:szCs w:val="24"/>
        </w:rPr>
        <w:lastRenderedPageBreak/>
        <w:t>Veri Toplama Araçları</w:t>
      </w:r>
    </w:p>
    <w:p w:rsidR="004B5E5C" w:rsidRPr="00031DB5" w:rsidRDefault="004B5E5C" w:rsidP="00FF1952">
      <w:pPr>
        <w:spacing w:after="160" w:line="480" w:lineRule="auto"/>
        <w:ind w:firstLine="567"/>
        <w:jc w:val="both"/>
        <w:rPr>
          <w:rFonts w:ascii="Times New Roman" w:eastAsia="Calibri" w:hAnsi="Times New Roman" w:cs="Times New Roman"/>
          <w:sz w:val="24"/>
          <w:szCs w:val="24"/>
        </w:rPr>
      </w:pPr>
      <w:r w:rsidRPr="00D80820">
        <w:rPr>
          <w:rFonts w:ascii="Times New Roman" w:eastAsia="Calibri" w:hAnsi="Times New Roman" w:cs="Times New Roman"/>
          <w:sz w:val="24"/>
          <w:szCs w:val="24"/>
        </w:rPr>
        <w:t xml:space="preserve">Çalışmada, </w:t>
      </w:r>
      <w:proofErr w:type="spellStart"/>
      <w:r w:rsidRPr="00D80820">
        <w:rPr>
          <w:rFonts w:ascii="Times New Roman" w:eastAsia="Calibri" w:hAnsi="Times New Roman" w:cs="Times New Roman"/>
          <w:sz w:val="24"/>
          <w:szCs w:val="24"/>
        </w:rPr>
        <w:t>Küçükosmanoğlu</w:t>
      </w:r>
      <w:proofErr w:type="spellEnd"/>
      <w:r w:rsidR="00432DDE" w:rsidRPr="00D80820">
        <w:rPr>
          <w:rFonts w:ascii="Times New Roman" w:eastAsia="Calibri" w:hAnsi="Times New Roman" w:cs="Times New Roman"/>
          <w:sz w:val="24"/>
          <w:szCs w:val="24"/>
        </w:rPr>
        <w:t xml:space="preserve"> ve </w:t>
      </w:r>
      <w:r w:rsidR="00357CFC">
        <w:rPr>
          <w:rFonts w:ascii="Times New Roman" w:eastAsia="Calibri" w:hAnsi="Times New Roman" w:cs="Times New Roman"/>
          <w:sz w:val="24"/>
          <w:szCs w:val="24"/>
        </w:rPr>
        <w:t>diğ</w:t>
      </w:r>
      <w:r w:rsidR="00404BCA">
        <w:rPr>
          <w:rFonts w:ascii="Times New Roman" w:eastAsia="Calibri" w:hAnsi="Times New Roman" w:cs="Times New Roman"/>
          <w:sz w:val="24"/>
          <w:szCs w:val="24"/>
        </w:rPr>
        <w:t>erleri</w:t>
      </w:r>
      <w:r w:rsidRPr="00D80820">
        <w:rPr>
          <w:rFonts w:ascii="Times New Roman" w:eastAsia="Calibri" w:hAnsi="Times New Roman" w:cs="Times New Roman"/>
          <w:sz w:val="24"/>
          <w:szCs w:val="24"/>
        </w:rPr>
        <w:t xml:space="preserve"> (2017) tarafından geliştirilen “Bireysel Çalgı Çalışma Alışkanlıkları Ölçeği (BÇÇAÖ)” kullanılmıştır. </w:t>
      </w:r>
      <w:r w:rsidRPr="00031DB5">
        <w:rPr>
          <w:rFonts w:ascii="Times New Roman" w:eastAsia="Calibri" w:hAnsi="Times New Roman" w:cs="Times New Roman"/>
          <w:sz w:val="24"/>
          <w:szCs w:val="24"/>
        </w:rPr>
        <w:t>Araştırmada kullanılan ölçeğe ek olarak,</w:t>
      </w:r>
      <w:r w:rsidR="00CB4381" w:rsidRPr="00031DB5">
        <w:rPr>
          <w:rFonts w:ascii="Times New Roman" w:eastAsia="Calibri" w:hAnsi="Times New Roman" w:cs="Times New Roman"/>
          <w:sz w:val="24"/>
          <w:szCs w:val="24"/>
        </w:rPr>
        <w:t xml:space="preserve"> araştırmacılar tarafından</w:t>
      </w:r>
      <w:r w:rsidR="00D95F76" w:rsidRPr="00031DB5">
        <w:rPr>
          <w:rFonts w:ascii="Times New Roman" w:eastAsia="Calibri" w:hAnsi="Times New Roman" w:cs="Times New Roman"/>
          <w:sz w:val="24"/>
          <w:szCs w:val="24"/>
        </w:rPr>
        <w:t xml:space="preserve"> öğretmen adaylarının</w:t>
      </w:r>
      <w:r w:rsidR="00CB4381" w:rsidRPr="00031DB5">
        <w:rPr>
          <w:rFonts w:ascii="Times New Roman" w:eastAsia="Calibri" w:hAnsi="Times New Roman" w:cs="Times New Roman"/>
          <w:sz w:val="24"/>
          <w:szCs w:val="24"/>
        </w:rPr>
        <w:t xml:space="preserve"> kişisel bilgileri tespit etmeye yönelik olarak bir form hazırlanmıştır. Formda </w:t>
      </w:r>
      <w:r w:rsidRPr="00031DB5">
        <w:rPr>
          <w:rFonts w:ascii="Times New Roman" w:eastAsia="Calibri" w:hAnsi="Times New Roman" w:cs="Times New Roman"/>
          <w:sz w:val="24"/>
          <w:szCs w:val="24"/>
        </w:rPr>
        <w:t>müzik öğretmeni aday</w:t>
      </w:r>
      <w:r w:rsidR="00CB4381" w:rsidRPr="00031DB5">
        <w:rPr>
          <w:rFonts w:ascii="Times New Roman" w:eastAsia="Calibri" w:hAnsi="Times New Roman" w:cs="Times New Roman"/>
          <w:sz w:val="24"/>
          <w:szCs w:val="24"/>
        </w:rPr>
        <w:t>larının demografik özellikleri</w:t>
      </w:r>
      <w:r w:rsidRPr="00031DB5">
        <w:rPr>
          <w:rFonts w:ascii="Times New Roman" w:eastAsia="Calibri" w:hAnsi="Times New Roman" w:cs="Times New Roman"/>
          <w:sz w:val="24"/>
          <w:szCs w:val="24"/>
        </w:rPr>
        <w:t xml:space="preserve">, </w:t>
      </w:r>
      <w:r w:rsidR="00CB4381" w:rsidRPr="00031DB5">
        <w:rPr>
          <w:rFonts w:ascii="Times New Roman" w:eastAsia="Calibri" w:hAnsi="Times New Roman" w:cs="Times New Roman"/>
          <w:sz w:val="24"/>
          <w:szCs w:val="24"/>
        </w:rPr>
        <w:t>tüm eğitim öğretim sürecindeki bireysel çalgı dersine yönelik genel devamlılık durumları,</w:t>
      </w:r>
      <w:r w:rsidRPr="00031DB5">
        <w:rPr>
          <w:rFonts w:ascii="Times New Roman" w:eastAsia="Calibri" w:hAnsi="Times New Roman" w:cs="Times New Roman"/>
          <w:sz w:val="24"/>
          <w:szCs w:val="24"/>
        </w:rPr>
        <w:t xml:space="preserve"> bireysel çalgı genel not or</w:t>
      </w:r>
      <w:r w:rsidR="00CB4381" w:rsidRPr="00031DB5">
        <w:rPr>
          <w:rFonts w:ascii="Times New Roman" w:eastAsia="Calibri" w:hAnsi="Times New Roman" w:cs="Times New Roman"/>
          <w:sz w:val="24"/>
          <w:szCs w:val="24"/>
        </w:rPr>
        <w:t>talamaları</w:t>
      </w:r>
      <w:r w:rsidRPr="00031DB5">
        <w:rPr>
          <w:rFonts w:ascii="Times New Roman" w:eastAsia="Calibri" w:hAnsi="Times New Roman" w:cs="Times New Roman"/>
          <w:sz w:val="24"/>
          <w:szCs w:val="24"/>
        </w:rPr>
        <w:t xml:space="preserve"> ve </w:t>
      </w:r>
      <w:r w:rsidR="000C7330" w:rsidRPr="00031DB5">
        <w:rPr>
          <w:rFonts w:ascii="Times New Roman" w:eastAsia="Calibri" w:hAnsi="Times New Roman" w:cs="Times New Roman"/>
          <w:sz w:val="24"/>
          <w:szCs w:val="24"/>
        </w:rPr>
        <w:t xml:space="preserve">dört yıllık eğitim süreçleri içindeki toplam </w:t>
      </w:r>
      <w:r w:rsidRPr="00031DB5">
        <w:rPr>
          <w:rFonts w:ascii="Times New Roman" w:eastAsia="Calibri" w:hAnsi="Times New Roman" w:cs="Times New Roman"/>
          <w:sz w:val="24"/>
          <w:szCs w:val="24"/>
        </w:rPr>
        <w:t xml:space="preserve">solo performans </w:t>
      </w:r>
      <w:r w:rsidR="00CB4381" w:rsidRPr="00031DB5">
        <w:rPr>
          <w:rFonts w:ascii="Times New Roman" w:eastAsia="Calibri" w:hAnsi="Times New Roman" w:cs="Times New Roman"/>
          <w:sz w:val="24"/>
          <w:szCs w:val="24"/>
        </w:rPr>
        <w:t>durumları</w:t>
      </w:r>
      <w:r w:rsidRPr="00031DB5">
        <w:rPr>
          <w:rFonts w:ascii="Times New Roman" w:eastAsia="Calibri" w:hAnsi="Times New Roman" w:cs="Times New Roman"/>
          <w:sz w:val="24"/>
          <w:szCs w:val="24"/>
        </w:rPr>
        <w:t xml:space="preserve"> tespit</w:t>
      </w:r>
      <w:r w:rsidR="00CB4381" w:rsidRPr="00031DB5">
        <w:rPr>
          <w:rFonts w:ascii="Times New Roman" w:eastAsia="Calibri" w:hAnsi="Times New Roman" w:cs="Times New Roman"/>
          <w:sz w:val="24"/>
          <w:szCs w:val="24"/>
        </w:rPr>
        <w:t xml:space="preserve"> edilmeye çalışılmış ve elde edilen veriler ölçekle ilişkilendirilmiştir.</w:t>
      </w:r>
    </w:p>
    <w:p w:rsidR="00B83D36" w:rsidRPr="00D80820" w:rsidRDefault="001D17BB" w:rsidP="00031DB5">
      <w:pPr>
        <w:spacing w:after="160" w:line="480" w:lineRule="auto"/>
        <w:ind w:firstLine="567"/>
        <w:jc w:val="both"/>
        <w:rPr>
          <w:rFonts w:ascii="Times New Roman" w:eastAsia="Calibri" w:hAnsi="Times New Roman" w:cs="Times New Roman"/>
          <w:sz w:val="24"/>
          <w:szCs w:val="24"/>
        </w:rPr>
      </w:pPr>
      <w:proofErr w:type="spellStart"/>
      <w:r w:rsidRPr="00D80820">
        <w:rPr>
          <w:rFonts w:ascii="Times New Roman" w:eastAsia="Calibri" w:hAnsi="Times New Roman" w:cs="Times New Roman"/>
          <w:sz w:val="24"/>
          <w:szCs w:val="24"/>
        </w:rPr>
        <w:t>Küçükosmanoğlu</w:t>
      </w:r>
      <w:proofErr w:type="spellEnd"/>
      <w:r w:rsidR="00432DDE" w:rsidRPr="00D80820">
        <w:rPr>
          <w:rFonts w:ascii="Times New Roman" w:eastAsia="Calibri" w:hAnsi="Times New Roman" w:cs="Times New Roman"/>
          <w:sz w:val="24"/>
          <w:szCs w:val="24"/>
        </w:rPr>
        <w:t xml:space="preserve"> ve </w:t>
      </w:r>
      <w:r w:rsidR="00357CFC">
        <w:rPr>
          <w:rFonts w:ascii="Times New Roman" w:eastAsia="Calibri" w:hAnsi="Times New Roman" w:cs="Times New Roman"/>
          <w:sz w:val="24"/>
          <w:szCs w:val="24"/>
        </w:rPr>
        <w:t>diğ</w:t>
      </w:r>
      <w:r w:rsidR="00404BCA">
        <w:rPr>
          <w:rFonts w:ascii="Times New Roman" w:eastAsia="Calibri" w:hAnsi="Times New Roman" w:cs="Times New Roman"/>
          <w:sz w:val="24"/>
          <w:szCs w:val="24"/>
        </w:rPr>
        <w:t>erleri</w:t>
      </w:r>
      <w:r w:rsidRPr="00D80820">
        <w:rPr>
          <w:rFonts w:ascii="Times New Roman" w:eastAsia="Calibri" w:hAnsi="Times New Roman" w:cs="Times New Roman"/>
          <w:sz w:val="24"/>
          <w:szCs w:val="24"/>
        </w:rPr>
        <w:t xml:space="preserve"> (2017) tarafından geliştirilen “Bireysel Çalgı Çalışma Alışkanlıkları Ölçeği” 18 maddeden oluşmaktadır. Ölçeğin yapı geçerliği faktör analizi ile incelenmiş ve elde edilen bulgular doğrultusunda ölçeğin </w:t>
      </w:r>
      <w:r w:rsidR="00514674">
        <w:rPr>
          <w:rFonts w:ascii="Times New Roman" w:eastAsia="Calibri" w:hAnsi="Times New Roman" w:cs="Times New Roman"/>
          <w:sz w:val="24"/>
          <w:szCs w:val="24"/>
        </w:rPr>
        <w:t>dört</w:t>
      </w:r>
      <w:r w:rsidRPr="00D80820">
        <w:rPr>
          <w:rFonts w:ascii="Times New Roman" w:eastAsia="Calibri" w:hAnsi="Times New Roman" w:cs="Times New Roman"/>
          <w:sz w:val="24"/>
          <w:szCs w:val="24"/>
        </w:rPr>
        <w:t xml:space="preserve"> faktörlü olduğu tespit edilmiştir. Faktör analizi sonuçlarına göre 1-7. maddeler birinci boyutu (Çalışmaya Değer Verme), 8-11. maddeler ikinci boyutu (Çalışmaya Hazırlık), 12-15. maddeler üçüncü boyutu (İlgi ve İstek) ve 16-18. maddeler ise dördüncü boyutu (Zamanı Doğru Kullanma ve Düzenli Çalışma) oluşturmaktadır. 7'si olumsuz 11'i olumlu toplam 18 maddeden oluşan ölçekten alınabilecek en yüksek puan 90, en düşük puan ise 18'dir. Olumsuz maddelerin puanlanmasında, maddelere verilen cevaplar ters çevrilerek hesaplanmaktadır. Bu ölçekle öğrencilerin çalgı çalışmaya verdiği değer, ilgi ve istek ile çalgı çalışmaya hazırlık ve çalışırken zamanı doğru ve verimli kullanma düzeyleri ölçülebilmektedir. Ölçekteki dereceleme kategorisi şu şekildedir: Tamamen=5puan, Büyük ölçüde=4 puan, Kısmen=3 puan, Çok az=2 puan ve Hiç= 1 puan. Olumsuz ifadeli maddeler ise ters yönde işleyecek şekilde 1, 2</w:t>
      </w:r>
      <w:r w:rsidR="004B5E5C" w:rsidRPr="00D80820">
        <w:rPr>
          <w:rFonts w:ascii="Times New Roman" w:eastAsia="Calibri" w:hAnsi="Times New Roman" w:cs="Times New Roman"/>
          <w:sz w:val="24"/>
          <w:szCs w:val="24"/>
        </w:rPr>
        <w:t>, 3, 4, 5 olara</w:t>
      </w:r>
      <w:r w:rsidR="00031DB5">
        <w:rPr>
          <w:rFonts w:ascii="Times New Roman" w:eastAsia="Calibri" w:hAnsi="Times New Roman" w:cs="Times New Roman"/>
          <w:sz w:val="24"/>
          <w:szCs w:val="24"/>
        </w:rPr>
        <w:t>k puanlanmıştır.</w:t>
      </w:r>
    </w:p>
    <w:p w:rsidR="00A0598F" w:rsidRDefault="00A0598F" w:rsidP="00FF1952">
      <w:pPr>
        <w:spacing w:after="160" w:line="480" w:lineRule="auto"/>
        <w:ind w:left="284"/>
        <w:rPr>
          <w:rFonts w:ascii="Times New Roman" w:eastAsia="Calibri" w:hAnsi="Times New Roman" w:cs="Times New Roman"/>
          <w:b/>
          <w:sz w:val="24"/>
          <w:szCs w:val="24"/>
        </w:rPr>
      </w:pPr>
    </w:p>
    <w:p w:rsidR="001D17BB" w:rsidRPr="00D80820" w:rsidRDefault="0014337B" w:rsidP="00264C3D">
      <w:pPr>
        <w:spacing w:after="160" w:line="480" w:lineRule="auto"/>
        <w:ind w:left="284" w:firstLine="424"/>
        <w:rPr>
          <w:rFonts w:ascii="Times New Roman" w:eastAsia="Calibri" w:hAnsi="Times New Roman" w:cs="Times New Roman"/>
          <w:b/>
          <w:sz w:val="24"/>
          <w:szCs w:val="24"/>
        </w:rPr>
      </w:pPr>
      <w:r w:rsidRPr="00D80820">
        <w:rPr>
          <w:rFonts w:ascii="Times New Roman" w:eastAsia="Calibri" w:hAnsi="Times New Roman" w:cs="Times New Roman"/>
          <w:b/>
          <w:sz w:val="24"/>
          <w:szCs w:val="24"/>
        </w:rPr>
        <w:lastRenderedPageBreak/>
        <w:t>Verilerin Analizi</w:t>
      </w:r>
    </w:p>
    <w:p w:rsidR="00616024" w:rsidRPr="00FF1952" w:rsidRDefault="00110CD9" w:rsidP="00A0598F">
      <w:pPr>
        <w:spacing w:line="36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Çalışmanın veri toplama aracı olan </w:t>
      </w:r>
      <w:r w:rsidRPr="00D80820">
        <w:rPr>
          <w:rFonts w:ascii="Times New Roman" w:eastAsia="Calibri" w:hAnsi="Times New Roman" w:cs="Times New Roman"/>
          <w:sz w:val="24"/>
          <w:szCs w:val="24"/>
        </w:rPr>
        <w:t xml:space="preserve">“Bireysel Çalgı Çalışma Alışkanlıkları Ölçeği” </w:t>
      </w:r>
      <w:proofErr w:type="spellStart"/>
      <w:r w:rsidRPr="00D80820">
        <w:rPr>
          <w:rFonts w:ascii="Times New Roman" w:hAnsi="Times New Roman" w:cs="Times New Roman"/>
          <w:sz w:val="24"/>
          <w:szCs w:val="24"/>
        </w:rPr>
        <w:t>nin</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Cronbach</w:t>
      </w:r>
      <w:proofErr w:type="spellEnd"/>
      <w:r w:rsidRPr="00D80820">
        <w:rPr>
          <w:rFonts w:ascii="Times New Roman" w:hAnsi="Times New Roman" w:cs="Times New Roman"/>
          <w:sz w:val="24"/>
          <w:szCs w:val="24"/>
        </w:rPr>
        <w:t xml:space="preserve"> </w:t>
      </w:r>
      <w:proofErr w:type="spellStart"/>
      <w:r w:rsidRPr="00D80820">
        <w:rPr>
          <w:rFonts w:ascii="Times New Roman" w:hAnsi="Times New Roman" w:cs="Times New Roman"/>
          <w:sz w:val="24"/>
          <w:szCs w:val="24"/>
        </w:rPr>
        <w:t>alpha</w:t>
      </w:r>
      <w:proofErr w:type="spellEnd"/>
      <w:r w:rsidRPr="00D80820">
        <w:rPr>
          <w:rFonts w:ascii="Times New Roman" w:hAnsi="Times New Roman" w:cs="Times New Roman"/>
          <w:sz w:val="24"/>
          <w:szCs w:val="24"/>
        </w:rPr>
        <w:t xml:space="preserve"> güvenilirlik katsayısı </w:t>
      </w:r>
      <w:r w:rsidRPr="009D3E64">
        <w:rPr>
          <w:rFonts w:ascii="Times New Roman" w:hAnsi="Times New Roman" w:cs="Times New Roman"/>
          <w:i/>
          <w:sz w:val="24"/>
          <w:szCs w:val="24"/>
        </w:rPr>
        <w:t>(α=,929)</w:t>
      </w:r>
      <w:r w:rsidRPr="00D80820">
        <w:rPr>
          <w:rFonts w:ascii="Times New Roman" w:hAnsi="Times New Roman" w:cs="Times New Roman"/>
          <w:sz w:val="24"/>
          <w:szCs w:val="24"/>
        </w:rPr>
        <w:t xml:space="preserve"> oldukça yüksek bulunmuştur. Bunun üzerine verilere </w:t>
      </w:r>
      <w:proofErr w:type="spellStart"/>
      <w:r w:rsidRPr="00D80820">
        <w:rPr>
          <w:rFonts w:ascii="Times New Roman" w:hAnsi="Times New Roman" w:cs="Times New Roman"/>
          <w:sz w:val="24"/>
          <w:szCs w:val="24"/>
        </w:rPr>
        <w:t>Shapiro-Wilk</w:t>
      </w:r>
      <w:proofErr w:type="spellEnd"/>
      <w:r w:rsidRPr="00D80820">
        <w:rPr>
          <w:rFonts w:ascii="Times New Roman" w:hAnsi="Times New Roman" w:cs="Times New Roman"/>
          <w:sz w:val="24"/>
          <w:szCs w:val="24"/>
        </w:rPr>
        <w:t xml:space="preserve"> testi yapılarak verilerin normal dağıldığı </w:t>
      </w:r>
      <w:r w:rsidRPr="009D3E64">
        <w:rPr>
          <w:rFonts w:ascii="Times New Roman" w:hAnsi="Times New Roman" w:cs="Times New Roman"/>
          <w:i/>
          <w:sz w:val="24"/>
          <w:szCs w:val="24"/>
        </w:rPr>
        <w:t>(p&gt;,05)</w:t>
      </w:r>
      <w:r w:rsidRPr="00D80820">
        <w:rPr>
          <w:rFonts w:ascii="Times New Roman" w:hAnsi="Times New Roman" w:cs="Times New Roman"/>
          <w:sz w:val="24"/>
          <w:szCs w:val="24"/>
        </w:rPr>
        <w:t xml:space="preserve"> tespit edilmiş, bu doğrultuda verilere parametrik testlerin yapılması uygun görülmüştür. Çalışmada sıklık, açıklayıcı, tek yönlü </w:t>
      </w:r>
      <w:proofErr w:type="spellStart"/>
      <w:r w:rsidRPr="00D80820">
        <w:rPr>
          <w:rFonts w:ascii="Times New Roman" w:hAnsi="Times New Roman" w:cs="Times New Roman"/>
          <w:sz w:val="24"/>
          <w:szCs w:val="24"/>
        </w:rPr>
        <w:t>varyans</w:t>
      </w:r>
      <w:proofErr w:type="spellEnd"/>
      <w:r w:rsidRPr="00D80820">
        <w:rPr>
          <w:rFonts w:ascii="Times New Roman" w:hAnsi="Times New Roman" w:cs="Times New Roman"/>
          <w:sz w:val="24"/>
          <w:szCs w:val="24"/>
        </w:rPr>
        <w:t xml:space="preserve">, bağımsız örneklemler t-testi ve </w:t>
      </w:r>
      <w:proofErr w:type="spellStart"/>
      <w:r w:rsidRPr="00D80820">
        <w:rPr>
          <w:rFonts w:ascii="Times New Roman" w:hAnsi="Times New Roman" w:cs="Times New Roman"/>
          <w:sz w:val="24"/>
          <w:szCs w:val="24"/>
        </w:rPr>
        <w:t>pearson</w:t>
      </w:r>
      <w:proofErr w:type="spellEnd"/>
      <w:r w:rsidRPr="00D80820">
        <w:rPr>
          <w:rFonts w:ascii="Times New Roman" w:hAnsi="Times New Roman" w:cs="Times New Roman"/>
          <w:sz w:val="24"/>
          <w:szCs w:val="24"/>
        </w:rPr>
        <w:t xml:space="preserve"> il</w:t>
      </w:r>
      <w:r w:rsidR="00FF1952">
        <w:rPr>
          <w:rFonts w:ascii="Times New Roman" w:hAnsi="Times New Roman" w:cs="Times New Roman"/>
          <w:sz w:val="24"/>
          <w:szCs w:val="24"/>
        </w:rPr>
        <w:t>işki analizleri kullanılmıştır.</w:t>
      </w:r>
    </w:p>
    <w:p w:rsidR="001D17BB" w:rsidRPr="00D80820" w:rsidRDefault="003424ED" w:rsidP="00264C3D">
      <w:pPr>
        <w:spacing w:after="160" w:line="36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Bulgular</w:t>
      </w:r>
    </w:p>
    <w:p w:rsidR="009D3E64" w:rsidRPr="00D80820" w:rsidRDefault="001D17BB" w:rsidP="00FF1952">
      <w:pPr>
        <w:tabs>
          <w:tab w:val="left" w:pos="567"/>
        </w:tabs>
        <w:spacing w:line="480" w:lineRule="auto"/>
        <w:ind w:firstLine="567"/>
        <w:jc w:val="both"/>
        <w:rPr>
          <w:rFonts w:ascii="Times New Roman" w:eastAsia="Times New Roman" w:hAnsi="Times New Roman" w:cs="Times New Roman"/>
          <w:sz w:val="24"/>
          <w:szCs w:val="24"/>
        </w:rPr>
      </w:pPr>
      <w:r w:rsidRPr="00D80820">
        <w:rPr>
          <w:rFonts w:ascii="Times New Roman" w:eastAsia="Times New Roman" w:hAnsi="Times New Roman" w:cs="Times New Roman"/>
          <w:sz w:val="24"/>
          <w:szCs w:val="24"/>
        </w:rPr>
        <w:t>Bu bölümde, “Müzik Öğretmeni Adaylarındaki Çalışma Alışkanlıklarının Çeşitli Değişkenler İle İlişkisinin İncelenmesi”</w:t>
      </w:r>
      <w:r w:rsidR="00411003" w:rsidRPr="00D80820">
        <w:rPr>
          <w:rFonts w:ascii="Times New Roman" w:eastAsia="Times New Roman" w:hAnsi="Times New Roman" w:cs="Times New Roman"/>
          <w:sz w:val="24"/>
          <w:szCs w:val="24"/>
        </w:rPr>
        <w:t xml:space="preserve"> </w:t>
      </w:r>
      <w:r w:rsidRPr="00D80820">
        <w:rPr>
          <w:rFonts w:ascii="Times New Roman" w:eastAsia="Times New Roman" w:hAnsi="Times New Roman" w:cs="Times New Roman"/>
          <w:sz w:val="24"/>
          <w:szCs w:val="24"/>
        </w:rPr>
        <w:t>ne yönelik olarak çalışmada elde edi</w:t>
      </w:r>
      <w:r w:rsidR="00FF1952">
        <w:rPr>
          <w:rFonts w:ascii="Times New Roman" w:eastAsia="Times New Roman" w:hAnsi="Times New Roman" w:cs="Times New Roman"/>
          <w:sz w:val="24"/>
          <w:szCs w:val="24"/>
        </w:rPr>
        <w:t xml:space="preserve">len bulgulara yer verilmiştir. </w:t>
      </w:r>
    </w:p>
    <w:p w:rsidR="009E29A3" w:rsidRDefault="007050D0"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Tablo 1</w:t>
      </w:r>
    </w:p>
    <w:p w:rsidR="003B2E0C" w:rsidRPr="0040402E" w:rsidRDefault="004B5E5C"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Demografik özellikler </w:t>
      </w:r>
    </w:p>
    <w:tbl>
      <w:tblPr>
        <w:tblStyle w:val="OrtaGlgeleme2"/>
        <w:tblW w:w="5212" w:type="pct"/>
        <w:tblLook w:val="0000" w:firstRow="0" w:lastRow="0" w:firstColumn="0" w:lastColumn="0" w:noHBand="0" w:noVBand="0"/>
      </w:tblPr>
      <w:tblGrid>
        <w:gridCol w:w="3126"/>
        <w:gridCol w:w="3540"/>
        <w:gridCol w:w="1490"/>
        <w:gridCol w:w="1253"/>
      </w:tblGrid>
      <w:tr w:rsidR="003B2E0C" w:rsidRPr="00D80820" w:rsidTr="004B5E5C">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661" w:type="pct"/>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Değişken</w:t>
            </w:r>
          </w:p>
        </w:tc>
        <w:tc>
          <w:tcPr>
            <w:tcW w:w="1880" w:type="pct"/>
            <w:tcBorders>
              <w:bottom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Grup </w:t>
            </w:r>
          </w:p>
        </w:tc>
        <w:tc>
          <w:tcPr>
            <w:cnfStyle w:val="000010000000" w:firstRow="0" w:lastRow="0" w:firstColumn="0" w:lastColumn="0" w:oddVBand="1" w:evenVBand="0" w:oddHBand="0" w:evenHBand="0" w:firstRowFirstColumn="0" w:firstRowLastColumn="0" w:lastRowFirstColumn="0" w:lastRowLastColumn="0"/>
            <w:tcW w:w="792" w:type="pct"/>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N</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val="restar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Üniversite</w:t>
            </w:r>
          </w:p>
        </w:tc>
        <w:tc>
          <w:tcPr>
            <w:tcW w:w="1880" w:type="pct"/>
            <w:tcBorders>
              <w:top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Aksaray Üniversitesi</w:t>
            </w:r>
          </w:p>
        </w:tc>
        <w:tc>
          <w:tcPr>
            <w:cnfStyle w:val="000010000000" w:firstRow="0" w:lastRow="0" w:firstColumn="0" w:lastColumn="0" w:oddVBand="1" w:evenVBand="0" w:oddHBand="0" w:evenHBand="0" w:firstRowFirstColumn="0" w:firstRowLastColumn="0" w:lastRowFirstColumn="0" w:lastRowLastColumn="0"/>
            <w:tcW w:w="792" w:type="pc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35</w:t>
            </w:r>
          </w:p>
        </w:tc>
        <w:tc>
          <w:tcPr>
            <w:tcW w:w="666" w:type="pct"/>
            <w:tcBorders>
              <w:top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8,1</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Dokuz Eylül Üniversitesi </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37</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8,5</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Harran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42</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9,7</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Mehmet Akif Ersoy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52</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12,0</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Muğla Sıtkı Koçman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75</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17,3</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Necmettin Erbakan Üniversitesi </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59</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13,6</w:t>
            </w:r>
          </w:p>
        </w:tc>
      </w:tr>
      <w:tr w:rsidR="003B2E0C" w:rsidRPr="00D80820" w:rsidTr="004B5E5C">
        <w:trPr>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Ömer </w:t>
            </w:r>
            <w:proofErr w:type="spellStart"/>
            <w:r w:rsidRPr="00D80820">
              <w:rPr>
                <w:rFonts w:ascii="Times New Roman" w:hAnsi="Times New Roman" w:cs="Times New Roman"/>
                <w:sz w:val="24"/>
                <w:szCs w:val="24"/>
              </w:rPr>
              <w:t>Halisdemir</w:t>
            </w:r>
            <w:proofErr w:type="spellEnd"/>
            <w:r w:rsidRPr="00D80820">
              <w:rPr>
                <w:rFonts w:ascii="Times New Roman" w:hAnsi="Times New Roman" w:cs="Times New Roman"/>
                <w:sz w:val="24"/>
                <w:szCs w:val="24"/>
              </w:rPr>
              <w:t xml:space="preserve">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39</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9,0</w:t>
            </w:r>
          </w:p>
        </w:tc>
      </w:tr>
      <w:tr w:rsidR="003B2E0C" w:rsidRPr="00D80820" w:rsidTr="004B5E5C">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Pamukkale Üniversitesi</w:t>
            </w:r>
          </w:p>
        </w:tc>
        <w:tc>
          <w:tcPr>
            <w:cnfStyle w:val="000010000000" w:firstRow="0" w:lastRow="0" w:firstColumn="0" w:lastColumn="0" w:oddVBand="1" w:evenVBand="0" w:oddHBand="0" w:evenHBand="0" w:firstRowFirstColumn="0" w:firstRowLastColumn="0" w:lastRowFirstColumn="0" w:lastRowLastColumn="0"/>
            <w:tcW w:w="792" w:type="pct"/>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45</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10,4</w:t>
            </w:r>
          </w:p>
        </w:tc>
      </w:tr>
      <w:tr w:rsidR="003B2E0C" w:rsidRPr="00D80820" w:rsidTr="004B5E5C">
        <w:trPr>
          <w:trHeight w:val="143"/>
        </w:trPr>
        <w:tc>
          <w:tcPr>
            <w:cnfStyle w:val="000010000000" w:firstRow="0" w:lastRow="0" w:firstColumn="0" w:lastColumn="0" w:oddVBand="1" w:evenVBand="0" w:oddHBand="0" w:evenHBand="0" w:firstRowFirstColumn="0" w:firstRowLastColumn="0" w:lastRowFirstColumn="0" w:lastRowLastColumn="0"/>
            <w:tcW w:w="1661" w:type="pct"/>
            <w:vMerge/>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p>
        </w:tc>
        <w:tc>
          <w:tcPr>
            <w:tcW w:w="1880"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Van Yüzüncü Yıl Üniversitesi </w:t>
            </w:r>
          </w:p>
        </w:tc>
        <w:tc>
          <w:tcPr>
            <w:cnfStyle w:val="000010000000" w:firstRow="0" w:lastRow="0" w:firstColumn="0" w:lastColumn="0" w:oddVBand="1" w:evenVBand="0" w:oddHBand="0" w:evenHBand="0" w:firstRowFirstColumn="0" w:firstRowLastColumn="0" w:lastRowFirstColumn="0" w:lastRowLastColumn="0"/>
            <w:tcW w:w="792" w:type="pct"/>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sz w:val="24"/>
                <w:szCs w:val="24"/>
              </w:rPr>
            </w:pPr>
            <w:r w:rsidRPr="00D80820">
              <w:rPr>
                <w:rFonts w:ascii="Times New Roman" w:hAnsi="Times New Roman" w:cs="Times New Roman"/>
                <w:sz w:val="24"/>
                <w:szCs w:val="24"/>
              </w:rPr>
              <w:t>49</w:t>
            </w:r>
          </w:p>
        </w:tc>
        <w:tc>
          <w:tcPr>
            <w:tcW w:w="666"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11,3</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1" w:type="pct"/>
            <w:vMerge w:val="restar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Cinsiyet</w:t>
            </w:r>
          </w:p>
        </w:tc>
        <w:tc>
          <w:tcPr>
            <w:tcW w:w="1880"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Erkek</w:t>
            </w:r>
          </w:p>
        </w:tc>
        <w:tc>
          <w:tcPr>
            <w:tcW w:w="792"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137</w:t>
            </w:r>
          </w:p>
        </w:tc>
        <w:tc>
          <w:tcPr>
            <w:tcW w:w="666"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31,6</w:t>
            </w:r>
          </w:p>
        </w:tc>
      </w:tr>
      <w:tr w:rsidR="003B2E0C" w:rsidRPr="00D80820" w:rsidTr="004B5E5C">
        <w:tblPrEx>
          <w:tblLook w:val="04A0" w:firstRow="1" w:lastRow="0" w:firstColumn="1" w:lastColumn="0" w:noHBand="0" w:noVBand="1"/>
        </w:tblPrEx>
        <w:trPr>
          <w:trHeight w:val="286"/>
        </w:trPr>
        <w:tc>
          <w:tcPr>
            <w:cnfStyle w:val="001000000000" w:firstRow="0" w:lastRow="0" w:firstColumn="1" w:lastColumn="0" w:oddVBand="0" w:evenVBand="0" w:oddHBand="0" w:evenHBand="0" w:firstRowFirstColumn="0" w:firstRowLastColumn="0" w:lastRowFirstColumn="0" w:lastRowLastColumn="0"/>
            <w:tcW w:w="1661" w:type="pct"/>
            <w:vMerge/>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 xml:space="preserve">Kadın </w:t>
            </w:r>
          </w:p>
        </w:tc>
        <w:tc>
          <w:tcPr>
            <w:tcW w:w="792"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296</w:t>
            </w:r>
          </w:p>
        </w:tc>
        <w:tc>
          <w:tcPr>
            <w:tcW w:w="666"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68,4</w:t>
            </w:r>
            <w:r w:rsidR="004B5E5C" w:rsidRPr="00D80820">
              <w:rPr>
                <w:rFonts w:ascii="Times New Roman" w:hAnsi="Times New Roman" w:cs="Times New Roman"/>
                <w:sz w:val="24"/>
                <w:szCs w:val="24"/>
              </w:rPr>
              <w:t xml:space="preserve"> </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1" w:type="pct"/>
            <w:vMerge w:val="restart"/>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Sınıf</w:t>
            </w:r>
          </w:p>
        </w:tc>
        <w:tc>
          <w:tcPr>
            <w:tcW w:w="1880"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 Sınıf</w:t>
            </w:r>
          </w:p>
        </w:tc>
        <w:tc>
          <w:tcPr>
            <w:tcW w:w="792"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125</w:t>
            </w:r>
          </w:p>
        </w:tc>
        <w:tc>
          <w:tcPr>
            <w:tcW w:w="666"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28,9</w:t>
            </w:r>
          </w:p>
        </w:tc>
      </w:tr>
      <w:tr w:rsidR="003B2E0C" w:rsidRPr="00D80820" w:rsidTr="004B5E5C">
        <w:tblPrEx>
          <w:tblLook w:val="04A0" w:firstRow="1" w:lastRow="0" w:firstColumn="1" w:lastColumn="0" w:noHBand="0" w:noVBand="1"/>
        </w:tblPrEx>
        <w:trPr>
          <w:trHeight w:val="223"/>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 Sınıf</w:t>
            </w:r>
          </w:p>
        </w:tc>
        <w:tc>
          <w:tcPr>
            <w:tcW w:w="792"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103</w:t>
            </w:r>
          </w:p>
        </w:tc>
        <w:tc>
          <w:tcPr>
            <w:tcW w:w="666" w:type="pct"/>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23,8</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1" w:type="pct"/>
            <w:vMerge/>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3. Sınıf</w:t>
            </w:r>
          </w:p>
        </w:tc>
        <w:tc>
          <w:tcPr>
            <w:tcW w:w="792"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100</w:t>
            </w:r>
          </w:p>
        </w:tc>
        <w:tc>
          <w:tcPr>
            <w:tcW w:w="666" w:type="pct"/>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23,1</w:t>
            </w:r>
          </w:p>
        </w:tc>
      </w:tr>
      <w:tr w:rsidR="003B2E0C" w:rsidRPr="00D80820" w:rsidTr="004B5E5C">
        <w:tblPrEx>
          <w:tblLook w:val="04A0" w:firstRow="1" w:lastRow="0" w:firstColumn="1" w:lastColumn="0" w:noHBand="0" w:noVBand="1"/>
        </w:tblPrEx>
        <w:trPr>
          <w:trHeight w:val="223"/>
        </w:trPr>
        <w:tc>
          <w:tcPr>
            <w:cnfStyle w:val="001000000000" w:firstRow="0" w:lastRow="0" w:firstColumn="1" w:lastColumn="0" w:oddVBand="0" w:evenVBand="0" w:oddHBand="0" w:evenHBand="0" w:firstRowFirstColumn="0" w:firstRowLastColumn="0" w:lastRowFirstColumn="0" w:lastRowLastColumn="0"/>
            <w:tcW w:w="1661" w:type="pct"/>
            <w:vMerge/>
            <w:tcBorders>
              <w:bottom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p>
        </w:tc>
        <w:tc>
          <w:tcPr>
            <w:tcW w:w="1880"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4. Sınıf</w:t>
            </w:r>
          </w:p>
        </w:tc>
        <w:tc>
          <w:tcPr>
            <w:tcW w:w="792"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105</w:t>
            </w:r>
          </w:p>
        </w:tc>
        <w:tc>
          <w:tcPr>
            <w:tcW w:w="666" w:type="pct"/>
            <w:tcBorders>
              <w:bottom w:val="single" w:sz="4" w:space="0" w:color="auto"/>
            </w:tcBorders>
            <w:shd w:val="clear" w:color="auto" w:fill="auto"/>
          </w:tcPr>
          <w:p w:rsidR="003B2E0C" w:rsidRPr="00D80820" w:rsidRDefault="003B2E0C" w:rsidP="00A059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24,2</w:t>
            </w:r>
          </w:p>
        </w:tc>
      </w:tr>
      <w:tr w:rsidR="003B2E0C" w:rsidRPr="00D80820" w:rsidTr="004B5E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542" w:type="pct"/>
            <w:gridSpan w:val="2"/>
            <w:tcBorders>
              <w:top w:val="single" w:sz="4" w:space="0" w:color="auto"/>
            </w:tcBorders>
            <w:shd w:val="clear" w:color="auto" w:fill="auto"/>
          </w:tcPr>
          <w:p w:rsidR="003B2E0C" w:rsidRPr="00D80820" w:rsidRDefault="003B2E0C" w:rsidP="00A0598F">
            <w:pPr>
              <w:spacing w:after="12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Toplam</w:t>
            </w:r>
          </w:p>
        </w:tc>
        <w:tc>
          <w:tcPr>
            <w:tcW w:w="792"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433</w:t>
            </w:r>
          </w:p>
        </w:tc>
        <w:tc>
          <w:tcPr>
            <w:tcW w:w="666" w:type="pct"/>
            <w:tcBorders>
              <w:top w:val="single" w:sz="4" w:space="0" w:color="auto"/>
            </w:tcBorders>
            <w:shd w:val="clear" w:color="auto" w:fill="auto"/>
          </w:tcPr>
          <w:p w:rsidR="003B2E0C" w:rsidRPr="00D80820" w:rsidRDefault="003B2E0C" w:rsidP="00A0598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0820">
              <w:rPr>
                <w:rFonts w:ascii="Times New Roman" w:hAnsi="Times New Roman" w:cs="Times New Roman"/>
                <w:sz w:val="24"/>
                <w:szCs w:val="24"/>
              </w:rPr>
              <w:t>100,0</w:t>
            </w:r>
          </w:p>
        </w:tc>
      </w:tr>
    </w:tbl>
    <w:p w:rsidR="004B5E5C" w:rsidRPr="00D80820" w:rsidRDefault="004B5E5C" w:rsidP="00FF1952">
      <w:pPr>
        <w:spacing w:after="160" w:line="480" w:lineRule="auto"/>
        <w:jc w:val="both"/>
        <w:rPr>
          <w:rFonts w:ascii="Times New Roman" w:hAnsi="Times New Roman" w:cs="Times New Roman"/>
          <w:sz w:val="24"/>
          <w:szCs w:val="24"/>
        </w:rPr>
      </w:pPr>
    </w:p>
    <w:p w:rsidR="00F954BF" w:rsidRPr="00D80820" w:rsidRDefault="003B2E0C" w:rsidP="00A0598F">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lastRenderedPageBreak/>
        <w:t xml:space="preserve">Çalışmaya dokuz farklı üniversiteden toplam 433 öğrenci katılmıştır. Öğrencilerin %31,6’sı (137 öğrenci) erkek, %68,4’ü (296 öğrenci) kadındır. Çalışmaya katılan öğrenciler sınıf değişkeni açısından incelendiğinde ise birinci sınıf öğrencilerinin tüm öğrencilerin %28,9’unu (125 öğrenci) </w:t>
      </w:r>
      <w:r w:rsidR="00D7757C">
        <w:rPr>
          <w:rFonts w:ascii="Times New Roman" w:hAnsi="Times New Roman" w:cs="Times New Roman"/>
          <w:sz w:val="24"/>
          <w:szCs w:val="24"/>
        </w:rPr>
        <w:t xml:space="preserve">teşkil ettiği görülmüştür. </w:t>
      </w:r>
    </w:p>
    <w:p w:rsidR="009E29A3" w:rsidRDefault="008A6C63"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Tablo 2</w:t>
      </w:r>
      <w:r w:rsidRPr="00D80820">
        <w:rPr>
          <w:rFonts w:ascii="Times New Roman" w:hAnsi="Times New Roman" w:cs="Times New Roman"/>
          <w:sz w:val="24"/>
          <w:szCs w:val="24"/>
        </w:rPr>
        <w:t xml:space="preserve"> </w:t>
      </w:r>
    </w:p>
    <w:p w:rsidR="008A6C63" w:rsidRPr="0040402E" w:rsidRDefault="008A6C63"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farklı özelliklerine göre ortalama değerleri</w:t>
      </w:r>
    </w:p>
    <w:tbl>
      <w:tblPr>
        <w:tblStyle w:val="AkGlgeleme"/>
        <w:tblW w:w="5000" w:type="pct"/>
        <w:tblLook w:val="04A0" w:firstRow="1" w:lastRow="0" w:firstColumn="1" w:lastColumn="0" w:noHBand="0" w:noVBand="1"/>
      </w:tblPr>
      <w:tblGrid>
        <w:gridCol w:w="3280"/>
        <w:gridCol w:w="1354"/>
        <w:gridCol w:w="1397"/>
        <w:gridCol w:w="1455"/>
        <w:gridCol w:w="1540"/>
      </w:tblGrid>
      <w:tr w:rsidR="008A6C63" w:rsidRPr="00D80820" w:rsidTr="008A6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750"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774"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806"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Minimum</w:t>
            </w:r>
          </w:p>
        </w:tc>
        <w:tc>
          <w:tcPr>
            <w:tcW w:w="854" w:type="pct"/>
            <w:shd w:val="clear" w:color="auto" w:fill="auto"/>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Maksimum</w:t>
            </w:r>
          </w:p>
        </w:tc>
      </w:tr>
      <w:tr w:rsidR="008A6C63" w:rsidRPr="00D80820" w:rsidTr="008A6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Yaş</w:t>
            </w:r>
          </w:p>
        </w:tc>
        <w:tc>
          <w:tcPr>
            <w:tcW w:w="750"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20,82</w:t>
            </w:r>
          </w:p>
        </w:tc>
        <w:tc>
          <w:tcPr>
            <w:tcW w:w="77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±1,401</w:t>
            </w:r>
          </w:p>
        </w:tc>
        <w:tc>
          <w:tcPr>
            <w:tcW w:w="806"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18</w:t>
            </w:r>
          </w:p>
        </w:tc>
        <w:tc>
          <w:tcPr>
            <w:tcW w:w="85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23</w:t>
            </w:r>
          </w:p>
        </w:tc>
      </w:tr>
      <w:tr w:rsidR="008A6C63" w:rsidRPr="00D80820" w:rsidTr="008A6C63">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Not*</w:t>
            </w:r>
          </w:p>
        </w:tc>
        <w:tc>
          <w:tcPr>
            <w:tcW w:w="750"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2,804</w:t>
            </w:r>
          </w:p>
        </w:tc>
        <w:tc>
          <w:tcPr>
            <w:tcW w:w="77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±1,289</w:t>
            </w:r>
          </w:p>
        </w:tc>
        <w:tc>
          <w:tcPr>
            <w:tcW w:w="806"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w:t>
            </w:r>
          </w:p>
        </w:tc>
        <w:tc>
          <w:tcPr>
            <w:tcW w:w="85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4,0</w:t>
            </w:r>
          </w:p>
        </w:tc>
      </w:tr>
      <w:tr w:rsidR="008A6C63" w:rsidRPr="00D80820" w:rsidTr="008A6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Devamsızlıktan kalma sayısı</w:t>
            </w:r>
          </w:p>
        </w:tc>
        <w:tc>
          <w:tcPr>
            <w:tcW w:w="750"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0,36</w:t>
            </w:r>
          </w:p>
        </w:tc>
        <w:tc>
          <w:tcPr>
            <w:tcW w:w="77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±0,824</w:t>
            </w:r>
          </w:p>
        </w:tc>
        <w:tc>
          <w:tcPr>
            <w:tcW w:w="806"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w:t>
            </w:r>
          </w:p>
        </w:tc>
        <w:tc>
          <w:tcPr>
            <w:tcW w:w="854" w:type="pct"/>
            <w:shd w:val="clear" w:color="auto" w:fill="auto"/>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w:t>
            </w:r>
          </w:p>
        </w:tc>
      </w:tr>
      <w:tr w:rsidR="008A6C63" w:rsidRPr="00D80820" w:rsidTr="008A6C63">
        <w:tc>
          <w:tcPr>
            <w:cnfStyle w:val="001000000000" w:firstRow="0" w:lastRow="0" w:firstColumn="1" w:lastColumn="0" w:oddVBand="0" w:evenVBand="0" w:oddHBand="0" w:evenHBand="0" w:firstRowFirstColumn="0" w:firstRowLastColumn="0" w:lastRowFirstColumn="0" w:lastRowLastColumn="0"/>
            <w:tcW w:w="1817" w:type="pc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Solo Performans Sayısı</w:t>
            </w:r>
          </w:p>
        </w:tc>
        <w:tc>
          <w:tcPr>
            <w:tcW w:w="750"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1,33</w:t>
            </w:r>
          </w:p>
        </w:tc>
        <w:tc>
          <w:tcPr>
            <w:tcW w:w="77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±1,617</w:t>
            </w:r>
          </w:p>
        </w:tc>
        <w:tc>
          <w:tcPr>
            <w:tcW w:w="806"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w:t>
            </w:r>
          </w:p>
        </w:tc>
        <w:tc>
          <w:tcPr>
            <w:tcW w:w="854" w:type="pct"/>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w:t>
            </w:r>
          </w:p>
        </w:tc>
      </w:tr>
    </w:tbl>
    <w:p w:rsidR="008A6C63" w:rsidRPr="00D80820" w:rsidRDefault="008A6C63" w:rsidP="00FF1952">
      <w:pPr>
        <w:spacing w:after="160" w:line="480" w:lineRule="auto"/>
        <w:jc w:val="both"/>
        <w:rPr>
          <w:rFonts w:ascii="Times New Roman" w:hAnsi="Times New Roman" w:cs="Times New Roman"/>
          <w:sz w:val="24"/>
          <w:szCs w:val="24"/>
        </w:rPr>
      </w:pPr>
      <w:r w:rsidRPr="00D80820">
        <w:rPr>
          <w:rFonts w:ascii="Times New Roman" w:hAnsi="Times New Roman" w:cs="Times New Roman"/>
          <w:sz w:val="24"/>
          <w:szCs w:val="24"/>
        </w:rPr>
        <w:t>*</w:t>
      </w:r>
      <w:r w:rsidR="00616024">
        <w:rPr>
          <w:rFonts w:ascii="Times New Roman" w:hAnsi="Times New Roman" w:cs="Times New Roman"/>
          <w:sz w:val="24"/>
          <w:szCs w:val="24"/>
        </w:rPr>
        <w:t xml:space="preserve"> Notların harf ile gösterimi (FF</w:t>
      </w:r>
      <w:r w:rsidRPr="00D80820">
        <w:rPr>
          <w:rFonts w:ascii="Times New Roman" w:hAnsi="Times New Roman" w:cs="Times New Roman"/>
          <w:sz w:val="24"/>
          <w:szCs w:val="24"/>
        </w:rPr>
        <w:t>,</w:t>
      </w:r>
      <w:r w:rsidR="00616024">
        <w:rPr>
          <w:rFonts w:ascii="Times New Roman" w:hAnsi="Times New Roman" w:cs="Times New Roman"/>
          <w:sz w:val="24"/>
          <w:szCs w:val="24"/>
        </w:rPr>
        <w:t xml:space="preserve"> </w:t>
      </w:r>
      <w:r w:rsidRPr="00D80820">
        <w:rPr>
          <w:rFonts w:ascii="Times New Roman" w:hAnsi="Times New Roman" w:cs="Times New Roman"/>
          <w:sz w:val="24"/>
          <w:szCs w:val="24"/>
        </w:rPr>
        <w:t>TT: 0,0; FD:0,5; DD:1,0; DC:1,5; CC:2,0; CB:2,5; BB:3,0; BA:3,5; AA:4,0)</w:t>
      </w:r>
    </w:p>
    <w:p w:rsidR="003B2E0C" w:rsidRPr="00D80820" w:rsidRDefault="008A6C63" w:rsidP="00FF1952">
      <w:pPr>
        <w:spacing w:after="160" w:line="480" w:lineRule="auto"/>
        <w:jc w:val="both"/>
        <w:rPr>
          <w:rFonts w:ascii="Times New Roman" w:hAnsi="Times New Roman" w:cs="Times New Roman"/>
          <w:sz w:val="24"/>
          <w:szCs w:val="24"/>
        </w:rPr>
      </w:pPr>
      <w:r w:rsidRPr="00D80820">
        <w:rPr>
          <w:rFonts w:ascii="Times New Roman" w:hAnsi="Times New Roman" w:cs="Times New Roman"/>
          <w:sz w:val="24"/>
          <w:szCs w:val="24"/>
        </w:rPr>
        <w:tab/>
        <w:t xml:space="preserve">Çalışmaya katılan öğrencilerin yaşları ortalaması 20,82 olarak tespit edilmiştir. Tablo </w:t>
      </w:r>
      <w:r w:rsidR="00352000" w:rsidRPr="00D80820">
        <w:rPr>
          <w:rFonts w:ascii="Times New Roman" w:hAnsi="Times New Roman" w:cs="Times New Roman"/>
          <w:sz w:val="24"/>
          <w:szCs w:val="24"/>
        </w:rPr>
        <w:t>2</w:t>
      </w:r>
      <w:r w:rsidRPr="00D80820">
        <w:rPr>
          <w:rFonts w:ascii="Times New Roman" w:hAnsi="Times New Roman" w:cs="Times New Roman"/>
          <w:sz w:val="24"/>
          <w:szCs w:val="24"/>
        </w:rPr>
        <w:t>’d</w:t>
      </w:r>
      <w:r w:rsidR="00352000" w:rsidRPr="00D80820">
        <w:rPr>
          <w:rFonts w:ascii="Times New Roman" w:hAnsi="Times New Roman" w:cs="Times New Roman"/>
          <w:sz w:val="24"/>
          <w:szCs w:val="24"/>
        </w:rPr>
        <w:t>e</w:t>
      </w:r>
      <w:r w:rsidRPr="00D80820">
        <w:rPr>
          <w:rFonts w:ascii="Times New Roman" w:hAnsi="Times New Roman" w:cs="Times New Roman"/>
          <w:sz w:val="24"/>
          <w:szCs w:val="24"/>
        </w:rPr>
        <w:t xml:space="preserve"> öğrencilerin not ortalamaları 2,804 (harf karşılığı CB-BB arası), </w:t>
      </w:r>
      <w:r w:rsidR="00B83D36" w:rsidRPr="00031DB5">
        <w:rPr>
          <w:rFonts w:ascii="Times New Roman" w:eastAsia="Calibri" w:hAnsi="Times New Roman" w:cs="Times New Roman"/>
          <w:sz w:val="24"/>
          <w:szCs w:val="24"/>
        </w:rPr>
        <w:t>tüm eğitim öğretim sürecindeki bireysel çalgı dersine yönelik</w:t>
      </w:r>
      <w:r w:rsidR="00B83D36" w:rsidRPr="00031DB5">
        <w:rPr>
          <w:rFonts w:ascii="Times New Roman" w:hAnsi="Times New Roman" w:cs="Times New Roman"/>
          <w:sz w:val="24"/>
          <w:szCs w:val="24"/>
        </w:rPr>
        <w:t xml:space="preserve"> </w:t>
      </w:r>
      <w:r w:rsidRPr="00031DB5">
        <w:rPr>
          <w:rFonts w:ascii="Times New Roman" w:hAnsi="Times New Roman" w:cs="Times New Roman"/>
          <w:sz w:val="24"/>
          <w:szCs w:val="24"/>
        </w:rPr>
        <w:t xml:space="preserve">devamsızlıktan kalma sayıları ortalaması 0,36, </w:t>
      </w:r>
      <w:r w:rsidR="000C7330" w:rsidRPr="00031DB5">
        <w:rPr>
          <w:rFonts w:ascii="Times New Roman" w:eastAsia="Calibri" w:hAnsi="Times New Roman" w:cs="Times New Roman"/>
          <w:sz w:val="24"/>
          <w:szCs w:val="24"/>
        </w:rPr>
        <w:t xml:space="preserve">dört yıllık eğitim süreçleri içindeki toplam solo performans </w:t>
      </w:r>
      <w:r w:rsidRPr="00031DB5">
        <w:rPr>
          <w:rFonts w:ascii="Times New Roman" w:hAnsi="Times New Roman" w:cs="Times New Roman"/>
          <w:sz w:val="24"/>
          <w:szCs w:val="24"/>
        </w:rPr>
        <w:t>sayıları ortalam</w:t>
      </w:r>
      <w:r w:rsidR="004840B8" w:rsidRPr="00031DB5">
        <w:rPr>
          <w:rFonts w:ascii="Times New Roman" w:hAnsi="Times New Roman" w:cs="Times New Roman"/>
          <w:sz w:val="24"/>
          <w:szCs w:val="24"/>
        </w:rPr>
        <w:t xml:space="preserve">ası 1,33 olarak </w:t>
      </w:r>
      <w:r w:rsidR="004840B8">
        <w:rPr>
          <w:rFonts w:ascii="Times New Roman" w:hAnsi="Times New Roman" w:cs="Times New Roman"/>
          <w:sz w:val="24"/>
          <w:szCs w:val="24"/>
        </w:rPr>
        <w:t xml:space="preserve">görülmektedir. </w:t>
      </w:r>
    </w:p>
    <w:p w:rsidR="009E29A3" w:rsidRDefault="004B5E5C"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 xml:space="preserve">Tablo </w:t>
      </w:r>
      <w:r w:rsidR="008A6C63" w:rsidRPr="007050D0">
        <w:rPr>
          <w:rFonts w:ascii="Times New Roman" w:hAnsi="Times New Roman" w:cs="Times New Roman"/>
          <w:sz w:val="24"/>
          <w:szCs w:val="24"/>
        </w:rPr>
        <w:t>3</w:t>
      </w:r>
      <w:r w:rsidRPr="00D80820">
        <w:rPr>
          <w:rFonts w:ascii="Times New Roman" w:hAnsi="Times New Roman" w:cs="Times New Roman"/>
          <w:sz w:val="24"/>
          <w:szCs w:val="24"/>
        </w:rPr>
        <w:t xml:space="preserve"> </w:t>
      </w:r>
    </w:p>
    <w:p w:rsidR="003B2E0C" w:rsidRPr="0040402E" w:rsidRDefault="00706ACC"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bireysel çalgı çalışma alışkanlığı ölçek puanı ortalamaları</w:t>
      </w:r>
    </w:p>
    <w:tbl>
      <w:tblPr>
        <w:tblStyle w:val="AkGlgeleme"/>
        <w:tblW w:w="9073" w:type="dxa"/>
        <w:jc w:val="right"/>
        <w:tblLook w:val="04A0" w:firstRow="1" w:lastRow="0" w:firstColumn="1" w:lastColumn="0" w:noHBand="0" w:noVBand="1"/>
      </w:tblPr>
      <w:tblGrid>
        <w:gridCol w:w="5246"/>
        <w:gridCol w:w="576"/>
        <w:gridCol w:w="677"/>
        <w:gridCol w:w="810"/>
        <w:gridCol w:w="756"/>
        <w:gridCol w:w="1008"/>
      </w:tblGrid>
      <w:tr w:rsidR="003B2E0C" w:rsidRPr="00D80820" w:rsidTr="00F954BF">
        <w:trPr>
          <w:cnfStyle w:val="100000000000" w:firstRow="1" w:lastRow="0" w:firstColumn="0" w:lastColumn="0" w:oddVBand="0" w:evenVBand="0" w:oddHBand="0" w:evenHBand="0" w:firstRowFirstColumn="0" w:firstRowLastColumn="0" w:lastRowFirstColumn="0" w:lastRowLastColumn="0"/>
          <w:trHeight w:val="1079"/>
          <w:jc w:val="right"/>
        </w:trPr>
        <w:tc>
          <w:tcPr>
            <w:cnfStyle w:val="001000000000" w:firstRow="0" w:lastRow="0" w:firstColumn="1" w:lastColumn="0" w:oddVBand="0" w:evenVBand="0" w:oddHBand="0" w:evenHBand="0" w:firstRowFirstColumn="0" w:firstRowLastColumn="0" w:lastRowFirstColumn="0" w:lastRowLastColumn="0"/>
            <w:tcW w:w="5282" w:type="dxa"/>
            <w:vAlign w:val="center"/>
          </w:tcPr>
          <w:p w:rsidR="003B2E0C" w:rsidRPr="00D80820" w:rsidRDefault="003B2E0C" w:rsidP="00D7757C">
            <w:pPr>
              <w:spacing w:after="160"/>
              <w:jc w:val="both"/>
              <w:rPr>
                <w:rFonts w:ascii="Times New Roman" w:hAnsi="Times New Roman" w:cs="Times New Roman"/>
                <w:b w:val="0"/>
                <w:color w:val="auto"/>
                <w:sz w:val="24"/>
                <w:szCs w:val="24"/>
              </w:rPr>
            </w:pP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Min.</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D80820">
              <w:rPr>
                <w:rFonts w:ascii="Times New Roman" w:hAnsi="Times New Roman" w:cs="Times New Roman"/>
                <w:b w:val="0"/>
                <w:color w:val="auto"/>
                <w:sz w:val="24"/>
                <w:szCs w:val="24"/>
              </w:rPr>
              <w:t>Maks</w:t>
            </w:r>
            <w:proofErr w:type="spellEnd"/>
            <w:r w:rsidRPr="00D80820">
              <w:rPr>
                <w:rFonts w:ascii="Times New Roman" w:hAnsi="Times New Roman" w:cs="Times New Roman"/>
                <w:b w:val="0"/>
                <w:color w:val="auto"/>
                <w:sz w:val="24"/>
                <w:szCs w:val="24"/>
              </w:rPr>
              <w:t>.</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w:t>
            </w:r>
          </w:p>
        </w:tc>
        <w:tc>
          <w:tcPr>
            <w:tcW w:w="0" w:type="auto"/>
            <w:vAlign w:val="center"/>
          </w:tcPr>
          <w:p w:rsidR="003B2E0C" w:rsidRPr="00D80820" w:rsidRDefault="003B2E0C"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r>
      <w:tr w:rsidR="003B2E0C" w:rsidRPr="00D80820" w:rsidTr="00F954BF">
        <w:trPr>
          <w:cnfStyle w:val="000000100000" w:firstRow="0" w:lastRow="0" w:firstColumn="0" w:lastColumn="0" w:oddVBand="0" w:evenVBand="0" w:oddHBand="1" w:evenHBand="0" w:firstRowFirstColumn="0" w:firstRowLastColumn="0" w:lastRowFirstColumn="0" w:lastRowLastColumn="0"/>
          <w:trHeight w:val="674"/>
          <w:jc w:val="right"/>
        </w:trPr>
        <w:tc>
          <w:tcPr>
            <w:cnfStyle w:val="001000000000" w:firstRow="0" w:lastRow="0" w:firstColumn="1" w:lastColumn="0" w:oddVBand="0" w:evenVBand="0" w:oddHBand="0" w:evenHBand="0" w:firstRowFirstColumn="0" w:firstRowLastColumn="0" w:lastRowFirstColumn="0" w:lastRowLastColumn="0"/>
            <w:tcW w:w="5282" w:type="dxa"/>
            <w:shd w:val="clear" w:color="auto" w:fill="auto"/>
            <w:vAlign w:val="center"/>
          </w:tcPr>
          <w:p w:rsidR="003B2E0C" w:rsidRPr="00D80820" w:rsidRDefault="003B2E0C"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Ölçek puanı ortalaması</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433</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22</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90</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64,28</w:t>
            </w:r>
          </w:p>
        </w:tc>
        <w:tc>
          <w:tcPr>
            <w:tcW w:w="0" w:type="auto"/>
            <w:shd w:val="clear" w:color="auto" w:fill="auto"/>
            <w:vAlign w:val="center"/>
          </w:tcPr>
          <w:p w:rsidR="003B2E0C" w:rsidRPr="00D80820" w:rsidRDefault="003B2E0C"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±15,072</w:t>
            </w:r>
          </w:p>
        </w:tc>
      </w:tr>
    </w:tbl>
    <w:p w:rsidR="00A0598F" w:rsidRDefault="00A0598F" w:rsidP="00FF1952">
      <w:pPr>
        <w:spacing w:after="160" w:line="480" w:lineRule="auto"/>
        <w:ind w:firstLine="708"/>
        <w:jc w:val="both"/>
        <w:rPr>
          <w:rFonts w:ascii="Times New Roman" w:hAnsi="Times New Roman" w:cs="Times New Roman"/>
          <w:sz w:val="24"/>
          <w:szCs w:val="24"/>
        </w:rPr>
      </w:pPr>
    </w:p>
    <w:p w:rsidR="00F954BF" w:rsidRDefault="00463613" w:rsidP="00A0598F">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On</w:t>
      </w:r>
      <w:r w:rsidR="00C82F09" w:rsidRPr="00D80820">
        <w:rPr>
          <w:rFonts w:ascii="Times New Roman" w:hAnsi="Times New Roman" w:cs="Times New Roman"/>
          <w:sz w:val="24"/>
          <w:szCs w:val="24"/>
        </w:rPr>
        <w:t xml:space="preserve"> </w:t>
      </w:r>
      <w:r w:rsidRPr="00D80820">
        <w:rPr>
          <w:rFonts w:ascii="Times New Roman" w:hAnsi="Times New Roman" w:cs="Times New Roman"/>
          <w:sz w:val="24"/>
          <w:szCs w:val="24"/>
        </w:rPr>
        <w:t>sekiz</w:t>
      </w:r>
      <w:r w:rsidR="004B5E5C" w:rsidRPr="00D80820">
        <w:rPr>
          <w:rFonts w:ascii="Times New Roman" w:hAnsi="Times New Roman" w:cs="Times New Roman"/>
          <w:sz w:val="24"/>
          <w:szCs w:val="24"/>
        </w:rPr>
        <w:t xml:space="preserve"> maddeden oluşan </w:t>
      </w:r>
      <w:r w:rsidR="003B2E0C" w:rsidRPr="00D80820">
        <w:rPr>
          <w:rFonts w:ascii="Times New Roman" w:hAnsi="Times New Roman" w:cs="Times New Roman"/>
          <w:sz w:val="24"/>
          <w:szCs w:val="24"/>
        </w:rPr>
        <w:t>ölçekten alınabilecek en yüksek puan 90, en düşük puan ise 18'dir</w:t>
      </w:r>
      <w:r w:rsidRPr="00D80820">
        <w:rPr>
          <w:rFonts w:ascii="Times New Roman" w:hAnsi="Times New Roman" w:cs="Times New Roman"/>
          <w:sz w:val="24"/>
          <w:szCs w:val="24"/>
        </w:rPr>
        <w:t xml:space="preserve">. Araştırmaya katılan 433 öğrencinin Bireysel Çalgı Çalışma Alışkanlığı Ölçek Puanı </w:t>
      </w:r>
      <w:r w:rsidRPr="00D80820">
        <w:rPr>
          <w:rFonts w:ascii="Times New Roman" w:hAnsi="Times New Roman" w:cs="Times New Roman"/>
          <w:sz w:val="24"/>
          <w:szCs w:val="24"/>
        </w:rPr>
        <w:lastRenderedPageBreak/>
        <w:t>ortalaması 64,28 olarak tespit edilmiştir. Bu sonuç, çalışmaya katılan öğrencilerin 3.78 aritmetik ortalama ile “Büyük Ölçüde Katılıyorum”  ifadesine yaklaştığını ve bu sonuca göre de öğrencilerin bireysel çalgı çalışma alışkanlıklarının iyi derecede olduğu saptanmıştır.</w:t>
      </w:r>
    </w:p>
    <w:p w:rsidR="009E29A3" w:rsidRDefault="007050D0" w:rsidP="00705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Tablo 4</w:t>
      </w:r>
    </w:p>
    <w:p w:rsidR="008A6C63" w:rsidRPr="0040402E" w:rsidRDefault="00701224"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Öğrencilerin </w:t>
      </w:r>
      <w:r w:rsidR="00706ACC" w:rsidRPr="0040402E">
        <w:rPr>
          <w:rFonts w:ascii="Times New Roman" w:hAnsi="Times New Roman" w:cs="Times New Roman"/>
          <w:i/>
          <w:sz w:val="24"/>
          <w:szCs w:val="24"/>
        </w:rPr>
        <w:t>sınıf değişkenine göre ölçek puan ortalamaları farklılıkları</w:t>
      </w:r>
    </w:p>
    <w:tbl>
      <w:tblPr>
        <w:tblStyle w:val="AkGlgeleme"/>
        <w:tblW w:w="0" w:type="auto"/>
        <w:tblLook w:val="04A0" w:firstRow="1" w:lastRow="0" w:firstColumn="1" w:lastColumn="0" w:noHBand="0" w:noVBand="1"/>
      </w:tblPr>
      <w:tblGrid>
        <w:gridCol w:w="801"/>
        <w:gridCol w:w="1123"/>
        <w:gridCol w:w="1060"/>
        <w:gridCol w:w="987"/>
        <w:gridCol w:w="1255"/>
        <w:gridCol w:w="1095"/>
        <w:gridCol w:w="896"/>
        <w:gridCol w:w="944"/>
        <w:gridCol w:w="865"/>
      </w:tblGrid>
      <w:tr w:rsidR="008A6C63" w:rsidRPr="00D80820" w:rsidTr="0015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1082"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Grup</w:t>
            </w:r>
          </w:p>
        </w:tc>
        <w:tc>
          <w:tcPr>
            <w:tcW w:w="1013"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1264"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1109"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905"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F</w:t>
            </w:r>
          </w:p>
        </w:tc>
        <w:tc>
          <w:tcPr>
            <w:tcW w:w="948"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gramStart"/>
            <w:r w:rsidRPr="00D80820">
              <w:rPr>
                <w:rFonts w:ascii="Times New Roman" w:hAnsi="Times New Roman" w:cs="Times New Roman"/>
                <w:b w:val="0"/>
                <w:i/>
                <w:color w:val="auto"/>
                <w:sz w:val="24"/>
                <w:szCs w:val="24"/>
              </w:rPr>
              <w:t>p</w:t>
            </w:r>
            <w:proofErr w:type="gramEnd"/>
          </w:p>
        </w:tc>
        <w:tc>
          <w:tcPr>
            <w:tcW w:w="878" w:type="dxa"/>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LSD</w:t>
            </w:r>
          </w:p>
        </w:tc>
      </w:tr>
      <w:tr w:rsidR="008A6C63" w:rsidRPr="00D80820" w:rsidTr="0015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Merge w:val="restart"/>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Ölçek</w:t>
            </w:r>
          </w:p>
        </w:tc>
        <w:tc>
          <w:tcPr>
            <w:tcW w:w="1070"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Sınıf</w:t>
            </w:r>
          </w:p>
        </w:tc>
        <w:tc>
          <w:tcPr>
            <w:tcW w:w="1082"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 Sınıf</w:t>
            </w:r>
          </w:p>
        </w:tc>
        <w:tc>
          <w:tcPr>
            <w:tcW w:w="1013"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125</w:t>
            </w:r>
          </w:p>
        </w:tc>
        <w:tc>
          <w:tcPr>
            <w:tcW w:w="1264"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64,50</w:t>
            </w:r>
          </w:p>
        </w:tc>
        <w:tc>
          <w:tcPr>
            <w:tcW w:w="1109"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15,526</w:t>
            </w:r>
          </w:p>
        </w:tc>
        <w:tc>
          <w:tcPr>
            <w:tcW w:w="905"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5,651</w:t>
            </w:r>
          </w:p>
        </w:tc>
        <w:tc>
          <w:tcPr>
            <w:tcW w:w="948"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,001**</w:t>
            </w:r>
          </w:p>
        </w:tc>
        <w:tc>
          <w:tcPr>
            <w:tcW w:w="878" w:type="dxa"/>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w:t>
            </w:r>
          </w:p>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w:t>
            </w:r>
          </w:p>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2-4</w:t>
            </w:r>
          </w:p>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3-4</w:t>
            </w:r>
          </w:p>
        </w:tc>
      </w:tr>
      <w:tr w:rsidR="008A6C63" w:rsidRPr="00D80820" w:rsidTr="00157D06">
        <w:tc>
          <w:tcPr>
            <w:cnfStyle w:val="001000000000" w:firstRow="0" w:lastRow="0" w:firstColumn="1" w:lastColumn="0" w:oddVBand="0" w:evenVBand="0" w:oddHBand="0" w:evenHBand="0" w:firstRowFirstColumn="0" w:firstRowLastColumn="0" w:lastRowFirstColumn="0" w:lastRowLastColumn="0"/>
            <w:tcW w:w="803" w:type="dxa"/>
            <w:vMerge/>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82"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 Sınıf</w:t>
            </w:r>
          </w:p>
        </w:tc>
        <w:tc>
          <w:tcPr>
            <w:tcW w:w="1013"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103</w:t>
            </w:r>
          </w:p>
        </w:tc>
        <w:tc>
          <w:tcPr>
            <w:tcW w:w="1264"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63,16</w:t>
            </w:r>
          </w:p>
        </w:tc>
        <w:tc>
          <w:tcPr>
            <w:tcW w:w="1109"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15,762</w:t>
            </w:r>
          </w:p>
        </w:tc>
        <w:tc>
          <w:tcPr>
            <w:tcW w:w="905"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4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7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8A6C63" w:rsidRPr="00D80820" w:rsidTr="0015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Merge/>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082"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 Sınıf</w:t>
            </w:r>
          </w:p>
        </w:tc>
        <w:tc>
          <w:tcPr>
            <w:tcW w:w="1013"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100</w:t>
            </w:r>
          </w:p>
        </w:tc>
        <w:tc>
          <w:tcPr>
            <w:tcW w:w="1264"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60,45</w:t>
            </w:r>
          </w:p>
        </w:tc>
        <w:tc>
          <w:tcPr>
            <w:tcW w:w="1109" w:type="dxa"/>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15,157</w:t>
            </w:r>
          </w:p>
        </w:tc>
        <w:tc>
          <w:tcPr>
            <w:tcW w:w="905"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48"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78" w:type="dxa"/>
            <w:vMerge/>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8A6C63" w:rsidRPr="00D80820" w:rsidTr="00157D06">
        <w:tc>
          <w:tcPr>
            <w:cnfStyle w:val="001000000000" w:firstRow="0" w:lastRow="0" w:firstColumn="1" w:lastColumn="0" w:oddVBand="0" w:evenVBand="0" w:oddHBand="0" w:evenHBand="0" w:firstRowFirstColumn="0" w:firstRowLastColumn="0" w:lastRowFirstColumn="0" w:lastRowLastColumn="0"/>
            <w:tcW w:w="803" w:type="dxa"/>
            <w:vMerge/>
            <w:shd w:val="clear" w:color="auto" w:fill="auto"/>
          </w:tcPr>
          <w:p w:rsidR="008A6C63" w:rsidRPr="00D80820" w:rsidRDefault="008A6C63" w:rsidP="00D7757C">
            <w:pPr>
              <w:spacing w:after="160"/>
              <w:jc w:val="both"/>
              <w:rPr>
                <w:rFonts w:ascii="Times New Roman" w:hAnsi="Times New Roman" w:cs="Times New Roman"/>
                <w:b w:val="0"/>
                <w:color w:val="auto"/>
                <w:sz w:val="24"/>
                <w:szCs w:val="24"/>
              </w:rPr>
            </w:pPr>
          </w:p>
        </w:tc>
        <w:tc>
          <w:tcPr>
            <w:tcW w:w="1070"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082"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 Sınıf</w:t>
            </w:r>
          </w:p>
        </w:tc>
        <w:tc>
          <w:tcPr>
            <w:tcW w:w="1013"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105</w:t>
            </w:r>
          </w:p>
        </w:tc>
        <w:tc>
          <w:tcPr>
            <w:tcW w:w="1264"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68,78</w:t>
            </w:r>
          </w:p>
        </w:tc>
        <w:tc>
          <w:tcPr>
            <w:tcW w:w="1109" w:type="dxa"/>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12,567</w:t>
            </w:r>
          </w:p>
        </w:tc>
        <w:tc>
          <w:tcPr>
            <w:tcW w:w="905"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4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78" w:type="dxa"/>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616024" w:rsidRDefault="00616024" w:rsidP="00D7757C">
      <w:pPr>
        <w:spacing w:after="160" w:line="480" w:lineRule="auto"/>
        <w:ind w:firstLine="708"/>
        <w:jc w:val="both"/>
        <w:rPr>
          <w:rFonts w:ascii="Times New Roman" w:hAnsi="Times New Roman" w:cs="Times New Roman"/>
          <w:sz w:val="24"/>
          <w:szCs w:val="24"/>
        </w:rPr>
      </w:pPr>
    </w:p>
    <w:p w:rsidR="00616024" w:rsidRPr="00D80820" w:rsidRDefault="008A6C63" w:rsidP="00A0598F">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Öğrencilerin bireysel çalgı çalışma ölçeğinden aldıkları puanlar ortalamaları sınıf değişkenine göre incelendiğinde son sınıf öğrencilerinin diğer sınıf öğrencilerine göre daha yüksek puanlar aldığı (68,78 ±12,567) ve bu durumun istatistiksel anlamda </w:t>
      </w:r>
      <w:r w:rsidRPr="00D80820">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farklılıklara</w:t>
      </w:r>
      <w:r w:rsidR="00D7757C">
        <w:rPr>
          <w:rFonts w:ascii="Times New Roman" w:hAnsi="Times New Roman" w:cs="Times New Roman"/>
          <w:sz w:val="24"/>
          <w:szCs w:val="24"/>
        </w:rPr>
        <w:t xml:space="preserve"> yol açtığı tespit edilmiştir. </w:t>
      </w:r>
    </w:p>
    <w:p w:rsidR="009E29A3" w:rsidRDefault="008A6C63"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t>Tablo 5</w:t>
      </w:r>
    </w:p>
    <w:p w:rsidR="008A6C63" w:rsidRPr="0040402E" w:rsidRDefault="00706ACC"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cinsiyet değişkenine göre ölçek puan ortalamaları farklılıkları</w:t>
      </w:r>
    </w:p>
    <w:tbl>
      <w:tblPr>
        <w:tblStyle w:val="AkGlgeleme"/>
        <w:tblW w:w="5000" w:type="pct"/>
        <w:tblLook w:val="04A0" w:firstRow="1" w:lastRow="0" w:firstColumn="1" w:lastColumn="0" w:noHBand="0" w:noVBand="1"/>
      </w:tblPr>
      <w:tblGrid>
        <w:gridCol w:w="1395"/>
        <w:gridCol w:w="1283"/>
        <w:gridCol w:w="865"/>
        <w:gridCol w:w="1475"/>
        <w:gridCol w:w="1522"/>
        <w:gridCol w:w="924"/>
        <w:gridCol w:w="782"/>
        <w:gridCol w:w="780"/>
      </w:tblGrid>
      <w:tr w:rsidR="008A6C63" w:rsidRPr="00D80820" w:rsidTr="00157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shd w:val="clear" w:color="auto" w:fill="auto"/>
            <w:vAlign w:val="center"/>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711"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Grup</w:t>
            </w:r>
          </w:p>
        </w:tc>
        <w:tc>
          <w:tcPr>
            <w:tcW w:w="479"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817"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843"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512" w:type="pct"/>
            <w:shd w:val="clear" w:color="auto" w:fill="auto"/>
            <w:vAlign w:val="center"/>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gramStart"/>
            <w:r w:rsidRPr="00D80820">
              <w:rPr>
                <w:rFonts w:ascii="Times New Roman" w:hAnsi="Times New Roman" w:cs="Times New Roman"/>
                <w:b w:val="0"/>
                <w:color w:val="auto"/>
                <w:sz w:val="24"/>
                <w:szCs w:val="24"/>
              </w:rPr>
              <w:t>t</w:t>
            </w:r>
            <w:proofErr w:type="gramEnd"/>
          </w:p>
        </w:tc>
        <w:tc>
          <w:tcPr>
            <w:tcW w:w="433" w:type="pct"/>
          </w:tcPr>
          <w:p w:rsidR="008A6C63" w:rsidRPr="00D80820" w:rsidRDefault="008A6C63"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spellStart"/>
            <w:r w:rsidRPr="00D80820">
              <w:rPr>
                <w:rFonts w:ascii="Times New Roman" w:hAnsi="Times New Roman" w:cs="Times New Roman"/>
                <w:b w:val="0"/>
                <w:i/>
                <w:color w:val="auto"/>
                <w:sz w:val="24"/>
                <w:szCs w:val="24"/>
              </w:rPr>
              <w:t>df</w:t>
            </w:r>
            <w:proofErr w:type="spellEnd"/>
          </w:p>
        </w:tc>
        <w:tc>
          <w:tcPr>
            <w:tcW w:w="432" w:type="pct"/>
            <w:shd w:val="clear" w:color="auto" w:fill="auto"/>
            <w:vAlign w:val="center"/>
          </w:tcPr>
          <w:p w:rsidR="008A6C63" w:rsidRPr="00D80820" w:rsidRDefault="00D84E3D" w:rsidP="00D7757C">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D80820">
              <w:rPr>
                <w:rFonts w:ascii="Times New Roman" w:hAnsi="Times New Roman" w:cs="Times New Roman"/>
                <w:b w:val="0"/>
                <w:i/>
                <w:color w:val="auto"/>
                <w:sz w:val="24"/>
                <w:szCs w:val="24"/>
              </w:rPr>
              <w:t>P</w:t>
            </w:r>
          </w:p>
        </w:tc>
      </w:tr>
      <w:tr w:rsidR="008A6C63" w:rsidRPr="00D80820" w:rsidTr="00157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vMerge w:val="restart"/>
            <w:shd w:val="clear" w:color="auto" w:fill="auto"/>
            <w:vAlign w:val="center"/>
          </w:tcPr>
          <w:p w:rsidR="008A6C63" w:rsidRPr="00D80820" w:rsidRDefault="008A6C63" w:rsidP="00D7757C">
            <w:pPr>
              <w:spacing w:after="160"/>
              <w:jc w:val="both"/>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Cinsiyet</w:t>
            </w:r>
          </w:p>
        </w:tc>
        <w:tc>
          <w:tcPr>
            <w:tcW w:w="711"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479"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817"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63,03</w:t>
            </w:r>
          </w:p>
        </w:tc>
        <w:tc>
          <w:tcPr>
            <w:tcW w:w="843" w:type="pc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14,517</w:t>
            </w:r>
          </w:p>
        </w:tc>
        <w:tc>
          <w:tcPr>
            <w:tcW w:w="512" w:type="pct"/>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-2,553</w:t>
            </w:r>
          </w:p>
        </w:tc>
        <w:tc>
          <w:tcPr>
            <w:tcW w:w="433" w:type="pct"/>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32" w:type="pct"/>
            <w:vMerge w:val="restart"/>
            <w:shd w:val="clear" w:color="auto" w:fill="auto"/>
            <w:vAlign w:val="center"/>
          </w:tcPr>
          <w:p w:rsidR="008A6C63" w:rsidRPr="00D80820" w:rsidRDefault="008A6C63" w:rsidP="00D7757C">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,011*</w:t>
            </w:r>
          </w:p>
        </w:tc>
      </w:tr>
      <w:tr w:rsidR="008A6C63" w:rsidRPr="00D80820" w:rsidTr="00157D06">
        <w:trPr>
          <w:trHeight w:val="245"/>
        </w:trPr>
        <w:tc>
          <w:tcPr>
            <w:cnfStyle w:val="001000000000" w:firstRow="0" w:lastRow="0" w:firstColumn="1" w:lastColumn="0" w:oddVBand="0" w:evenVBand="0" w:oddHBand="0" w:evenHBand="0" w:firstRowFirstColumn="0" w:firstRowLastColumn="0" w:lastRowFirstColumn="0" w:lastRowLastColumn="0"/>
            <w:tcW w:w="773" w:type="pct"/>
            <w:vMerge/>
            <w:shd w:val="clear" w:color="auto" w:fill="auto"/>
            <w:vAlign w:val="center"/>
          </w:tcPr>
          <w:p w:rsidR="008A6C63" w:rsidRPr="00D80820" w:rsidRDefault="008A6C63" w:rsidP="00D7757C">
            <w:pPr>
              <w:spacing w:after="160"/>
              <w:jc w:val="both"/>
              <w:rPr>
                <w:rFonts w:ascii="Times New Roman" w:hAnsi="Times New Roman" w:cs="Times New Roman"/>
                <w:b w:val="0"/>
                <w:color w:val="auto"/>
                <w:sz w:val="24"/>
                <w:szCs w:val="24"/>
              </w:rPr>
            </w:pPr>
          </w:p>
        </w:tc>
        <w:tc>
          <w:tcPr>
            <w:tcW w:w="711"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479"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817"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66,99</w:t>
            </w:r>
          </w:p>
        </w:tc>
        <w:tc>
          <w:tcPr>
            <w:tcW w:w="843" w:type="pct"/>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15,183</w:t>
            </w:r>
          </w:p>
        </w:tc>
        <w:tc>
          <w:tcPr>
            <w:tcW w:w="512" w:type="pct"/>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3" w:type="pct"/>
            <w:vMerge/>
            <w:shd w:val="clear" w:color="auto" w:fill="auto"/>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2" w:type="pct"/>
            <w:vMerge/>
            <w:shd w:val="clear" w:color="auto" w:fill="auto"/>
            <w:vAlign w:val="center"/>
          </w:tcPr>
          <w:p w:rsidR="008A6C63" w:rsidRPr="00D80820" w:rsidRDefault="008A6C63" w:rsidP="00D7757C">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26"/>
      </w:tblGrid>
      <w:tr w:rsidR="008A6C63" w:rsidRPr="00D80820" w:rsidTr="00157D06">
        <w:trPr>
          <w:cantSplit/>
          <w:jc w:val="right"/>
        </w:trPr>
        <w:tc>
          <w:tcPr>
            <w:tcW w:w="9214" w:type="dxa"/>
            <w:tcBorders>
              <w:top w:val="nil"/>
              <w:left w:val="nil"/>
              <w:bottom w:val="nil"/>
              <w:right w:val="nil"/>
            </w:tcBorders>
            <w:shd w:val="clear" w:color="auto" w:fill="FFFFFF"/>
          </w:tcPr>
          <w:p w:rsidR="008A6C63" w:rsidRPr="00D80820" w:rsidRDefault="008A6C63" w:rsidP="00FF1952">
            <w:pPr>
              <w:spacing w:after="160" w:line="480" w:lineRule="auto"/>
              <w:jc w:val="both"/>
              <w:rPr>
                <w:rFonts w:ascii="Times New Roman" w:hAnsi="Times New Roman" w:cs="Times New Roman"/>
                <w:i/>
                <w:sz w:val="24"/>
                <w:szCs w:val="24"/>
              </w:rPr>
            </w:pPr>
            <w:r w:rsidRPr="00D80820">
              <w:rPr>
                <w:rFonts w:ascii="Times New Roman" w:hAnsi="Times New Roman" w:cs="Times New Roman"/>
                <w:i/>
                <w:sz w:val="24"/>
                <w:szCs w:val="24"/>
              </w:rPr>
              <w:t>* p&lt;,05; ** p&lt;,01</w:t>
            </w:r>
          </w:p>
        </w:tc>
      </w:tr>
    </w:tbl>
    <w:p w:rsidR="00616024" w:rsidRDefault="00616024" w:rsidP="00CB58DB">
      <w:pPr>
        <w:spacing w:after="160" w:line="480" w:lineRule="auto"/>
        <w:ind w:firstLine="708"/>
        <w:jc w:val="both"/>
        <w:rPr>
          <w:rFonts w:ascii="Times New Roman" w:hAnsi="Times New Roman" w:cs="Times New Roman"/>
          <w:sz w:val="24"/>
          <w:szCs w:val="24"/>
        </w:rPr>
      </w:pPr>
    </w:p>
    <w:p w:rsidR="007050D0" w:rsidRDefault="008A6C63" w:rsidP="009E29A3">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katılan öğrencilerin bireysel çalgı çalışma ölçeğinden aldıkları puanlar ortalamaları cinsiyet değişkeni açısından incelendiğinde kadın öğrencilerin erkek öğrencilere göre daha yüksek puanlar aldığı (66,99 </w:t>
      </w:r>
      <w:r w:rsidRPr="009D3E64">
        <w:rPr>
          <w:rFonts w:ascii="Times New Roman" w:hAnsi="Times New Roman" w:cs="Times New Roman"/>
          <w:i/>
          <w:sz w:val="24"/>
          <w:szCs w:val="24"/>
        </w:rPr>
        <w:t>±</w:t>
      </w:r>
      <w:r w:rsidRPr="00D80820">
        <w:rPr>
          <w:rFonts w:ascii="Times New Roman" w:hAnsi="Times New Roman" w:cs="Times New Roman"/>
          <w:sz w:val="24"/>
          <w:szCs w:val="24"/>
        </w:rPr>
        <w:t xml:space="preserve">15,183) ve bu durumun istatistiksel anlamda </w:t>
      </w:r>
      <w:r w:rsidRPr="00D80820">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w:t>
      </w:r>
      <w:r w:rsidR="00CB58DB">
        <w:rPr>
          <w:rFonts w:ascii="Times New Roman" w:hAnsi="Times New Roman" w:cs="Times New Roman"/>
          <w:sz w:val="24"/>
          <w:szCs w:val="24"/>
        </w:rPr>
        <w:t xml:space="preserve">ka sebep olduğu anlaşılmıştır. </w:t>
      </w:r>
    </w:p>
    <w:p w:rsidR="009E29A3" w:rsidRDefault="00CE7335" w:rsidP="007050D0">
      <w:pPr>
        <w:spacing w:after="0" w:line="240" w:lineRule="auto"/>
        <w:jc w:val="both"/>
        <w:rPr>
          <w:rFonts w:ascii="Times New Roman" w:hAnsi="Times New Roman" w:cs="Times New Roman"/>
          <w:sz w:val="24"/>
          <w:szCs w:val="24"/>
        </w:rPr>
      </w:pPr>
      <w:r w:rsidRPr="007050D0">
        <w:rPr>
          <w:rFonts w:ascii="Times New Roman" w:hAnsi="Times New Roman" w:cs="Times New Roman"/>
          <w:sz w:val="24"/>
          <w:szCs w:val="24"/>
        </w:rPr>
        <w:lastRenderedPageBreak/>
        <w:t xml:space="preserve">Tablo </w:t>
      </w:r>
      <w:r w:rsidR="007050D0">
        <w:rPr>
          <w:rFonts w:ascii="Times New Roman" w:hAnsi="Times New Roman" w:cs="Times New Roman"/>
          <w:sz w:val="24"/>
          <w:szCs w:val="24"/>
        </w:rPr>
        <w:t>6</w:t>
      </w:r>
    </w:p>
    <w:p w:rsidR="003B2E0C" w:rsidRPr="0040402E" w:rsidRDefault="00CE7335" w:rsidP="007050D0">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Öğrencilerin </w:t>
      </w:r>
      <w:r w:rsidR="00706ACC" w:rsidRPr="0040402E">
        <w:rPr>
          <w:rFonts w:ascii="Times New Roman" w:hAnsi="Times New Roman" w:cs="Times New Roman"/>
          <w:i/>
          <w:sz w:val="24"/>
          <w:szCs w:val="24"/>
        </w:rPr>
        <w:t xml:space="preserve">sınıf değişkenine göre bireysel çalgı çalışma alışkanlığı ölçek alt boyut puanları ortalamalarının karşılaştırılması </w:t>
      </w:r>
    </w:p>
    <w:tbl>
      <w:tblPr>
        <w:tblStyle w:val="AkGlgeleme"/>
        <w:tblW w:w="0" w:type="auto"/>
        <w:tblLook w:val="04A0" w:firstRow="1" w:lastRow="0" w:firstColumn="1" w:lastColumn="0" w:noHBand="0" w:noVBand="1"/>
      </w:tblPr>
      <w:tblGrid>
        <w:gridCol w:w="1583"/>
        <w:gridCol w:w="1123"/>
        <w:gridCol w:w="948"/>
        <w:gridCol w:w="688"/>
        <w:gridCol w:w="1109"/>
        <w:gridCol w:w="1130"/>
        <w:gridCol w:w="756"/>
        <w:gridCol w:w="905"/>
        <w:gridCol w:w="784"/>
      </w:tblGrid>
      <w:tr w:rsidR="00651947" w:rsidRPr="00616024" w:rsidTr="00651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Değişken</w:t>
            </w:r>
          </w:p>
        </w:tc>
        <w:tc>
          <w:tcPr>
            <w:tcW w:w="992"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Grup</w:t>
            </w:r>
          </w:p>
        </w:tc>
        <w:tc>
          <w:tcPr>
            <w:tcW w:w="709"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N</w:t>
            </w:r>
          </w:p>
        </w:tc>
        <w:tc>
          <w:tcPr>
            <w:tcW w:w="1071"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Ortalama</w:t>
            </w:r>
          </w:p>
        </w:tc>
        <w:tc>
          <w:tcPr>
            <w:tcW w:w="1179"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St. Sapma</w:t>
            </w:r>
          </w:p>
        </w:tc>
        <w:tc>
          <w:tcPr>
            <w:tcW w:w="711"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F</w:t>
            </w:r>
          </w:p>
        </w:tc>
        <w:tc>
          <w:tcPr>
            <w:tcW w:w="911"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gramStart"/>
            <w:r w:rsidRPr="00616024">
              <w:rPr>
                <w:rFonts w:ascii="Times New Roman" w:hAnsi="Times New Roman" w:cs="Times New Roman"/>
                <w:b w:val="0"/>
                <w:i/>
                <w:color w:val="auto"/>
                <w:sz w:val="24"/>
                <w:szCs w:val="24"/>
              </w:rPr>
              <w:t>p</w:t>
            </w:r>
            <w:proofErr w:type="gramEnd"/>
          </w:p>
        </w:tc>
        <w:tc>
          <w:tcPr>
            <w:tcW w:w="805" w:type="dxa"/>
            <w:shd w:val="clear" w:color="auto" w:fill="auto"/>
            <w:vAlign w:val="center"/>
          </w:tcPr>
          <w:p w:rsidR="00CE7335" w:rsidRPr="00616024" w:rsidRDefault="00CE7335"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LSD</w:t>
            </w: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shd w:val="clear" w:color="auto" w:fill="auto"/>
            <w:vAlign w:val="center"/>
          </w:tcPr>
          <w:p w:rsidR="00651947" w:rsidRPr="00F351B9" w:rsidRDefault="00651947"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w:t>
            </w:r>
            <w:r w:rsidR="00F351B9" w:rsidRPr="00F351B9">
              <w:rPr>
                <w:rFonts w:ascii="Times New Roman" w:hAnsi="Times New Roman" w:cs="Times New Roman"/>
                <w:b w:val="0"/>
                <w:color w:val="auto"/>
                <w:sz w:val="24"/>
                <w:szCs w:val="24"/>
              </w:rPr>
              <w:t xml:space="preserve"> </w:t>
            </w:r>
            <w:r w:rsidR="00CE7335" w:rsidRPr="00F351B9">
              <w:rPr>
                <w:rFonts w:ascii="Times New Roman" w:hAnsi="Times New Roman" w:cs="Times New Roman"/>
                <w:b w:val="0"/>
                <w:color w:val="auto"/>
                <w:sz w:val="24"/>
                <w:szCs w:val="24"/>
              </w:rPr>
              <w:t>1</w:t>
            </w:r>
          </w:p>
          <w:p w:rsidR="00CE7335"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Ç</w:t>
            </w:r>
            <w:r w:rsidR="00CE7335" w:rsidRPr="00616024">
              <w:rPr>
                <w:rFonts w:ascii="Times New Roman" w:hAnsi="Times New Roman" w:cs="Times New Roman"/>
                <w:b w:val="0"/>
                <w:color w:val="auto"/>
                <w:sz w:val="24"/>
                <w:szCs w:val="24"/>
              </w:rPr>
              <w:t>alışmaya Değer</w:t>
            </w:r>
            <w:r w:rsidRPr="00616024">
              <w:rPr>
                <w:rFonts w:ascii="Times New Roman" w:hAnsi="Times New Roman" w:cs="Times New Roman"/>
                <w:b w:val="0"/>
                <w:color w:val="auto"/>
                <w:sz w:val="24"/>
                <w:szCs w:val="24"/>
              </w:rPr>
              <w:t xml:space="preserve"> V</w:t>
            </w:r>
            <w:r w:rsidR="00CE7335" w:rsidRPr="00616024">
              <w:rPr>
                <w:rFonts w:ascii="Times New Roman" w:hAnsi="Times New Roman" w:cs="Times New Roman"/>
                <w:b w:val="0"/>
                <w:color w:val="auto"/>
                <w:sz w:val="24"/>
                <w:szCs w:val="24"/>
              </w:rPr>
              <w:t>erme</w:t>
            </w:r>
          </w:p>
        </w:tc>
        <w:tc>
          <w:tcPr>
            <w:tcW w:w="1045" w:type="dxa"/>
            <w:vMerge w:val="restart"/>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24,39</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7,101</w:t>
            </w:r>
          </w:p>
        </w:tc>
        <w:tc>
          <w:tcPr>
            <w:tcW w:w="711" w:type="dxa"/>
            <w:vMerge w:val="restart"/>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6,854</w:t>
            </w:r>
          </w:p>
        </w:tc>
        <w:tc>
          <w:tcPr>
            <w:tcW w:w="911" w:type="dxa"/>
            <w:vMerge w:val="restart"/>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,000**</w:t>
            </w:r>
          </w:p>
        </w:tc>
        <w:tc>
          <w:tcPr>
            <w:tcW w:w="805" w:type="dxa"/>
            <w:vMerge w:val="restart"/>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1-3</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24,07</w:t>
            </w:r>
          </w:p>
        </w:tc>
        <w:tc>
          <w:tcPr>
            <w:tcW w:w="1179" w:type="dxa"/>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6,826</w:t>
            </w:r>
          </w:p>
        </w:tc>
        <w:tc>
          <w:tcPr>
            <w:tcW w:w="711" w:type="dxa"/>
            <w:vMerge/>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22,33</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6,589</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bottom w:val="single" w:sz="4" w:space="0" w:color="auto"/>
            </w:tcBorders>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26,50</w:t>
            </w:r>
          </w:p>
        </w:tc>
        <w:tc>
          <w:tcPr>
            <w:tcW w:w="117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5,849</w:t>
            </w:r>
          </w:p>
        </w:tc>
        <w:tc>
          <w:tcPr>
            <w:tcW w:w="7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Borders>
              <w:top w:val="single" w:sz="4" w:space="0" w:color="auto"/>
              <w:bottom w:val="nil"/>
            </w:tcBorders>
            <w:shd w:val="clear" w:color="auto" w:fill="auto"/>
            <w:vAlign w:val="center"/>
          </w:tcPr>
          <w:p w:rsidR="00CE7335" w:rsidRPr="00F351B9" w:rsidRDefault="00CE7335"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2</w:t>
            </w:r>
          </w:p>
          <w:p w:rsidR="00651947"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Çalışmaya Hazırlık</w:t>
            </w:r>
          </w:p>
        </w:tc>
        <w:tc>
          <w:tcPr>
            <w:tcW w:w="1045" w:type="dxa"/>
            <w:vMerge w:val="restart"/>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16,80</w:t>
            </w:r>
          </w:p>
        </w:tc>
        <w:tc>
          <w:tcPr>
            <w:tcW w:w="1179"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4,385</w:t>
            </w:r>
          </w:p>
        </w:tc>
        <w:tc>
          <w:tcPr>
            <w:tcW w:w="7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2,969</w:t>
            </w:r>
          </w:p>
        </w:tc>
        <w:tc>
          <w:tcPr>
            <w:tcW w:w="9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,032*</w:t>
            </w:r>
          </w:p>
        </w:tc>
        <w:tc>
          <w:tcPr>
            <w:tcW w:w="805"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top w:val="nil"/>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16,38</w:t>
            </w:r>
          </w:p>
        </w:tc>
        <w:tc>
          <w:tcPr>
            <w:tcW w:w="1179"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4,142</w:t>
            </w:r>
          </w:p>
        </w:tc>
        <w:tc>
          <w:tcPr>
            <w:tcW w:w="7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15,79</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4,243</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bottom w:val="single" w:sz="4" w:space="0" w:color="auto"/>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17,41</w:t>
            </w:r>
          </w:p>
        </w:tc>
        <w:tc>
          <w:tcPr>
            <w:tcW w:w="117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3,158</w:t>
            </w:r>
          </w:p>
        </w:tc>
        <w:tc>
          <w:tcPr>
            <w:tcW w:w="7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Borders>
              <w:top w:val="single" w:sz="4" w:space="0" w:color="auto"/>
              <w:bottom w:val="nil"/>
            </w:tcBorders>
            <w:shd w:val="clear" w:color="auto" w:fill="auto"/>
            <w:vAlign w:val="center"/>
          </w:tcPr>
          <w:p w:rsidR="00651947" w:rsidRPr="00F351B9" w:rsidRDefault="00CE7335"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3</w:t>
            </w:r>
            <w:r w:rsidR="00651947" w:rsidRPr="00F351B9">
              <w:rPr>
                <w:rFonts w:ascii="Times New Roman" w:hAnsi="Times New Roman" w:cs="Times New Roman"/>
                <w:b w:val="0"/>
                <w:color w:val="auto"/>
                <w:sz w:val="24"/>
                <w:szCs w:val="24"/>
              </w:rPr>
              <w:t xml:space="preserve"> </w:t>
            </w:r>
          </w:p>
          <w:p w:rsidR="00CE7335"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İlgi ve İstek</w:t>
            </w:r>
          </w:p>
        </w:tc>
        <w:tc>
          <w:tcPr>
            <w:tcW w:w="1045" w:type="dxa"/>
            <w:vMerge w:val="restart"/>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14,10</w:t>
            </w:r>
          </w:p>
        </w:tc>
        <w:tc>
          <w:tcPr>
            <w:tcW w:w="1179"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3,672</w:t>
            </w:r>
          </w:p>
        </w:tc>
        <w:tc>
          <w:tcPr>
            <w:tcW w:w="7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4,275</w:t>
            </w:r>
          </w:p>
        </w:tc>
        <w:tc>
          <w:tcPr>
            <w:tcW w:w="9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,005**</w:t>
            </w:r>
          </w:p>
        </w:tc>
        <w:tc>
          <w:tcPr>
            <w:tcW w:w="805"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w:t>
            </w:r>
          </w:p>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top w:val="nil"/>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13,71</w:t>
            </w:r>
          </w:p>
        </w:tc>
        <w:tc>
          <w:tcPr>
            <w:tcW w:w="1179"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4,165</w:t>
            </w:r>
          </w:p>
        </w:tc>
        <w:tc>
          <w:tcPr>
            <w:tcW w:w="7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13,56</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3,680</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bottom w:val="single" w:sz="4" w:space="0" w:color="auto"/>
            </w:tcBorders>
            <w:shd w:val="clear" w:color="auto" w:fill="auto"/>
            <w:vAlign w:val="center"/>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15,24</w:t>
            </w:r>
          </w:p>
        </w:tc>
        <w:tc>
          <w:tcPr>
            <w:tcW w:w="1179" w:type="dxa"/>
            <w:tcBorders>
              <w:bottom w:val="single" w:sz="4" w:space="0" w:color="auto"/>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3,424</w:t>
            </w:r>
          </w:p>
        </w:tc>
        <w:tc>
          <w:tcPr>
            <w:tcW w:w="7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bottom w:val="single" w:sz="4" w:space="0" w:color="auto"/>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val="restart"/>
            <w:tcBorders>
              <w:top w:val="single" w:sz="4" w:space="0" w:color="auto"/>
              <w:bottom w:val="nil"/>
            </w:tcBorders>
            <w:shd w:val="clear" w:color="auto" w:fill="auto"/>
            <w:vAlign w:val="center"/>
          </w:tcPr>
          <w:p w:rsidR="00CE7335" w:rsidRPr="00F351B9" w:rsidRDefault="00CE7335"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4</w:t>
            </w:r>
          </w:p>
          <w:p w:rsidR="00651947" w:rsidRPr="00616024" w:rsidRDefault="00651947" w:rsidP="00616024">
            <w:pPr>
              <w:spacing w:after="160"/>
              <w:jc w:val="both"/>
              <w:rPr>
                <w:rFonts w:ascii="Times New Roman" w:hAnsi="Times New Roman" w:cs="Times New Roman"/>
                <w:b w:val="0"/>
                <w:color w:val="auto"/>
                <w:sz w:val="24"/>
                <w:szCs w:val="24"/>
              </w:rPr>
            </w:pPr>
            <w:r w:rsidRPr="00616024">
              <w:rPr>
                <w:rFonts w:ascii="Times New Roman" w:hAnsi="Times New Roman" w:cs="Times New Roman"/>
                <w:b w:val="0"/>
                <w:color w:val="auto"/>
                <w:sz w:val="24"/>
                <w:szCs w:val="24"/>
              </w:rPr>
              <w:t>Zamanı Doğru Kullanma ve Düzenli Çalışma</w:t>
            </w:r>
          </w:p>
        </w:tc>
        <w:tc>
          <w:tcPr>
            <w:tcW w:w="1045" w:type="dxa"/>
            <w:vMerge w:val="restart"/>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Sınıf</w:t>
            </w:r>
          </w:p>
        </w:tc>
        <w:tc>
          <w:tcPr>
            <w:tcW w:w="992"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 Sınıf</w:t>
            </w:r>
          </w:p>
        </w:tc>
        <w:tc>
          <w:tcPr>
            <w:tcW w:w="709" w:type="dxa"/>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125</w:t>
            </w:r>
          </w:p>
        </w:tc>
        <w:tc>
          <w:tcPr>
            <w:tcW w:w="1071"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9,27</w:t>
            </w:r>
          </w:p>
        </w:tc>
        <w:tc>
          <w:tcPr>
            <w:tcW w:w="1179" w:type="dxa"/>
            <w:tcBorders>
              <w:top w:val="single" w:sz="4" w:space="0" w:color="auto"/>
              <w:bottom w:val="nil"/>
            </w:tcBorders>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2,757</w:t>
            </w:r>
          </w:p>
        </w:tc>
        <w:tc>
          <w:tcPr>
            <w:tcW w:w="7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1,779</w:t>
            </w:r>
          </w:p>
        </w:tc>
        <w:tc>
          <w:tcPr>
            <w:tcW w:w="911" w:type="dxa"/>
            <w:vMerge w:val="restart"/>
            <w:tcBorders>
              <w:top w:val="single" w:sz="4" w:space="0" w:color="auto"/>
              <w:bottom w:val="nil"/>
            </w:tcBorders>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,150</w:t>
            </w:r>
          </w:p>
        </w:tc>
        <w:tc>
          <w:tcPr>
            <w:tcW w:w="805" w:type="dxa"/>
            <w:vMerge w:val="restart"/>
            <w:tcBorders>
              <w:top w:val="single" w:sz="4" w:space="0" w:color="auto"/>
              <w:bottom w:val="nil"/>
            </w:tcBorders>
            <w:shd w:val="clear" w:color="auto" w:fill="auto"/>
          </w:tcPr>
          <w:p w:rsidR="00CE7335" w:rsidRPr="00616024" w:rsidRDefault="00701224"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w:t>
            </w: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Borders>
              <w:top w:val="nil"/>
            </w:tcBorders>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 Sınıf</w:t>
            </w:r>
          </w:p>
        </w:tc>
        <w:tc>
          <w:tcPr>
            <w:tcW w:w="709" w:type="dxa"/>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103</w:t>
            </w:r>
          </w:p>
        </w:tc>
        <w:tc>
          <w:tcPr>
            <w:tcW w:w="1071"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8,70</w:t>
            </w:r>
          </w:p>
        </w:tc>
        <w:tc>
          <w:tcPr>
            <w:tcW w:w="1179" w:type="dxa"/>
            <w:tcBorders>
              <w:top w:val="nil"/>
            </w:tcBorders>
            <w:shd w:val="clear" w:color="auto" w:fill="auto"/>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3,029</w:t>
            </w:r>
          </w:p>
        </w:tc>
        <w:tc>
          <w:tcPr>
            <w:tcW w:w="7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Borders>
              <w:top w:val="nil"/>
            </w:tcBorders>
            <w:shd w:val="clear" w:color="auto" w:fill="auto"/>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vMerge/>
            <w:shd w:val="clear" w:color="auto" w:fill="auto"/>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92"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3. Sınıf</w:t>
            </w:r>
          </w:p>
        </w:tc>
        <w:tc>
          <w:tcPr>
            <w:tcW w:w="709" w:type="dxa"/>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100</w:t>
            </w:r>
          </w:p>
        </w:tc>
        <w:tc>
          <w:tcPr>
            <w:tcW w:w="1071"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8,94</w:t>
            </w:r>
          </w:p>
        </w:tc>
        <w:tc>
          <w:tcPr>
            <w:tcW w:w="1179" w:type="dxa"/>
            <w:shd w:val="clear" w:color="auto" w:fill="auto"/>
            <w:vAlign w:val="center"/>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2,689</w:t>
            </w:r>
          </w:p>
        </w:tc>
        <w:tc>
          <w:tcPr>
            <w:tcW w:w="7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911"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05" w:type="dxa"/>
            <w:vMerge/>
            <w:shd w:val="clear" w:color="auto" w:fill="auto"/>
          </w:tcPr>
          <w:p w:rsidR="00CE7335" w:rsidRPr="00616024" w:rsidRDefault="00CE7335"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51947" w:rsidRPr="00616024" w:rsidTr="00651947">
        <w:tc>
          <w:tcPr>
            <w:cnfStyle w:val="001000000000" w:firstRow="0" w:lastRow="0" w:firstColumn="1" w:lastColumn="0" w:oddVBand="0" w:evenVBand="0" w:oddHBand="0" w:evenHBand="0" w:firstRowFirstColumn="0" w:firstRowLastColumn="0" w:lastRowFirstColumn="0" w:lastRowLastColumn="0"/>
            <w:tcW w:w="1649" w:type="dxa"/>
            <w:vMerge/>
          </w:tcPr>
          <w:p w:rsidR="00CE7335" w:rsidRPr="00616024" w:rsidRDefault="00CE7335" w:rsidP="00616024">
            <w:pPr>
              <w:spacing w:after="160"/>
              <w:jc w:val="both"/>
              <w:rPr>
                <w:rFonts w:ascii="Times New Roman" w:hAnsi="Times New Roman" w:cs="Times New Roman"/>
                <w:b w:val="0"/>
                <w:color w:val="auto"/>
                <w:sz w:val="24"/>
                <w:szCs w:val="24"/>
              </w:rPr>
            </w:pPr>
          </w:p>
        </w:tc>
        <w:tc>
          <w:tcPr>
            <w:tcW w:w="1045"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92" w:type="dxa"/>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4. Sınıf</w:t>
            </w:r>
          </w:p>
        </w:tc>
        <w:tc>
          <w:tcPr>
            <w:tcW w:w="709" w:type="dxa"/>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105</w:t>
            </w:r>
          </w:p>
        </w:tc>
        <w:tc>
          <w:tcPr>
            <w:tcW w:w="1071" w:type="dxa"/>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9,50</w:t>
            </w:r>
          </w:p>
        </w:tc>
        <w:tc>
          <w:tcPr>
            <w:tcW w:w="1179" w:type="dxa"/>
            <w:vAlign w:val="center"/>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6024">
              <w:rPr>
                <w:rFonts w:ascii="Times New Roman" w:hAnsi="Times New Roman" w:cs="Times New Roman"/>
                <w:color w:val="auto"/>
                <w:sz w:val="24"/>
                <w:szCs w:val="24"/>
              </w:rPr>
              <w:t>2,430</w:t>
            </w:r>
          </w:p>
        </w:tc>
        <w:tc>
          <w:tcPr>
            <w:tcW w:w="711"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911"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05" w:type="dxa"/>
            <w:vMerge/>
          </w:tcPr>
          <w:p w:rsidR="00CE7335" w:rsidRPr="00616024" w:rsidRDefault="00CE7335"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3B2E0C" w:rsidRPr="00D80820" w:rsidRDefault="003B2E0C" w:rsidP="00FF1952">
      <w:pPr>
        <w:spacing w:after="160" w:line="480" w:lineRule="auto"/>
        <w:jc w:val="both"/>
        <w:rPr>
          <w:rFonts w:ascii="Times New Roman" w:hAnsi="Times New Roman" w:cs="Times New Roman"/>
          <w:sz w:val="24"/>
          <w:szCs w:val="24"/>
        </w:rPr>
      </w:pPr>
    </w:p>
    <w:p w:rsidR="00706ACC" w:rsidRPr="00D80820" w:rsidRDefault="00706ACC" w:rsidP="00FF1952">
      <w:pPr>
        <w:autoSpaceDE w:val="0"/>
        <w:autoSpaceDN w:val="0"/>
        <w:adjustRightInd w:val="0"/>
        <w:spacing w:after="0" w:line="480" w:lineRule="auto"/>
        <w:ind w:firstLine="708"/>
        <w:jc w:val="both"/>
        <w:rPr>
          <w:rFonts w:ascii="Times New Roman" w:hAnsi="Times New Roman" w:cs="Times New Roman"/>
          <w:sz w:val="24"/>
          <w:szCs w:val="24"/>
        </w:rPr>
      </w:pPr>
      <w:proofErr w:type="gramStart"/>
      <w:r w:rsidRPr="00D80820">
        <w:rPr>
          <w:rFonts w:ascii="Times New Roman" w:hAnsi="Times New Roman" w:cs="Times New Roman"/>
          <w:sz w:val="24"/>
          <w:szCs w:val="24"/>
        </w:rPr>
        <w:t xml:space="preserve">Öğrencilerin sınıf değişkenine göre bireysel çalgı çalışma alışkanlığı ölçek alt boyut puanları ortalamalarının karşılaştırılması yapıldığında tüm boyutlarda </w:t>
      </w:r>
      <w:r w:rsidR="00544F02" w:rsidRPr="00D80820">
        <w:rPr>
          <w:rFonts w:ascii="Times New Roman" w:hAnsi="Times New Roman" w:cs="Times New Roman"/>
          <w:sz w:val="24"/>
          <w:szCs w:val="24"/>
        </w:rPr>
        <w:t xml:space="preserve">4. Sınıf öğrencilerinin diğer sınıflardaki öğrencilere </w:t>
      </w:r>
      <w:r w:rsidRPr="00D80820">
        <w:rPr>
          <w:rFonts w:ascii="Times New Roman" w:hAnsi="Times New Roman" w:cs="Times New Roman"/>
          <w:sz w:val="24"/>
          <w:szCs w:val="24"/>
        </w:rPr>
        <w:t xml:space="preserve">oranla puan ortalamalarının yüksek olduğu görülmüş, ilk üç boyutta </w:t>
      </w:r>
      <w:r w:rsidR="00651947" w:rsidRPr="00D80820">
        <w:rPr>
          <w:rFonts w:ascii="Times New Roman" w:hAnsi="Times New Roman" w:cs="Times New Roman"/>
          <w:sz w:val="24"/>
          <w:szCs w:val="24"/>
        </w:rPr>
        <w:t xml:space="preserve">ise ("Çalışmaya Değer Verme", "Çalışmaya Hazırlık", "İlgi ve İstek" ) </w:t>
      </w:r>
      <w:r w:rsidRPr="00D80820">
        <w:rPr>
          <w:rFonts w:ascii="Times New Roman" w:hAnsi="Times New Roman" w:cs="Times New Roman"/>
          <w:sz w:val="24"/>
          <w:szCs w:val="24"/>
        </w:rPr>
        <w:t xml:space="preserve">bu durumun istatistiksel olarak </w:t>
      </w:r>
      <w:r w:rsidRPr="009D3E64">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farklılık yarattığı tespit edilmiştir.</w:t>
      </w:r>
      <w:proofErr w:type="gramEnd"/>
    </w:p>
    <w:p w:rsidR="00CE7335" w:rsidRPr="00D80820" w:rsidRDefault="00CE7335" w:rsidP="00FF1952">
      <w:pPr>
        <w:spacing w:after="160" w:line="480" w:lineRule="auto"/>
        <w:jc w:val="both"/>
        <w:rPr>
          <w:rFonts w:ascii="Times New Roman" w:hAnsi="Times New Roman" w:cs="Times New Roman"/>
          <w:sz w:val="24"/>
          <w:szCs w:val="24"/>
        </w:rPr>
      </w:pPr>
    </w:p>
    <w:p w:rsidR="00F351B9" w:rsidRPr="00D80820" w:rsidRDefault="00F351B9" w:rsidP="00FF1952">
      <w:pPr>
        <w:spacing w:after="160" w:line="480" w:lineRule="auto"/>
        <w:jc w:val="both"/>
        <w:rPr>
          <w:rFonts w:ascii="Times New Roman" w:hAnsi="Times New Roman" w:cs="Times New Roman"/>
          <w:sz w:val="24"/>
          <w:szCs w:val="24"/>
        </w:rPr>
      </w:pPr>
    </w:p>
    <w:p w:rsidR="009E29A3" w:rsidRDefault="00F351B9" w:rsidP="00F35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w:t>
      </w:r>
      <w:r w:rsidR="009E29A3">
        <w:rPr>
          <w:rFonts w:ascii="Times New Roman" w:hAnsi="Times New Roman" w:cs="Times New Roman"/>
          <w:sz w:val="24"/>
          <w:szCs w:val="24"/>
        </w:rPr>
        <w:t>blo 7</w:t>
      </w:r>
      <w:r w:rsidR="008A6C63" w:rsidRPr="00D80820">
        <w:rPr>
          <w:rFonts w:ascii="Times New Roman" w:hAnsi="Times New Roman" w:cs="Times New Roman"/>
          <w:sz w:val="24"/>
          <w:szCs w:val="24"/>
        </w:rPr>
        <w:t xml:space="preserve"> </w:t>
      </w:r>
    </w:p>
    <w:p w:rsidR="003B2E0C" w:rsidRDefault="008A6C63" w:rsidP="00F351B9">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 xml:space="preserve">Öğrencilerin </w:t>
      </w:r>
      <w:r w:rsidR="00706ACC" w:rsidRPr="0040402E">
        <w:rPr>
          <w:rFonts w:ascii="Times New Roman" w:hAnsi="Times New Roman" w:cs="Times New Roman"/>
          <w:i/>
          <w:sz w:val="24"/>
          <w:szCs w:val="24"/>
        </w:rPr>
        <w:t xml:space="preserve">cinsiyet değişkenine göre bireysel çalgı çalışma alışkanlığı ölçek alt boyut puanları ortalamalarının karşılaştırılması </w:t>
      </w:r>
    </w:p>
    <w:p w:rsidR="00A0598F" w:rsidRPr="0040402E" w:rsidRDefault="00A0598F" w:rsidP="00F351B9">
      <w:pPr>
        <w:spacing w:after="0" w:line="240" w:lineRule="auto"/>
        <w:jc w:val="both"/>
        <w:rPr>
          <w:rFonts w:ascii="Times New Roman" w:hAnsi="Times New Roman" w:cs="Times New Roman"/>
          <w:i/>
          <w:sz w:val="24"/>
          <w:szCs w:val="24"/>
        </w:rPr>
      </w:pPr>
    </w:p>
    <w:tbl>
      <w:tblPr>
        <w:tblStyle w:val="AkGlgeleme"/>
        <w:tblW w:w="5000" w:type="pct"/>
        <w:tblLook w:val="04A0" w:firstRow="1" w:lastRow="0" w:firstColumn="1" w:lastColumn="0" w:noHBand="0" w:noVBand="1"/>
      </w:tblPr>
      <w:tblGrid>
        <w:gridCol w:w="1230"/>
        <w:gridCol w:w="1123"/>
        <w:gridCol w:w="995"/>
        <w:gridCol w:w="647"/>
        <w:gridCol w:w="1181"/>
        <w:gridCol w:w="1222"/>
        <w:gridCol w:w="756"/>
        <w:gridCol w:w="996"/>
        <w:gridCol w:w="876"/>
      </w:tblGrid>
      <w:tr w:rsidR="00B95BBD" w:rsidRPr="00D80820" w:rsidTr="00B95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Değişken</w:t>
            </w:r>
          </w:p>
        </w:tc>
        <w:tc>
          <w:tcPr>
            <w:tcW w:w="584"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Grup</w:t>
            </w:r>
          </w:p>
        </w:tc>
        <w:tc>
          <w:tcPr>
            <w:tcW w:w="383"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N</w:t>
            </w:r>
          </w:p>
        </w:tc>
        <w:tc>
          <w:tcPr>
            <w:tcW w:w="678"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Ortalama</w:t>
            </w:r>
          </w:p>
        </w:tc>
        <w:tc>
          <w:tcPr>
            <w:tcW w:w="701"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80820">
              <w:rPr>
                <w:rFonts w:ascii="Times New Roman" w:hAnsi="Times New Roman" w:cs="Times New Roman"/>
                <w:b w:val="0"/>
                <w:color w:val="auto"/>
                <w:sz w:val="24"/>
                <w:szCs w:val="24"/>
              </w:rPr>
              <w:t>St. Sapma</w:t>
            </w:r>
          </w:p>
        </w:tc>
        <w:tc>
          <w:tcPr>
            <w:tcW w:w="413" w:type="pct"/>
            <w:shd w:val="clear" w:color="auto" w:fill="auto"/>
            <w:vAlign w:val="center"/>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gramStart"/>
            <w:r w:rsidRPr="00D80820">
              <w:rPr>
                <w:rFonts w:ascii="Times New Roman" w:hAnsi="Times New Roman" w:cs="Times New Roman"/>
                <w:b w:val="0"/>
                <w:color w:val="auto"/>
                <w:sz w:val="24"/>
                <w:szCs w:val="24"/>
              </w:rPr>
              <w:t>t</w:t>
            </w:r>
            <w:proofErr w:type="gramEnd"/>
          </w:p>
        </w:tc>
        <w:tc>
          <w:tcPr>
            <w:tcW w:w="513" w:type="pct"/>
          </w:tcPr>
          <w:p w:rsidR="00B95BBD" w:rsidRPr="00D80820" w:rsidRDefault="00B95BB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proofErr w:type="spellStart"/>
            <w:r w:rsidRPr="00D80820">
              <w:rPr>
                <w:rFonts w:ascii="Times New Roman" w:hAnsi="Times New Roman" w:cs="Times New Roman"/>
                <w:b w:val="0"/>
                <w:i/>
                <w:color w:val="auto"/>
                <w:sz w:val="24"/>
                <w:szCs w:val="24"/>
              </w:rPr>
              <w:t>df</w:t>
            </w:r>
            <w:proofErr w:type="spellEnd"/>
          </w:p>
        </w:tc>
        <w:tc>
          <w:tcPr>
            <w:tcW w:w="452" w:type="pct"/>
            <w:shd w:val="clear" w:color="auto" w:fill="auto"/>
            <w:vAlign w:val="center"/>
          </w:tcPr>
          <w:p w:rsidR="00B95BBD" w:rsidRPr="00D80820" w:rsidRDefault="00D84E3D" w:rsidP="00616024">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D80820">
              <w:rPr>
                <w:rFonts w:ascii="Times New Roman" w:hAnsi="Times New Roman" w:cs="Times New Roman"/>
                <w:b w:val="0"/>
                <w:i/>
                <w:color w:val="auto"/>
                <w:sz w:val="24"/>
                <w:szCs w:val="24"/>
              </w:rPr>
              <w:t>P</w:t>
            </w: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1</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Çalışmaya Değer Verme</w:t>
            </w:r>
          </w:p>
        </w:tc>
        <w:tc>
          <w:tcPr>
            <w:tcW w:w="638"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23,70</w:t>
            </w:r>
          </w:p>
        </w:tc>
        <w:tc>
          <w:tcPr>
            <w:tcW w:w="701" w:type="pc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6,647</w:t>
            </w:r>
          </w:p>
        </w:tc>
        <w:tc>
          <w:tcPr>
            <w:tcW w:w="413"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-2,989</w:t>
            </w:r>
          </w:p>
        </w:tc>
        <w:tc>
          <w:tcPr>
            <w:tcW w:w="513"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52" w:type="pct"/>
            <w:vMerge w:val="restart"/>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,003**</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25,77</w:t>
            </w:r>
          </w:p>
        </w:tc>
        <w:tc>
          <w:tcPr>
            <w:tcW w:w="701" w:type="pct"/>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6,823</w:t>
            </w:r>
          </w:p>
        </w:tc>
        <w:tc>
          <w:tcPr>
            <w:tcW w:w="413"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2</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Çalışmaya Hazırlık</w:t>
            </w:r>
          </w:p>
        </w:tc>
        <w:tc>
          <w:tcPr>
            <w:tcW w:w="638"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16,37</w:t>
            </w:r>
          </w:p>
        </w:tc>
        <w:tc>
          <w:tcPr>
            <w:tcW w:w="701"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4,251</w:t>
            </w:r>
          </w:p>
        </w:tc>
        <w:tc>
          <w:tcPr>
            <w:tcW w:w="4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-1,989</w:t>
            </w:r>
          </w:p>
        </w:tc>
        <w:tc>
          <w:tcPr>
            <w:tcW w:w="5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313,125</w:t>
            </w:r>
          </w:p>
        </w:tc>
        <w:tc>
          <w:tcPr>
            <w:tcW w:w="452"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,048*</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17,15</w:t>
            </w:r>
          </w:p>
        </w:tc>
        <w:tc>
          <w:tcPr>
            <w:tcW w:w="701"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3,547</w:t>
            </w:r>
          </w:p>
        </w:tc>
        <w:tc>
          <w:tcPr>
            <w:tcW w:w="4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3</w:t>
            </w:r>
            <w:r w:rsidR="00651947" w:rsidRPr="00F351B9">
              <w:rPr>
                <w:rFonts w:ascii="Times New Roman" w:hAnsi="Times New Roman" w:cs="Times New Roman"/>
                <w:b w:val="0"/>
                <w:color w:val="auto"/>
                <w:sz w:val="24"/>
                <w:szCs w:val="24"/>
              </w:rPr>
              <w:t xml:space="preserve"> </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İlgi ve İstek</w:t>
            </w:r>
          </w:p>
        </w:tc>
        <w:tc>
          <w:tcPr>
            <w:tcW w:w="638"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13,92</w:t>
            </w:r>
          </w:p>
        </w:tc>
        <w:tc>
          <w:tcPr>
            <w:tcW w:w="701"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3,712</w:t>
            </w:r>
          </w:p>
        </w:tc>
        <w:tc>
          <w:tcPr>
            <w:tcW w:w="4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-1,978</w:t>
            </w:r>
          </w:p>
        </w:tc>
        <w:tc>
          <w:tcPr>
            <w:tcW w:w="5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52"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,049*</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14,69</w:t>
            </w:r>
          </w:p>
        </w:tc>
        <w:tc>
          <w:tcPr>
            <w:tcW w:w="701" w:type="pct"/>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3,891</w:t>
            </w:r>
          </w:p>
        </w:tc>
        <w:tc>
          <w:tcPr>
            <w:tcW w:w="4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top w:val="nil"/>
              <w:bottom w:val="single" w:sz="4" w:space="0" w:color="auto"/>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B95BBD" w:rsidRPr="00D80820" w:rsidTr="00B9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Merge w:val="restart"/>
            <w:shd w:val="clear" w:color="auto" w:fill="auto"/>
          </w:tcPr>
          <w:p w:rsidR="00651947" w:rsidRPr="00F351B9" w:rsidRDefault="00F351B9" w:rsidP="00616024">
            <w:pPr>
              <w:spacing w:after="160"/>
              <w:jc w:val="both"/>
              <w:rPr>
                <w:rFonts w:ascii="Times New Roman" w:hAnsi="Times New Roman" w:cs="Times New Roman"/>
                <w:b w:val="0"/>
                <w:color w:val="auto"/>
                <w:sz w:val="24"/>
                <w:szCs w:val="24"/>
              </w:rPr>
            </w:pPr>
            <w:r w:rsidRPr="00F351B9">
              <w:rPr>
                <w:rFonts w:ascii="Times New Roman" w:hAnsi="Times New Roman" w:cs="Times New Roman"/>
                <w:b w:val="0"/>
                <w:color w:val="auto"/>
                <w:sz w:val="24"/>
                <w:szCs w:val="24"/>
              </w:rPr>
              <w:t>Boyut 4</w:t>
            </w:r>
          </w:p>
          <w:p w:rsidR="00B95BBD" w:rsidRPr="00D80820" w:rsidRDefault="00651947" w:rsidP="00616024">
            <w:pPr>
              <w:spacing w:after="160"/>
              <w:jc w:val="both"/>
              <w:rPr>
                <w:rFonts w:ascii="Times New Roman" w:hAnsi="Times New Roman" w:cs="Times New Roman"/>
                <w:color w:val="auto"/>
                <w:sz w:val="24"/>
                <w:szCs w:val="24"/>
              </w:rPr>
            </w:pPr>
            <w:r w:rsidRPr="00D80820">
              <w:rPr>
                <w:rFonts w:ascii="Times New Roman" w:hAnsi="Times New Roman" w:cs="Times New Roman"/>
                <w:b w:val="0"/>
                <w:color w:val="auto"/>
                <w:sz w:val="24"/>
                <w:szCs w:val="24"/>
              </w:rPr>
              <w:t>Zamanı Doğru Kullanma ve Düzenli Çalışma</w:t>
            </w:r>
          </w:p>
        </w:tc>
        <w:tc>
          <w:tcPr>
            <w:tcW w:w="638"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Cinsiyet</w:t>
            </w:r>
          </w:p>
        </w:tc>
        <w:tc>
          <w:tcPr>
            <w:tcW w:w="584"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Erkek</w:t>
            </w:r>
          </w:p>
        </w:tc>
        <w:tc>
          <w:tcPr>
            <w:tcW w:w="383"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137</w:t>
            </w:r>
          </w:p>
        </w:tc>
        <w:tc>
          <w:tcPr>
            <w:tcW w:w="678"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9,01</w:t>
            </w:r>
          </w:p>
        </w:tc>
        <w:tc>
          <w:tcPr>
            <w:tcW w:w="701" w:type="pc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2,713</w:t>
            </w:r>
          </w:p>
        </w:tc>
        <w:tc>
          <w:tcPr>
            <w:tcW w:w="4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-1,176</w:t>
            </w:r>
          </w:p>
        </w:tc>
        <w:tc>
          <w:tcPr>
            <w:tcW w:w="513"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431</w:t>
            </w:r>
          </w:p>
        </w:tc>
        <w:tc>
          <w:tcPr>
            <w:tcW w:w="452" w:type="pct"/>
            <w:vMerge w:val="restart"/>
            <w:tcBorders>
              <w:top w:val="single" w:sz="4" w:space="0" w:color="auto"/>
              <w:bottom w:val="nil"/>
            </w:tcBorders>
            <w:shd w:val="clear" w:color="auto" w:fill="auto"/>
            <w:vAlign w:val="center"/>
          </w:tcPr>
          <w:p w:rsidR="00B95BBD" w:rsidRPr="00D80820" w:rsidRDefault="00B95BBD" w:rsidP="00616024">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,240</w:t>
            </w:r>
          </w:p>
        </w:tc>
      </w:tr>
      <w:tr w:rsidR="00B95BBD" w:rsidRPr="00D80820" w:rsidTr="00B95BBD">
        <w:trPr>
          <w:trHeight w:val="245"/>
        </w:trPr>
        <w:tc>
          <w:tcPr>
            <w:cnfStyle w:val="001000000000" w:firstRow="0" w:lastRow="0" w:firstColumn="1" w:lastColumn="0" w:oddVBand="0" w:evenVBand="0" w:oddHBand="0" w:evenHBand="0" w:firstRowFirstColumn="0" w:firstRowLastColumn="0" w:lastRowFirstColumn="0" w:lastRowLastColumn="0"/>
            <w:tcW w:w="638" w:type="pct"/>
            <w:vMerge/>
            <w:shd w:val="clear" w:color="auto" w:fill="auto"/>
          </w:tcPr>
          <w:p w:rsidR="00B95BBD" w:rsidRPr="00D80820" w:rsidRDefault="00B95BBD" w:rsidP="00616024">
            <w:pPr>
              <w:spacing w:after="160"/>
              <w:jc w:val="both"/>
              <w:rPr>
                <w:rFonts w:ascii="Times New Roman" w:hAnsi="Times New Roman" w:cs="Times New Roman"/>
                <w:color w:val="auto"/>
                <w:sz w:val="24"/>
                <w:szCs w:val="24"/>
              </w:rPr>
            </w:pPr>
          </w:p>
        </w:tc>
        <w:tc>
          <w:tcPr>
            <w:tcW w:w="638"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84"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Kadın</w:t>
            </w:r>
          </w:p>
        </w:tc>
        <w:tc>
          <w:tcPr>
            <w:tcW w:w="383"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296</w:t>
            </w:r>
          </w:p>
        </w:tc>
        <w:tc>
          <w:tcPr>
            <w:tcW w:w="678"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9,34</w:t>
            </w:r>
          </w:p>
        </w:tc>
        <w:tc>
          <w:tcPr>
            <w:tcW w:w="701" w:type="pct"/>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80820">
              <w:rPr>
                <w:rFonts w:ascii="Times New Roman" w:hAnsi="Times New Roman" w:cs="Times New Roman"/>
                <w:color w:val="auto"/>
                <w:sz w:val="24"/>
                <w:szCs w:val="24"/>
              </w:rPr>
              <w:t>2,801</w:t>
            </w:r>
          </w:p>
        </w:tc>
        <w:tc>
          <w:tcPr>
            <w:tcW w:w="413"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13"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2" w:type="pct"/>
            <w:vMerge/>
            <w:tcBorders>
              <w:top w:val="nil"/>
            </w:tcBorders>
            <w:shd w:val="clear" w:color="auto" w:fill="auto"/>
            <w:vAlign w:val="center"/>
          </w:tcPr>
          <w:p w:rsidR="00B95BBD" w:rsidRPr="00D80820" w:rsidRDefault="00B95BBD" w:rsidP="00616024">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26"/>
      </w:tblGrid>
      <w:tr w:rsidR="003B2E0C" w:rsidRPr="00D80820" w:rsidTr="003B2E0C">
        <w:trPr>
          <w:cantSplit/>
          <w:jc w:val="right"/>
        </w:trPr>
        <w:tc>
          <w:tcPr>
            <w:tcW w:w="9214" w:type="dxa"/>
            <w:tcBorders>
              <w:top w:val="nil"/>
              <w:left w:val="nil"/>
              <w:bottom w:val="nil"/>
              <w:right w:val="nil"/>
            </w:tcBorders>
            <w:shd w:val="clear" w:color="auto" w:fill="FFFFFF"/>
          </w:tcPr>
          <w:p w:rsidR="003B2E0C" w:rsidRPr="00D80820" w:rsidRDefault="003B2E0C" w:rsidP="00FF1952">
            <w:pPr>
              <w:spacing w:after="160" w:line="480" w:lineRule="auto"/>
              <w:jc w:val="both"/>
              <w:rPr>
                <w:rFonts w:ascii="Times New Roman" w:hAnsi="Times New Roman" w:cs="Times New Roman"/>
                <w:i/>
                <w:sz w:val="24"/>
                <w:szCs w:val="24"/>
              </w:rPr>
            </w:pPr>
            <w:r w:rsidRPr="00D80820">
              <w:rPr>
                <w:rFonts w:ascii="Times New Roman" w:hAnsi="Times New Roman" w:cs="Times New Roman"/>
                <w:i/>
                <w:sz w:val="24"/>
                <w:szCs w:val="24"/>
              </w:rPr>
              <w:t>* p&lt;,05; ** p&lt;,01</w:t>
            </w:r>
          </w:p>
        </w:tc>
      </w:tr>
    </w:tbl>
    <w:p w:rsidR="003B2E0C" w:rsidRPr="00D80820" w:rsidRDefault="003B2E0C" w:rsidP="00FF1952">
      <w:pPr>
        <w:spacing w:after="160" w:line="480" w:lineRule="auto"/>
        <w:jc w:val="both"/>
        <w:rPr>
          <w:rFonts w:ascii="Times New Roman" w:hAnsi="Times New Roman" w:cs="Times New Roman"/>
          <w:sz w:val="24"/>
          <w:szCs w:val="24"/>
        </w:rPr>
      </w:pPr>
    </w:p>
    <w:p w:rsidR="008A6C63" w:rsidRPr="00D80820" w:rsidRDefault="00706ACC" w:rsidP="00FF1952">
      <w:pPr>
        <w:spacing w:after="16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Öğrencilerin cinsiyet değişkenine göre bireysel çalgı çalışma alışkanlığı ölçek alt boyut puanları ortalamalarının karşılaştırılması yapıldığında t</w:t>
      </w:r>
      <w:r w:rsidR="00701224" w:rsidRPr="00D80820">
        <w:rPr>
          <w:rFonts w:ascii="Times New Roman" w:hAnsi="Times New Roman" w:cs="Times New Roman"/>
          <w:sz w:val="24"/>
          <w:szCs w:val="24"/>
        </w:rPr>
        <w:t xml:space="preserve">üm boyutlarda kadın öğrencilerin erkek öğrencilere oranla puan ortalamalarının yüksek olduğu görülmüş, ilk </w:t>
      </w:r>
      <w:r w:rsidRPr="00D80820">
        <w:rPr>
          <w:rFonts w:ascii="Times New Roman" w:hAnsi="Times New Roman" w:cs="Times New Roman"/>
          <w:sz w:val="24"/>
          <w:szCs w:val="24"/>
        </w:rPr>
        <w:t>üç</w:t>
      </w:r>
      <w:r w:rsidR="00701224" w:rsidRPr="00D80820">
        <w:rPr>
          <w:rFonts w:ascii="Times New Roman" w:hAnsi="Times New Roman" w:cs="Times New Roman"/>
          <w:sz w:val="24"/>
          <w:szCs w:val="24"/>
        </w:rPr>
        <w:t xml:space="preserve"> boyutta ise </w:t>
      </w:r>
      <w:r w:rsidRPr="00D80820">
        <w:rPr>
          <w:rFonts w:ascii="Times New Roman" w:hAnsi="Times New Roman" w:cs="Times New Roman"/>
          <w:sz w:val="24"/>
          <w:szCs w:val="24"/>
        </w:rPr>
        <w:t xml:space="preserve">bu durumun istatistiksel olarak </w:t>
      </w:r>
      <w:r w:rsidRPr="009D3E64">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farklılık yarattığı tespit edilmiştir</w:t>
      </w:r>
      <w:r w:rsidR="00836491" w:rsidRPr="00D80820">
        <w:rPr>
          <w:rFonts w:ascii="Times New Roman" w:hAnsi="Times New Roman" w:cs="Times New Roman"/>
          <w:sz w:val="24"/>
          <w:szCs w:val="24"/>
        </w:rPr>
        <w:t>.</w:t>
      </w:r>
    </w:p>
    <w:p w:rsidR="008A6C63" w:rsidRPr="00D80820" w:rsidRDefault="008A6C63" w:rsidP="00FF1952">
      <w:pPr>
        <w:spacing w:after="160" w:line="480" w:lineRule="auto"/>
        <w:jc w:val="both"/>
        <w:rPr>
          <w:rFonts w:ascii="Times New Roman" w:hAnsi="Times New Roman" w:cs="Times New Roman"/>
          <w:sz w:val="24"/>
          <w:szCs w:val="24"/>
        </w:rPr>
      </w:pPr>
    </w:p>
    <w:p w:rsidR="00BA5DC0" w:rsidRDefault="00BA5DC0" w:rsidP="00FF1952">
      <w:pPr>
        <w:spacing w:after="160" w:line="480" w:lineRule="auto"/>
        <w:jc w:val="both"/>
        <w:rPr>
          <w:rFonts w:ascii="Times New Roman" w:hAnsi="Times New Roman" w:cs="Times New Roman"/>
          <w:sz w:val="24"/>
          <w:szCs w:val="24"/>
        </w:rPr>
      </w:pPr>
    </w:p>
    <w:p w:rsidR="009D3E64" w:rsidRPr="00D80820" w:rsidRDefault="009D3E64" w:rsidP="00FF1952">
      <w:pPr>
        <w:spacing w:after="160" w:line="480" w:lineRule="auto"/>
        <w:jc w:val="both"/>
        <w:rPr>
          <w:rFonts w:ascii="Times New Roman" w:hAnsi="Times New Roman" w:cs="Times New Roman"/>
          <w:sz w:val="24"/>
          <w:szCs w:val="24"/>
        </w:rPr>
      </w:pPr>
    </w:p>
    <w:p w:rsidR="009E29A3" w:rsidRPr="00F351B9" w:rsidRDefault="00706ACC" w:rsidP="009E29A3">
      <w:pPr>
        <w:spacing w:after="0" w:line="240" w:lineRule="auto"/>
        <w:jc w:val="both"/>
        <w:rPr>
          <w:rFonts w:ascii="Times New Roman" w:hAnsi="Times New Roman" w:cs="Times New Roman"/>
          <w:sz w:val="24"/>
          <w:szCs w:val="24"/>
        </w:rPr>
      </w:pPr>
      <w:r w:rsidRPr="009E29A3">
        <w:rPr>
          <w:rFonts w:ascii="Times New Roman" w:hAnsi="Times New Roman" w:cs="Times New Roman"/>
          <w:sz w:val="24"/>
          <w:szCs w:val="24"/>
        </w:rPr>
        <w:lastRenderedPageBreak/>
        <w:t xml:space="preserve">Tablo </w:t>
      </w:r>
      <w:r w:rsidR="008A6C63" w:rsidRPr="009E29A3">
        <w:rPr>
          <w:rFonts w:ascii="Times New Roman" w:hAnsi="Times New Roman" w:cs="Times New Roman"/>
          <w:sz w:val="24"/>
          <w:szCs w:val="24"/>
        </w:rPr>
        <w:t>8</w:t>
      </w:r>
    </w:p>
    <w:p w:rsidR="008A6C63" w:rsidRPr="0040402E" w:rsidRDefault="00701224" w:rsidP="009E29A3">
      <w:pPr>
        <w:spacing w:after="0" w:line="240" w:lineRule="auto"/>
        <w:jc w:val="both"/>
        <w:rPr>
          <w:rFonts w:ascii="Times New Roman" w:hAnsi="Times New Roman" w:cs="Times New Roman"/>
          <w:i/>
          <w:sz w:val="24"/>
          <w:szCs w:val="24"/>
        </w:rPr>
      </w:pPr>
      <w:r w:rsidRPr="0040402E">
        <w:rPr>
          <w:rFonts w:ascii="Times New Roman" w:hAnsi="Times New Roman" w:cs="Times New Roman"/>
          <w:i/>
          <w:sz w:val="24"/>
          <w:szCs w:val="24"/>
        </w:rPr>
        <w:t>Öğrencilerin farklı değişkenler puan ortalamalarının ilişki tablosu</w:t>
      </w:r>
    </w:p>
    <w:tbl>
      <w:tblPr>
        <w:tblW w:w="903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6"/>
        <w:gridCol w:w="426"/>
        <w:gridCol w:w="708"/>
        <w:gridCol w:w="709"/>
        <w:gridCol w:w="709"/>
        <w:gridCol w:w="699"/>
        <w:gridCol w:w="627"/>
        <w:gridCol w:w="638"/>
      </w:tblGrid>
      <w:tr w:rsidR="003B2E0C" w:rsidRPr="00D80820" w:rsidTr="00A0598F">
        <w:trPr>
          <w:cantSplit/>
          <w:trHeight w:val="299"/>
          <w:jc w:val="right"/>
        </w:trPr>
        <w:tc>
          <w:tcPr>
            <w:tcW w:w="4942" w:type="dxa"/>
            <w:gridSpan w:val="2"/>
            <w:tcBorders>
              <w:top w:val="single" w:sz="16" w:space="0" w:color="000000"/>
              <w:left w:val="single" w:sz="16" w:space="0" w:color="000000"/>
              <w:bottom w:val="single" w:sz="16" w:space="0" w:color="000000"/>
              <w:right w:val="nil"/>
            </w:tcBorders>
            <w:shd w:val="clear" w:color="auto" w:fill="FFFFFF"/>
          </w:tcPr>
          <w:p w:rsidR="003B2E0C" w:rsidRPr="00D80820" w:rsidRDefault="003B2E0C" w:rsidP="00A0598F">
            <w:pPr>
              <w:spacing w:after="0" w:line="240" w:lineRule="auto"/>
              <w:jc w:val="both"/>
              <w:rPr>
                <w:rFonts w:ascii="Times New Roman" w:hAnsi="Times New Roman" w:cs="Times New Roman"/>
                <w:sz w:val="24"/>
                <w:szCs w:val="24"/>
              </w:rPr>
            </w:pPr>
          </w:p>
        </w:tc>
        <w:tc>
          <w:tcPr>
            <w:tcW w:w="708" w:type="dxa"/>
            <w:tcBorders>
              <w:top w:val="single" w:sz="16" w:space="0" w:color="000000"/>
              <w:left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709"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2</w:t>
            </w:r>
          </w:p>
        </w:tc>
        <w:tc>
          <w:tcPr>
            <w:tcW w:w="709"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w:t>
            </w:r>
          </w:p>
        </w:tc>
        <w:tc>
          <w:tcPr>
            <w:tcW w:w="699"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w:t>
            </w:r>
          </w:p>
        </w:tc>
        <w:tc>
          <w:tcPr>
            <w:tcW w:w="627" w:type="dxa"/>
            <w:tcBorders>
              <w:top w:val="single" w:sz="16" w:space="0" w:color="000000"/>
              <w:bottom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w:t>
            </w:r>
          </w:p>
        </w:tc>
        <w:tc>
          <w:tcPr>
            <w:tcW w:w="638" w:type="dxa"/>
            <w:tcBorders>
              <w:top w:val="single" w:sz="16" w:space="0" w:color="000000"/>
              <w:bottom w:val="single" w:sz="16" w:space="0" w:color="000000"/>
              <w:right w:val="single" w:sz="16" w:space="0" w:color="000000"/>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w:t>
            </w:r>
          </w:p>
        </w:tc>
      </w:tr>
      <w:tr w:rsidR="003B2E0C" w:rsidRPr="00D80820" w:rsidTr="00A0598F">
        <w:trPr>
          <w:cantSplit/>
          <w:trHeight w:val="614"/>
          <w:jc w:val="right"/>
        </w:trPr>
        <w:tc>
          <w:tcPr>
            <w:tcW w:w="4516" w:type="dxa"/>
            <w:vMerge w:val="restart"/>
            <w:tcBorders>
              <w:top w:val="single" w:sz="16" w:space="0" w:color="000000"/>
              <w:left w:val="single" w:sz="16" w:space="0" w:color="000000"/>
              <w:bottom w:val="nil"/>
              <w:right w:val="nil"/>
            </w:tcBorders>
            <w:shd w:val="clear" w:color="auto" w:fill="FFFFFF"/>
            <w:vAlign w:val="center"/>
          </w:tcPr>
          <w:p w:rsidR="003B2E0C" w:rsidRPr="00D80820" w:rsidRDefault="003B2E0C"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1. Öğrencinin Yaşı</w:t>
            </w:r>
          </w:p>
        </w:tc>
        <w:tc>
          <w:tcPr>
            <w:tcW w:w="426" w:type="dxa"/>
            <w:tcBorders>
              <w:top w:val="single" w:sz="16" w:space="0" w:color="000000"/>
              <w:left w:val="nil"/>
              <w:bottom w:val="nil"/>
              <w:right w:val="single" w:sz="16" w:space="0" w:color="000000"/>
            </w:tcBorders>
            <w:shd w:val="clear" w:color="auto" w:fill="FFFFFF"/>
            <w:vAlign w:val="center"/>
          </w:tcPr>
          <w:p w:rsidR="003B2E0C"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single" w:sz="16" w:space="0" w:color="000000"/>
              <w:left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709"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,623</w:t>
            </w:r>
            <w:r w:rsidRPr="00D80820">
              <w:rPr>
                <w:rFonts w:ascii="Times New Roman" w:hAnsi="Times New Roman" w:cs="Times New Roman"/>
                <w:sz w:val="24"/>
                <w:szCs w:val="24"/>
                <w:vertAlign w:val="superscript"/>
              </w:rPr>
              <w:t>**</w:t>
            </w:r>
          </w:p>
        </w:tc>
        <w:tc>
          <w:tcPr>
            <w:tcW w:w="709"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,047</w:t>
            </w:r>
          </w:p>
        </w:tc>
        <w:tc>
          <w:tcPr>
            <w:tcW w:w="699"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,130</w:t>
            </w:r>
            <w:r w:rsidRPr="00D80820">
              <w:rPr>
                <w:rFonts w:ascii="Times New Roman" w:hAnsi="Times New Roman" w:cs="Times New Roman"/>
                <w:sz w:val="24"/>
                <w:szCs w:val="24"/>
                <w:vertAlign w:val="superscript"/>
              </w:rPr>
              <w:t>**</w:t>
            </w:r>
          </w:p>
        </w:tc>
        <w:tc>
          <w:tcPr>
            <w:tcW w:w="627" w:type="dxa"/>
            <w:tcBorders>
              <w:top w:val="single" w:sz="16" w:space="0" w:color="000000"/>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,087</w:t>
            </w:r>
          </w:p>
        </w:tc>
        <w:tc>
          <w:tcPr>
            <w:tcW w:w="638" w:type="dxa"/>
            <w:tcBorders>
              <w:top w:val="single" w:sz="16" w:space="0" w:color="000000"/>
              <w:bottom w:val="nil"/>
              <w:right w:val="single" w:sz="16" w:space="0" w:color="000000"/>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,030</w:t>
            </w:r>
          </w:p>
        </w:tc>
      </w:tr>
      <w:tr w:rsidR="003B2E0C" w:rsidRPr="00D80820" w:rsidTr="00A0598F">
        <w:trPr>
          <w:cantSplit/>
          <w:trHeight w:val="272"/>
          <w:jc w:val="right"/>
        </w:trPr>
        <w:tc>
          <w:tcPr>
            <w:tcW w:w="4516" w:type="dxa"/>
            <w:vMerge/>
            <w:tcBorders>
              <w:top w:val="single" w:sz="16" w:space="0" w:color="000000"/>
              <w:left w:val="single" w:sz="16" w:space="0" w:color="000000"/>
              <w:bottom w:val="nil"/>
              <w:right w:val="nil"/>
            </w:tcBorders>
            <w:shd w:val="clear" w:color="auto" w:fill="FFFFFF"/>
            <w:vAlign w:val="center"/>
          </w:tcPr>
          <w:p w:rsidR="003B2E0C" w:rsidRPr="00D80820" w:rsidRDefault="003B2E0C"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tcPr>
          <w:p w:rsidR="003B2E0C" w:rsidRPr="00D80820" w:rsidRDefault="003B2E0C" w:rsidP="00A0598F">
            <w:pPr>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709"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,329</w:t>
            </w:r>
          </w:p>
        </w:tc>
        <w:tc>
          <w:tcPr>
            <w:tcW w:w="699"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,007</w:t>
            </w:r>
          </w:p>
        </w:tc>
        <w:tc>
          <w:tcPr>
            <w:tcW w:w="627" w:type="dxa"/>
            <w:tcBorders>
              <w:top w:val="nil"/>
              <w:bottom w:val="nil"/>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c>
          <w:tcPr>
            <w:tcW w:w="638" w:type="dxa"/>
            <w:tcBorders>
              <w:top w:val="nil"/>
              <w:bottom w:val="nil"/>
              <w:right w:val="single" w:sz="16" w:space="0" w:color="000000"/>
            </w:tcBorders>
            <w:shd w:val="clear" w:color="auto" w:fill="FFFFFF"/>
            <w:vAlign w:val="center"/>
          </w:tcPr>
          <w:p w:rsidR="003B2E0C" w:rsidRPr="00D80820" w:rsidRDefault="003B2E0C"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,537</w:t>
            </w:r>
          </w:p>
        </w:tc>
      </w:tr>
      <w:tr w:rsidR="00701224" w:rsidRPr="00D80820" w:rsidTr="00A0598F">
        <w:trPr>
          <w:cantSplit/>
          <w:trHeight w:val="598"/>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2. Öğrencinin Sınıfı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,623</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,127</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,082</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,205</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r>
      <w:tr w:rsidR="00701224" w:rsidRPr="00D80820" w:rsidTr="00A0598F">
        <w:trPr>
          <w:cantSplit/>
          <w:trHeight w:val="315"/>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709"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,008</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,090</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,137</w:t>
            </w:r>
          </w:p>
        </w:tc>
      </w:tr>
      <w:tr w:rsidR="00701224" w:rsidRPr="00D80820" w:rsidTr="00A0598F">
        <w:trPr>
          <w:cantSplit/>
          <w:trHeight w:val="614"/>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3. Öğrencinin Bireysel Çalgı Dersi Notlarının Ortalaması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,047</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,127</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-,491</w:t>
            </w:r>
            <w:r w:rsidRPr="00D80820">
              <w:rPr>
                <w:rFonts w:ascii="Times New Roman" w:hAnsi="Times New Roman" w:cs="Times New Roman"/>
                <w:sz w:val="24"/>
                <w:szCs w:val="24"/>
                <w:vertAlign w:val="superscript"/>
              </w:rPr>
              <w:t>**</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,354</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,609</w:t>
            </w:r>
            <w:r w:rsidRPr="00D80820">
              <w:rPr>
                <w:rFonts w:ascii="Times New Roman" w:hAnsi="Times New Roman" w:cs="Times New Roman"/>
                <w:sz w:val="24"/>
                <w:szCs w:val="24"/>
                <w:vertAlign w:val="superscript"/>
              </w:rPr>
              <w:t>**</w:t>
            </w:r>
          </w:p>
        </w:tc>
      </w:tr>
      <w:tr w:rsidR="00701224" w:rsidRPr="00D80820" w:rsidTr="00A0598F">
        <w:trPr>
          <w:cantSplit/>
          <w:trHeight w:val="299"/>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,329</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,008</w:t>
            </w:r>
          </w:p>
        </w:tc>
        <w:tc>
          <w:tcPr>
            <w:tcW w:w="709"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r>
      <w:tr w:rsidR="00701224" w:rsidRPr="00D80820" w:rsidTr="00A0598F">
        <w:trPr>
          <w:cantSplit/>
          <w:trHeight w:val="614"/>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4. Öğrencinin Bireysel Çalgı Ders</w:t>
            </w:r>
            <w:r w:rsidR="00B83D36">
              <w:rPr>
                <w:rFonts w:ascii="Times New Roman" w:hAnsi="Times New Roman" w:cs="Times New Roman"/>
                <w:sz w:val="24"/>
                <w:szCs w:val="24"/>
              </w:rPr>
              <w:t xml:space="preserve">lerindeki </w:t>
            </w:r>
            <w:r w:rsidRPr="00D80820">
              <w:rPr>
                <w:rFonts w:ascii="Times New Roman" w:hAnsi="Times New Roman" w:cs="Times New Roman"/>
                <w:sz w:val="24"/>
                <w:szCs w:val="24"/>
              </w:rPr>
              <w:t>Devamsızlıktan Kalma Sayısı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,130</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,082</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-,491</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-,180</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-,506</w:t>
            </w:r>
            <w:r w:rsidRPr="00D80820">
              <w:rPr>
                <w:rFonts w:ascii="Times New Roman" w:hAnsi="Times New Roman" w:cs="Times New Roman"/>
                <w:sz w:val="24"/>
                <w:szCs w:val="24"/>
                <w:vertAlign w:val="superscript"/>
              </w:rPr>
              <w:t>**</w:t>
            </w:r>
          </w:p>
        </w:tc>
      </w:tr>
      <w:tr w:rsidR="00701224" w:rsidRPr="00D80820" w:rsidTr="00A0598F">
        <w:trPr>
          <w:cantSplit/>
          <w:trHeight w:val="299"/>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,007</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,090</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99"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r>
      <w:tr w:rsidR="00701224" w:rsidRPr="00D80820" w:rsidTr="00A0598F">
        <w:trPr>
          <w:cantSplit/>
          <w:trHeight w:val="614"/>
          <w:jc w:val="right"/>
        </w:trPr>
        <w:tc>
          <w:tcPr>
            <w:tcW w:w="4516" w:type="dxa"/>
            <w:vMerge w:val="restart"/>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 xml:space="preserve">5. Öğrencinin Solo Performans Sayısı </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,087</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,205</w:t>
            </w:r>
            <w:r w:rsidRPr="00D80820">
              <w:rPr>
                <w:rFonts w:ascii="Times New Roman" w:hAnsi="Times New Roman" w:cs="Times New Roman"/>
                <w:sz w:val="24"/>
                <w:szCs w:val="24"/>
                <w:vertAlign w:val="superscript"/>
              </w:rPr>
              <w:t>**</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,354</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-,180</w:t>
            </w:r>
            <w:r w:rsidRPr="00D80820">
              <w:rPr>
                <w:rFonts w:ascii="Times New Roman" w:hAnsi="Times New Roman" w:cs="Times New Roman"/>
                <w:sz w:val="24"/>
                <w:szCs w:val="24"/>
                <w:vertAlign w:val="superscript"/>
              </w:rPr>
              <w:t>**</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,411</w:t>
            </w:r>
            <w:r w:rsidRPr="00D80820">
              <w:rPr>
                <w:rFonts w:ascii="Times New Roman" w:hAnsi="Times New Roman" w:cs="Times New Roman"/>
                <w:sz w:val="24"/>
                <w:szCs w:val="24"/>
                <w:vertAlign w:val="superscript"/>
              </w:rPr>
              <w:t>**</w:t>
            </w:r>
          </w:p>
        </w:tc>
      </w:tr>
      <w:tr w:rsidR="00701224" w:rsidRPr="00D80820" w:rsidTr="00A0598F">
        <w:trPr>
          <w:cantSplit/>
          <w:trHeight w:val="299"/>
          <w:jc w:val="right"/>
        </w:trPr>
        <w:tc>
          <w:tcPr>
            <w:tcW w:w="4516" w:type="dxa"/>
            <w:vMerge/>
            <w:tcBorders>
              <w:top w:val="nil"/>
              <w:left w:val="single" w:sz="16" w:space="0" w:color="000000"/>
              <w:bottom w:val="nil"/>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27" w:type="dxa"/>
            <w:tcBorders>
              <w:top w:val="nil"/>
              <w:bottom w:val="nil"/>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r>
      <w:tr w:rsidR="00701224" w:rsidRPr="00D80820" w:rsidTr="00A0598F">
        <w:trPr>
          <w:cantSplit/>
          <w:trHeight w:val="614"/>
          <w:jc w:val="right"/>
        </w:trPr>
        <w:tc>
          <w:tcPr>
            <w:tcW w:w="4516" w:type="dxa"/>
            <w:vMerge w:val="restart"/>
            <w:tcBorders>
              <w:top w:val="nil"/>
              <w:left w:val="single" w:sz="16" w:space="0" w:color="000000"/>
              <w:bottom w:val="single" w:sz="16" w:space="0" w:color="000000"/>
              <w:right w:val="nil"/>
            </w:tcBorders>
            <w:shd w:val="clear" w:color="auto" w:fill="FFFFFF"/>
            <w:vAlign w:val="center"/>
          </w:tcPr>
          <w:p w:rsidR="00701224" w:rsidRPr="00D80820" w:rsidRDefault="00701224" w:rsidP="00A0598F">
            <w:pPr>
              <w:spacing w:after="0" w:line="240" w:lineRule="auto"/>
              <w:rPr>
                <w:rFonts w:ascii="Times New Roman" w:hAnsi="Times New Roman" w:cs="Times New Roman"/>
                <w:sz w:val="24"/>
                <w:szCs w:val="24"/>
              </w:rPr>
            </w:pPr>
            <w:r w:rsidRPr="00D80820">
              <w:rPr>
                <w:rFonts w:ascii="Times New Roman" w:hAnsi="Times New Roman" w:cs="Times New Roman"/>
                <w:sz w:val="24"/>
                <w:szCs w:val="24"/>
              </w:rPr>
              <w:t>6. Öğrencinin</w:t>
            </w:r>
            <w:r w:rsidR="00BA0ABB" w:rsidRPr="00D80820">
              <w:rPr>
                <w:rFonts w:ascii="Times New Roman" w:hAnsi="Times New Roman" w:cs="Times New Roman"/>
                <w:sz w:val="24"/>
                <w:szCs w:val="24"/>
              </w:rPr>
              <w:t xml:space="preserve"> BÇ</w:t>
            </w:r>
            <w:r w:rsidRPr="00D80820">
              <w:rPr>
                <w:rFonts w:ascii="Times New Roman" w:hAnsi="Times New Roman" w:cs="Times New Roman"/>
                <w:sz w:val="24"/>
                <w:szCs w:val="24"/>
              </w:rPr>
              <w:t>ÇAÖ puanı</w:t>
            </w:r>
          </w:p>
        </w:tc>
        <w:tc>
          <w:tcPr>
            <w:tcW w:w="426" w:type="dxa"/>
            <w:tcBorders>
              <w:top w:val="nil"/>
              <w:left w:val="nil"/>
              <w:bottom w:val="nil"/>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r</w:t>
            </w:r>
            <w:proofErr w:type="gramEnd"/>
          </w:p>
        </w:tc>
        <w:tc>
          <w:tcPr>
            <w:tcW w:w="708" w:type="dxa"/>
            <w:tcBorders>
              <w:top w:val="nil"/>
              <w:left w:val="single" w:sz="16" w:space="0" w:color="000000"/>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,030</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,072</w:t>
            </w:r>
          </w:p>
        </w:tc>
        <w:tc>
          <w:tcPr>
            <w:tcW w:w="70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,609</w:t>
            </w:r>
            <w:r w:rsidRPr="00D80820">
              <w:rPr>
                <w:rFonts w:ascii="Times New Roman" w:hAnsi="Times New Roman" w:cs="Times New Roman"/>
                <w:sz w:val="24"/>
                <w:szCs w:val="24"/>
                <w:vertAlign w:val="superscript"/>
              </w:rPr>
              <w:t>**</w:t>
            </w:r>
          </w:p>
        </w:tc>
        <w:tc>
          <w:tcPr>
            <w:tcW w:w="699"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-,506</w:t>
            </w:r>
            <w:r w:rsidRPr="00D80820">
              <w:rPr>
                <w:rFonts w:ascii="Times New Roman" w:hAnsi="Times New Roman" w:cs="Times New Roman"/>
                <w:sz w:val="24"/>
                <w:szCs w:val="24"/>
                <w:vertAlign w:val="superscript"/>
              </w:rPr>
              <w:t>**</w:t>
            </w:r>
          </w:p>
        </w:tc>
        <w:tc>
          <w:tcPr>
            <w:tcW w:w="627" w:type="dxa"/>
            <w:tcBorders>
              <w:top w:val="nil"/>
              <w:bottom w:val="nil"/>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,411</w:t>
            </w:r>
            <w:r w:rsidRPr="00D80820">
              <w:rPr>
                <w:rFonts w:ascii="Times New Roman" w:hAnsi="Times New Roman" w:cs="Times New Roman"/>
                <w:sz w:val="24"/>
                <w:szCs w:val="24"/>
                <w:vertAlign w:val="superscript"/>
              </w:rPr>
              <w:t>**</w:t>
            </w:r>
          </w:p>
        </w:tc>
        <w:tc>
          <w:tcPr>
            <w:tcW w:w="638" w:type="dxa"/>
            <w:tcBorders>
              <w:top w:val="nil"/>
              <w:bottom w:val="nil"/>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w:t>
            </w:r>
          </w:p>
        </w:tc>
      </w:tr>
      <w:tr w:rsidR="00701224" w:rsidRPr="00D80820" w:rsidTr="00A0598F">
        <w:trPr>
          <w:cantSplit/>
          <w:trHeight w:val="348"/>
          <w:jc w:val="right"/>
        </w:trPr>
        <w:tc>
          <w:tcPr>
            <w:tcW w:w="4516" w:type="dxa"/>
            <w:vMerge/>
            <w:tcBorders>
              <w:top w:val="nil"/>
              <w:left w:val="single" w:sz="16" w:space="0" w:color="000000"/>
              <w:bottom w:val="single" w:sz="16" w:space="0" w:color="000000"/>
              <w:right w:val="nil"/>
            </w:tcBorders>
            <w:shd w:val="clear" w:color="auto" w:fill="FFFFFF"/>
            <w:vAlign w:val="center"/>
          </w:tcPr>
          <w:p w:rsidR="00701224" w:rsidRPr="00D80820" w:rsidRDefault="00701224" w:rsidP="00A0598F">
            <w:pPr>
              <w:spacing w:after="0" w:line="240" w:lineRule="auto"/>
              <w:jc w:val="both"/>
              <w:rPr>
                <w:rFonts w:ascii="Times New Roman" w:hAnsi="Times New Roman" w:cs="Times New Roman"/>
                <w:sz w:val="24"/>
                <w:szCs w:val="24"/>
              </w:rPr>
            </w:pPr>
          </w:p>
        </w:tc>
        <w:tc>
          <w:tcPr>
            <w:tcW w:w="426" w:type="dxa"/>
            <w:tcBorders>
              <w:top w:val="nil"/>
              <w:left w:val="nil"/>
              <w:bottom w:val="single" w:sz="16" w:space="0" w:color="000000"/>
              <w:right w:val="single" w:sz="16" w:space="0" w:color="000000"/>
            </w:tcBorders>
            <w:shd w:val="clear" w:color="auto" w:fill="FFFFFF"/>
          </w:tcPr>
          <w:p w:rsidR="00701224" w:rsidRPr="00D80820" w:rsidRDefault="00701224" w:rsidP="00A0598F">
            <w:pPr>
              <w:spacing w:after="0" w:line="240" w:lineRule="auto"/>
              <w:jc w:val="center"/>
              <w:rPr>
                <w:rFonts w:ascii="Times New Roman" w:hAnsi="Times New Roman" w:cs="Times New Roman"/>
                <w:sz w:val="24"/>
                <w:szCs w:val="24"/>
              </w:rPr>
            </w:pPr>
            <w:proofErr w:type="gramStart"/>
            <w:r w:rsidRPr="00D80820">
              <w:rPr>
                <w:rFonts w:ascii="Times New Roman" w:hAnsi="Times New Roman" w:cs="Times New Roman"/>
                <w:sz w:val="24"/>
                <w:szCs w:val="24"/>
              </w:rPr>
              <w:t>p</w:t>
            </w:r>
            <w:proofErr w:type="gramEnd"/>
          </w:p>
        </w:tc>
        <w:tc>
          <w:tcPr>
            <w:tcW w:w="708" w:type="dxa"/>
            <w:tcBorders>
              <w:top w:val="nil"/>
              <w:left w:val="single" w:sz="16" w:space="0" w:color="000000"/>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,537</w:t>
            </w:r>
          </w:p>
        </w:tc>
        <w:tc>
          <w:tcPr>
            <w:tcW w:w="709"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,137</w:t>
            </w:r>
          </w:p>
        </w:tc>
        <w:tc>
          <w:tcPr>
            <w:tcW w:w="709"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99"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27" w:type="dxa"/>
            <w:tcBorders>
              <w:top w:val="nil"/>
              <w:bottom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,000</w:t>
            </w:r>
          </w:p>
        </w:tc>
        <w:tc>
          <w:tcPr>
            <w:tcW w:w="638" w:type="dxa"/>
            <w:tcBorders>
              <w:top w:val="nil"/>
              <w:bottom w:val="single" w:sz="16" w:space="0" w:color="000000"/>
              <w:right w:val="single" w:sz="16" w:space="0" w:color="000000"/>
            </w:tcBorders>
            <w:shd w:val="clear" w:color="auto" w:fill="FFFFFF"/>
            <w:vAlign w:val="center"/>
          </w:tcPr>
          <w:p w:rsidR="00701224" w:rsidRPr="00D80820" w:rsidRDefault="00701224" w:rsidP="00A0598F">
            <w:pPr>
              <w:spacing w:after="0" w:line="240" w:lineRule="auto"/>
              <w:jc w:val="center"/>
              <w:rPr>
                <w:rFonts w:ascii="Times New Roman" w:hAnsi="Times New Roman" w:cs="Times New Roman"/>
                <w:sz w:val="24"/>
                <w:szCs w:val="24"/>
              </w:rPr>
            </w:pPr>
            <w:r w:rsidRPr="00D80820">
              <w:rPr>
                <w:rFonts w:ascii="Times New Roman" w:hAnsi="Times New Roman" w:cs="Times New Roman"/>
                <w:sz w:val="24"/>
                <w:szCs w:val="24"/>
              </w:rPr>
              <w:t>433</w:t>
            </w:r>
          </w:p>
        </w:tc>
      </w:tr>
      <w:tr w:rsidR="003B2E0C" w:rsidRPr="00D80820" w:rsidTr="00A0598F">
        <w:trPr>
          <w:cantSplit/>
          <w:trHeight w:val="299"/>
          <w:jc w:val="right"/>
        </w:trPr>
        <w:tc>
          <w:tcPr>
            <w:tcW w:w="9032" w:type="dxa"/>
            <w:gridSpan w:val="8"/>
            <w:tcBorders>
              <w:top w:val="nil"/>
              <w:left w:val="nil"/>
              <w:bottom w:val="nil"/>
              <w:right w:val="nil"/>
            </w:tcBorders>
            <w:shd w:val="clear" w:color="auto" w:fill="FFFFFF"/>
          </w:tcPr>
          <w:p w:rsidR="003B2E0C" w:rsidRPr="00D80820" w:rsidRDefault="003B2E0C" w:rsidP="00A0598F">
            <w:pPr>
              <w:spacing w:after="0" w:line="240" w:lineRule="auto"/>
              <w:jc w:val="both"/>
              <w:rPr>
                <w:rFonts w:ascii="Times New Roman" w:hAnsi="Times New Roman" w:cs="Times New Roman"/>
                <w:i/>
                <w:sz w:val="24"/>
                <w:szCs w:val="24"/>
              </w:rPr>
            </w:pPr>
            <w:r w:rsidRPr="00D80820">
              <w:rPr>
                <w:rFonts w:ascii="Times New Roman" w:hAnsi="Times New Roman" w:cs="Times New Roman"/>
                <w:i/>
                <w:sz w:val="24"/>
                <w:szCs w:val="24"/>
              </w:rPr>
              <w:t>* p&lt;,05; ** p&lt;,01</w:t>
            </w:r>
          </w:p>
        </w:tc>
      </w:tr>
    </w:tbl>
    <w:p w:rsidR="003B2E0C" w:rsidRPr="00D80820" w:rsidRDefault="003B2E0C" w:rsidP="00FF1952">
      <w:pPr>
        <w:spacing w:after="160" w:line="480" w:lineRule="auto"/>
        <w:jc w:val="both"/>
        <w:rPr>
          <w:rFonts w:ascii="Times New Roman" w:hAnsi="Times New Roman" w:cs="Times New Roman"/>
          <w:sz w:val="24"/>
          <w:szCs w:val="24"/>
        </w:rPr>
      </w:pPr>
    </w:p>
    <w:p w:rsidR="00D7757C" w:rsidRDefault="003B2E0C" w:rsidP="00D7757C">
      <w:pPr>
        <w:spacing w:after="160" w:line="480" w:lineRule="auto"/>
        <w:jc w:val="both"/>
        <w:rPr>
          <w:rFonts w:ascii="Times New Roman" w:hAnsi="Times New Roman" w:cs="Times New Roman"/>
          <w:sz w:val="24"/>
          <w:szCs w:val="24"/>
        </w:rPr>
      </w:pPr>
      <w:r w:rsidRPr="00D80820">
        <w:rPr>
          <w:rFonts w:ascii="Times New Roman" w:hAnsi="Times New Roman" w:cs="Times New Roman"/>
          <w:sz w:val="24"/>
          <w:szCs w:val="24"/>
        </w:rPr>
        <w:tab/>
        <w:t xml:space="preserve">Müzik Öğretmenliği </w:t>
      </w:r>
      <w:r w:rsidR="000E64CE">
        <w:rPr>
          <w:rFonts w:ascii="Times New Roman" w:hAnsi="Times New Roman" w:cs="Times New Roman"/>
          <w:sz w:val="24"/>
          <w:szCs w:val="24"/>
        </w:rPr>
        <w:t xml:space="preserve">Anabilim dalı </w:t>
      </w:r>
      <w:r w:rsidRPr="00D80820">
        <w:rPr>
          <w:rFonts w:ascii="Times New Roman" w:hAnsi="Times New Roman" w:cs="Times New Roman"/>
          <w:sz w:val="24"/>
          <w:szCs w:val="24"/>
        </w:rPr>
        <w:t>öğrencilerinin farklı demografik özelliklerinden elde edilen nicel değişkenlerin ortalamaları ile bireysel çalgı ölçeğinden aldıkları puanların ortalamala</w:t>
      </w:r>
      <w:r w:rsidR="0040402E">
        <w:rPr>
          <w:rFonts w:ascii="Times New Roman" w:hAnsi="Times New Roman" w:cs="Times New Roman"/>
          <w:sz w:val="24"/>
          <w:szCs w:val="24"/>
        </w:rPr>
        <w:t>rının ilişkilendirildiği Tablo 8</w:t>
      </w:r>
      <w:r w:rsidRPr="00D80820">
        <w:rPr>
          <w:rFonts w:ascii="Times New Roman" w:hAnsi="Times New Roman" w:cs="Times New Roman"/>
          <w:sz w:val="24"/>
          <w:szCs w:val="24"/>
        </w:rPr>
        <w:t xml:space="preserve">’de istatistiksel olarak </w:t>
      </w:r>
      <w:r w:rsidRPr="00D80820">
        <w:rPr>
          <w:rFonts w:ascii="Times New Roman" w:hAnsi="Times New Roman" w:cs="Times New Roman"/>
          <w:i/>
          <w:sz w:val="24"/>
          <w:szCs w:val="24"/>
        </w:rPr>
        <w:t>p&lt;,01</w:t>
      </w:r>
      <w:r w:rsidRPr="00D80820">
        <w:rPr>
          <w:rFonts w:ascii="Times New Roman" w:hAnsi="Times New Roman" w:cs="Times New Roman"/>
          <w:sz w:val="24"/>
          <w:szCs w:val="24"/>
        </w:rPr>
        <w:t xml:space="preserve"> düzeyinde anlamlı ilişkilere rastlanmaktadır. Çalışmanın bazı problem cümlelerine karşılık gelen bu ilişkiler arasında olumlu yönde olan anlamlı ilişkiler de tespit edilmiştir. Araştırmacılar için en önemli bulgu ise öğrencilerin </w:t>
      </w:r>
      <w:r w:rsidR="009D3E64">
        <w:rPr>
          <w:rFonts w:ascii="Times New Roman" w:hAnsi="Times New Roman" w:cs="Times New Roman"/>
          <w:sz w:val="24"/>
          <w:szCs w:val="24"/>
        </w:rPr>
        <w:t>bireysel çalgı çalışma alışkanlığı ölçek p</w:t>
      </w:r>
      <w:r w:rsidRPr="00D80820">
        <w:rPr>
          <w:rFonts w:ascii="Times New Roman" w:hAnsi="Times New Roman" w:cs="Times New Roman"/>
          <w:sz w:val="24"/>
          <w:szCs w:val="24"/>
        </w:rPr>
        <w:t xml:space="preserve">uanı ortalamaları ile bireysel çalgı dersi notlarının ortalamaları arasındaki pozitif yönde anlamlı ilişkinin (r=,609;  </w:t>
      </w:r>
      <w:r w:rsidRPr="00D80820">
        <w:rPr>
          <w:rFonts w:ascii="Times New Roman" w:hAnsi="Times New Roman" w:cs="Times New Roman"/>
          <w:i/>
          <w:sz w:val="24"/>
          <w:szCs w:val="24"/>
        </w:rPr>
        <w:t>p=,000)</w:t>
      </w:r>
      <w:r w:rsidRPr="00D80820">
        <w:rPr>
          <w:rFonts w:ascii="Times New Roman" w:hAnsi="Times New Roman" w:cs="Times New Roman"/>
          <w:sz w:val="24"/>
          <w:szCs w:val="24"/>
        </w:rPr>
        <w:t xml:space="preserve"> tespit edilmiş olmasıdır. </w:t>
      </w:r>
    </w:p>
    <w:p w:rsidR="00A0598F" w:rsidRDefault="00A0598F" w:rsidP="00D7757C">
      <w:pPr>
        <w:spacing w:after="160" w:line="480" w:lineRule="auto"/>
        <w:jc w:val="both"/>
        <w:rPr>
          <w:rFonts w:ascii="Times New Roman" w:hAnsi="Times New Roman" w:cs="Times New Roman"/>
          <w:sz w:val="24"/>
          <w:szCs w:val="24"/>
        </w:rPr>
      </w:pPr>
    </w:p>
    <w:p w:rsidR="00A0598F" w:rsidRDefault="00A0598F" w:rsidP="00D7757C">
      <w:pPr>
        <w:spacing w:after="160" w:line="480" w:lineRule="auto"/>
        <w:jc w:val="both"/>
        <w:rPr>
          <w:rFonts w:ascii="Times New Roman" w:hAnsi="Times New Roman" w:cs="Times New Roman"/>
          <w:sz w:val="24"/>
          <w:szCs w:val="24"/>
        </w:rPr>
      </w:pPr>
    </w:p>
    <w:p w:rsidR="001D17BB" w:rsidRPr="00D80820" w:rsidRDefault="003424ED" w:rsidP="00264C3D">
      <w:pPr>
        <w:spacing w:after="160"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lastRenderedPageBreak/>
        <w:t>Tartışma</w:t>
      </w:r>
    </w:p>
    <w:p w:rsidR="00BA5DC0" w:rsidRPr="00D80820" w:rsidRDefault="00411003" w:rsidP="0040402E">
      <w:pPr>
        <w:spacing w:line="480" w:lineRule="auto"/>
        <w:ind w:firstLine="708"/>
        <w:contextualSpacing/>
        <w:jc w:val="both"/>
        <w:rPr>
          <w:rFonts w:ascii="Times New Roman" w:eastAsia="Times New Roman" w:hAnsi="Times New Roman" w:cs="Times New Roman"/>
          <w:bCs/>
          <w:sz w:val="24"/>
          <w:szCs w:val="24"/>
        </w:rPr>
      </w:pPr>
      <w:r w:rsidRPr="00D80820">
        <w:rPr>
          <w:rFonts w:ascii="Times New Roman" w:eastAsia="Calibri" w:hAnsi="Times New Roman" w:cs="Times New Roman"/>
          <w:sz w:val="24"/>
          <w:szCs w:val="24"/>
        </w:rPr>
        <w:t>Araştırmada;</w:t>
      </w:r>
      <w:r w:rsidR="00836491" w:rsidRPr="00D80820">
        <w:rPr>
          <w:rFonts w:ascii="Times New Roman" w:eastAsia="Times New Roman" w:hAnsi="Times New Roman" w:cs="Times New Roman"/>
          <w:bCs/>
          <w:sz w:val="24"/>
          <w:szCs w:val="24"/>
        </w:rPr>
        <w:t xml:space="preserve"> m</w:t>
      </w:r>
      <w:r w:rsidRPr="00D80820">
        <w:rPr>
          <w:rFonts w:ascii="Times New Roman" w:eastAsia="Times New Roman" w:hAnsi="Times New Roman" w:cs="Times New Roman"/>
          <w:bCs/>
          <w:sz w:val="24"/>
          <w:szCs w:val="24"/>
        </w:rPr>
        <w:t>üzik öğretmeni adaylarının çalışma alışkanlı</w:t>
      </w:r>
      <w:r w:rsidR="006E382B" w:rsidRPr="00D80820">
        <w:rPr>
          <w:rFonts w:ascii="Times New Roman" w:eastAsia="Times New Roman" w:hAnsi="Times New Roman" w:cs="Times New Roman"/>
          <w:bCs/>
          <w:sz w:val="24"/>
          <w:szCs w:val="24"/>
        </w:rPr>
        <w:t xml:space="preserve">klarının demografik özelliklerine göre </w:t>
      </w:r>
      <w:r w:rsidRPr="00D80820">
        <w:rPr>
          <w:rFonts w:ascii="Times New Roman" w:eastAsia="Times New Roman" w:hAnsi="Times New Roman" w:cs="Times New Roman"/>
          <w:bCs/>
          <w:sz w:val="24"/>
          <w:szCs w:val="24"/>
        </w:rPr>
        <w:t xml:space="preserve">(cinsiyet, yaş, üniversite, sınıf, bireysel çalgı) </w:t>
      </w:r>
      <w:r w:rsidR="006E382B" w:rsidRPr="00D80820">
        <w:rPr>
          <w:rFonts w:ascii="Times New Roman" w:eastAsia="Times New Roman" w:hAnsi="Times New Roman" w:cs="Times New Roman"/>
          <w:bCs/>
          <w:sz w:val="24"/>
          <w:szCs w:val="24"/>
        </w:rPr>
        <w:t xml:space="preserve">yapılan </w:t>
      </w:r>
      <w:r w:rsidR="00386F1E" w:rsidRPr="00D80820">
        <w:rPr>
          <w:rFonts w:ascii="Times New Roman" w:eastAsia="Times New Roman" w:hAnsi="Times New Roman" w:cs="Times New Roman"/>
          <w:bCs/>
          <w:sz w:val="24"/>
          <w:szCs w:val="24"/>
        </w:rPr>
        <w:t>analizlerde,</w:t>
      </w:r>
      <w:r w:rsidR="006E382B" w:rsidRPr="00D80820">
        <w:rPr>
          <w:rFonts w:ascii="Times New Roman" w:eastAsia="Times New Roman" w:hAnsi="Times New Roman" w:cs="Times New Roman"/>
          <w:bCs/>
          <w:sz w:val="24"/>
          <w:szCs w:val="24"/>
        </w:rPr>
        <w:t xml:space="preserve"> ilişki ve farklılıklar aranmıştır. M</w:t>
      </w:r>
      <w:r w:rsidRPr="00D80820">
        <w:rPr>
          <w:rFonts w:ascii="Times New Roman" w:eastAsia="Times New Roman" w:hAnsi="Times New Roman" w:cs="Times New Roman"/>
          <w:bCs/>
          <w:sz w:val="24"/>
          <w:szCs w:val="24"/>
        </w:rPr>
        <w:t>üzik öğretmeni adaylarının çalışma alışkanlıkları</w:t>
      </w:r>
      <w:r w:rsidR="00551CA1">
        <w:rPr>
          <w:rFonts w:ascii="Times New Roman" w:eastAsia="Times New Roman" w:hAnsi="Times New Roman" w:cs="Times New Roman"/>
          <w:bCs/>
          <w:sz w:val="24"/>
          <w:szCs w:val="24"/>
        </w:rPr>
        <w:t xml:space="preserve"> tespit edilmiş aynı zamanda adayların çalışma alışkanlıkları ile </w:t>
      </w:r>
      <w:r w:rsidRPr="00D80820">
        <w:rPr>
          <w:rFonts w:ascii="Times New Roman" w:eastAsia="Times New Roman" w:hAnsi="Times New Roman" w:cs="Times New Roman"/>
          <w:bCs/>
          <w:sz w:val="24"/>
          <w:szCs w:val="24"/>
        </w:rPr>
        <w:t xml:space="preserve">bireysel çalgı not ortalamaları, bireysel çalgı devamlılık </w:t>
      </w:r>
      <w:r w:rsidRPr="002F6953">
        <w:rPr>
          <w:rFonts w:ascii="Times New Roman" w:eastAsia="Times New Roman" w:hAnsi="Times New Roman" w:cs="Times New Roman"/>
          <w:bCs/>
          <w:sz w:val="24"/>
          <w:szCs w:val="24"/>
        </w:rPr>
        <w:t>durum</w:t>
      </w:r>
      <w:r w:rsidR="00551CA1" w:rsidRPr="002F6953">
        <w:rPr>
          <w:rFonts w:ascii="Times New Roman" w:eastAsia="Times New Roman" w:hAnsi="Times New Roman" w:cs="Times New Roman"/>
          <w:bCs/>
          <w:sz w:val="24"/>
          <w:szCs w:val="24"/>
        </w:rPr>
        <w:t>ları</w:t>
      </w:r>
      <w:r w:rsidRPr="002F6953">
        <w:rPr>
          <w:rFonts w:ascii="Times New Roman" w:eastAsia="Times New Roman" w:hAnsi="Times New Roman" w:cs="Times New Roman"/>
          <w:bCs/>
          <w:sz w:val="24"/>
          <w:szCs w:val="24"/>
        </w:rPr>
        <w:t xml:space="preserve"> ve </w:t>
      </w:r>
      <w:r w:rsidR="00551CA1" w:rsidRPr="002F6953">
        <w:rPr>
          <w:rFonts w:ascii="Times New Roman" w:eastAsia="Calibri" w:hAnsi="Times New Roman" w:cs="Times New Roman"/>
          <w:sz w:val="24"/>
          <w:szCs w:val="24"/>
        </w:rPr>
        <w:t xml:space="preserve">dört yıllık eğitim süreçleri içindeki toplam solo performans </w:t>
      </w:r>
      <w:r w:rsidR="00551CA1" w:rsidRPr="002F6953">
        <w:rPr>
          <w:rFonts w:ascii="Times New Roman" w:eastAsia="Times New Roman" w:hAnsi="Times New Roman" w:cs="Times New Roman"/>
          <w:bCs/>
          <w:sz w:val="24"/>
          <w:szCs w:val="24"/>
        </w:rPr>
        <w:t xml:space="preserve">sayıları </w:t>
      </w:r>
      <w:r w:rsidR="00551CA1">
        <w:rPr>
          <w:rFonts w:ascii="Times New Roman" w:eastAsia="Times New Roman" w:hAnsi="Times New Roman" w:cs="Times New Roman"/>
          <w:bCs/>
          <w:sz w:val="24"/>
          <w:szCs w:val="24"/>
        </w:rPr>
        <w:t>arasındaki</w:t>
      </w:r>
      <w:r w:rsidRPr="00D80820">
        <w:rPr>
          <w:rFonts w:ascii="Times New Roman" w:eastAsia="Times New Roman" w:hAnsi="Times New Roman" w:cs="Times New Roman"/>
          <w:bCs/>
          <w:sz w:val="24"/>
          <w:szCs w:val="24"/>
        </w:rPr>
        <w:t xml:space="preserve"> il</w:t>
      </w:r>
      <w:r w:rsidR="00551CA1">
        <w:rPr>
          <w:rFonts w:ascii="Times New Roman" w:eastAsia="Times New Roman" w:hAnsi="Times New Roman" w:cs="Times New Roman"/>
          <w:bCs/>
          <w:sz w:val="24"/>
          <w:szCs w:val="24"/>
        </w:rPr>
        <w:t>işki</w:t>
      </w:r>
      <w:r w:rsidRPr="00D80820">
        <w:rPr>
          <w:rFonts w:ascii="Times New Roman" w:eastAsia="Times New Roman" w:hAnsi="Times New Roman" w:cs="Times New Roman"/>
          <w:bCs/>
          <w:sz w:val="24"/>
          <w:szCs w:val="24"/>
        </w:rPr>
        <w:t xml:space="preserve"> durumları </w:t>
      </w:r>
      <w:r w:rsidR="00A641EF" w:rsidRPr="00D80820">
        <w:rPr>
          <w:rFonts w:ascii="Times New Roman" w:eastAsia="Times New Roman" w:hAnsi="Times New Roman" w:cs="Times New Roman"/>
          <w:bCs/>
          <w:sz w:val="24"/>
          <w:szCs w:val="24"/>
        </w:rPr>
        <w:t xml:space="preserve">da </w:t>
      </w:r>
      <w:r w:rsidRPr="00D80820">
        <w:rPr>
          <w:rFonts w:ascii="Times New Roman" w:eastAsia="Times New Roman" w:hAnsi="Times New Roman" w:cs="Times New Roman"/>
          <w:bCs/>
          <w:sz w:val="24"/>
          <w:szCs w:val="24"/>
        </w:rPr>
        <w:t>incelenmiştir.</w:t>
      </w:r>
    </w:p>
    <w:p w:rsidR="00386F1E" w:rsidRPr="00D80820" w:rsidRDefault="0035319F" w:rsidP="00FF1952">
      <w:pPr>
        <w:spacing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w:t>
      </w:r>
      <w:r w:rsidR="00BA5DC0" w:rsidRPr="00D80820">
        <w:rPr>
          <w:rFonts w:ascii="Times New Roman" w:hAnsi="Times New Roman" w:cs="Times New Roman"/>
          <w:sz w:val="24"/>
          <w:szCs w:val="24"/>
        </w:rPr>
        <w:t>dokuz farklı üniversiteden toplam 433 öğrenci katılmıştır. Öğrencilerin</w:t>
      </w:r>
      <w:r w:rsidR="00386F1E"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%31,6’sı (137 öğrenci) erkek, %68,4’ü (296 öğrenci) kadındır. Çalışmaya katılan öğrenciler</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sınıf değişk</w:t>
      </w:r>
      <w:r w:rsidR="00386F1E" w:rsidRPr="00D80820">
        <w:rPr>
          <w:rFonts w:ascii="Times New Roman" w:hAnsi="Times New Roman" w:cs="Times New Roman"/>
          <w:sz w:val="24"/>
          <w:szCs w:val="24"/>
        </w:rPr>
        <w:t>eni açısından incelendiğinde;</w:t>
      </w:r>
      <w:r w:rsidR="00BA5DC0" w:rsidRPr="00D80820">
        <w:rPr>
          <w:rFonts w:ascii="Times New Roman" w:hAnsi="Times New Roman" w:cs="Times New Roman"/>
          <w:sz w:val="24"/>
          <w:szCs w:val="24"/>
        </w:rPr>
        <w:t xml:space="preserve"> birinci sınıf öğrencilerinin</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tüm öğrencilerin %28,9’unu (125 öğrenci) teşkil ettiği görülmüştür.</w:t>
      </w:r>
    </w:p>
    <w:p w:rsidR="00386F1E" w:rsidRPr="002F6953" w:rsidRDefault="00BA5DC0" w:rsidP="00FF1952">
      <w:pPr>
        <w:spacing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w:t>
      </w:r>
      <w:r w:rsidRPr="002F6953">
        <w:rPr>
          <w:rFonts w:ascii="Times New Roman" w:hAnsi="Times New Roman" w:cs="Times New Roman"/>
          <w:sz w:val="24"/>
          <w:szCs w:val="24"/>
        </w:rPr>
        <w:t>katılan öğrencilerin yaş ortalaması 20,82 olarak tespit edilmiştir.</w:t>
      </w:r>
      <w:r w:rsidR="008F7260" w:rsidRPr="002F6953">
        <w:rPr>
          <w:rFonts w:ascii="Times New Roman" w:hAnsi="Times New Roman" w:cs="Times New Roman"/>
          <w:sz w:val="24"/>
          <w:szCs w:val="24"/>
        </w:rPr>
        <w:t xml:space="preserve"> Öğrencilerin </w:t>
      </w:r>
      <w:r w:rsidRPr="002F6953">
        <w:rPr>
          <w:rFonts w:ascii="Times New Roman" w:hAnsi="Times New Roman" w:cs="Times New Roman"/>
          <w:sz w:val="24"/>
          <w:szCs w:val="24"/>
        </w:rPr>
        <w:t>not ortalamaları</w:t>
      </w:r>
      <w:r w:rsidR="00157D06" w:rsidRPr="002F6953">
        <w:rPr>
          <w:rFonts w:ascii="Times New Roman" w:hAnsi="Times New Roman" w:cs="Times New Roman"/>
          <w:sz w:val="24"/>
          <w:szCs w:val="24"/>
        </w:rPr>
        <w:t>;</w:t>
      </w:r>
      <w:r w:rsidRPr="002F6953">
        <w:rPr>
          <w:rFonts w:ascii="Times New Roman" w:hAnsi="Times New Roman" w:cs="Times New Roman"/>
          <w:sz w:val="24"/>
          <w:szCs w:val="24"/>
        </w:rPr>
        <w:t xml:space="preserve"> 2,804 (harf karşılığı CB-BB arası), </w:t>
      </w:r>
      <w:r w:rsidR="00B83D36" w:rsidRPr="002F6953">
        <w:rPr>
          <w:rFonts w:ascii="Times New Roman" w:eastAsia="Calibri" w:hAnsi="Times New Roman" w:cs="Times New Roman"/>
          <w:sz w:val="24"/>
          <w:szCs w:val="24"/>
        </w:rPr>
        <w:t>tüm eğitim öğretim sürecindeki bireysel çalgı dersine yönelik</w:t>
      </w:r>
      <w:r w:rsidR="00B83D36" w:rsidRPr="002F6953">
        <w:rPr>
          <w:rFonts w:ascii="Times New Roman" w:hAnsi="Times New Roman" w:cs="Times New Roman"/>
          <w:sz w:val="24"/>
          <w:szCs w:val="24"/>
        </w:rPr>
        <w:t xml:space="preserve"> </w:t>
      </w:r>
      <w:r w:rsidRPr="002F6953">
        <w:rPr>
          <w:rFonts w:ascii="Times New Roman" w:hAnsi="Times New Roman" w:cs="Times New Roman"/>
          <w:sz w:val="24"/>
          <w:szCs w:val="24"/>
        </w:rPr>
        <w:t>devamsızlıktan kalma sayıları ortalaması</w:t>
      </w:r>
      <w:r w:rsidR="00157D06" w:rsidRPr="002F6953">
        <w:rPr>
          <w:rFonts w:ascii="Times New Roman" w:hAnsi="Times New Roman" w:cs="Times New Roman"/>
          <w:sz w:val="24"/>
          <w:szCs w:val="24"/>
        </w:rPr>
        <w:t>;</w:t>
      </w:r>
      <w:r w:rsidRPr="002F6953">
        <w:rPr>
          <w:rFonts w:ascii="Times New Roman" w:hAnsi="Times New Roman" w:cs="Times New Roman"/>
          <w:sz w:val="24"/>
          <w:szCs w:val="24"/>
        </w:rPr>
        <w:t xml:space="preserve"> 0,36, </w:t>
      </w:r>
      <w:r w:rsidR="000C7330" w:rsidRPr="002F6953">
        <w:rPr>
          <w:rFonts w:ascii="Times New Roman" w:eastAsia="Calibri" w:hAnsi="Times New Roman" w:cs="Times New Roman"/>
          <w:sz w:val="24"/>
          <w:szCs w:val="24"/>
        </w:rPr>
        <w:t xml:space="preserve">dört yıllık eğitim süreçleri içindeki toplam solo performans </w:t>
      </w:r>
      <w:r w:rsidRPr="002F6953">
        <w:rPr>
          <w:rFonts w:ascii="Times New Roman" w:hAnsi="Times New Roman" w:cs="Times New Roman"/>
          <w:sz w:val="24"/>
          <w:szCs w:val="24"/>
        </w:rPr>
        <w:t>sergileme sayıları ortalaması</w:t>
      </w:r>
      <w:r w:rsidR="00157D06" w:rsidRPr="002F6953">
        <w:rPr>
          <w:rFonts w:ascii="Times New Roman" w:hAnsi="Times New Roman" w:cs="Times New Roman"/>
          <w:sz w:val="24"/>
          <w:szCs w:val="24"/>
        </w:rPr>
        <w:t>;</w:t>
      </w:r>
      <w:r w:rsidRPr="002F6953">
        <w:rPr>
          <w:rFonts w:ascii="Times New Roman" w:hAnsi="Times New Roman" w:cs="Times New Roman"/>
          <w:sz w:val="24"/>
          <w:szCs w:val="24"/>
        </w:rPr>
        <w:t xml:space="preserve"> 1,33 olarak görülmektedir. </w:t>
      </w:r>
    </w:p>
    <w:p w:rsidR="00BA5DC0" w:rsidRPr="00D80820" w:rsidRDefault="00616024" w:rsidP="00FF1952">
      <w:pPr>
        <w:spacing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On sekiz maddeden</w:t>
      </w:r>
      <w:r w:rsidR="00BA5DC0" w:rsidRPr="00D80820">
        <w:rPr>
          <w:rFonts w:ascii="Times New Roman" w:hAnsi="Times New Roman" w:cs="Times New Roman"/>
          <w:sz w:val="24"/>
          <w:szCs w:val="24"/>
        </w:rPr>
        <w:t xml:space="preserve"> oluşan ölçekten alınabilecek en yüksek puan 90, en düşük puan ise 18'dir. Araştırmaya katılan 433 öğrencinin Bireysel Çalgı Çalışma Alışkanlığı Ölçek Puanı ortalaması</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64,28 olarak tespit edilmiştir. Bu sonuç</w:t>
      </w:r>
      <w:r w:rsidR="00157D06"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çalışmaya katılan öğrencilerin 3.78 aritmetik ortalama ile “Büyük Ölçüde Katılıyorum”  ifadesine yaklaştığı, bu sonuca göre de öğrencilerin bireysel çalgı çalışma alışkanlıklarının iyi derecede olduğunu göstermektedir.</w:t>
      </w:r>
    </w:p>
    <w:p w:rsidR="00120D7F" w:rsidRPr="00D80820" w:rsidRDefault="0035319F" w:rsidP="00FF1952">
      <w:pPr>
        <w:spacing w:after="16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Araştırmada; </w:t>
      </w:r>
      <w:r w:rsidR="00BA5DC0" w:rsidRPr="00D80820">
        <w:rPr>
          <w:rFonts w:ascii="Times New Roman" w:hAnsi="Times New Roman" w:cs="Times New Roman"/>
          <w:sz w:val="24"/>
          <w:szCs w:val="24"/>
        </w:rPr>
        <w:t>Öğrencilerin bireysel çalgı çalışma ölçeğinden aldıkları puan ortalamaları sınıf değişkenine göre incelendiğinde</w:t>
      </w:r>
      <w:r w:rsidR="00386F1E" w:rsidRPr="00D80820">
        <w:rPr>
          <w:rFonts w:ascii="Times New Roman" w:hAnsi="Times New Roman" w:cs="Times New Roman"/>
          <w:sz w:val="24"/>
          <w:szCs w:val="24"/>
        </w:rPr>
        <w:t>;</w:t>
      </w:r>
      <w:r w:rsidR="00BA5DC0" w:rsidRPr="00D80820">
        <w:rPr>
          <w:rFonts w:ascii="Times New Roman" w:hAnsi="Times New Roman" w:cs="Times New Roman"/>
          <w:sz w:val="24"/>
          <w:szCs w:val="24"/>
        </w:rPr>
        <w:t xml:space="preserve"> son sınıf öğrencilerinin diğer sınıf öğrencilerine göre daha yüksek puanlar aldığı (68,78 ±12,567) ve bu durumun istatistiksel anlamda </w:t>
      </w:r>
      <w:r w:rsidR="00BA5DC0" w:rsidRPr="00D80820">
        <w:rPr>
          <w:rFonts w:ascii="Times New Roman" w:hAnsi="Times New Roman" w:cs="Times New Roman"/>
          <w:i/>
          <w:sz w:val="24"/>
          <w:szCs w:val="24"/>
        </w:rPr>
        <w:t>p&lt;,05</w:t>
      </w:r>
      <w:r w:rsidR="00BA5DC0" w:rsidRPr="00D80820">
        <w:rPr>
          <w:rFonts w:ascii="Times New Roman" w:hAnsi="Times New Roman" w:cs="Times New Roman"/>
          <w:sz w:val="24"/>
          <w:szCs w:val="24"/>
        </w:rPr>
        <w:t xml:space="preserve"> </w:t>
      </w:r>
      <w:r w:rsidR="00BA5DC0" w:rsidRPr="00D80820">
        <w:rPr>
          <w:rFonts w:ascii="Times New Roman" w:hAnsi="Times New Roman" w:cs="Times New Roman"/>
          <w:sz w:val="24"/>
          <w:szCs w:val="24"/>
        </w:rPr>
        <w:lastRenderedPageBreak/>
        <w:t>düzeyinde anlamlı farklılıklara yol açtığı tespit edilmiştir.</w:t>
      </w:r>
      <w:r w:rsidR="00120D7F" w:rsidRPr="00D80820">
        <w:rPr>
          <w:rFonts w:ascii="Times New Roman" w:hAnsi="Times New Roman" w:cs="Times New Roman"/>
          <w:sz w:val="24"/>
          <w:szCs w:val="24"/>
        </w:rPr>
        <w:t xml:space="preserve"> </w:t>
      </w:r>
      <w:proofErr w:type="gramStart"/>
      <w:r w:rsidRPr="00D80820">
        <w:rPr>
          <w:rFonts w:ascii="Times New Roman" w:hAnsi="Times New Roman" w:cs="Times New Roman"/>
          <w:sz w:val="24"/>
          <w:szCs w:val="24"/>
        </w:rPr>
        <w:t>Ayrıca ö</w:t>
      </w:r>
      <w:r w:rsidR="00120D7F" w:rsidRPr="00D80820">
        <w:rPr>
          <w:rFonts w:ascii="Times New Roman" w:hAnsi="Times New Roman" w:cs="Times New Roman"/>
          <w:sz w:val="24"/>
          <w:szCs w:val="24"/>
        </w:rPr>
        <w:t xml:space="preserve">ğrencilerin sınıf değişkenine göre bireysel çalgı çalışma alışkanlığı ölçek alt boyut puanları ortalamalarının karşılaştırılması yapıldığında </w:t>
      </w:r>
      <w:r w:rsidR="00992394" w:rsidRPr="00D80820">
        <w:rPr>
          <w:rFonts w:ascii="Times New Roman" w:hAnsi="Times New Roman" w:cs="Times New Roman"/>
          <w:sz w:val="24"/>
          <w:szCs w:val="24"/>
        </w:rPr>
        <w:t xml:space="preserve">da </w:t>
      </w:r>
      <w:r w:rsidR="00120D7F" w:rsidRPr="00D80820">
        <w:rPr>
          <w:rFonts w:ascii="Times New Roman" w:hAnsi="Times New Roman" w:cs="Times New Roman"/>
          <w:sz w:val="24"/>
          <w:szCs w:val="24"/>
        </w:rPr>
        <w:t>tüm boyutlarda</w:t>
      </w:r>
      <w:r w:rsidR="00992394" w:rsidRPr="00D80820">
        <w:rPr>
          <w:rFonts w:ascii="Times New Roman" w:hAnsi="Times New Roman" w:cs="Times New Roman"/>
          <w:sz w:val="24"/>
          <w:szCs w:val="24"/>
        </w:rPr>
        <w:t>;</w:t>
      </w:r>
      <w:r w:rsidR="00120D7F" w:rsidRPr="00D80820">
        <w:rPr>
          <w:rFonts w:ascii="Times New Roman" w:hAnsi="Times New Roman" w:cs="Times New Roman"/>
          <w:sz w:val="24"/>
          <w:szCs w:val="24"/>
        </w:rPr>
        <w:t xml:space="preserve"> 4. Sınıf öğrencilerinin diğer sınıflardaki öğrencilere oranla puan ortalamalarının yüksek olduğu görülmüş, ilk üç boyutta ise ("Çalışmaya Değer Verme", "Çalışmaya Hazırlık", "İlgi ve İstek" ) bu durumun istatistiksel olarak </w:t>
      </w:r>
      <w:r w:rsidR="00120D7F" w:rsidRPr="009D3E64">
        <w:rPr>
          <w:rFonts w:ascii="Times New Roman" w:hAnsi="Times New Roman" w:cs="Times New Roman"/>
          <w:i/>
          <w:sz w:val="24"/>
          <w:szCs w:val="24"/>
        </w:rPr>
        <w:t>p&lt;,05</w:t>
      </w:r>
      <w:r w:rsidR="00120D7F" w:rsidRPr="00D80820">
        <w:rPr>
          <w:rFonts w:ascii="Times New Roman" w:hAnsi="Times New Roman" w:cs="Times New Roman"/>
          <w:sz w:val="24"/>
          <w:szCs w:val="24"/>
        </w:rPr>
        <w:t xml:space="preserve"> düzeyinde anlamlı bir farklılık yarattığı tespit edilmiştir.</w:t>
      </w:r>
      <w:proofErr w:type="gramEnd"/>
    </w:p>
    <w:p w:rsidR="00992394" w:rsidRPr="00D7757C" w:rsidRDefault="00992394" w:rsidP="00D7757C">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D80820">
        <w:rPr>
          <w:rFonts w:ascii="Times New Roman" w:hAnsi="Times New Roman" w:cs="Times New Roman"/>
          <w:sz w:val="24"/>
          <w:szCs w:val="24"/>
        </w:rPr>
        <w:t>Çalışmada tespi</w:t>
      </w:r>
      <w:r w:rsidR="008B02D0" w:rsidRPr="00D80820">
        <w:rPr>
          <w:rFonts w:ascii="Times New Roman" w:hAnsi="Times New Roman" w:cs="Times New Roman"/>
          <w:sz w:val="24"/>
          <w:szCs w:val="24"/>
        </w:rPr>
        <w:t xml:space="preserve">t edilen </w:t>
      </w:r>
      <w:proofErr w:type="spellStart"/>
      <w:r w:rsidR="008B02D0" w:rsidRPr="00D80820">
        <w:rPr>
          <w:rFonts w:ascii="Times New Roman" w:hAnsi="Times New Roman" w:cs="Times New Roman"/>
          <w:sz w:val="24"/>
          <w:szCs w:val="24"/>
        </w:rPr>
        <w:t>sonuctan</w:t>
      </w:r>
      <w:proofErr w:type="spellEnd"/>
      <w:r w:rsidR="008B02D0" w:rsidRPr="00D80820">
        <w:rPr>
          <w:rFonts w:ascii="Times New Roman" w:hAnsi="Times New Roman" w:cs="Times New Roman"/>
          <w:sz w:val="24"/>
          <w:szCs w:val="24"/>
        </w:rPr>
        <w:t xml:space="preserve"> farklı olarak, yapılan diğer araştırmalarda, örneğin;</w:t>
      </w:r>
      <w:r w:rsidRPr="00D80820">
        <w:rPr>
          <w:rFonts w:ascii="Times New Roman" w:hAnsi="Times New Roman" w:cs="Times New Roman"/>
          <w:sz w:val="24"/>
          <w:szCs w:val="24"/>
        </w:rPr>
        <w:t xml:space="preserve"> Gürcü </w:t>
      </w:r>
      <w:proofErr w:type="spellStart"/>
      <w:r w:rsidRPr="00D80820">
        <w:rPr>
          <w:rFonts w:ascii="Times New Roman" w:hAnsi="Times New Roman" w:cs="Times New Roman"/>
          <w:sz w:val="24"/>
          <w:szCs w:val="24"/>
        </w:rPr>
        <w:t>Erdamar</w:t>
      </w:r>
      <w:proofErr w:type="spellEnd"/>
      <w:r w:rsidRPr="00D80820">
        <w:rPr>
          <w:rFonts w:ascii="Times New Roman" w:hAnsi="Times New Roman" w:cs="Times New Roman"/>
          <w:sz w:val="24"/>
          <w:szCs w:val="24"/>
        </w:rPr>
        <w:t xml:space="preserve"> Koç’un  “</w:t>
      </w:r>
      <w:r w:rsidRPr="00D80820">
        <w:rPr>
          <w:rFonts w:ascii="Times New Roman" w:hAnsi="Times New Roman" w:cs="Times New Roman"/>
          <w:bCs/>
          <w:sz w:val="24"/>
          <w:szCs w:val="24"/>
        </w:rPr>
        <w:t>Öğretmen Adaylarının Ders Çalışma Stratejilerini Etkileyen Bazı Değişkenler” adlı çalışmasında;</w:t>
      </w:r>
      <w:r w:rsidRPr="00D80820">
        <w:rPr>
          <w:rFonts w:ascii="Times New Roman" w:hAnsi="Times New Roman" w:cs="Times New Roman"/>
          <w:sz w:val="24"/>
          <w:szCs w:val="24"/>
        </w:rPr>
        <w:t xml:space="preserve"> </w:t>
      </w:r>
      <w:r w:rsidR="00E47809" w:rsidRPr="00D80820">
        <w:rPr>
          <w:rFonts w:ascii="Times New Roman" w:hAnsi="Times New Roman" w:cs="Times New Roman"/>
          <w:sz w:val="24"/>
          <w:szCs w:val="24"/>
        </w:rPr>
        <w:t xml:space="preserve">“Bazı araştırmalarda son sınıf öğrencilerinin ders çalışma alışkanlıklarının birinci sınıflardan daha yüksek olduğu (Bay, Tuğluk ve </w:t>
      </w:r>
      <w:proofErr w:type="spellStart"/>
      <w:r w:rsidR="00E47809" w:rsidRPr="00D80820">
        <w:rPr>
          <w:rFonts w:ascii="Times New Roman" w:hAnsi="Times New Roman" w:cs="Times New Roman"/>
          <w:sz w:val="24"/>
          <w:szCs w:val="24"/>
        </w:rPr>
        <w:t>Gençdoğan</w:t>
      </w:r>
      <w:proofErr w:type="spellEnd"/>
      <w:r w:rsidR="00E47809" w:rsidRPr="00D80820">
        <w:rPr>
          <w:rFonts w:ascii="Times New Roman" w:hAnsi="Times New Roman" w:cs="Times New Roman"/>
          <w:sz w:val="24"/>
          <w:szCs w:val="24"/>
        </w:rPr>
        <w:t>, 2005), bazı araştırmalarda ise birinci ve son sınıf öğrencileri arasında farklılık olmadığı saptanmıştır (</w:t>
      </w:r>
      <w:proofErr w:type="spellStart"/>
      <w:r w:rsidR="00E47809" w:rsidRPr="00D80820">
        <w:rPr>
          <w:rFonts w:ascii="Times New Roman" w:hAnsi="Times New Roman" w:cs="Times New Roman"/>
          <w:sz w:val="24"/>
          <w:szCs w:val="24"/>
        </w:rPr>
        <w:t>Sırmacı</w:t>
      </w:r>
      <w:proofErr w:type="spellEnd"/>
      <w:r w:rsidR="00E47809" w:rsidRPr="00D80820">
        <w:rPr>
          <w:rFonts w:ascii="Times New Roman" w:hAnsi="Times New Roman" w:cs="Times New Roman"/>
          <w:sz w:val="24"/>
          <w:szCs w:val="24"/>
        </w:rPr>
        <w:t>, 2003).</w:t>
      </w:r>
      <w:r w:rsidRPr="00D80820">
        <w:rPr>
          <w:rFonts w:ascii="Times New Roman" w:hAnsi="Times New Roman" w:cs="Times New Roman"/>
          <w:sz w:val="24"/>
          <w:szCs w:val="24"/>
        </w:rPr>
        <w:t>” i</w:t>
      </w:r>
      <w:r w:rsidR="008B02D0" w:rsidRPr="00D80820">
        <w:rPr>
          <w:rFonts w:ascii="Times New Roman" w:hAnsi="Times New Roman" w:cs="Times New Roman"/>
          <w:sz w:val="24"/>
          <w:szCs w:val="24"/>
        </w:rPr>
        <w:t>fadeleri</w:t>
      </w:r>
      <w:r w:rsidRPr="00D80820">
        <w:rPr>
          <w:rFonts w:ascii="Times New Roman" w:hAnsi="Times New Roman" w:cs="Times New Roman"/>
          <w:sz w:val="24"/>
          <w:szCs w:val="24"/>
        </w:rPr>
        <w:t xml:space="preserve"> de mevcuttur.</w:t>
      </w:r>
      <w:proofErr w:type="gramEnd"/>
    </w:p>
    <w:p w:rsidR="00120D7F" w:rsidRPr="00D80820" w:rsidRDefault="00BA5DC0" w:rsidP="00D7757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Çalışmaya katılan öğrencilerin bireysel çalgı çalışma ölçeğinden aldıkları </w:t>
      </w:r>
      <w:r w:rsidR="00253354" w:rsidRPr="00D80820">
        <w:rPr>
          <w:rFonts w:ascii="Times New Roman" w:hAnsi="Times New Roman" w:cs="Times New Roman"/>
          <w:sz w:val="24"/>
          <w:szCs w:val="24"/>
        </w:rPr>
        <w:t>puan</w:t>
      </w:r>
      <w:r w:rsidRPr="00D80820">
        <w:rPr>
          <w:rFonts w:ascii="Times New Roman" w:hAnsi="Times New Roman" w:cs="Times New Roman"/>
          <w:sz w:val="24"/>
          <w:szCs w:val="24"/>
        </w:rPr>
        <w:t xml:space="preserve"> ortalamaları cinsiyet değişkeni açısından incelendiğinde kadın öğrencilerin erkek öğrencilere göre daha yüksek puanlar aldığı (66,99 ±15,183) ve bu durumun istatistiksel anlamda </w:t>
      </w:r>
      <w:r w:rsidRPr="00D80820">
        <w:rPr>
          <w:rFonts w:ascii="Times New Roman" w:hAnsi="Times New Roman" w:cs="Times New Roman"/>
          <w:i/>
          <w:sz w:val="24"/>
          <w:szCs w:val="24"/>
        </w:rPr>
        <w:t>p&lt;,05</w:t>
      </w:r>
      <w:r w:rsidRPr="00D80820">
        <w:rPr>
          <w:rFonts w:ascii="Times New Roman" w:hAnsi="Times New Roman" w:cs="Times New Roman"/>
          <w:sz w:val="24"/>
          <w:szCs w:val="24"/>
        </w:rPr>
        <w:t xml:space="preserve"> düzeyinde anlamlı bir farka sebep olduğu anlaşılmıştır. </w:t>
      </w:r>
      <w:r w:rsidR="0041025E" w:rsidRPr="00D80820">
        <w:rPr>
          <w:rFonts w:ascii="Times New Roman" w:hAnsi="Times New Roman" w:cs="Times New Roman"/>
          <w:sz w:val="24"/>
          <w:szCs w:val="24"/>
        </w:rPr>
        <w:t xml:space="preserve"> </w:t>
      </w:r>
      <w:r w:rsidR="00120D7F" w:rsidRPr="00D80820">
        <w:rPr>
          <w:rFonts w:ascii="Times New Roman" w:hAnsi="Times New Roman" w:cs="Times New Roman"/>
          <w:sz w:val="24"/>
          <w:szCs w:val="24"/>
        </w:rPr>
        <w:t xml:space="preserve">Ayrıca, öğrencilerin cinsiyet değişkenine göre bireysel çalgı çalışma alışkanlığı ölçek alt boyut </w:t>
      </w:r>
      <w:r w:rsidR="00253354" w:rsidRPr="00D80820">
        <w:rPr>
          <w:rFonts w:ascii="Times New Roman" w:hAnsi="Times New Roman" w:cs="Times New Roman"/>
          <w:sz w:val="24"/>
          <w:szCs w:val="24"/>
        </w:rPr>
        <w:t xml:space="preserve">puan </w:t>
      </w:r>
      <w:r w:rsidR="00120D7F" w:rsidRPr="00D80820">
        <w:rPr>
          <w:rFonts w:ascii="Times New Roman" w:hAnsi="Times New Roman" w:cs="Times New Roman"/>
          <w:sz w:val="24"/>
          <w:szCs w:val="24"/>
        </w:rPr>
        <w:t xml:space="preserve">ortalamalarının karşılaştırılması yapıldığında da tüm boyutlarda; kadın öğrencilerin erkek öğrencilere oranla puan ortalamalarının yüksek olduğu görülmüş, ilk üç boyutta ise bu durumun istatistiksel olarak </w:t>
      </w:r>
      <w:r w:rsidR="00120D7F" w:rsidRPr="009D3E64">
        <w:rPr>
          <w:rFonts w:ascii="Times New Roman" w:hAnsi="Times New Roman" w:cs="Times New Roman"/>
          <w:i/>
          <w:sz w:val="24"/>
          <w:szCs w:val="24"/>
        </w:rPr>
        <w:t xml:space="preserve">p&lt;,05 </w:t>
      </w:r>
      <w:r w:rsidR="00120D7F" w:rsidRPr="00D80820">
        <w:rPr>
          <w:rFonts w:ascii="Times New Roman" w:hAnsi="Times New Roman" w:cs="Times New Roman"/>
          <w:sz w:val="24"/>
          <w:szCs w:val="24"/>
        </w:rPr>
        <w:t>düzeyinde anlamlı bir farklıl</w:t>
      </w:r>
      <w:r w:rsidR="00D7757C">
        <w:rPr>
          <w:rFonts w:ascii="Times New Roman" w:hAnsi="Times New Roman" w:cs="Times New Roman"/>
          <w:sz w:val="24"/>
          <w:szCs w:val="24"/>
        </w:rPr>
        <w:t>ık yarattığı tespit edilmiştir.</w:t>
      </w:r>
    </w:p>
    <w:p w:rsidR="009A570B" w:rsidRDefault="008B02D0" w:rsidP="00D7757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Çalışmada;</w:t>
      </w:r>
      <w:r w:rsidR="00A60404" w:rsidRPr="00D80820">
        <w:rPr>
          <w:rFonts w:ascii="Times New Roman" w:hAnsi="Times New Roman" w:cs="Times New Roman"/>
          <w:sz w:val="24"/>
          <w:szCs w:val="24"/>
        </w:rPr>
        <w:t xml:space="preserve"> </w:t>
      </w:r>
      <w:r w:rsidRPr="00D80820">
        <w:rPr>
          <w:rFonts w:ascii="Times New Roman" w:hAnsi="Times New Roman" w:cs="Times New Roman"/>
          <w:sz w:val="24"/>
          <w:szCs w:val="24"/>
        </w:rPr>
        <w:t>kadın öğrencilerin çalışma alışkanlıklarının erkeklere</w:t>
      </w:r>
      <w:r w:rsidR="00253354" w:rsidRPr="00D80820">
        <w:rPr>
          <w:rFonts w:ascii="Times New Roman" w:hAnsi="Times New Roman" w:cs="Times New Roman"/>
          <w:sz w:val="24"/>
          <w:szCs w:val="24"/>
        </w:rPr>
        <w:t xml:space="preserve"> göre daha fazla olduğu sonucuna ulaşılmış ve </w:t>
      </w:r>
      <w:proofErr w:type="gramStart"/>
      <w:r w:rsidR="00253354" w:rsidRPr="00D80820">
        <w:rPr>
          <w:rFonts w:ascii="Times New Roman" w:hAnsi="Times New Roman" w:cs="Times New Roman"/>
          <w:sz w:val="24"/>
          <w:szCs w:val="24"/>
        </w:rPr>
        <w:t>literatürde</w:t>
      </w:r>
      <w:proofErr w:type="gramEnd"/>
      <w:r w:rsidR="00253354" w:rsidRPr="00D80820">
        <w:rPr>
          <w:rFonts w:ascii="Times New Roman" w:hAnsi="Times New Roman" w:cs="Times New Roman"/>
          <w:sz w:val="24"/>
          <w:szCs w:val="24"/>
        </w:rPr>
        <w:t xml:space="preserve"> bu sonuca benzer çeşitli araştırmalar da tespit edilmiştir. </w:t>
      </w:r>
      <w:proofErr w:type="gramStart"/>
      <w:r w:rsidR="002935B0">
        <w:rPr>
          <w:rFonts w:ascii="Times New Roman" w:eastAsia="Calibri" w:hAnsi="Times New Roman" w:cs="Times New Roman"/>
          <w:color w:val="000000" w:themeColor="text1"/>
          <w:sz w:val="24"/>
          <w:szCs w:val="24"/>
        </w:rPr>
        <w:t>Babacan</w:t>
      </w:r>
      <w:r w:rsidR="000124D5" w:rsidRPr="00D80820">
        <w:rPr>
          <w:rFonts w:ascii="Times New Roman" w:eastAsia="Calibri" w:hAnsi="Times New Roman" w:cs="Times New Roman"/>
          <w:color w:val="000000" w:themeColor="text1"/>
          <w:sz w:val="24"/>
          <w:szCs w:val="24"/>
        </w:rPr>
        <w:t xml:space="preserve">, </w:t>
      </w:r>
      <w:r w:rsidR="002935B0">
        <w:rPr>
          <w:rFonts w:ascii="Times New Roman" w:eastAsia="Calibri" w:hAnsi="Times New Roman" w:cs="Times New Roman"/>
          <w:color w:val="000000" w:themeColor="text1"/>
          <w:sz w:val="24"/>
          <w:szCs w:val="24"/>
        </w:rPr>
        <w:t xml:space="preserve">Yüksel, </w:t>
      </w:r>
      <w:proofErr w:type="spellStart"/>
      <w:r w:rsidR="002935B0">
        <w:rPr>
          <w:rFonts w:ascii="Times New Roman" w:eastAsia="Calibri" w:hAnsi="Times New Roman" w:cs="Times New Roman"/>
          <w:color w:val="000000" w:themeColor="text1"/>
          <w:sz w:val="24"/>
          <w:szCs w:val="24"/>
        </w:rPr>
        <w:t>Küçükosmanoğlu</w:t>
      </w:r>
      <w:proofErr w:type="spellEnd"/>
      <w:r w:rsidR="002935B0">
        <w:rPr>
          <w:rFonts w:ascii="Times New Roman" w:eastAsia="Calibri" w:hAnsi="Times New Roman" w:cs="Times New Roman"/>
          <w:color w:val="000000" w:themeColor="text1"/>
          <w:sz w:val="24"/>
          <w:szCs w:val="24"/>
        </w:rPr>
        <w:t xml:space="preserve"> ve Babacan </w:t>
      </w:r>
      <w:r w:rsidR="00C8260D">
        <w:rPr>
          <w:rFonts w:ascii="Times New Roman" w:eastAsia="Calibri" w:hAnsi="Times New Roman" w:cs="Times New Roman"/>
          <w:color w:val="000000" w:themeColor="text1"/>
          <w:sz w:val="24"/>
          <w:szCs w:val="24"/>
        </w:rPr>
        <w:t>’</w:t>
      </w:r>
      <w:proofErr w:type="spellStart"/>
      <w:r w:rsidR="00C8260D">
        <w:rPr>
          <w:rFonts w:ascii="Times New Roman" w:eastAsia="Calibri" w:hAnsi="Times New Roman" w:cs="Times New Roman"/>
          <w:color w:val="000000" w:themeColor="text1"/>
          <w:sz w:val="24"/>
          <w:szCs w:val="24"/>
        </w:rPr>
        <w:t>nin</w:t>
      </w:r>
      <w:proofErr w:type="spellEnd"/>
      <w:r w:rsidR="000124D5" w:rsidRPr="00D80820">
        <w:rPr>
          <w:rFonts w:ascii="Times New Roman" w:eastAsia="Calibri" w:hAnsi="Times New Roman" w:cs="Times New Roman"/>
          <w:color w:val="000000" w:themeColor="text1"/>
          <w:sz w:val="24"/>
          <w:szCs w:val="24"/>
        </w:rPr>
        <w:t>, (2017)</w:t>
      </w:r>
      <w:r w:rsidR="00A60404" w:rsidRPr="00D80820">
        <w:rPr>
          <w:rFonts w:ascii="Times New Roman" w:hAnsi="Times New Roman" w:cs="Times New Roman"/>
          <w:sz w:val="24"/>
          <w:szCs w:val="24"/>
        </w:rPr>
        <w:t xml:space="preserve"> “Müzik Eğitimi Anabilim Dalı Öğrencilerinin Bireysel Çalgı Çalışma Alışkanlıklarının İncelenmesi (Konya İli Örneği)</w:t>
      </w:r>
      <w:r w:rsidR="00B44464" w:rsidRPr="00D80820">
        <w:rPr>
          <w:rFonts w:ascii="Times New Roman" w:hAnsi="Times New Roman" w:cs="Times New Roman"/>
          <w:sz w:val="24"/>
          <w:szCs w:val="24"/>
        </w:rPr>
        <w:t xml:space="preserve">”, </w:t>
      </w:r>
      <w:proofErr w:type="spellStart"/>
      <w:r w:rsidR="00B44464" w:rsidRPr="00D80820">
        <w:rPr>
          <w:rFonts w:ascii="Times New Roman" w:hAnsi="Times New Roman" w:cs="Times New Roman"/>
          <w:sz w:val="24"/>
          <w:szCs w:val="24"/>
        </w:rPr>
        <w:lastRenderedPageBreak/>
        <w:t>Tümkaya</w:t>
      </w:r>
      <w:proofErr w:type="spellEnd"/>
      <w:r w:rsidR="00B44464" w:rsidRPr="00D80820">
        <w:rPr>
          <w:rFonts w:ascii="Times New Roman" w:hAnsi="Times New Roman" w:cs="Times New Roman"/>
          <w:sz w:val="24"/>
          <w:szCs w:val="24"/>
        </w:rPr>
        <w:t xml:space="preserve"> ve</w:t>
      </w:r>
      <w:r w:rsidR="00A60404" w:rsidRPr="00D80820">
        <w:rPr>
          <w:rFonts w:ascii="Times New Roman" w:hAnsi="Times New Roman" w:cs="Times New Roman"/>
          <w:sz w:val="24"/>
          <w:szCs w:val="24"/>
        </w:rPr>
        <w:t xml:space="preserve"> B</w:t>
      </w:r>
      <w:r w:rsidR="00B44464" w:rsidRPr="00D80820">
        <w:rPr>
          <w:rFonts w:ascii="Times New Roman" w:hAnsi="Times New Roman" w:cs="Times New Roman"/>
          <w:sz w:val="24"/>
          <w:szCs w:val="24"/>
        </w:rPr>
        <w:t>al</w:t>
      </w:r>
      <w:r w:rsidR="00C8260D">
        <w:rPr>
          <w:rFonts w:ascii="Times New Roman" w:hAnsi="Times New Roman" w:cs="Times New Roman"/>
          <w:sz w:val="24"/>
          <w:szCs w:val="24"/>
        </w:rPr>
        <w:t>’ın (2006)</w:t>
      </w:r>
      <w:r w:rsidR="00A60404" w:rsidRPr="00D80820">
        <w:rPr>
          <w:rFonts w:ascii="Times New Roman" w:hAnsi="Times New Roman" w:cs="Times New Roman"/>
          <w:sz w:val="24"/>
          <w:szCs w:val="24"/>
        </w:rPr>
        <w:t xml:space="preserve"> “</w:t>
      </w:r>
      <w:r w:rsidR="00A60404" w:rsidRPr="00D80820">
        <w:rPr>
          <w:rFonts w:ascii="Times New Roman" w:hAnsi="Times New Roman" w:cs="Times New Roman"/>
          <w:bCs/>
          <w:sz w:val="24"/>
          <w:szCs w:val="24"/>
        </w:rPr>
        <w:t>Çukurova Üniversitesi Öğrencilerinin Ders Çalışma Alışkanlıklarının Bazı Deği</w:t>
      </w:r>
      <w:r w:rsidR="00B44464" w:rsidRPr="00D80820">
        <w:rPr>
          <w:rFonts w:ascii="Times New Roman" w:hAnsi="Times New Roman" w:cs="Times New Roman"/>
          <w:bCs/>
          <w:sz w:val="24"/>
          <w:szCs w:val="24"/>
        </w:rPr>
        <w:t>şkenler Açısından İncelenmesi” v</w:t>
      </w:r>
      <w:r w:rsidR="00A60404" w:rsidRPr="00D80820">
        <w:rPr>
          <w:rFonts w:ascii="Times New Roman" w:hAnsi="Times New Roman" w:cs="Times New Roman"/>
          <w:bCs/>
          <w:sz w:val="24"/>
          <w:szCs w:val="24"/>
        </w:rPr>
        <w:t xml:space="preserve">e </w:t>
      </w:r>
      <w:r w:rsidR="00C8260D">
        <w:rPr>
          <w:rFonts w:ascii="Times New Roman" w:hAnsi="Times New Roman" w:cs="Times New Roman"/>
          <w:bCs/>
          <w:sz w:val="24"/>
          <w:szCs w:val="24"/>
        </w:rPr>
        <w:t>Aydın’ın (1989)</w:t>
      </w:r>
      <w:r w:rsidR="001D0A1C" w:rsidRPr="00D80820">
        <w:rPr>
          <w:rFonts w:ascii="Times New Roman" w:hAnsi="Times New Roman" w:cs="Times New Roman"/>
          <w:bCs/>
          <w:sz w:val="24"/>
          <w:szCs w:val="24"/>
        </w:rPr>
        <w:t xml:space="preserve"> yaptığı; </w:t>
      </w:r>
      <w:r w:rsidR="00A60404" w:rsidRPr="00D80820">
        <w:rPr>
          <w:rFonts w:ascii="Times New Roman" w:hAnsi="Times New Roman" w:cs="Times New Roman"/>
          <w:bCs/>
          <w:sz w:val="24"/>
          <w:szCs w:val="24"/>
        </w:rPr>
        <w:t>“Üniversite Öğrencilerinin Bir Kesiminde Çalışma Alışkanlıkları Ve Tutumları İle Depresyon Seviyelerinin İncelenmesi” adlı ç</w:t>
      </w:r>
      <w:r w:rsidRPr="00D80820">
        <w:rPr>
          <w:rFonts w:ascii="Times New Roman" w:hAnsi="Times New Roman" w:cs="Times New Roman"/>
          <w:bCs/>
          <w:sz w:val="24"/>
          <w:szCs w:val="24"/>
        </w:rPr>
        <w:t>alışmalar</w:t>
      </w:r>
      <w:r w:rsidR="001D0A1C" w:rsidRPr="00D80820">
        <w:rPr>
          <w:rFonts w:ascii="Times New Roman" w:hAnsi="Times New Roman" w:cs="Times New Roman"/>
          <w:bCs/>
          <w:sz w:val="24"/>
          <w:szCs w:val="24"/>
        </w:rPr>
        <w:t>,</w:t>
      </w:r>
      <w:r w:rsidR="001D0A1C" w:rsidRPr="00D80820">
        <w:rPr>
          <w:rFonts w:ascii="Times New Roman" w:hAnsi="Times New Roman" w:cs="Times New Roman"/>
          <w:sz w:val="24"/>
          <w:szCs w:val="24"/>
        </w:rPr>
        <w:t xml:space="preserve"> b</w:t>
      </w:r>
      <w:r w:rsidRPr="00D80820">
        <w:rPr>
          <w:rFonts w:ascii="Times New Roman" w:hAnsi="Times New Roman" w:cs="Times New Roman"/>
          <w:sz w:val="24"/>
          <w:szCs w:val="24"/>
        </w:rPr>
        <w:t>u çalışmada tespit edilen sonuç ile</w:t>
      </w:r>
      <w:r w:rsidR="00D7757C">
        <w:rPr>
          <w:rFonts w:ascii="Times New Roman" w:hAnsi="Times New Roman" w:cs="Times New Roman"/>
          <w:sz w:val="24"/>
          <w:szCs w:val="24"/>
        </w:rPr>
        <w:t xml:space="preserve"> benzerlik göstermektedir.</w:t>
      </w:r>
      <w:proofErr w:type="gramEnd"/>
    </w:p>
    <w:p w:rsidR="00D213F4" w:rsidRPr="00D80820" w:rsidRDefault="00D213F4" w:rsidP="00D213F4">
      <w:pPr>
        <w:spacing w:after="16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 xml:space="preserve">Araştırmacılar için en önemli bulgu ise öğrencilerin </w:t>
      </w:r>
      <w:r>
        <w:rPr>
          <w:rFonts w:ascii="Times New Roman" w:hAnsi="Times New Roman" w:cs="Times New Roman"/>
          <w:sz w:val="24"/>
          <w:szCs w:val="24"/>
        </w:rPr>
        <w:t>bireysel çalgı çalışma alışkanlığı ölçek p</w:t>
      </w:r>
      <w:r w:rsidRPr="00D80820">
        <w:rPr>
          <w:rFonts w:ascii="Times New Roman" w:hAnsi="Times New Roman" w:cs="Times New Roman"/>
          <w:sz w:val="24"/>
          <w:szCs w:val="24"/>
        </w:rPr>
        <w:t xml:space="preserve">uanı ortalamaları ile bireysel çalgı dersi notlarının ortalamaları arasındaki pozitif yönde anlamlı ilişkinin (r=,609;  </w:t>
      </w:r>
      <w:r w:rsidRPr="00D80820">
        <w:rPr>
          <w:rFonts w:ascii="Times New Roman" w:hAnsi="Times New Roman" w:cs="Times New Roman"/>
          <w:i/>
          <w:sz w:val="24"/>
          <w:szCs w:val="24"/>
        </w:rPr>
        <w:t>p=,000)</w:t>
      </w:r>
      <w:r w:rsidRPr="00D80820">
        <w:rPr>
          <w:rFonts w:ascii="Times New Roman" w:hAnsi="Times New Roman" w:cs="Times New Roman"/>
          <w:sz w:val="24"/>
          <w:szCs w:val="24"/>
        </w:rPr>
        <w:t xml:space="preserve"> tespit edilmiş olmasıdır. </w:t>
      </w:r>
    </w:p>
    <w:p w:rsidR="00C15121" w:rsidRPr="00D80820" w:rsidRDefault="009A570B" w:rsidP="00D7757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t>Araştırmada tespit</w:t>
      </w:r>
      <w:r w:rsidR="00D7757C">
        <w:rPr>
          <w:rFonts w:ascii="Times New Roman" w:hAnsi="Times New Roman" w:cs="Times New Roman"/>
          <w:sz w:val="24"/>
          <w:szCs w:val="24"/>
        </w:rPr>
        <w:t xml:space="preserve"> edilen diğer veriler şöyledir;</w:t>
      </w:r>
    </w:p>
    <w:p w:rsidR="009A570B" w:rsidRPr="002F6953" w:rsidRDefault="009A570B" w:rsidP="008F7260">
      <w:pPr>
        <w:pStyle w:val="ListeParagraf"/>
        <w:numPr>
          <w:ilvl w:val="0"/>
          <w:numId w:val="5"/>
        </w:numPr>
        <w:autoSpaceDE w:val="0"/>
        <w:autoSpaceDN w:val="0"/>
        <w:adjustRightInd w:val="0"/>
        <w:spacing w:after="0" w:line="480" w:lineRule="auto"/>
        <w:jc w:val="both"/>
        <w:rPr>
          <w:rFonts w:ascii="Times New Roman" w:hAnsi="Times New Roman" w:cs="Times New Roman"/>
          <w:sz w:val="24"/>
          <w:szCs w:val="24"/>
        </w:rPr>
      </w:pPr>
      <w:r w:rsidRPr="008F7260">
        <w:rPr>
          <w:rFonts w:ascii="Times New Roman" w:hAnsi="Times New Roman" w:cs="Times New Roman"/>
          <w:sz w:val="24"/>
          <w:szCs w:val="24"/>
        </w:rPr>
        <w:t>Sınıf düzeyi arttıkça; bireysel çalgı genel not ortalamalarının ve solo performans durumlarında pozitif yönde artış gösterdiği</w:t>
      </w:r>
      <w:r w:rsidR="00C15121" w:rsidRPr="008F7260">
        <w:rPr>
          <w:rFonts w:ascii="Times New Roman" w:hAnsi="Times New Roman" w:cs="Times New Roman"/>
          <w:sz w:val="24"/>
          <w:szCs w:val="24"/>
        </w:rPr>
        <w:t>,</w:t>
      </w:r>
    </w:p>
    <w:p w:rsidR="00A8323F" w:rsidRPr="002F6953" w:rsidRDefault="00A8323F" w:rsidP="008F7260">
      <w:pPr>
        <w:pStyle w:val="ListeParagraf"/>
        <w:numPr>
          <w:ilvl w:val="0"/>
          <w:numId w:val="5"/>
        </w:numPr>
        <w:autoSpaceDE w:val="0"/>
        <w:autoSpaceDN w:val="0"/>
        <w:adjustRightInd w:val="0"/>
        <w:spacing w:after="0" w:line="480" w:lineRule="auto"/>
        <w:jc w:val="both"/>
        <w:rPr>
          <w:rFonts w:ascii="Times New Roman" w:hAnsi="Times New Roman" w:cs="Times New Roman"/>
          <w:sz w:val="24"/>
          <w:szCs w:val="24"/>
        </w:rPr>
      </w:pPr>
      <w:r w:rsidRPr="002F6953">
        <w:rPr>
          <w:rFonts w:ascii="Times New Roman" w:hAnsi="Times New Roman" w:cs="Times New Roman"/>
          <w:sz w:val="24"/>
          <w:szCs w:val="24"/>
        </w:rPr>
        <w:t xml:space="preserve">Solo performans durumları arttıkça; </w:t>
      </w:r>
      <w:r w:rsidR="00C15121" w:rsidRPr="002F6953">
        <w:rPr>
          <w:rFonts w:ascii="Times New Roman" w:hAnsi="Times New Roman" w:cs="Times New Roman"/>
          <w:sz w:val="24"/>
          <w:szCs w:val="24"/>
        </w:rPr>
        <w:t xml:space="preserve">bireysel çalgı </w:t>
      </w:r>
      <w:r w:rsidRPr="002F6953">
        <w:rPr>
          <w:rFonts w:ascii="Times New Roman" w:hAnsi="Times New Roman" w:cs="Times New Roman"/>
          <w:sz w:val="24"/>
          <w:szCs w:val="24"/>
        </w:rPr>
        <w:t xml:space="preserve">not ortalamalarının, </w:t>
      </w:r>
      <w:r w:rsidR="00B83D36" w:rsidRPr="002F6953">
        <w:rPr>
          <w:rFonts w:ascii="Times New Roman" w:eastAsia="Calibri" w:hAnsi="Times New Roman" w:cs="Times New Roman"/>
          <w:sz w:val="24"/>
          <w:szCs w:val="24"/>
        </w:rPr>
        <w:t>tüm eğitim öğretim sürecindeki bireysel çalgı dersine yönelik</w:t>
      </w:r>
      <w:r w:rsidR="00B83D36" w:rsidRPr="002F6953">
        <w:rPr>
          <w:rFonts w:ascii="Times New Roman" w:hAnsi="Times New Roman" w:cs="Times New Roman"/>
          <w:sz w:val="24"/>
          <w:szCs w:val="24"/>
        </w:rPr>
        <w:t xml:space="preserve"> </w:t>
      </w:r>
      <w:r w:rsidRPr="002F6953">
        <w:rPr>
          <w:rFonts w:ascii="Times New Roman" w:hAnsi="Times New Roman" w:cs="Times New Roman"/>
          <w:sz w:val="24"/>
          <w:szCs w:val="24"/>
        </w:rPr>
        <w:t xml:space="preserve">derse devamlılık durumlarının </w:t>
      </w:r>
      <w:r w:rsidR="00616024" w:rsidRPr="002F6953">
        <w:rPr>
          <w:rFonts w:ascii="Times New Roman" w:hAnsi="Times New Roman" w:cs="Times New Roman"/>
          <w:sz w:val="24"/>
          <w:szCs w:val="24"/>
        </w:rPr>
        <w:t>ve bireysel</w:t>
      </w:r>
      <w:r w:rsidRPr="002F6953">
        <w:rPr>
          <w:rFonts w:ascii="Times New Roman" w:hAnsi="Times New Roman" w:cs="Times New Roman"/>
          <w:sz w:val="24"/>
          <w:szCs w:val="24"/>
        </w:rPr>
        <w:t xml:space="preserve"> çalgı çalı</w:t>
      </w:r>
      <w:r w:rsidR="00C15121" w:rsidRPr="002F6953">
        <w:rPr>
          <w:rFonts w:ascii="Times New Roman" w:hAnsi="Times New Roman" w:cs="Times New Roman"/>
          <w:sz w:val="24"/>
          <w:szCs w:val="24"/>
        </w:rPr>
        <w:t>şma alışkanlıklarının arttığı,</w:t>
      </w:r>
      <w:r w:rsidRPr="002F6953">
        <w:rPr>
          <w:rFonts w:ascii="Times New Roman" w:hAnsi="Times New Roman" w:cs="Times New Roman"/>
          <w:sz w:val="24"/>
          <w:szCs w:val="24"/>
        </w:rPr>
        <w:t xml:space="preserve"> </w:t>
      </w:r>
    </w:p>
    <w:p w:rsidR="00C15121" w:rsidRPr="008F7260" w:rsidRDefault="00C15121" w:rsidP="008F7260">
      <w:pPr>
        <w:pStyle w:val="ListeParagraf"/>
        <w:numPr>
          <w:ilvl w:val="0"/>
          <w:numId w:val="5"/>
        </w:numPr>
        <w:spacing w:line="480" w:lineRule="auto"/>
        <w:jc w:val="both"/>
        <w:rPr>
          <w:rFonts w:ascii="Times New Roman" w:eastAsia="Times New Roman" w:hAnsi="Times New Roman" w:cs="Times New Roman"/>
          <w:bCs/>
          <w:sz w:val="24"/>
          <w:szCs w:val="24"/>
        </w:rPr>
      </w:pPr>
      <w:r w:rsidRPr="002F6953">
        <w:rPr>
          <w:rFonts w:ascii="Times New Roman" w:eastAsia="Times New Roman" w:hAnsi="Times New Roman" w:cs="Times New Roman"/>
          <w:bCs/>
          <w:sz w:val="24"/>
          <w:szCs w:val="24"/>
        </w:rPr>
        <w:t>B</w:t>
      </w:r>
      <w:r w:rsidR="00B44464" w:rsidRPr="002F6953">
        <w:rPr>
          <w:rFonts w:ascii="Times New Roman" w:eastAsia="Times New Roman" w:hAnsi="Times New Roman" w:cs="Times New Roman"/>
          <w:bCs/>
          <w:sz w:val="24"/>
          <w:szCs w:val="24"/>
        </w:rPr>
        <w:t>ireysel ç</w:t>
      </w:r>
      <w:r w:rsidRPr="002F6953">
        <w:rPr>
          <w:rFonts w:ascii="Times New Roman" w:eastAsia="Times New Roman" w:hAnsi="Times New Roman" w:cs="Times New Roman"/>
          <w:bCs/>
          <w:sz w:val="24"/>
          <w:szCs w:val="24"/>
        </w:rPr>
        <w:t xml:space="preserve">algı not ortalaması arttıkça; </w:t>
      </w:r>
      <w:r w:rsidR="00B83D36" w:rsidRPr="002F6953">
        <w:rPr>
          <w:rFonts w:ascii="Times New Roman" w:eastAsia="Calibri" w:hAnsi="Times New Roman" w:cs="Times New Roman"/>
          <w:sz w:val="24"/>
          <w:szCs w:val="24"/>
        </w:rPr>
        <w:t>tüm eğitim öğretim sürecindeki bireysel çalgı dersine yönelik</w:t>
      </w:r>
      <w:r w:rsidR="00B83D36" w:rsidRPr="002F6953">
        <w:rPr>
          <w:rFonts w:ascii="Times New Roman" w:hAnsi="Times New Roman" w:cs="Times New Roman"/>
          <w:sz w:val="24"/>
          <w:szCs w:val="24"/>
        </w:rPr>
        <w:t xml:space="preserve"> </w:t>
      </w:r>
      <w:r w:rsidRPr="002F6953">
        <w:rPr>
          <w:rFonts w:ascii="Times New Roman" w:eastAsia="Times New Roman" w:hAnsi="Times New Roman" w:cs="Times New Roman"/>
          <w:bCs/>
          <w:sz w:val="24"/>
          <w:szCs w:val="24"/>
        </w:rPr>
        <w:t xml:space="preserve">derse devamlılık durumlarının, solo </w:t>
      </w:r>
      <w:r w:rsidRPr="008F7260">
        <w:rPr>
          <w:rFonts w:ascii="Times New Roman" w:eastAsia="Times New Roman" w:hAnsi="Times New Roman" w:cs="Times New Roman"/>
          <w:bCs/>
          <w:sz w:val="24"/>
          <w:szCs w:val="24"/>
        </w:rPr>
        <w:t xml:space="preserve">performans durumlarının ve bireysel çalgı çalışma alışkanlıklarının artığı, </w:t>
      </w:r>
    </w:p>
    <w:p w:rsidR="00C15121" w:rsidRPr="00B83D36" w:rsidRDefault="002F6953" w:rsidP="008F7260">
      <w:pPr>
        <w:pStyle w:val="ListeParagraf"/>
        <w:numPr>
          <w:ilvl w:val="0"/>
          <w:numId w:val="5"/>
        </w:numPr>
        <w:spacing w:line="480" w:lineRule="auto"/>
        <w:jc w:val="both"/>
        <w:rPr>
          <w:rFonts w:ascii="Times New Roman" w:eastAsia="Times New Roman" w:hAnsi="Times New Roman" w:cs="Times New Roman"/>
          <w:bCs/>
          <w:color w:val="17365D" w:themeColor="text2" w:themeShade="BF"/>
          <w:sz w:val="24"/>
          <w:szCs w:val="24"/>
        </w:rPr>
      </w:pPr>
      <w:r w:rsidRPr="002F6953">
        <w:rPr>
          <w:rFonts w:ascii="Times New Roman" w:eastAsia="Calibri" w:hAnsi="Times New Roman" w:cs="Times New Roman"/>
          <w:sz w:val="24"/>
          <w:szCs w:val="24"/>
        </w:rPr>
        <w:t xml:space="preserve">Tüm eğitim öğretim sürecindeki bireysel çalgı dersine </w:t>
      </w:r>
      <w:r>
        <w:rPr>
          <w:rFonts w:ascii="Times New Roman" w:eastAsia="Calibri" w:hAnsi="Times New Roman" w:cs="Times New Roman"/>
          <w:sz w:val="24"/>
          <w:szCs w:val="24"/>
        </w:rPr>
        <w:t>yönelik toplam</w:t>
      </w:r>
      <w:r w:rsidRPr="002F6953">
        <w:rPr>
          <w:rFonts w:ascii="Times New Roman" w:eastAsia="Times New Roman" w:hAnsi="Times New Roman" w:cs="Times New Roman"/>
          <w:bCs/>
          <w:sz w:val="24"/>
          <w:szCs w:val="24"/>
        </w:rPr>
        <w:t xml:space="preserve"> devamsızlıktan kalma durumları arttıkça</w:t>
      </w:r>
      <w:r w:rsidR="00B40DF2" w:rsidRPr="002F6953">
        <w:rPr>
          <w:rFonts w:ascii="Times New Roman" w:eastAsia="Times New Roman" w:hAnsi="Times New Roman" w:cs="Times New Roman"/>
          <w:bCs/>
          <w:sz w:val="24"/>
          <w:szCs w:val="24"/>
        </w:rPr>
        <w:t xml:space="preserve">; bireysel çalgı </w:t>
      </w:r>
      <w:r w:rsidRPr="002F6953">
        <w:rPr>
          <w:rFonts w:ascii="Times New Roman" w:eastAsia="Times New Roman" w:hAnsi="Times New Roman" w:cs="Times New Roman"/>
          <w:bCs/>
          <w:sz w:val="24"/>
          <w:szCs w:val="24"/>
        </w:rPr>
        <w:t>genel not ortalamalarının, solo</w:t>
      </w:r>
      <w:r w:rsidR="00C15121" w:rsidRPr="002F6953">
        <w:rPr>
          <w:rFonts w:ascii="Times New Roman" w:eastAsia="Times New Roman" w:hAnsi="Times New Roman" w:cs="Times New Roman"/>
          <w:bCs/>
          <w:sz w:val="24"/>
          <w:szCs w:val="24"/>
        </w:rPr>
        <w:t xml:space="preserve"> performans</w:t>
      </w:r>
      <w:r w:rsidR="00B40DF2" w:rsidRPr="002F6953">
        <w:rPr>
          <w:rFonts w:ascii="Times New Roman" w:eastAsia="Times New Roman" w:hAnsi="Times New Roman" w:cs="Times New Roman"/>
          <w:bCs/>
          <w:sz w:val="24"/>
          <w:szCs w:val="24"/>
        </w:rPr>
        <w:t xml:space="preserve"> durumlarının</w:t>
      </w:r>
      <w:r w:rsidR="00C15121" w:rsidRPr="002F6953">
        <w:rPr>
          <w:rFonts w:ascii="Times New Roman" w:eastAsia="Times New Roman" w:hAnsi="Times New Roman" w:cs="Times New Roman"/>
          <w:bCs/>
          <w:sz w:val="24"/>
          <w:szCs w:val="24"/>
        </w:rPr>
        <w:t xml:space="preserve"> ve bi</w:t>
      </w:r>
      <w:r w:rsidR="00B40DF2" w:rsidRPr="002F6953">
        <w:rPr>
          <w:rFonts w:ascii="Times New Roman" w:eastAsia="Times New Roman" w:hAnsi="Times New Roman" w:cs="Times New Roman"/>
          <w:bCs/>
          <w:sz w:val="24"/>
          <w:szCs w:val="24"/>
        </w:rPr>
        <w:t>reysel çalgı çalışma alışkanlıklarının azaldığı,</w:t>
      </w:r>
    </w:p>
    <w:p w:rsidR="00C15121" w:rsidRPr="008F7260" w:rsidRDefault="00B40DF2" w:rsidP="008F7260">
      <w:pPr>
        <w:pStyle w:val="ListeParagraf"/>
        <w:numPr>
          <w:ilvl w:val="0"/>
          <w:numId w:val="5"/>
        </w:numPr>
        <w:spacing w:line="480" w:lineRule="auto"/>
        <w:jc w:val="both"/>
        <w:rPr>
          <w:rFonts w:ascii="Times New Roman" w:eastAsia="Times New Roman" w:hAnsi="Times New Roman" w:cs="Times New Roman"/>
          <w:bCs/>
          <w:sz w:val="24"/>
          <w:szCs w:val="24"/>
        </w:rPr>
      </w:pPr>
      <w:r w:rsidRPr="008F7260">
        <w:rPr>
          <w:rFonts w:ascii="Times New Roman" w:eastAsia="Times New Roman" w:hAnsi="Times New Roman" w:cs="Times New Roman"/>
          <w:bCs/>
          <w:sz w:val="24"/>
          <w:szCs w:val="24"/>
        </w:rPr>
        <w:t xml:space="preserve">Bireysel çalgı çalışma alışkanlığı arttıkça; bireysel çalgı </w:t>
      </w:r>
      <w:r w:rsidR="00C15121" w:rsidRPr="008F7260">
        <w:rPr>
          <w:rFonts w:ascii="Times New Roman" w:eastAsia="Times New Roman" w:hAnsi="Times New Roman" w:cs="Times New Roman"/>
          <w:bCs/>
          <w:sz w:val="24"/>
          <w:szCs w:val="24"/>
        </w:rPr>
        <w:t>not ort</w:t>
      </w:r>
      <w:r w:rsidRPr="008F7260">
        <w:rPr>
          <w:rFonts w:ascii="Times New Roman" w:eastAsia="Times New Roman" w:hAnsi="Times New Roman" w:cs="Times New Roman"/>
          <w:bCs/>
          <w:sz w:val="24"/>
          <w:szCs w:val="24"/>
        </w:rPr>
        <w:t>alamalarının arttığı</w:t>
      </w:r>
      <w:r w:rsidR="00C15121" w:rsidRPr="008F7260">
        <w:rPr>
          <w:rFonts w:ascii="Times New Roman" w:eastAsia="Times New Roman" w:hAnsi="Times New Roman" w:cs="Times New Roman"/>
          <w:bCs/>
          <w:sz w:val="24"/>
          <w:szCs w:val="24"/>
        </w:rPr>
        <w:t xml:space="preserve">, devamsızlıktan kalma </w:t>
      </w:r>
      <w:r w:rsidRPr="008F7260">
        <w:rPr>
          <w:rFonts w:ascii="Times New Roman" w:eastAsia="Times New Roman" w:hAnsi="Times New Roman" w:cs="Times New Roman"/>
          <w:bCs/>
          <w:sz w:val="24"/>
          <w:szCs w:val="24"/>
        </w:rPr>
        <w:t>durumlarının azaldığı</w:t>
      </w:r>
      <w:r w:rsidR="00C15121" w:rsidRPr="008F7260">
        <w:rPr>
          <w:rFonts w:ascii="Times New Roman" w:eastAsia="Times New Roman" w:hAnsi="Times New Roman" w:cs="Times New Roman"/>
          <w:bCs/>
          <w:sz w:val="24"/>
          <w:szCs w:val="24"/>
        </w:rPr>
        <w:t xml:space="preserve">, solo performans </w:t>
      </w:r>
      <w:r w:rsidRPr="008F7260">
        <w:rPr>
          <w:rFonts w:ascii="Times New Roman" w:eastAsia="Times New Roman" w:hAnsi="Times New Roman" w:cs="Times New Roman"/>
          <w:bCs/>
          <w:sz w:val="24"/>
          <w:szCs w:val="24"/>
        </w:rPr>
        <w:t>durumlarının artığı saptanmıştır</w:t>
      </w:r>
      <w:r w:rsidR="00D7757C" w:rsidRPr="008F7260">
        <w:rPr>
          <w:rFonts w:ascii="Times New Roman" w:eastAsia="Times New Roman" w:hAnsi="Times New Roman" w:cs="Times New Roman"/>
          <w:bCs/>
          <w:sz w:val="24"/>
          <w:szCs w:val="24"/>
        </w:rPr>
        <w:t>.</w:t>
      </w:r>
    </w:p>
    <w:p w:rsidR="00CD51A0" w:rsidRPr="00D80820" w:rsidRDefault="00A8323F" w:rsidP="006F71FC">
      <w:pPr>
        <w:autoSpaceDE w:val="0"/>
        <w:autoSpaceDN w:val="0"/>
        <w:adjustRightInd w:val="0"/>
        <w:spacing w:after="0" w:line="480" w:lineRule="auto"/>
        <w:ind w:firstLine="360"/>
        <w:jc w:val="both"/>
        <w:rPr>
          <w:rFonts w:ascii="Times New Roman" w:hAnsi="Times New Roman" w:cs="Times New Roman"/>
          <w:sz w:val="24"/>
          <w:szCs w:val="24"/>
        </w:rPr>
      </w:pPr>
      <w:r w:rsidRPr="00D80820">
        <w:rPr>
          <w:rFonts w:ascii="Times New Roman" w:hAnsi="Times New Roman" w:cs="Times New Roman"/>
          <w:sz w:val="24"/>
          <w:szCs w:val="24"/>
        </w:rPr>
        <w:lastRenderedPageBreak/>
        <w:t xml:space="preserve">Tespit edilen bu sonuç; söz konusu etkenlerin birbirinden ayrı düşünülemeyeceğini kanıtlar durumdadır. </w:t>
      </w:r>
      <w:proofErr w:type="spellStart"/>
      <w:r w:rsidR="00B40DF2" w:rsidRPr="00D80820">
        <w:rPr>
          <w:rFonts w:ascii="Times New Roman" w:hAnsi="Times New Roman" w:cs="Times New Roman"/>
          <w:sz w:val="24"/>
          <w:szCs w:val="24"/>
        </w:rPr>
        <w:t>Özmenteş</w:t>
      </w:r>
      <w:r w:rsidR="00C8260D">
        <w:rPr>
          <w:rFonts w:ascii="Times New Roman" w:hAnsi="Times New Roman" w:cs="Times New Roman"/>
          <w:sz w:val="24"/>
          <w:szCs w:val="24"/>
        </w:rPr>
        <w:t>’in</w:t>
      </w:r>
      <w:proofErr w:type="spellEnd"/>
      <w:r w:rsidR="00B44464" w:rsidRPr="00D80820">
        <w:rPr>
          <w:rFonts w:ascii="Times New Roman" w:hAnsi="Times New Roman" w:cs="Times New Roman"/>
          <w:sz w:val="24"/>
          <w:szCs w:val="24"/>
        </w:rPr>
        <w:t xml:space="preserve"> (2008)</w:t>
      </w:r>
      <w:r w:rsidR="00B40DF2" w:rsidRPr="00D80820">
        <w:rPr>
          <w:rFonts w:ascii="Times New Roman" w:hAnsi="Times New Roman" w:cs="Times New Roman"/>
          <w:sz w:val="24"/>
          <w:szCs w:val="24"/>
        </w:rPr>
        <w:t xml:space="preserve"> “Çalgı Eğitiminde </w:t>
      </w:r>
      <w:r w:rsidR="00616024" w:rsidRPr="00D80820">
        <w:rPr>
          <w:rFonts w:ascii="Times New Roman" w:hAnsi="Times New Roman" w:cs="Times New Roman"/>
          <w:sz w:val="24"/>
          <w:szCs w:val="24"/>
        </w:rPr>
        <w:t>Öz düzenlemeli</w:t>
      </w:r>
      <w:r w:rsidR="00B40DF2" w:rsidRPr="00D80820">
        <w:rPr>
          <w:rFonts w:ascii="Times New Roman" w:hAnsi="Times New Roman" w:cs="Times New Roman"/>
          <w:sz w:val="24"/>
          <w:szCs w:val="24"/>
        </w:rPr>
        <w:t xml:space="preserve"> Öğren</w:t>
      </w:r>
      <w:r w:rsidR="00B44464" w:rsidRPr="00D80820">
        <w:rPr>
          <w:rFonts w:ascii="Times New Roman" w:hAnsi="Times New Roman" w:cs="Times New Roman"/>
          <w:sz w:val="24"/>
          <w:szCs w:val="24"/>
        </w:rPr>
        <w:t>i</w:t>
      </w:r>
      <w:r w:rsidR="00B40DF2" w:rsidRPr="00D80820">
        <w:rPr>
          <w:rFonts w:ascii="Times New Roman" w:hAnsi="Times New Roman" w:cs="Times New Roman"/>
          <w:sz w:val="24"/>
          <w:szCs w:val="24"/>
        </w:rPr>
        <w:t>m Taktikleri” adlı çalışmasında</w:t>
      </w:r>
      <w:r w:rsidR="008A548A">
        <w:rPr>
          <w:rFonts w:ascii="Times New Roman" w:hAnsi="Times New Roman" w:cs="Times New Roman"/>
          <w:sz w:val="24"/>
          <w:szCs w:val="24"/>
        </w:rPr>
        <w:t xml:space="preserve">, </w:t>
      </w:r>
      <w:proofErr w:type="spellStart"/>
      <w:r w:rsidR="008A548A" w:rsidRPr="003654BF">
        <w:rPr>
          <w:rFonts w:ascii="Times New Roman" w:hAnsi="Times New Roman" w:cs="Times New Roman"/>
          <w:sz w:val="24"/>
          <w:szCs w:val="24"/>
        </w:rPr>
        <w:t>Schleuter’den</w:t>
      </w:r>
      <w:proofErr w:type="spellEnd"/>
      <w:r w:rsidR="00B40DF2" w:rsidRPr="003654BF">
        <w:rPr>
          <w:rFonts w:ascii="Times New Roman" w:hAnsi="Times New Roman" w:cs="Times New Roman"/>
          <w:sz w:val="24"/>
          <w:szCs w:val="24"/>
        </w:rPr>
        <w:t xml:space="preserve"> alıntıladığı</w:t>
      </w:r>
      <w:r w:rsidR="00B40DF2" w:rsidRPr="00D80820">
        <w:rPr>
          <w:rFonts w:ascii="Times New Roman" w:hAnsi="Times New Roman" w:cs="Times New Roman"/>
          <w:sz w:val="24"/>
          <w:szCs w:val="24"/>
        </w:rPr>
        <w:t xml:space="preserve"> “Müzik eğitiminin boyutlarından biri olan çalgı eğitiminde çalgıyı öğrenme</w:t>
      </w:r>
      <w:r w:rsidR="006F71FC">
        <w:rPr>
          <w:rFonts w:ascii="Times New Roman" w:hAnsi="Times New Roman" w:cs="Times New Roman"/>
          <w:sz w:val="24"/>
          <w:szCs w:val="24"/>
        </w:rPr>
        <w:t xml:space="preserve"> </w:t>
      </w:r>
      <w:r w:rsidR="00B40DF2" w:rsidRPr="00D80820">
        <w:rPr>
          <w:rFonts w:ascii="Times New Roman" w:hAnsi="Times New Roman" w:cs="Times New Roman"/>
          <w:sz w:val="24"/>
          <w:szCs w:val="24"/>
        </w:rPr>
        <w:t>süreci, çalgıyı çalma becerisini gösterebilmek için bir takım becerilerin sistematik olar</w:t>
      </w:r>
      <w:r w:rsidR="008A548A">
        <w:rPr>
          <w:rFonts w:ascii="Times New Roman" w:hAnsi="Times New Roman" w:cs="Times New Roman"/>
          <w:sz w:val="24"/>
          <w:szCs w:val="24"/>
        </w:rPr>
        <w:t xml:space="preserve">ak kazanılmasından oluşmaktadır” </w:t>
      </w:r>
      <w:r w:rsidR="00B40DF2" w:rsidRPr="00D80820">
        <w:rPr>
          <w:rFonts w:ascii="Times New Roman" w:hAnsi="Times New Roman" w:cs="Times New Roman"/>
          <w:sz w:val="24"/>
          <w:szCs w:val="24"/>
        </w:rPr>
        <w:t>ifadesi; eğitim çerçevesinde ka</w:t>
      </w:r>
      <w:r w:rsidR="009838ED" w:rsidRPr="00D80820">
        <w:rPr>
          <w:rFonts w:ascii="Times New Roman" w:hAnsi="Times New Roman" w:cs="Times New Roman"/>
          <w:sz w:val="24"/>
          <w:szCs w:val="24"/>
        </w:rPr>
        <w:t>za</w:t>
      </w:r>
      <w:r w:rsidR="00B40DF2" w:rsidRPr="00D80820">
        <w:rPr>
          <w:rFonts w:ascii="Times New Roman" w:hAnsi="Times New Roman" w:cs="Times New Roman"/>
          <w:sz w:val="24"/>
          <w:szCs w:val="24"/>
        </w:rPr>
        <w:t>nılması istenen çeşitli davranış değişikliklerinin</w:t>
      </w:r>
      <w:r w:rsidR="00B44464" w:rsidRPr="00D80820">
        <w:rPr>
          <w:rFonts w:ascii="Times New Roman" w:hAnsi="Times New Roman" w:cs="Times New Roman"/>
          <w:sz w:val="24"/>
          <w:szCs w:val="24"/>
        </w:rPr>
        <w:t>,</w:t>
      </w:r>
      <w:r w:rsidR="00B40DF2" w:rsidRPr="00D80820">
        <w:rPr>
          <w:rFonts w:ascii="Times New Roman" w:hAnsi="Times New Roman" w:cs="Times New Roman"/>
          <w:sz w:val="24"/>
          <w:szCs w:val="24"/>
        </w:rPr>
        <w:t xml:space="preserve"> belli bir süreyi kapsadığı düşüncesini uyandırmaktadır. Sistematik olarak edinilecek davranışlar, anında edinilecek davranışlar değildir. Sistematik</w:t>
      </w:r>
      <w:r w:rsidR="009838ED" w:rsidRPr="00D80820">
        <w:rPr>
          <w:rFonts w:ascii="Times New Roman" w:hAnsi="Times New Roman" w:cs="Times New Roman"/>
          <w:sz w:val="24"/>
          <w:szCs w:val="24"/>
        </w:rPr>
        <w:t>lik</w:t>
      </w:r>
      <w:r w:rsidR="00B40DF2" w:rsidRPr="00D80820">
        <w:rPr>
          <w:rFonts w:ascii="Times New Roman" w:hAnsi="Times New Roman" w:cs="Times New Roman"/>
          <w:sz w:val="24"/>
          <w:szCs w:val="24"/>
        </w:rPr>
        <w:t>; düşünerek, anlayarak ve</w:t>
      </w:r>
      <w:r w:rsidR="009838ED" w:rsidRPr="00D80820">
        <w:rPr>
          <w:rFonts w:ascii="Times New Roman" w:hAnsi="Times New Roman" w:cs="Times New Roman"/>
          <w:sz w:val="24"/>
          <w:szCs w:val="24"/>
        </w:rPr>
        <w:t xml:space="preserve"> pekiştirilerek elde edilebilir. Aslında bu durum</w:t>
      </w:r>
      <w:r w:rsidR="00B44464" w:rsidRPr="00D80820">
        <w:rPr>
          <w:rFonts w:ascii="Times New Roman" w:hAnsi="Times New Roman" w:cs="Times New Roman"/>
          <w:sz w:val="24"/>
          <w:szCs w:val="24"/>
        </w:rPr>
        <w:t>,</w:t>
      </w:r>
      <w:r w:rsidR="009838ED" w:rsidRPr="00D80820">
        <w:rPr>
          <w:rFonts w:ascii="Times New Roman" w:hAnsi="Times New Roman" w:cs="Times New Roman"/>
          <w:sz w:val="24"/>
          <w:szCs w:val="24"/>
        </w:rPr>
        <w:t xml:space="preserve"> çalışma alışkanlığının oluşmasına ihtiyaç duyulan bir durumdur denilebilir.</w:t>
      </w:r>
      <w:r w:rsidR="00DA606C" w:rsidRPr="00D80820">
        <w:rPr>
          <w:rFonts w:ascii="Times New Roman" w:hAnsi="Times New Roman" w:cs="Times New Roman"/>
          <w:sz w:val="24"/>
          <w:szCs w:val="24"/>
        </w:rPr>
        <w:t xml:space="preserve"> Dolayısı ile sistematik çalışma, çalışma alışkanlığını oluştura</w:t>
      </w:r>
      <w:r w:rsidR="00D7757C">
        <w:rPr>
          <w:rFonts w:ascii="Times New Roman" w:hAnsi="Times New Roman" w:cs="Times New Roman"/>
          <w:sz w:val="24"/>
          <w:szCs w:val="24"/>
        </w:rPr>
        <w:t>n en temel unsurlardan biridir.</w:t>
      </w:r>
    </w:p>
    <w:p w:rsidR="00B40DF2" w:rsidRPr="00D80820" w:rsidRDefault="009838ED" w:rsidP="00D7757C">
      <w:pPr>
        <w:autoSpaceDE w:val="0"/>
        <w:autoSpaceDN w:val="0"/>
        <w:adjustRightInd w:val="0"/>
        <w:spacing w:after="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Çalışma alışkanlığı ile başarı düzeyini arttıran öğrencinin, öğretmen tarafından konserlerde görevlendir</w:t>
      </w:r>
      <w:r w:rsidR="00DA606C" w:rsidRPr="00D80820">
        <w:rPr>
          <w:rFonts w:ascii="Times New Roman" w:hAnsi="Times New Roman" w:cs="Times New Roman"/>
          <w:sz w:val="24"/>
          <w:szCs w:val="24"/>
        </w:rPr>
        <w:t>il</w:t>
      </w:r>
      <w:r w:rsidRPr="00D80820">
        <w:rPr>
          <w:rFonts w:ascii="Times New Roman" w:hAnsi="Times New Roman" w:cs="Times New Roman"/>
          <w:sz w:val="24"/>
          <w:szCs w:val="24"/>
        </w:rPr>
        <w:t>mesi beklenen bir durumdur. Dolayıs</w:t>
      </w:r>
      <w:r w:rsidR="00DA606C" w:rsidRPr="00D80820">
        <w:rPr>
          <w:rFonts w:ascii="Times New Roman" w:hAnsi="Times New Roman" w:cs="Times New Roman"/>
          <w:sz w:val="24"/>
          <w:szCs w:val="24"/>
        </w:rPr>
        <w:t>ı ile öğretmenin kendisine</w:t>
      </w:r>
      <w:r w:rsidRPr="00D80820">
        <w:rPr>
          <w:rFonts w:ascii="Times New Roman" w:hAnsi="Times New Roman" w:cs="Times New Roman"/>
          <w:sz w:val="24"/>
          <w:szCs w:val="24"/>
        </w:rPr>
        <w:t xml:space="preserve"> güven</w:t>
      </w:r>
      <w:r w:rsidR="00DA606C" w:rsidRPr="00D80820">
        <w:rPr>
          <w:rFonts w:ascii="Times New Roman" w:hAnsi="Times New Roman" w:cs="Times New Roman"/>
          <w:sz w:val="24"/>
          <w:szCs w:val="24"/>
        </w:rPr>
        <w:t>diğini</w:t>
      </w:r>
      <w:r w:rsidRPr="00D80820">
        <w:rPr>
          <w:rFonts w:ascii="Times New Roman" w:hAnsi="Times New Roman" w:cs="Times New Roman"/>
          <w:sz w:val="24"/>
          <w:szCs w:val="24"/>
        </w:rPr>
        <w:t xml:space="preserve"> hisseden öğrencinin, </w:t>
      </w:r>
      <w:r w:rsidR="00CD51A0" w:rsidRPr="00D80820">
        <w:rPr>
          <w:rFonts w:ascii="Times New Roman" w:hAnsi="Times New Roman" w:cs="Times New Roman"/>
          <w:sz w:val="24"/>
          <w:szCs w:val="24"/>
        </w:rPr>
        <w:t>çalışmaya yönelik içsel güdüsü artacak ve başarıyla, verilen görevi tama</w:t>
      </w:r>
      <w:r w:rsidR="00DA606C" w:rsidRPr="00D80820">
        <w:rPr>
          <w:rFonts w:ascii="Times New Roman" w:hAnsi="Times New Roman" w:cs="Times New Roman"/>
          <w:sz w:val="24"/>
          <w:szCs w:val="24"/>
        </w:rPr>
        <w:t>mlayacaktır. Subaşı</w:t>
      </w:r>
      <w:r w:rsidR="00C8260D">
        <w:rPr>
          <w:rFonts w:ascii="Times New Roman" w:hAnsi="Times New Roman" w:cs="Times New Roman"/>
          <w:sz w:val="24"/>
          <w:szCs w:val="24"/>
        </w:rPr>
        <w:t>’nın</w:t>
      </w:r>
      <w:r w:rsidR="00DA606C" w:rsidRPr="00D80820">
        <w:rPr>
          <w:rFonts w:ascii="Times New Roman" w:hAnsi="Times New Roman" w:cs="Times New Roman"/>
          <w:sz w:val="24"/>
          <w:szCs w:val="24"/>
        </w:rPr>
        <w:t xml:space="preserve"> (2008)</w:t>
      </w:r>
      <w:r w:rsidR="00CD51A0" w:rsidRPr="00D80820">
        <w:rPr>
          <w:rFonts w:ascii="Times New Roman" w:hAnsi="Times New Roman" w:cs="Times New Roman"/>
          <w:sz w:val="24"/>
          <w:szCs w:val="24"/>
        </w:rPr>
        <w:t xml:space="preserve"> “Verimli Çalışma Alışkanlıkları Eğitiminin Akademik Başarı, Akademik Benlik Kavramı ve Çalışma Alışkanlıklarına Etkisi” adlı </w:t>
      </w:r>
      <w:r w:rsidR="00CD51A0" w:rsidRPr="003654BF">
        <w:rPr>
          <w:rFonts w:ascii="Times New Roman" w:hAnsi="Times New Roman" w:cs="Times New Roman"/>
          <w:sz w:val="24"/>
          <w:szCs w:val="24"/>
        </w:rPr>
        <w:t>ça</w:t>
      </w:r>
      <w:r w:rsidR="001D7EB3" w:rsidRPr="003654BF">
        <w:rPr>
          <w:rFonts w:ascii="Times New Roman" w:hAnsi="Times New Roman" w:cs="Times New Roman"/>
          <w:sz w:val="24"/>
          <w:szCs w:val="24"/>
        </w:rPr>
        <w:t>lışmasında</w:t>
      </w:r>
      <w:r w:rsidR="00DA606C" w:rsidRPr="003654BF">
        <w:rPr>
          <w:rFonts w:ascii="Times New Roman" w:hAnsi="Times New Roman" w:cs="Times New Roman"/>
          <w:sz w:val="24"/>
          <w:szCs w:val="24"/>
        </w:rPr>
        <w:t xml:space="preserve"> </w:t>
      </w:r>
      <w:r w:rsidR="001D7EB3" w:rsidRPr="003654BF">
        <w:rPr>
          <w:rFonts w:ascii="Times New Roman" w:hAnsi="Times New Roman" w:cs="Times New Roman"/>
          <w:sz w:val="24"/>
          <w:szCs w:val="24"/>
        </w:rPr>
        <w:t xml:space="preserve">Thomas ve arkadaşları’ </w:t>
      </w:r>
      <w:proofErr w:type="spellStart"/>
      <w:r w:rsidR="001D7EB3" w:rsidRPr="003654BF">
        <w:rPr>
          <w:rFonts w:ascii="Times New Roman" w:hAnsi="Times New Roman" w:cs="Times New Roman"/>
          <w:sz w:val="24"/>
          <w:szCs w:val="24"/>
        </w:rPr>
        <w:t>ndan</w:t>
      </w:r>
      <w:proofErr w:type="spellEnd"/>
      <w:r w:rsidR="001D7EB3" w:rsidRPr="003654BF">
        <w:rPr>
          <w:rFonts w:ascii="Times New Roman" w:hAnsi="Times New Roman" w:cs="Times New Roman"/>
          <w:sz w:val="24"/>
          <w:szCs w:val="24"/>
        </w:rPr>
        <w:t xml:space="preserve"> da </w:t>
      </w:r>
      <w:r w:rsidR="00DA606C" w:rsidRPr="003654BF">
        <w:rPr>
          <w:rFonts w:ascii="Times New Roman" w:hAnsi="Times New Roman" w:cs="Times New Roman"/>
          <w:sz w:val="24"/>
          <w:szCs w:val="24"/>
        </w:rPr>
        <w:t>alıntılandığı</w:t>
      </w:r>
      <w:r w:rsidR="00CD51A0" w:rsidRPr="00D80820">
        <w:rPr>
          <w:rFonts w:ascii="Times New Roman" w:hAnsi="Times New Roman" w:cs="Times New Roman"/>
          <w:sz w:val="24"/>
          <w:szCs w:val="24"/>
        </w:rPr>
        <w:t>; “Belli bir derste başarılı olma gücüne güvenen öğrenciler ise, bunu en iyi</w:t>
      </w:r>
      <w:r w:rsidR="001D7EB3">
        <w:rPr>
          <w:rFonts w:ascii="Times New Roman" w:hAnsi="Times New Roman" w:cs="Times New Roman"/>
          <w:sz w:val="24"/>
          <w:szCs w:val="24"/>
        </w:rPr>
        <w:t xml:space="preserve"> biçimde yapma çabasındadırlar</w:t>
      </w:r>
      <w:r w:rsidR="00CD51A0" w:rsidRPr="00D80820">
        <w:rPr>
          <w:rFonts w:ascii="Times New Roman" w:hAnsi="Times New Roman" w:cs="Times New Roman"/>
          <w:sz w:val="24"/>
          <w:szCs w:val="24"/>
        </w:rPr>
        <w:t>”</w:t>
      </w:r>
      <w:r w:rsidR="001D7EB3">
        <w:rPr>
          <w:rFonts w:ascii="Times New Roman" w:hAnsi="Times New Roman" w:cs="Times New Roman"/>
          <w:sz w:val="24"/>
          <w:szCs w:val="24"/>
        </w:rPr>
        <w:t xml:space="preserve"> i</w:t>
      </w:r>
      <w:r w:rsidR="00DA606C" w:rsidRPr="00D80820">
        <w:rPr>
          <w:rFonts w:ascii="Times New Roman" w:hAnsi="Times New Roman" w:cs="Times New Roman"/>
          <w:sz w:val="24"/>
          <w:szCs w:val="24"/>
        </w:rPr>
        <w:t xml:space="preserve">fadesi, bu durumu destekler niteliktedir. </w:t>
      </w:r>
      <w:r w:rsidR="00CD51A0" w:rsidRPr="00D80820">
        <w:rPr>
          <w:rFonts w:ascii="Times New Roman" w:hAnsi="Times New Roman" w:cs="Times New Roman"/>
          <w:sz w:val="24"/>
          <w:szCs w:val="24"/>
        </w:rPr>
        <w:t>Söz konusu çaba içinde olan öğrencinin</w:t>
      </w:r>
      <w:r w:rsidR="00DA606C" w:rsidRPr="00D80820">
        <w:rPr>
          <w:rFonts w:ascii="Times New Roman" w:hAnsi="Times New Roman" w:cs="Times New Roman"/>
          <w:sz w:val="24"/>
          <w:szCs w:val="24"/>
        </w:rPr>
        <w:t xml:space="preserve"> başarısız olma</w:t>
      </w:r>
      <w:r w:rsidR="00CD51A0" w:rsidRPr="00D80820">
        <w:rPr>
          <w:rFonts w:ascii="Times New Roman" w:hAnsi="Times New Roman" w:cs="Times New Roman"/>
          <w:sz w:val="24"/>
          <w:szCs w:val="24"/>
        </w:rPr>
        <w:t xml:space="preserve"> ihtimalinin zayıf olduğu söylenebilir. Dolayısı </w:t>
      </w:r>
      <w:r w:rsidR="00616024" w:rsidRPr="00D80820">
        <w:rPr>
          <w:rFonts w:ascii="Times New Roman" w:hAnsi="Times New Roman" w:cs="Times New Roman"/>
          <w:sz w:val="24"/>
          <w:szCs w:val="24"/>
        </w:rPr>
        <w:t>ile</w:t>
      </w:r>
      <w:r w:rsidR="00CD51A0" w:rsidRPr="00D80820">
        <w:rPr>
          <w:rFonts w:ascii="Times New Roman" w:hAnsi="Times New Roman" w:cs="Times New Roman"/>
          <w:sz w:val="24"/>
          <w:szCs w:val="24"/>
        </w:rPr>
        <w:t xml:space="preserve"> öğrencinin not ortalamasının bu süreçle birlikte artacağı tespiti</w:t>
      </w:r>
      <w:r w:rsidR="00D7757C">
        <w:rPr>
          <w:rFonts w:ascii="Times New Roman" w:hAnsi="Times New Roman" w:cs="Times New Roman"/>
          <w:sz w:val="24"/>
          <w:szCs w:val="24"/>
        </w:rPr>
        <w:t xml:space="preserve">, araştırmada da saptanmıştır. </w:t>
      </w:r>
      <w:r w:rsidR="00F71C37">
        <w:rPr>
          <w:rFonts w:ascii="Times New Roman" w:hAnsi="Times New Roman" w:cs="Times New Roman"/>
          <w:sz w:val="24"/>
          <w:szCs w:val="24"/>
        </w:rPr>
        <w:t>Bu sonuç Ergene</w:t>
      </w:r>
      <w:r w:rsidR="00C8260D">
        <w:rPr>
          <w:rFonts w:ascii="Times New Roman" w:hAnsi="Times New Roman" w:cs="Times New Roman"/>
          <w:sz w:val="24"/>
          <w:szCs w:val="24"/>
        </w:rPr>
        <w:t>’nin (2011)</w:t>
      </w:r>
      <w:r w:rsidR="00F71C37">
        <w:rPr>
          <w:rFonts w:ascii="Times New Roman" w:hAnsi="Times New Roman" w:cs="Times New Roman"/>
          <w:sz w:val="24"/>
          <w:szCs w:val="24"/>
        </w:rPr>
        <w:t xml:space="preserve"> yaptığı “</w:t>
      </w:r>
      <w:r w:rsidR="00F71C37" w:rsidRPr="00F71C37">
        <w:rPr>
          <w:rFonts w:ascii="Times New Roman" w:hAnsi="Times New Roman" w:cs="Times New Roman"/>
          <w:sz w:val="24"/>
          <w:szCs w:val="24"/>
        </w:rPr>
        <w:t>Lise Öğrencilerinin Sınav Kaygısı, Çalışma Alışkanlıkları, Başarı Güdüsü ve Akademik Performans Düzeyleri Arasındaki İlişkilerin İncelenmesi</w:t>
      </w:r>
      <w:r w:rsidR="00F71C37">
        <w:rPr>
          <w:rFonts w:ascii="Times New Roman" w:hAnsi="Times New Roman" w:cs="Times New Roman"/>
          <w:sz w:val="24"/>
          <w:szCs w:val="24"/>
        </w:rPr>
        <w:t>” adlı çalışmanın sonuçlarıyla da örtüşmektedir.</w:t>
      </w:r>
    </w:p>
    <w:p w:rsidR="00463613" w:rsidRPr="00A519D7" w:rsidRDefault="005003C6" w:rsidP="00A0598F">
      <w:pPr>
        <w:autoSpaceDE w:val="0"/>
        <w:autoSpaceDN w:val="0"/>
        <w:adjustRightInd w:val="0"/>
        <w:spacing w:after="0" w:line="480" w:lineRule="auto"/>
        <w:ind w:firstLine="708"/>
        <w:jc w:val="both"/>
        <w:rPr>
          <w:rFonts w:ascii="Times New Roman" w:hAnsi="Times New Roman" w:cs="Times New Roman"/>
          <w:sz w:val="24"/>
          <w:szCs w:val="24"/>
        </w:rPr>
      </w:pPr>
      <w:r w:rsidRPr="00D80820">
        <w:rPr>
          <w:rFonts w:ascii="Times New Roman" w:hAnsi="Times New Roman" w:cs="Times New Roman"/>
          <w:sz w:val="24"/>
          <w:szCs w:val="24"/>
        </w:rPr>
        <w:t xml:space="preserve">Babacan ve </w:t>
      </w:r>
      <w:proofErr w:type="spellStart"/>
      <w:r w:rsidR="000C7330">
        <w:rPr>
          <w:rFonts w:ascii="Times New Roman" w:hAnsi="Times New Roman" w:cs="Times New Roman"/>
          <w:sz w:val="24"/>
          <w:szCs w:val="24"/>
        </w:rPr>
        <w:t>d</w:t>
      </w:r>
      <w:r w:rsidR="000124D5">
        <w:rPr>
          <w:rFonts w:ascii="Times New Roman" w:hAnsi="Times New Roman" w:cs="Times New Roman"/>
          <w:sz w:val="24"/>
          <w:szCs w:val="24"/>
        </w:rPr>
        <w:t>iğ</w:t>
      </w:r>
      <w:r w:rsidR="00404BCA">
        <w:rPr>
          <w:rFonts w:ascii="Times New Roman" w:hAnsi="Times New Roman" w:cs="Times New Roman"/>
          <w:sz w:val="24"/>
          <w:szCs w:val="24"/>
        </w:rPr>
        <w:t>erleri</w:t>
      </w:r>
      <w:r w:rsidR="00C8260D">
        <w:rPr>
          <w:rFonts w:ascii="Times New Roman" w:hAnsi="Times New Roman" w:cs="Times New Roman"/>
          <w:sz w:val="24"/>
          <w:szCs w:val="24"/>
        </w:rPr>
        <w:t>’nin</w:t>
      </w:r>
      <w:proofErr w:type="spellEnd"/>
      <w:r w:rsidR="00C8260D">
        <w:rPr>
          <w:rFonts w:ascii="Times New Roman" w:hAnsi="Times New Roman" w:cs="Times New Roman"/>
          <w:sz w:val="24"/>
          <w:szCs w:val="24"/>
        </w:rPr>
        <w:t xml:space="preserve"> (2017)</w:t>
      </w:r>
      <w:r w:rsidR="009E686C" w:rsidRPr="00D80820">
        <w:rPr>
          <w:rFonts w:ascii="Times New Roman" w:hAnsi="Times New Roman" w:cs="Times New Roman"/>
          <w:sz w:val="24"/>
          <w:szCs w:val="24"/>
        </w:rPr>
        <w:t xml:space="preserve"> </w:t>
      </w:r>
      <w:r w:rsidRPr="00D80820">
        <w:rPr>
          <w:rFonts w:ascii="Times New Roman" w:hAnsi="Times New Roman" w:cs="Times New Roman"/>
          <w:sz w:val="24"/>
          <w:szCs w:val="24"/>
        </w:rPr>
        <w:t>çalışmasında</w:t>
      </w:r>
      <w:r w:rsidR="009E686C" w:rsidRPr="00D80820">
        <w:rPr>
          <w:rFonts w:ascii="Times New Roman" w:hAnsi="Times New Roman" w:cs="Times New Roman"/>
          <w:sz w:val="24"/>
          <w:szCs w:val="24"/>
        </w:rPr>
        <w:t xml:space="preserve"> da belirtildiği gibi; “Son sınıf öğrencilerinin ilgi ve istek boyutunun yüksek olması, çalgı eğitiminde teknik ve müzikal olarak belirli bir düzeye gelmiş, son sınıfta genellikle çalgılarıyla solo ve orkestra konserlerinde yoğun </w:t>
      </w:r>
      <w:r w:rsidR="009E686C" w:rsidRPr="00D80820">
        <w:rPr>
          <w:rFonts w:ascii="Times New Roman" w:hAnsi="Times New Roman" w:cs="Times New Roman"/>
          <w:sz w:val="24"/>
          <w:szCs w:val="24"/>
        </w:rPr>
        <w:lastRenderedPageBreak/>
        <w:t>şekilde performans sergilemekte</w:t>
      </w:r>
      <w:r w:rsidR="00154024" w:rsidRPr="00D80820">
        <w:rPr>
          <w:rFonts w:ascii="Times New Roman" w:hAnsi="Times New Roman" w:cs="Times New Roman"/>
          <w:sz w:val="24"/>
          <w:szCs w:val="24"/>
        </w:rPr>
        <w:t xml:space="preserve"> </w:t>
      </w:r>
      <w:r w:rsidR="009E686C" w:rsidRPr="00D80820">
        <w:rPr>
          <w:rFonts w:ascii="Times New Roman" w:hAnsi="Times New Roman" w:cs="Times New Roman"/>
          <w:sz w:val="24"/>
          <w:szCs w:val="24"/>
        </w:rPr>
        <w:t>olmalarına bağlanmaktadır.</w:t>
      </w:r>
      <w:r w:rsidR="00154024" w:rsidRPr="00D80820">
        <w:rPr>
          <w:rFonts w:ascii="Times New Roman" w:hAnsi="Times New Roman" w:cs="Times New Roman"/>
          <w:sz w:val="24"/>
          <w:szCs w:val="24"/>
        </w:rPr>
        <w:t>” ifadesi yukarıda belirtilen sonucu toparlayıcı niteliktedir</w:t>
      </w:r>
      <w:r w:rsidR="006B4BAB" w:rsidRPr="00D80820">
        <w:rPr>
          <w:rFonts w:ascii="Times New Roman" w:hAnsi="Times New Roman" w:cs="Times New Roman"/>
          <w:sz w:val="24"/>
          <w:szCs w:val="24"/>
        </w:rPr>
        <w:t xml:space="preserve">. </w:t>
      </w:r>
      <w:r w:rsidR="00154024" w:rsidRPr="00D80820">
        <w:rPr>
          <w:rFonts w:ascii="Times New Roman" w:hAnsi="Times New Roman" w:cs="Times New Roman"/>
          <w:sz w:val="24"/>
          <w:szCs w:val="24"/>
        </w:rPr>
        <w:t>Ayrıca</w:t>
      </w:r>
      <w:r w:rsidR="006B4BAB" w:rsidRPr="00D80820">
        <w:rPr>
          <w:rFonts w:ascii="Times New Roman" w:hAnsi="Times New Roman" w:cs="Times New Roman"/>
          <w:sz w:val="24"/>
          <w:szCs w:val="24"/>
        </w:rPr>
        <w:t>,</w:t>
      </w:r>
      <w:r w:rsidR="00154024" w:rsidRPr="00D80820">
        <w:rPr>
          <w:rFonts w:ascii="Times New Roman" w:hAnsi="Times New Roman" w:cs="Times New Roman"/>
          <w:sz w:val="24"/>
          <w:szCs w:val="24"/>
        </w:rPr>
        <w:t xml:space="preserve"> tüm bu unsurların derse devamlılık durumuyla gerçekleşebileceği de </w:t>
      </w:r>
      <w:r w:rsidR="006B4BAB" w:rsidRPr="00D80820">
        <w:rPr>
          <w:rFonts w:ascii="Times New Roman" w:hAnsi="Times New Roman" w:cs="Times New Roman"/>
          <w:sz w:val="24"/>
          <w:szCs w:val="24"/>
        </w:rPr>
        <w:t>araştırmada ortaya çıkan; derse devamlılık arttıkça, bireysel çalgı not ortalamasının arttığı sonucuyla, ortaya konulmuştur.</w:t>
      </w:r>
      <w:r w:rsidR="00C15121" w:rsidRPr="00D80820">
        <w:rPr>
          <w:rFonts w:ascii="Times New Roman" w:hAnsi="Times New Roman" w:cs="Times New Roman"/>
          <w:sz w:val="24"/>
          <w:szCs w:val="24"/>
        </w:rPr>
        <w:t xml:space="preserve"> </w:t>
      </w:r>
      <w:r w:rsidR="00154024" w:rsidRPr="00D80820">
        <w:rPr>
          <w:rFonts w:ascii="Times New Roman" w:hAnsi="Times New Roman" w:cs="Times New Roman"/>
          <w:sz w:val="24"/>
          <w:szCs w:val="24"/>
        </w:rPr>
        <w:t xml:space="preserve">  </w:t>
      </w:r>
      <w:r w:rsidR="00463613" w:rsidRPr="00D80820">
        <w:rPr>
          <w:rFonts w:ascii="Times New Roman" w:hAnsi="Times New Roman" w:cs="Times New Roman"/>
          <w:sz w:val="24"/>
          <w:szCs w:val="24"/>
        </w:rPr>
        <w:t xml:space="preserve"> </w:t>
      </w:r>
    </w:p>
    <w:p w:rsidR="00616024" w:rsidRPr="000C7330" w:rsidRDefault="007B29FB" w:rsidP="00FF1952">
      <w:pPr>
        <w:spacing w:line="480" w:lineRule="auto"/>
        <w:jc w:val="both"/>
        <w:rPr>
          <w:rFonts w:ascii="Times New Roman" w:hAnsi="Times New Roman" w:cs="Times New Roman"/>
          <w:sz w:val="24"/>
          <w:szCs w:val="24"/>
        </w:rPr>
      </w:pPr>
      <w:r w:rsidRPr="00D80820">
        <w:rPr>
          <w:rFonts w:ascii="Times New Roman" w:hAnsi="Times New Roman" w:cs="Times New Roman"/>
          <w:sz w:val="24"/>
          <w:szCs w:val="24"/>
        </w:rPr>
        <w:tab/>
        <w:t xml:space="preserve">Çalışma farklı zaman dilimlerinde, yine evreni temsil edecek bir örneklem ile tekrar ele alınarak güncel sonuçlara ulaşılabilir. Böylece müzik öğretmeni adaylarının bireysel çalgı çalışma alışkanlıklarının takip edilerek, çalışma alışkanlıklarının geliştirilmesi sağlanabilir.  Ülkemizin yüksek nitelikli müzik öğretmenlerine sahip olması açısından bu çalışmaların önem arz ettiği düşünülmektedir.  </w:t>
      </w:r>
    </w:p>
    <w:p w:rsidR="00D7757C" w:rsidRPr="00D7757C" w:rsidRDefault="00D7757C" w:rsidP="00264C3D">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D7757C">
        <w:rPr>
          <w:rFonts w:ascii="Times New Roman" w:eastAsia="Calibri" w:hAnsi="Times New Roman" w:cs="Times New Roman"/>
          <w:b/>
          <w:color w:val="000000"/>
          <w:sz w:val="24"/>
          <w:szCs w:val="24"/>
        </w:rPr>
        <w:t>Makalenin Bilimdeki Konumu (Yeri)</w:t>
      </w:r>
    </w:p>
    <w:p w:rsidR="00D7757C" w:rsidRPr="00D7757C" w:rsidRDefault="00CB58DB" w:rsidP="00CB58DB">
      <w:pPr>
        <w:spacing w:after="12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7757C">
        <w:rPr>
          <w:rFonts w:ascii="Times New Roman" w:eastAsia="Calibri" w:hAnsi="Times New Roman" w:cs="Times New Roman"/>
          <w:sz w:val="24"/>
          <w:szCs w:val="24"/>
          <w:lang w:eastAsia="en-US"/>
        </w:rPr>
        <w:t>Güzel Sanatlar Eğitimi Bölümü</w:t>
      </w:r>
      <w:r w:rsidR="00D7757C" w:rsidRPr="00D7757C">
        <w:rPr>
          <w:rFonts w:ascii="Times New Roman" w:eastAsia="Calibri" w:hAnsi="Times New Roman" w:cs="Times New Roman"/>
          <w:sz w:val="24"/>
          <w:szCs w:val="24"/>
          <w:lang w:eastAsia="en-US"/>
        </w:rPr>
        <w:t xml:space="preserve">/ </w:t>
      </w:r>
      <w:r w:rsidR="00D7757C">
        <w:rPr>
          <w:rFonts w:ascii="Times New Roman" w:eastAsia="Calibri" w:hAnsi="Times New Roman" w:cs="Times New Roman"/>
          <w:sz w:val="24"/>
          <w:szCs w:val="24"/>
          <w:lang w:eastAsia="en-US"/>
        </w:rPr>
        <w:t>Müzik</w:t>
      </w:r>
      <w:r w:rsidR="00D7757C" w:rsidRPr="00D7757C">
        <w:rPr>
          <w:rFonts w:ascii="Times New Roman" w:eastAsia="Calibri" w:hAnsi="Times New Roman" w:cs="Times New Roman"/>
          <w:sz w:val="24"/>
          <w:szCs w:val="24"/>
          <w:lang w:eastAsia="en-US"/>
        </w:rPr>
        <w:t xml:space="preserve"> Eğitimi Anabilim Dalı</w:t>
      </w:r>
    </w:p>
    <w:p w:rsidR="00D7757C" w:rsidRPr="00D7757C" w:rsidRDefault="00D7757C" w:rsidP="00264C3D">
      <w:pPr>
        <w:tabs>
          <w:tab w:val="left" w:pos="709"/>
        </w:tabs>
        <w:spacing w:before="120" w:after="120" w:line="480" w:lineRule="auto"/>
        <w:jc w:val="center"/>
        <w:rPr>
          <w:rFonts w:ascii="Times New Roman" w:eastAsia="Calibri" w:hAnsi="Times New Roman" w:cs="Times New Roman"/>
          <w:b/>
          <w:sz w:val="24"/>
          <w:szCs w:val="24"/>
          <w:lang w:eastAsia="en-US"/>
        </w:rPr>
      </w:pPr>
      <w:r w:rsidRPr="00D7757C">
        <w:rPr>
          <w:rFonts w:ascii="Times New Roman" w:eastAsia="Calibri" w:hAnsi="Times New Roman" w:cs="Times New Roman"/>
          <w:b/>
          <w:sz w:val="24"/>
          <w:szCs w:val="24"/>
          <w:lang w:eastAsia="en-US"/>
        </w:rPr>
        <w:t>Makalenin Bilimdeki Özgünlüğü</w:t>
      </w:r>
    </w:p>
    <w:p w:rsidR="00CB58DB" w:rsidRPr="00D80820" w:rsidRDefault="00A05D28" w:rsidP="00CB58DB">
      <w:pPr>
        <w:spacing w:after="160" w:line="48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Araştırma </w:t>
      </w:r>
      <w:proofErr w:type="gramStart"/>
      <w:r>
        <w:rPr>
          <w:rFonts w:ascii="Times New Roman" w:hAnsi="Times New Roman" w:cs="Times New Roman"/>
          <w:sz w:val="24"/>
          <w:szCs w:val="24"/>
        </w:rPr>
        <w:t>l</w:t>
      </w:r>
      <w:r w:rsidR="00CB58DB" w:rsidRPr="00D80820">
        <w:rPr>
          <w:rFonts w:ascii="Times New Roman" w:hAnsi="Times New Roman" w:cs="Times New Roman"/>
          <w:sz w:val="24"/>
          <w:szCs w:val="24"/>
        </w:rPr>
        <w:t>iteratür</w:t>
      </w:r>
      <w:r>
        <w:rPr>
          <w:rFonts w:ascii="Times New Roman" w:hAnsi="Times New Roman" w:cs="Times New Roman"/>
          <w:sz w:val="24"/>
          <w:szCs w:val="24"/>
        </w:rPr>
        <w:t>de</w:t>
      </w:r>
      <w:proofErr w:type="gramEnd"/>
      <w:r>
        <w:rPr>
          <w:rFonts w:ascii="Times New Roman" w:hAnsi="Times New Roman" w:cs="Times New Roman"/>
          <w:sz w:val="24"/>
          <w:szCs w:val="24"/>
        </w:rPr>
        <w:t xml:space="preserve"> mevcut olan diğer çalışmalara göre; </w:t>
      </w:r>
      <w:r w:rsidR="00CB58DB" w:rsidRPr="00D80820">
        <w:rPr>
          <w:rFonts w:ascii="Times New Roman" w:hAnsi="Times New Roman" w:cs="Times New Roman"/>
          <w:sz w:val="24"/>
          <w:szCs w:val="24"/>
        </w:rPr>
        <w:t xml:space="preserve">ulaşılan örneklemin evreni temsil eder nitelikte olmasıyla büyük önem taşımaktadır. </w:t>
      </w:r>
      <w:r>
        <w:rPr>
          <w:rFonts w:ascii="Times New Roman" w:hAnsi="Times New Roman" w:cs="Times New Roman"/>
          <w:sz w:val="24"/>
          <w:szCs w:val="24"/>
        </w:rPr>
        <w:t xml:space="preserve">Araştırmada evreni temsil eden </w:t>
      </w:r>
      <w:r w:rsidRPr="00D80820">
        <w:rPr>
          <w:rFonts w:ascii="Times New Roman" w:hAnsi="Times New Roman" w:cs="Times New Roman"/>
          <w:sz w:val="24"/>
          <w:szCs w:val="24"/>
        </w:rPr>
        <w:t>bu</w:t>
      </w:r>
      <w:r w:rsidR="00CB58DB" w:rsidRPr="00D80820">
        <w:rPr>
          <w:rFonts w:ascii="Times New Roman" w:hAnsi="Times New Roman" w:cs="Times New Roman"/>
          <w:sz w:val="24"/>
          <w:szCs w:val="24"/>
        </w:rPr>
        <w:t xml:space="preserve"> örneklem ile müzik öğretmeni adaylarının bireyse</w:t>
      </w:r>
      <w:r>
        <w:rPr>
          <w:rFonts w:ascii="Times New Roman" w:hAnsi="Times New Roman" w:cs="Times New Roman"/>
          <w:sz w:val="24"/>
          <w:szCs w:val="24"/>
        </w:rPr>
        <w:t xml:space="preserve">l çalgı çalışma alışkanlıkları </w:t>
      </w:r>
      <w:r w:rsidR="00CB58DB" w:rsidRPr="00D80820">
        <w:rPr>
          <w:rFonts w:ascii="Times New Roman" w:hAnsi="Times New Roman" w:cs="Times New Roman"/>
          <w:sz w:val="24"/>
          <w:szCs w:val="24"/>
        </w:rPr>
        <w:t xml:space="preserve">net bir şekilde ortaya konulmaktadır. </w:t>
      </w:r>
    </w:p>
    <w:p w:rsidR="009219D3" w:rsidRPr="00D80820" w:rsidRDefault="003424ED" w:rsidP="00264C3D">
      <w:pPr>
        <w:spacing w:line="480" w:lineRule="auto"/>
        <w:jc w:val="center"/>
        <w:rPr>
          <w:rFonts w:ascii="Times New Roman" w:eastAsia="Calibri" w:hAnsi="Times New Roman" w:cs="Times New Roman"/>
          <w:b/>
          <w:sz w:val="24"/>
          <w:szCs w:val="24"/>
        </w:rPr>
      </w:pPr>
      <w:r w:rsidRPr="00D80820">
        <w:rPr>
          <w:rFonts w:ascii="Times New Roman" w:eastAsia="Calibri" w:hAnsi="Times New Roman" w:cs="Times New Roman"/>
          <w:b/>
          <w:sz w:val="24"/>
          <w:szCs w:val="24"/>
        </w:rPr>
        <w:t>Kaynakça</w:t>
      </w:r>
    </w:p>
    <w:p w:rsidR="001518F9" w:rsidRDefault="00AC4CD0" w:rsidP="008849D4">
      <w:pPr>
        <w:spacing w:after="0" w:line="240" w:lineRule="auto"/>
        <w:ind w:left="1134" w:hanging="1134"/>
        <w:jc w:val="both"/>
        <w:rPr>
          <w:rFonts w:ascii="Times New Roman" w:eastAsia="Calibri" w:hAnsi="Times New Roman" w:cs="Times New Roman"/>
          <w:color w:val="000000" w:themeColor="text1"/>
          <w:sz w:val="24"/>
          <w:szCs w:val="24"/>
        </w:rPr>
      </w:pPr>
      <w:r w:rsidRPr="00AC4CD0">
        <w:rPr>
          <w:rFonts w:ascii="Times New Roman" w:eastAsia="Calibri" w:hAnsi="Times New Roman" w:cs="Times New Roman"/>
          <w:color w:val="000000" w:themeColor="text1"/>
          <w:sz w:val="24"/>
          <w:szCs w:val="24"/>
        </w:rPr>
        <w:t xml:space="preserve">Aydın, </w:t>
      </w:r>
      <w:proofErr w:type="gramStart"/>
      <w:r w:rsidRPr="00AC4CD0">
        <w:rPr>
          <w:rFonts w:ascii="Times New Roman" w:eastAsia="Calibri" w:hAnsi="Times New Roman" w:cs="Times New Roman"/>
          <w:color w:val="000000" w:themeColor="text1"/>
          <w:sz w:val="24"/>
          <w:szCs w:val="24"/>
        </w:rPr>
        <w:t>B .</w:t>
      </w:r>
      <w:proofErr w:type="gramEnd"/>
      <w:r w:rsidRPr="00AC4CD0">
        <w:rPr>
          <w:rFonts w:ascii="Times New Roman" w:eastAsia="Calibri" w:hAnsi="Times New Roman" w:cs="Times New Roman"/>
          <w:color w:val="000000" w:themeColor="text1"/>
          <w:sz w:val="24"/>
          <w:szCs w:val="24"/>
        </w:rPr>
        <w:t xml:space="preserve"> (2013). </w:t>
      </w:r>
      <w:r w:rsidR="004264D8" w:rsidRPr="00B15CF0">
        <w:rPr>
          <w:rFonts w:ascii="Times New Roman" w:eastAsia="Calibri" w:hAnsi="Times New Roman" w:cs="Times New Roman"/>
          <w:color w:val="000000" w:themeColor="text1"/>
          <w:sz w:val="24"/>
          <w:szCs w:val="24"/>
        </w:rPr>
        <w:t>Üniversite öğrencilerinin bir kesiminde çalışma alışkanlıkları ve tutumları ile depresyon seviyelerinin incelenmesi</w:t>
      </w:r>
      <w:r w:rsidRPr="00B15CF0">
        <w:rPr>
          <w:rFonts w:ascii="Times New Roman" w:eastAsia="Calibri" w:hAnsi="Times New Roman" w:cs="Times New Roman"/>
          <w:color w:val="000000" w:themeColor="text1"/>
          <w:sz w:val="24"/>
          <w:szCs w:val="24"/>
        </w:rPr>
        <w:t>.</w:t>
      </w:r>
      <w:r w:rsidRPr="00AC4CD0">
        <w:rPr>
          <w:rFonts w:ascii="Times New Roman" w:eastAsia="Calibri" w:hAnsi="Times New Roman" w:cs="Times New Roman"/>
          <w:i/>
          <w:color w:val="000000" w:themeColor="text1"/>
          <w:sz w:val="24"/>
          <w:szCs w:val="24"/>
        </w:rPr>
        <w:t xml:space="preserve"> </w:t>
      </w:r>
      <w:r w:rsidRPr="003654BF">
        <w:rPr>
          <w:rFonts w:ascii="Times New Roman" w:eastAsia="Calibri" w:hAnsi="Times New Roman" w:cs="Times New Roman"/>
          <w:i/>
          <w:color w:val="000000" w:themeColor="text1"/>
          <w:sz w:val="24"/>
          <w:szCs w:val="24"/>
        </w:rPr>
        <w:t>Eğitim Bilimleri Dergisi</w:t>
      </w:r>
      <w:r w:rsidRPr="00AC4CD0">
        <w:rPr>
          <w:rFonts w:ascii="Times New Roman" w:eastAsia="Calibri" w:hAnsi="Times New Roman" w:cs="Times New Roman"/>
          <w:i/>
          <w:color w:val="000000" w:themeColor="text1"/>
          <w:sz w:val="24"/>
          <w:szCs w:val="24"/>
        </w:rPr>
        <w:t>,</w:t>
      </w:r>
      <w:r w:rsidR="001518F9">
        <w:rPr>
          <w:rFonts w:ascii="Times New Roman" w:eastAsia="Calibri" w:hAnsi="Times New Roman" w:cs="Times New Roman"/>
          <w:color w:val="000000" w:themeColor="text1"/>
          <w:sz w:val="24"/>
          <w:szCs w:val="24"/>
        </w:rPr>
        <w:t xml:space="preserve"> 1 (1), 8-15. </w:t>
      </w:r>
    </w:p>
    <w:p w:rsidR="003654BF" w:rsidRPr="00120C45" w:rsidRDefault="001518F9" w:rsidP="003654BF">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Erişim Adresi</w:t>
      </w:r>
      <w:r w:rsidR="001718D4">
        <w:rPr>
          <w:rFonts w:ascii="Times New Roman" w:eastAsia="Calibri" w:hAnsi="Times New Roman" w:cs="Times New Roman"/>
          <w:color w:val="000000" w:themeColor="text1"/>
          <w:sz w:val="24"/>
          <w:szCs w:val="24"/>
        </w:rPr>
        <w:t>:</w:t>
      </w:r>
      <w:r w:rsidR="00AC4CD0" w:rsidRPr="00AC4CD0">
        <w:rPr>
          <w:rFonts w:ascii="Times New Roman" w:eastAsia="Calibri" w:hAnsi="Times New Roman" w:cs="Times New Roman"/>
          <w:color w:val="000000" w:themeColor="text1"/>
          <w:sz w:val="24"/>
          <w:szCs w:val="24"/>
        </w:rPr>
        <w:t xml:space="preserve"> </w:t>
      </w:r>
      <w:hyperlink r:id="rId8" w:history="1">
        <w:r w:rsidR="008849D4" w:rsidRPr="00120C45">
          <w:rPr>
            <w:rStyle w:val="Kpr"/>
            <w:rFonts w:ascii="Times New Roman" w:eastAsia="Calibri" w:hAnsi="Times New Roman" w:cs="Times New Roman"/>
            <w:color w:val="auto"/>
            <w:sz w:val="24"/>
            <w:szCs w:val="24"/>
            <w:u w:val="none"/>
          </w:rPr>
          <w:t>http://dergipark.gov.tr/maruaebd/issue/350/2494</w:t>
        </w:r>
      </w:hyperlink>
    </w:p>
    <w:p w:rsidR="003654BF" w:rsidRDefault="003654BF" w:rsidP="003654BF">
      <w:pPr>
        <w:spacing w:after="0" w:line="240" w:lineRule="auto"/>
        <w:ind w:left="1134"/>
        <w:jc w:val="both"/>
        <w:rPr>
          <w:rFonts w:ascii="Times New Roman" w:eastAsia="Calibri" w:hAnsi="Times New Roman" w:cs="Times New Roman"/>
          <w:color w:val="000000" w:themeColor="text1"/>
          <w:sz w:val="24"/>
          <w:szCs w:val="24"/>
        </w:rPr>
      </w:pPr>
    </w:p>
    <w:p w:rsidR="005F485E" w:rsidRPr="00D80820" w:rsidRDefault="005F485E" w:rsidP="00221B73">
      <w:pPr>
        <w:spacing w:after="160"/>
        <w:ind w:left="1134" w:hanging="1134"/>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Babacan E</w:t>
      </w:r>
      <w:proofErr w:type="gramStart"/>
      <w:r w:rsidRPr="00D80820">
        <w:rPr>
          <w:rFonts w:ascii="Times New Roman" w:eastAsia="Calibri" w:hAnsi="Times New Roman" w:cs="Times New Roman"/>
          <w:color w:val="000000" w:themeColor="text1"/>
          <w:sz w:val="24"/>
          <w:szCs w:val="24"/>
        </w:rPr>
        <w:t>.,</w:t>
      </w:r>
      <w:proofErr w:type="gramEnd"/>
      <w:r w:rsidRPr="00D80820">
        <w:rPr>
          <w:rFonts w:ascii="Times New Roman" w:eastAsia="Calibri" w:hAnsi="Times New Roman" w:cs="Times New Roman"/>
          <w:color w:val="000000" w:themeColor="text1"/>
          <w:sz w:val="24"/>
          <w:szCs w:val="24"/>
        </w:rPr>
        <w:t xml:space="preserve"> Yüksel G., </w:t>
      </w:r>
      <w:proofErr w:type="spellStart"/>
      <w:r w:rsidRPr="00D80820">
        <w:rPr>
          <w:rFonts w:ascii="Times New Roman" w:eastAsia="Calibri" w:hAnsi="Times New Roman" w:cs="Times New Roman"/>
          <w:color w:val="000000" w:themeColor="text1"/>
          <w:sz w:val="24"/>
          <w:szCs w:val="24"/>
        </w:rPr>
        <w:t>Küçükosmanoğlu</w:t>
      </w:r>
      <w:proofErr w:type="spellEnd"/>
      <w:r w:rsidRPr="00D80820">
        <w:rPr>
          <w:rFonts w:ascii="Times New Roman" w:eastAsia="Calibri" w:hAnsi="Times New Roman" w:cs="Times New Roman"/>
          <w:color w:val="000000" w:themeColor="text1"/>
          <w:sz w:val="24"/>
          <w:szCs w:val="24"/>
        </w:rPr>
        <w:t xml:space="preserve"> O., Babacan M. D., (2017).  </w:t>
      </w:r>
      <w:r w:rsidRPr="00B15CF0">
        <w:rPr>
          <w:rFonts w:ascii="Times New Roman" w:eastAsia="Calibri" w:hAnsi="Times New Roman" w:cs="Times New Roman"/>
          <w:color w:val="000000" w:themeColor="text1"/>
          <w:sz w:val="24"/>
          <w:szCs w:val="24"/>
        </w:rPr>
        <w:t>Müzik</w:t>
      </w:r>
      <w:r w:rsidR="004264D8" w:rsidRPr="00B15CF0">
        <w:rPr>
          <w:rFonts w:ascii="Times New Roman" w:eastAsia="Calibri" w:hAnsi="Times New Roman" w:cs="Times New Roman"/>
          <w:color w:val="000000" w:themeColor="text1"/>
          <w:sz w:val="24"/>
          <w:szCs w:val="24"/>
        </w:rPr>
        <w:t xml:space="preserve"> eğitimi anabilim dalı öğrencilerinin bireysel çalgı çalışma alışkanlıklarının incelenmesi </w:t>
      </w:r>
      <w:r w:rsidRPr="00B15CF0">
        <w:rPr>
          <w:rFonts w:ascii="Times New Roman" w:eastAsia="Calibri" w:hAnsi="Times New Roman" w:cs="Times New Roman"/>
          <w:color w:val="000000" w:themeColor="text1"/>
          <w:sz w:val="24"/>
          <w:szCs w:val="24"/>
        </w:rPr>
        <w:t>(Konya İli Örneği).</w:t>
      </w:r>
      <w:r w:rsidRPr="00AC4CD0">
        <w:rPr>
          <w:rFonts w:ascii="Times New Roman" w:eastAsia="Calibri" w:hAnsi="Times New Roman" w:cs="Times New Roman"/>
          <w:i/>
          <w:color w:val="000000" w:themeColor="text1"/>
          <w:sz w:val="24"/>
          <w:szCs w:val="24"/>
        </w:rPr>
        <w:t xml:space="preserve"> </w:t>
      </w:r>
      <w:r w:rsidRPr="003654BF">
        <w:rPr>
          <w:rFonts w:ascii="Times New Roman" w:eastAsia="Calibri" w:hAnsi="Times New Roman" w:cs="Times New Roman"/>
          <w:i/>
          <w:color w:val="000000" w:themeColor="text1"/>
          <w:sz w:val="24"/>
          <w:szCs w:val="24"/>
        </w:rPr>
        <w:t xml:space="preserve">Eğitim ve Öğretim Araştırmaları Dergisi </w:t>
      </w:r>
      <w:proofErr w:type="spellStart"/>
      <w:r w:rsidRPr="003654BF">
        <w:rPr>
          <w:rFonts w:ascii="Times New Roman" w:eastAsia="Calibri" w:hAnsi="Times New Roman" w:cs="Times New Roman"/>
          <w:i/>
          <w:color w:val="000000" w:themeColor="text1"/>
          <w:sz w:val="24"/>
          <w:szCs w:val="24"/>
        </w:rPr>
        <w:t>Journal</w:t>
      </w:r>
      <w:proofErr w:type="spellEnd"/>
      <w:r w:rsidRPr="003654BF">
        <w:rPr>
          <w:rFonts w:ascii="Times New Roman" w:eastAsia="Calibri" w:hAnsi="Times New Roman" w:cs="Times New Roman"/>
          <w:i/>
          <w:color w:val="000000" w:themeColor="text1"/>
          <w:sz w:val="24"/>
          <w:szCs w:val="24"/>
        </w:rPr>
        <w:t xml:space="preserve"> of </w:t>
      </w:r>
      <w:proofErr w:type="spellStart"/>
      <w:r w:rsidRPr="003654BF">
        <w:rPr>
          <w:rFonts w:ascii="Times New Roman" w:eastAsia="Calibri" w:hAnsi="Times New Roman" w:cs="Times New Roman"/>
          <w:i/>
          <w:color w:val="000000" w:themeColor="text1"/>
          <w:sz w:val="24"/>
          <w:szCs w:val="24"/>
        </w:rPr>
        <w:t>Res</w:t>
      </w:r>
      <w:r w:rsidR="00AD2975" w:rsidRPr="003654BF">
        <w:rPr>
          <w:rFonts w:ascii="Times New Roman" w:eastAsia="Calibri" w:hAnsi="Times New Roman" w:cs="Times New Roman"/>
          <w:i/>
          <w:color w:val="000000" w:themeColor="text1"/>
          <w:sz w:val="24"/>
          <w:szCs w:val="24"/>
        </w:rPr>
        <w:t>earch</w:t>
      </w:r>
      <w:proofErr w:type="spellEnd"/>
      <w:r w:rsidR="00AD2975" w:rsidRPr="003654BF">
        <w:rPr>
          <w:rFonts w:ascii="Times New Roman" w:eastAsia="Calibri" w:hAnsi="Times New Roman" w:cs="Times New Roman"/>
          <w:i/>
          <w:color w:val="000000" w:themeColor="text1"/>
          <w:sz w:val="24"/>
          <w:szCs w:val="24"/>
        </w:rPr>
        <w:t xml:space="preserve"> in </w:t>
      </w:r>
      <w:proofErr w:type="spellStart"/>
      <w:r w:rsidR="00AD2975" w:rsidRPr="003654BF">
        <w:rPr>
          <w:rFonts w:ascii="Times New Roman" w:eastAsia="Calibri" w:hAnsi="Times New Roman" w:cs="Times New Roman"/>
          <w:i/>
          <w:color w:val="000000" w:themeColor="text1"/>
          <w:sz w:val="24"/>
          <w:szCs w:val="24"/>
        </w:rPr>
        <w:t>Education</w:t>
      </w:r>
      <w:proofErr w:type="spellEnd"/>
      <w:r w:rsidR="00AD2975" w:rsidRPr="003654BF">
        <w:rPr>
          <w:rFonts w:ascii="Times New Roman" w:eastAsia="Calibri" w:hAnsi="Times New Roman" w:cs="Times New Roman"/>
          <w:i/>
          <w:color w:val="000000" w:themeColor="text1"/>
          <w:sz w:val="24"/>
          <w:szCs w:val="24"/>
        </w:rPr>
        <w:t xml:space="preserve"> </w:t>
      </w:r>
      <w:proofErr w:type="spellStart"/>
      <w:r w:rsidR="00AD2975" w:rsidRPr="003654BF">
        <w:rPr>
          <w:rFonts w:ascii="Times New Roman" w:eastAsia="Calibri" w:hAnsi="Times New Roman" w:cs="Times New Roman"/>
          <w:i/>
          <w:color w:val="000000" w:themeColor="text1"/>
          <w:sz w:val="24"/>
          <w:szCs w:val="24"/>
        </w:rPr>
        <w:t>and</w:t>
      </w:r>
      <w:proofErr w:type="spellEnd"/>
      <w:r w:rsidR="00AD2975" w:rsidRPr="003654BF">
        <w:rPr>
          <w:rFonts w:ascii="Times New Roman" w:eastAsia="Calibri" w:hAnsi="Times New Roman" w:cs="Times New Roman"/>
          <w:i/>
          <w:color w:val="000000" w:themeColor="text1"/>
          <w:sz w:val="24"/>
          <w:szCs w:val="24"/>
        </w:rPr>
        <w:t xml:space="preserve"> </w:t>
      </w:r>
      <w:proofErr w:type="spellStart"/>
      <w:r w:rsidR="00AD2975" w:rsidRPr="003654BF">
        <w:rPr>
          <w:rFonts w:ascii="Times New Roman" w:eastAsia="Calibri" w:hAnsi="Times New Roman" w:cs="Times New Roman"/>
          <w:i/>
          <w:color w:val="000000" w:themeColor="text1"/>
          <w:sz w:val="24"/>
          <w:szCs w:val="24"/>
        </w:rPr>
        <w:t>Teaching</w:t>
      </w:r>
      <w:proofErr w:type="spellEnd"/>
      <w:r w:rsidR="003654BF">
        <w:rPr>
          <w:rFonts w:ascii="Times New Roman" w:eastAsia="Calibri" w:hAnsi="Times New Roman" w:cs="Times New Roman"/>
          <w:i/>
          <w:color w:val="000000" w:themeColor="text1"/>
          <w:sz w:val="24"/>
          <w:szCs w:val="24"/>
        </w:rPr>
        <w:t xml:space="preserve">. </w:t>
      </w:r>
      <w:r w:rsidR="003654BF" w:rsidRPr="003654BF">
        <w:rPr>
          <w:rFonts w:ascii="Times New Roman" w:eastAsia="Calibri" w:hAnsi="Times New Roman" w:cs="Times New Roman"/>
          <w:color w:val="000000" w:themeColor="text1"/>
          <w:sz w:val="24"/>
          <w:szCs w:val="24"/>
        </w:rPr>
        <w:t>6,1.</w:t>
      </w:r>
    </w:p>
    <w:p w:rsidR="006222E9" w:rsidRPr="00D80820" w:rsidRDefault="003D5C86" w:rsidP="00221B73">
      <w:pPr>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De</w:t>
      </w:r>
      <w:r w:rsidR="006222E9" w:rsidRPr="00D80820">
        <w:rPr>
          <w:rFonts w:ascii="Times New Roman" w:eastAsia="Calibri" w:hAnsi="Times New Roman" w:cs="Times New Roman"/>
          <w:color w:val="000000" w:themeColor="text1"/>
          <w:sz w:val="24"/>
          <w:szCs w:val="24"/>
        </w:rPr>
        <w:t xml:space="preserve">mirel, Ö. (2015). </w:t>
      </w:r>
      <w:r w:rsidR="006222E9" w:rsidRPr="001718D4">
        <w:rPr>
          <w:rFonts w:ascii="Times New Roman" w:eastAsia="Calibri" w:hAnsi="Times New Roman" w:cs="Times New Roman"/>
          <w:i/>
          <w:color w:val="000000" w:themeColor="text1"/>
          <w:sz w:val="24"/>
          <w:szCs w:val="24"/>
        </w:rPr>
        <w:t>Öğretme sanatı.</w:t>
      </w:r>
      <w:r w:rsidR="006222E9" w:rsidRPr="00D80820">
        <w:rPr>
          <w:rFonts w:ascii="Times New Roman" w:eastAsia="Calibri" w:hAnsi="Times New Roman" w:cs="Times New Roman"/>
          <w:color w:val="000000" w:themeColor="text1"/>
          <w:sz w:val="24"/>
          <w:szCs w:val="24"/>
        </w:rPr>
        <w:t xml:space="preserve">21.Baskı. Ankara: </w:t>
      </w:r>
      <w:proofErr w:type="spellStart"/>
      <w:r w:rsidR="006222E9" w:rsidRPr="00D80820">
        <w:rPr>
          <w:rFonts w:ascii="Times New Roman" w:eastAsia="Calibri" w:hAnsi="Times New Roman" w:cs="Times New Roman"/>
          <w:color w:val="000000" w:themeColor="text1"/>
          <w:sz w:val="24"/>
          <w:szCs w:val="24"/>
        </w:rPr>
        <w:t>Pegem</w:t>
      </w:r>
      <w:proofErr w:type="spellEnd"/>
      <w:r w:rsidR="006222E9" w:rsidRPr="00D80820">
        <w:rPr>
          <w:rFonts w:ascii="Times New Roman" w:eastAsia="Calibri" w:hAnsi="Times New Roman" w:cs="Times New Roman"/>
          <w:color w:val="000000" w:themeColor="text1"/>
          <w:sz w:val="24"/>
          <w:szCs w:val="24"/>
        </w:rPr>
        <w:t xml:space="preserve"> Akademi.</w:t>
      </w:r>
    </w:p>
    <w:p w:rsidR="00CF6D90" w:rsidRPr="001718D4" w:rsidRDefault="00CF6D90" w:rsidP="00221B73">
      <w:pPr>
        <w:ind w:left="1134" w:hanging="1134"/>
        <w:jc w:val="both"/>
        <w:rPr>
          <w:rFonts w:ascii="Times New Roman" w:eastAsia="Calibri" w:hAnsi="Times New Roman" w:cs="Times New Roman"/>
          <w:sz w:val="24"/>
          <w:szCs w:val="24"/>
        </w:rPr>
      </w:pPr>
      <w:r w:rsidRPr="006F71FC">
        <w:rPr>
          <w:rFonts w:ascii="Times New Roman" w:eastAsia="Calibri" w:hAnsi="Times New Roman" w:cs="Times New Roman"/>
          <w:sz w:val="24"/>
          <w:szCs w:val="24"/>
        </w:rPr>
        <w:lastRenderedPageBreak/>
        <w:t xml:space="preserve">Ergene, T. (2011). </w:t>
      </w:r>
      <w:r w:rsidRPr="00B15CF0">
        <w:rPr>
          <w:rFonts w:ascii="Times New Roman" w:eastAsia="Calibri" w:hAnsi="Times New Roman" w:cs="Times New Roman"/>
          <w:sz w:val="24"/>
          <w:szCs w:val="24"/>
        </w:rPr>
        <w:t xml:space="preserve">Lise öğrencilerinin sınav kaygısı, çalışma alışkanlıkları, başarı güdüsü ve akademik performans düzeyleri arasındaki ilişkilerin incelenmesi. </w:t>
      </w:r>
      <w:r w:rsidRPr="003654BF">
        <w:rPr>
          <w:rFonts w:ascii="Times New Roman" w:eastAsia="Calibri" w:hAnsi="Times New Roman" w:cs="Times New Roman"/>
          <w:i/>
          <w:sz w:val="24"/>
          <w:szCs w:val="24"/>
        </w:rPr>
        <w:t xml:space="preserve">Eğitim </w:t>
      </w:r>
      <w:r w:rsidR="00AC4CD0" w:rsidRPr="003654BF">
        <w:rPr>
          <w:rFonts w:ascii="Times New Roman" w:eastAsia="Calibri" w:hAnsi="Times New Roman" w:cs="Times New Roman"/>
          <w:i/>
          <w:sz w:val="24"/>
          <w:szCs w:val="24"/>
        </w:rPr>
        <w:t>v</w:t>
      </w:r>
      <w:r w:rsidRPr="003654BF">
        <w:rPr>
          <w:rFonts w:ascii="Times New Roman" w:eastAsia="Calibri" w:hAnsi="Times New Roman" w:cs="Times New Roman"/>
          <w:i/>
          <w:sz w:val="24"/>
          <w:szCs w:val="24"/>
        </w:rPr>
        <w:t>e Bilim,</w:t>
      </w:r>
      <w:r w:rsidRPr="001718D4">
        <w:rPr>
          <w:rFonts w:ascii="Times New Roman" w:eastAsia="Calibri" w:hAnsi="Times New Roman" w:cs="Times New Roman"/>
          <w:sz w:val="24"/>
          <w:szCs w:val="24"/>
        </w:rPr>
        <w:t xml:space="preserve"> 36(160).</w:t>
      </w:r>
    </w:p>
    <w:p w:rsidR="004D0361" w:rsidRPr="00D80820" w:rsidRDefault="004D0361" w:rsidP="00221B73">
      <w:pPr>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 xml:space="preserve">Güneş, F. (2014). </w:t>
      </w:r>
      <w:r w:rsidRPr="001718D4">
        <w:rPr>
          <w:rFonts w:ascii="Times New Roman" w:eastAsia="Calibri" w:hAnsi="Times New Roman" w:cs="Times New Roman"/>
          <w:i/>
          <w:color w:val="000000" w:themeColor="text1"/>
          <w:sz w:val="24"/>
          <w:szCs w:val="24"/>
        </w:rPr>
        <w:t xml:space="preserve">Öğretim </w:t>
      </w:r>
      <w:r w:rsidR="00AC4CD0" w:rsidRPr="001718D4">
        <w:rPr>
          <w:rFonts w:ascii="Times New Roman" w:eastAsia="Calibri" w:hAnsi="Times New Roman" w:cs="Times New Roman"/>
          <w:i/>
          <w:color w:val="000000" w:themeColor="text1"/>
          <w:sz w:val="24"/>
          <w:szCs w:val="24"/>
        </w:rPr>
        <w:t>i</w:t>
      </w:r>
      <w:r w:rsidRPr="001718D4">
        <w:rPr>
          <w:rFonts w:ascii="Times New Roman" w:eastAsia="Calibri" w:hAnsi="Times New Roman" w:cs="Times New Roman"/>
          <w:i/>
          <w:color w:val="000000" w:themeColor="text1"/>
          <w:sz w:val="24"/>
          <w:szCs w:val="24"/>
        </w:rPr>
        <w:t>lke ve yöntemleri</w:t>
      </w:r>
      <w:r w:rsidRPr="00D80820">
        <w:rPr>
          <w:rFonts w:ascii="Times New Roman" w:eastAsia="Calibri" w:hAnsi="Times New Roman" w:cs="Times New Roman"/>
          <w:color w:val="000000" w:themeColor="text1"/>
          <w:sz w:val="24"/>
          <w:szCs w:val="24"/>
        </w:rPr>
        <w:t xml:space="preserve">. Ankara: </w:t>
      </w:r>
      <w:proofErr w:type="spellStart"/>
      <w:r w:rsidRPr="00D80820">
        <w:rPr>
          <w:rFonts w:ascii="Times New Roman" w:eastAsia="Calibri" w:hAnsi="Times New Roman" w:cs="Times New Roman"/>
          <w:color w:val="000000" w:themeColor="text1"/>
          <w:sz w:val="24"/>
          <w:szCs w:val="24"/>
        </w:rPr>
        <w:t>Pegem</w:t>
      </w:r>
      <w:proofErr w:type="spellEnd"/>
      <w:r w:rsidRPr="00D80820">
        <w:rPr>
          <w:rFonts w:ascii="Times New Roman" w:eastAsia="Calibri" w:hAnsi="Times New Roman" w:cs="Times New Roman"/>
          <w:color w:val="000000" w:themeColor="text1"/>
          <w:sz w:val="24"/>
          <w:szCs w:val="24"/>
        </w:rPr>
        <w:t xml:space="preserve"> Akademi.</w:t>
      </w:r>
    </w:p>
    <w:p w:rsidR="00DF7655" w:rsidRDefault="00DF7655" w:rsidP="00221B73">
      <w:pPr>
        <w:ind w:left="1134" w:hanging="1134"/>
        <w:jc w:val="both"/>
        <w:rPr>
          <w:rFonts w:ascii="Times New Roman" w:hAnsi="Times New Roman" w:cs="Times New Roman"/>
          <w:color w:val="000000" w:themeColor="text1"/>
          <w:sz w:val="24"/>
          <w:szCs w:val="24"/>
        </w:rPr>
      </w:pPr>
      <w:r w:rsidRPr="00D80820">
        <w:rPr>
          <w:rFonts w:ascii="Times New Roman" w:hAnsi="Times New Roman" w:cs="Times New Roman"/>
          <w:color w:val="000000" w:themeColor="text1"/>
          <w:sz w:val="24"/>
          <w:szCs w:val="24"/>
        </w:rPr>
        <w:t xml:space="preserve">Kaptan, S. (1998). </w:t>
      </w:r>
      <w:r w:rsidRPr="001718D4">
        <w:rPr>
          <w:rFonts w:ascii="Times New Roman" w:hAnsi="Times New Roman" w:cs="Times New Roman"/>
          <w:i/>
          <w:color w:val="000000" w:themeColor="text1"/>
          <w:sz w:val="24"/>
          <w:szCs w:val="24"/>
        </w:rPr>
        <w:t>Bilimsel araştırma ve istatistik teknikleri</w:t>
      </w:r>
      <w:r w:rsidRPr="00D80820">
        <w:rPr>
          <w:rFonts w:ascii="Times New Roman" w:hAnsi="Times New Roman" w:cs="Times New Roman"/>
          <w:color w:val="000000" w:themeColor="text1"/>
          <w:sz w:val="24"/>
          <w:szCs w:val="24"/>
        </w:rPr>
        <w:t>. Ankara: Bilim Kitap Kırtasiye Ltd. Şti</w:t>
      </w:r>
      <w:r w:rsidR="001568F5" w:rsidRPr="00D80820">
        <w:rPr>
          <w:rFonts w:ascii="Times New Roman" w:hAnsi="Times New Roman" w:cs="Times New Roman"/>
          <w:color w:val="000000" w:themeColor="text1"/>
          <w:sz w:val="24"/>
          <w:szCs w:val="24"/>
        </w:rPr>
        <w:t>.</w:t>
      </w:r>
    </w:p>
    <w:p w:rsidR="003654BF" w:rsidRPr="003654BF" w:rsidRDefault="003654BF" w:rsidP="003654BF">
      <w:pPr>
        <w:ind w:left="1134" w:hanging="1134"/>
        <w:jc w:val="both"/>
        <w:rPr>
          <w:rFonts w:ascii="Times New Roman" w:hAnsi="Times New Roman" w:cs="Times New Roman"/>
          <w:color w:val="000000" w:themeColor="text1"/>
          <w:sz w:val="24"/>
          <w:szCs w:val="24"/>
        </w:rPr>
      </w:pPr>
      <w:proofErr w:type="spellStart"/>
      <w:r w:rsidRPr="003654BF">
        <w:rPr>
          <w:rFonts w:ascii="Times New Roman" w:hAnsi="Times New Roman" w:cs="Times New Roman"/>
          <w:color w:val="000000" w:themeColor="text1"/>
          <w:sz w:val="24"/>
          <w:szCs w:val="24"/>
        </w:rPr>
        <w:t>Küçükosmanoğlu</w:t>
      </w:r>
      <w:proofErr w:type="spellEnd"/>
      <w:r w:rsidRPr="003654BF">
        <w:rPr>
          <w:rFonts w:ascii="Times New Roman" w:hAnsi="Times New Roman" w:cs="Times New Roman"/>
          <w:color w:val="000000" w:themeColor="text1"/>
          <w:sz w:val="24"/>
          <w:szCs w:val="24"/>
        </w:rPr>
        <w:t>, H. O</w:t>
      </w:r>
      <w:proofErr w:type="gramStart"/>
      <w:r w:rsidRPr="003654BF">
        <w:rPr>
          <w:rFonts w:ascii="Times New Roman" w:hAnsi="Times New Roman" w:cs="Times New Roman"/>
          <w:color w:val="000000" w:themeColor="text1"/>
          <w:sz w:val="24"/>
          <w:szCs w:val="24"/>
        </w:rPr>
        <w:t>.,</w:t>
      </w:r>
      <w:proofErr w:type="gramEnd"/>
      <w:r w:rsidRPr="003654BF">
        <w:rPr>
          <w:rFonts w:ascii="Times New Roman" w:hAnsi="Times New Roman" w:cs="Times New Roman"/>
          <w:color w:val="000000" w:themeColor="text1"/>
          <w:sz w:val="24"/>
          <w:szCs w:val="24"/>
        </w:rPr>
        <w:t xml:space="preserve"> Babacan, E., Babacan, M. D., &amp; Yüksel, G. (2017). Müzik eğitiminde bireysel çalgı çalışma alışkanlıkları ölçek geliştirme çalışması. </w:t>
      </w:r>
      <w:r w:rsidRPr="003654BF">
        <w:rPr>
          <w:rFonts w:ascii="Times New Roman" w:hAnsi="Times New Roman" w:cs="Times New Roman"/>
          <w:i/>
          <w:iCs/>
          <w:color w:val="000000" w:themeColor="text1"/>
          <w:sz w:val="24"/>
          <w:szCs w:val="24"/>
        </w:rPr>
        <w:t>Abant İzzet Baysal Üniversitesi Eğitim Fakültesi Dergisi</w:t>
      </w:r>
      <w:r w:rsidRPr="003654BF">
        <w:rPr>
          <w:rFonts w:ascii="Times New Roman" w:hAnsi="Times New Roman" w:cs="Times New Roman"/>
          <w:color w:val="000000" w:themeColor="text1"/>
          <w:sz w:val="24"/>
          <w:szCs w:val="24"/>
        </w:rPr>
        <w:t>.</w:t>
      </w:r>
    </w:p>
    <w:p w:rsidR="009A5A46" w:rsidRDefault="00995043" w:rsidP="00221B73">
      <w:pPr>
        <w:ind w:left="1134" w:hanging="1134"/>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Önder, C. (2009)</w:t>
      </w:r>
      <w:r w:rsidR="001718D4">
        <w:rPr>
          <w:rFonts w:ascii="Times New Roman" w:eastAsia="Calibri" w:hAnsi="Times New Roman" w:cs="Times New Roman"/>
          <w:color w:val="000000" w:themeColor="text1"/>
          <w:sz w:val="24"/>
          <w:szCs w:val="24"/>
        </w:rPr>
        <w:t>.</w:t>
      </w:r>
      <w:r w:rsidRPr="00D80820">
        <w:rPr>
          <w:rFonts w:ascii="Times New Roman" w:eastAsia="Calibri" w:hAnsi="Times New Roman" w:cs="Times New Roman"/>
          <w:color w:val="000000" w:themeColor="text1"/>
          <w:sz w:val="24"/>
          <w:szCs w:val="24"/>
        </w:rPr>
        <w:t xml:space="preserve"> </w:t>
      </w:r>
      <w:r w:rsidRPr="001718D4">
        <w:rPr>
          <w:rFonts w:ascii="Times New Roman" w:eastAsia="Calibri" w:hAnsi="Times New Roman" w:cs="Times New Roman"/>
          <w:i/>
          <w:color w:val="000000" w:themeColor="text1"/>
          <w:sz w:val="24"/>
          <w:szCs w:val="24"/>
        </w:rPr>
        <w:t xml:space="preserve">Eğitim </w:t>
      </w:r>
      <w:r w:rsidR="004264D8" w:rsidRPr="001718D4">
        <w:rPr>
          <w:rFonts w:ascii="Times New Roman" w:eastAsia="Calibri" w:hAnsi="Times New Roman" w:cs="Times New Roman"/>
          <w:i/>
          <w:color w:val="000000" w:themeColor="text1"/>
          <w:sz w:val="24"/>
          <w:szCs w:val="24"/>
        </w:rPr>
        <w:t>fakültesi müzik eğitimi öğretmenliği anabilim dalı klasik gitar öğrencilerinin çalışma alışkanlıkları</w:t>
      </w:r>
      <w:r w:rsidR="005D3A44" w:rsidRPr="001718D4">
        <w:rPr>
          <w:rFonts w:ascii="Times New Roman" w:eastAsia="Calibri" w:hAnsi="Times New Roman" w:cs="Times New Roman"/>
          <w:i/>
          <w:color w:val="000000" w:themeColor="text1"/>
          <w:sz w:val="24"/>
          <w:szCs w:val="24"/>
        </w:rPr>
        <w:t>.</w:t>
      </w:r>
      <w:r w:rsidR="005D3A44" w:rsidRPr="00D80820">
        <w:rPr>
          <w:rFonts w:ascii="Times New Roman" w:eastAsia="Calibri" w:hAnsi="Times New Roman" w:cs="Times New Roman"/>
          <w:color w:val="000000" w:themeColor="text1"/>
          <w:sz w:val="24"/>
          <w:szCs w:val="24"/>
        </w:rPr>
        <w:t xml:space="preserve"> </w:t>
      </w:r>
      <w:r w:rsidR="00FF1952">
        <w:rPr>
          <w:rFonts w:ascii="Times New Roman" w:eastAsia="Calibri" w:hAnsi="Times New Roman" w:cs="Times New Roman"/>
          <w:color w:val="000000" w:themeColor="text1"/>
          <w:sz w:val="24"/>
          <w:szCs w:val="24"/>
        </w:rPr>
        <w:t>(</w:t>
      </w:r>
      <w:r w:rsidR="00FF1952" w:rsidRPr="00D80820">
        <w:rPr>
          <w:rFonts w:ascii="Times New Roman" w:eastAsia="Calibri" w:hAnsi="Times New Roman" w:cs="Times New Roman"/>
          <w:color w:val="000000" w:themeColor="text1"/>
          <w:sz w:val="24"/>
          <w:szCs w:val="24"/>
        </w:rPr>
        <w:t>Yayımlanmamış Yüksek Lisans Tezi</w:t>
      </w:r>
      <w:r w:rsidR="00FF1952">
        <w:rPr>
          <w:rFonts w:ascii="Times New Roman" w:eastAsia="Calibri" w:hAnsi="Times New Roman" w:cs="Times New Roman"/>
          <w:color w:val="000000" w:themeColor="text1"/>
          <w:sz w:val="24"/>
          <w:szCs w:val="24"/>
        </w:rPr>
        <w:t xml:space="preserve">) </w:t>
      </w:r>
      <w:r w:rsidR="005D3A44" w:rsidRPr="00D80820">
        <w:rPr>
          <w:rFonts w:ascii="Times New Roman" w:eastAsia="Calibri" w:hAnsi="Times New Roman" w:cs="Times New Roman"/>
          <w:color w:val="000000" w:themeColor="text1"/>
          <w:sz w:val="24"/>
          <w:szCs w:val="24"/>
        </w:rPr>
        <w:t>Mehmet Akif Ersoy Üniversitesi Sosyal Bilimler Enstitüsü Güzel Sanatlar Eğit</w:t>
      </w:r>
      <w:r w:rsidR="00FF1952">
        <w:rPr>
          <w:rFonts w:ascii="Times New Roman" w:eastAsia="Calibri" w:hAnsi="Times New Roman" w:cs="Times New Roman"/>
          <w:color w:val="000000" w:themeColor="text1"/>
          <w:sz w:val="24"/>
          <w:szCs w:val="24"/>
        </w:rPr>
        <w:t>imi ABD Müzik Eğitimi Programı, Burdur.</w:t>
      </w:r>
    </w:p>
    <w:p w:rsidR="00811185" w:rsidRPr="00D80820" w:rsidRDefault="00811185" w:rsidP="00221B73">
      <w:pPr>
        <w:ind w:left="1134" w:hanging="1134"/>
        <w:jc w:val="both"/>
        <w:rPr>
          <w:rFonts w:ascii="Times New Roman" w:eastAsia="Calibri" w:hAnsi="Times New Roman" w:cs="Times New Roman"/>
          <w:color w:val="000000" w:themeColor="text1"/>
          <w:sz w:val="24"/>
          <w:szCs w:val="24"/>
        </w:rPr>
      </w:pPr>
      <w:proofErr w:type="spellStart"/>
      <w:r w:rsidRPr="00811185">
        <w:rPr>
          <w:rFonts w:ascii="Times New Roman" w:eastAsia="Calibri" w:hAnsi="Times New Roman" w:cs="Times New Roman"/>
          <w:color w:val="000000" w:themeColor="text1"/>
          <w:sz w:val="24"/>
          <w:szCs w:val="24"/>
        </w:rPr>
        <w:t>Özmenteş</w:t>
      </w:r>
      <w:proofErr w:type="spellEnd"/>
      <w:r w:rsidRPr="00811185">
        <w:rPr>
          <w:rFonts w:ascii="Times New Roman" w:eastAsia="Calibri" w:hAnsi="Times New Roman" w:cs="Times New Roman"/>
          <w:color w:val="000000" w:themeColor="text1"/>
          <w:sz w:val="24"/>
          <w:szCs w:val="24"/>
        </w:rPr>
        <w:t xml:space="preserve">, G. (2014). </w:t>
      </w:r>
      <w:r w:rsidRPr="00B15CF0">
        <w:rPr>
          <w:rFonts w:ascii="Times New Roman" w:eastAsia="Calibri" w:hAnsi="Times New Roman" w:cs="Times New Roman"/>
          <w:color w:val="000000" w:themeColor="text1"/>
          <w:sz w:val="24"/>
          <w:szCs w:val="24"/>
        </w:rPr>
        <w:t xml:space="preserve">Mesleki müzik eğitimi alan öğrencilerin müzik </w:t>
      </w:r>
      <w:proofErr w:type="spellStart"/>
      <w:r w:rsidRPr="00B15CF0">
        <w:rPr>
          <w:rFonts w:ascii="Times New Roman" w:eastAsia="Calibri" w:hAnsi="Times New Roman" w:cs="Times New Roman"/>
          <w:color w:val="000000" w:themeColor="text1"/>
          <w:sz w:val="24"/>
          <w:szCs w:val="24"/>
        </w:rPr>
        <w:t>özyeterlikleri</w:t>
      </w:r>
      <w:proofErr w:type="spellEnd"/>
      <w:r w:rsidRPr="00B15CF0">
        <w:rPr>
          <w:rFonts w:ascii="Times New Roman" w:eastAsia="Calibri" w:hAnsi="Times New Roman" w:cs="Times New Roman"/>
          <w:color w:val="000000" w:themeColor="text1"/>
          <w:sz w:val="24"/>
          <w:szCs w:val="24"/>
        </w:rPr>
        <w:t>, benlik saygıları ve bireysel özellikleri arasındaki ilişkiler.</w:t>
      </w:r>
      <w:r w:rsidRPr="00811185">
        <w:rPr>
          <w:rFonts w:ascii="Times New Roman" w:eastAsia="Calibri" w:hAnsi="Times New Roman" w:cs="Times New Roman"/>
          <w:color w:val="000000" w:themeColor="text1"/>
          <w:sz w:val="24"/>
          <w:szCs w:val="24"/>
        </w:rPr>
        <w:t> </w:t>
      </w:r>
      <w:r w:rsidRPr="003654BF">
        <w:rPr>
          <w:rFonts w:ascii="Times New Roman" w:eastAsia="Calibri" w:hAnsi="Times New Roman" w:cs="Times New Roman"/>
          <w:i/>
          <w:iCs/>
          <w:color w:val="000000" w:themeColor="text1"/>
          <w:sz w:val="24"/>
          <w:szCs w:val="24"/>
        </w:rPr>
        <w:t>Eğitim ve Bilim</w:t>
      </w:r>
      <w:r w:rsidRPr="001718D4">
        <w:rPr>
          <w:rFonts w:ascii="Times New Roman" w:eastAsia="Calibri" w:hAnsi="Times New Roman" w:cs="Times New Roman"/>
          <w:color w:val="000000" w:themeColor="text1"/>
          <w:sz w:val="24"/>
          <w:szCs w:val="24"/>
        </w:rPr>
        <w:t>, </w:t>
      </w:r>
      <w:r w:rsidRPr="001718D4">
        <w:rPr>
          <w:rFonts w:ascii="Times New Roman" w:eastAsia="Calibri" w:hAnsi="Times New Roman" w:cs="Times New Roman"/>
          <w:iCs/>
          <w:color w:val="000000" w:themeColor="text1"/>
          <w:sz w:val="24"/>
          <w:szCs w:val="24"/>
        </w:rPr>
        <w:t>39</w:t>
      </w:r>
      <w:r w:rsidRPr="001718D4">
        <w:rPr>
          <w:rFonts w:ascii="Times New Roman" w:eastAsia="Calibri" w:hAnsi="Times New Roman" w:cs="Times New Roman"/>
          <w:color w:val="000000" w:themeColor="text1"/>
          <w:sz w:val="24"/>
          <w:szCs w:val="24"/>
        </w:rPr>
        <w:t>(171</w:t>
      </w:r>
      <w:r w:rsidRPr="00811185">
        <w:rPr>
          <w:rFonts w:ascii="Times New Roman" w:eastAsia="Calibri" w:hAnsi="Times New Roman" w:cs="Times New Roman"/>
          <w:color w:val="000000" w:themeColor="text1"/>
          <w:sz w:val="24"/>
          <w:szCs w:val="24"/>
        </w:rPr>
        <w:t>).</w:t>
      </w:r>
    </w:p>
    <w:p w:rsidR="005D3A44" w:rsidRPr="006F71FC" w:rsidRDefault="005D3A44" w:rsidP="00221B73">
      <w:pPr>
        <w:ind w:left="1134" w:hanging="1134"/>
        <w:jc w:val="both"/>
        <w:rPr>
          <w:rFonts w:ascii="Times New Roman" w:eastAsia="Calibri" w:hAnsi="Times New Roman" w:cs="Times New Roman"/>
          <w:sz w:val="24"/>
          <w:szCs w:val="24"/>
        </w:rPr>
      </w:pPr>
      <w:proofErr w:type="spellStart"/>
      <w:r w:rsidRPr="00D80820">
        <w:rPr>
          <w:rFonts w:ascii="Times New Roman" w:eastAsia="Calibri" w:hAnsi="Times New Roman" w:cs="Times New Roman"/>
          <w:color w:val="000000" w:themeColor="text1"/>
          <w:sz w:val="24"/>
          <w:szCs w:val="24"/>
        </w:rPr>
        <w:t>Özmenteş</w:t>
      </w:r>
      <w:proofErr w:type="spellEnd"/>
      <w:r w:rsidRPr="00D80820">
        <w:rPr>
          <w:rFonts w:ascii="Times New Roman" w:eastAsia="Calibri" w:hAnsi="Times New Roman" w:cs="Times New Roman"/>
          <w:color w:val="000000" w:themeColor="text1"/>
          <w:sz w:val="24"/>
          <w:szCs w:val="24"/>
        </w:rPr>
        <w:t xml:space="preserve">, S. (2008). </w:t>
      </w:r>
      <w:r w:rsidRPr="00B15CF0">
        <w:rPr>
          <w:rFonts w:ascii="Times New Roman" w:eastAsia="Calibri" w:hAnsi="Times New Roman" w:cs="Times New Roman"/>
          <w:color w:val="000000" w:themeColor="text1"/>
          <w:sz w:val="24"/>
          <w:szCs w:val="24"/>
        </w:rPr>
        <w:t xml:space="preserve">Çalgı eğitiminde </w:t>
      </w:r>
      <w:proofErr w:type="spellStart"/>
      <w:r w:rsidRPr="00B15CF0">
        <w:rPr>
          <w:rFonts w:ascii="Times New Roman" w:eastAsia="Calibri" w:hAnsi="Times New Roman" w:cs="Times New Roman"/>
          <w:color w:val="000000" w:themeColor="text1"/>
          <w:sz w:val="24"/>
          <w:szCs w:val="24"/>
        </w:rPr>
        <w:t>özdüzenlemeli</w:t>
      </w:r>
      <w:proofErr w:type="spellEnd"/>
      <w:r w:rsidRPr="00B15CF0">
        <w:rPr>
          <w:rFonts w:ascii="Times New Roman" w:eastAsia="Calibri" w:hAnsi="Times New Roman" w:cs="Times New Roman"/>
          <w:color w:val="000000" w:themeColor="text1"/>
          <w:sz w:val="24"/>
          <w:szCs w:val="24"/>
        </w:rPr>
        <w:t xml:space="preserve"> öğrenme taktikleri.</w:t>
      </w:r>
      <w:r w:rsidRPr="00D80820">
        <w:rPr>
          <w:rFonts w:ascii="Times New Roman" w:hAnsi="Times New Roman" w:cs="Times New Roman"/>
          <w:color w:val="000000" w:themeColor="text1"/>
          <w:sz w:val="24"/>
          <w:szCs w:val="24"/>
        </w:rPr>
        <w:t xml:space="preserve"> </w:t>
      </w:r>
      <w:r w:rsidRPr="003654BF">
        <w:rPr>
          <w:rFonts w:ascii="Times New Roman" w:eastAsia="Calibri" w:hAnsi="Times New Roman" w:cs="Times New Roman"/>
          <w:i/>
          <w:color w:val="000000" w:themeColor="text1"/>
          <w:sz w:val="24"/>
          <w:szCs w:val="24"/>
        </w:rPr>
        <w:t xml:space="preserve">İnönü Üniversitesi </w:t>
      </w:r>
      <w:r w:rsidR="007502AA" w:rsidRPr="003654BF">
        <w:rPr>
          <w:rFonts w:ascii="Times New Roman" w:eastAsia="Calibri" w:hAnsi="Times New Roman" w:cs="Times New Roman"/>
          <w:i/>
          <w:sz w:val="24"/>
          <w:szCs w:val="24"/>
        </w:rPr>
        <w:t>Eğitim Fakültesi Dergisi</w:t>
      </w:r>
      <w:r w:rsidR="007502AA">
        <w:rPr>
          <w:rFonts w:ascii="Times New Roman" w:eastAsia="Calibri" w:hAnsi="Times New Roman" w:cs="Times New Roman"/>
          <w:sz w:val="24"/>
          <w:szCs w:val="24"/>
        </w:rPr>
        <w:t>, 9,</w:t>
      </w:r>
      <w:r w:rsidRPr="006F71FC">
        <w:rPr>
          <w:rFonts w:ascii="Times New Roman" w:eastAsia="Calibri" w:hAnsi="Times New Roman" w:cs="Times New Roman"/>
          <w:sz w:val="24"/>
          <w:szCs w:val="24"/>
        </w:rPr>
        <w:t>16, 157–175</w:t>
      </w:r>
    </w:p>
    <w:p w:rsidR="005D3A44" w:rsidRDefault="005D3A44" w:rsidP="00221B73">
      <w:pPr>
        <w:ind w:left="1134" w:hanging="1134"/>
        <w:jc w:val="both"/>
        <w:rPr>
          <w:rFonts w:ascii="Times New Roman" w:eastAsia="Calibri" w:hAnsi="Times New Roman" w:cs="Times New Roman"/>
          <w:sz w:val="24"/>
          <w:szCs w:val="24"/>
        </w:rPr>
      </w:pPr>
      <w:r w:rsidRPr="006F71FC">
        <w:rPr>
          <w:rFonts w:ascii="Times New Roman" w:eastAsia="Calibri" w:hAnsi="Times New Roman" w:cs="Times New Roman"/>
          <w:sz w:val="24"/>
          <w:szCs w:val="24"/>
        </w:rPr>
        <w:t>Parasız, G</w:t>
      </w:r>
      <w:proofErr w:type="gramStart"/>
      <w:r w:rsidRPr="006F71FC">
        <w:rPr>
          <w:rFonts w:ascii="Times New Roman" w:eastAsia="Calibri" w:hAnsi="Times New Roman" w:cs="Times New Roman"/>
          <w:sz w:val="24"/>
          <w:szCs w:val="24"/>
        </w:rPr>
        <w:t>.,</w:t>
      </w:r>
      <w:proofErr w:type="gramEnd"/>
      <w:r w:rsidRPr="006F71FC">
        <w:rPr>
          <w:rFonts w:ascii="Times New Roman" w:eastAsia="Calibri" w:hAnsi="Times New Roman" w:cs="Times New Roman"/>
          <w:sz w:val="24"/>
          <w:szCs w:val="24"/>
        </w:rPr>
        <w:t xml:space="preserve"> Gülüm, O. </w:t>
      </w:r>
      <w:r w:rsidR="00776019" w:rsidRPr="006F71FC">
        <w:rPr>
          <w:rFonts w:ascii="Times New Roman" w:eastAsia="Calibri" w:hAnsi="Times New Roman" w:cs="Times New Roman"/>
          <w:sz w:val="24"/>
          <w:szCs w:val="24"/>
        </w:rPr>
        <w:t xml:space="preserve">(2007). </w:t>
      </w:r>
      <w:r w:rsidRPr="003654BF">
        <w:rPr>
          <w:rFonts w:ascii="Times New Roman" w:eastAsia="Calibri" w:hAnsi="Times New Roman" w:cs="Times New Roman"/>
          <w:sz w:val="24"/>
          <w:szCs w:val="24"/>
        </w:rPr>
        <w:t xml:space="preserve">Öğrencilerin </w:t>
      </w:r>
      <w:r w:rsidR="004264D8" w:rsidRPr="003654BF">
        <w:rPr>
          <w:rFonts w:ascii="Times New Roman" w:eastAsia="Calibri" w:hAnsi="Times New Roman" w:cs="Times New Roman"/>
          <w:sz w:val="24"/>
          <w:szCs w:val="24"/>
        </w:rPr>
        <w:t>haftalık keman çalışma alışkanlıklarının incelenmesi.</w:t>
      </w:r>
      <w:r w:rsidR="004264D8" w:rsidRPr="001718D4">
        <w:rPr>
          <w:rFonts w:ascii="Times New Roman" w:hAnsi="Times New Roman" w:cs="Times New Roman"/>
          <w:sz w:val="24"/>
          <w:szCs w:val="24"/>
        </w:rPr>
        <w:t xml:space="preserve"> </w:t>
      </w:r>
      <w:r w:rsidRPr="003654BF">
        <w:rPr>
          <w:rFonts w:ascii="Times New Roman" w:eastAsia="Calibri" w:hAnsi="Times New Roman" w:cs="Times New Roman"/>
          <w:i/>
          <w:sz w:val="24"/>
          <w:szCs w:val="24"/>
        </w:rPr>
        <w:t xml:space="preserve">İdil </w:t>
      </w:r>
      <w:r w:rsidR="00776019" w:rsidRPr="003654BF">
        <w:rPr>
          <w:rFonts w:ascii="Times New Roman" w:eastAsia="Calibri" w:hAnsi="Times New Roman" w:cs="Times New Roman"/>
          <w:i/>
          <w:sz w:val="24"/>
          <w:szCs w:val="24"/>
        </w:rPr>
        <w:t>Sanat ve Dil Dergisi</w:t>
      </w:r>
      <w:r w:rsidR="003654BF">
        <w:rPr>
          <w:rFonts w:ascii="Times New Roman" w:eastAsia="Calibri" w:hAnsi="Times New Roman" w:cs="Times New Roman"/>
          <w:i/>
          <w:sz w:val="24"/>
          <w:szCs w:val="24"/>
        </w:rPr>
        <w:t>,</w:t>
      </w:r>
      <w:r w:rsidRPr="006F71FC">
        <w:rPr>
          <w:rFonts w:ascii="Times New Roman" w:eastAsia="Calibri" w:hAnsi="Times New Roman" w:cs="Times New Roman"/>
          <w:i/>
          <w:sz w:val="24"/>
          <w:szCs w:val="24"/>
        </w:rPr>
        <w:t xml:space="preserve"> </w:t>
      </w:r>
      <w:r w:rsidRPr="006F71FC">
        <w:rPr>
          <w:rFonts w:ascii="Times New Roman" w:eastAsia="Calibri" w:hAnsi="Times New Roman" w:cs="Times New Roman"/>
          <w:sz w:val="24"/>
          <w:szCs w:val="24"/>
        </w:rPr>
        <w:t xml:space="preserve"> 6, </w:t>
      </w:r>
      <w:r w:rsidR="003654BF">
        <w:rPr>
          <w:rFonts w:ascii="Times New Roman" w:eastAsia="Calibri" w:hAnsi="Times New Roman" w:cs="Times New Roman"/>
          <w:sz w:val="24"/>
          <w:szCs w:val="24"/>
        </w:rPr>
        <w:t>31.</w:t>
      </w:r>
    </w:p>
    <w:p w:rsidR="00827BE5" w:rsidRDefault="00827BE5" w:rsidP="00827BE5">
      <w:pPr>
        <w:ind w:left="1134" w:hanging="1134"/>
        <w:jc w:val="both"/>
        <w:rPr>
          <w:rFonts w:ascii="Times New Roman" w:eastAsia="Calibri" w:hAnsi="Times New Roman" w:cs="Times New Roman"/>
          <w:sz w:val="24"/>
          <w:szCs w:val="24"/>
        </w:rPr>
      </w:pPr>
      <w:r w:rsidRPr="00827BE5">
        <w:rPr>
          <w:rFonts w:ascii="Times New Roman" w:eastAsia="Calibri" w:hAnsi="Times New Roman" w:cs="Times New Roman"/>
          <w:sz w:val="24"/>
          <w:szCs w:val="24"/>
        </w:rPr>
        <w:t>Rençber, B. A. (2012). Üniversite öğrencilerinin akademik başarılarını etkileyen faktörler. </w:t>
      </w:r>
      <w:r w:rsidRPr="00827BE5">
        <w:rPr>
          <w:rFonts w:ascii="Times New Roman" w:eastAsia="Calibri" w:hAnsi="Times New Roman" w:cs="Times New Roman"/>
          <w:i/>
          <w:iCs/>
          <w:sz w:val="24"/>
          <w:szCs w:val="24"/>
        </w:rPr>
        <w:t>Çankırı Karatekin Üniversitesi Sosyal Bilimler Enstitüsü Dergisi</w:t>
      </w:r>
      <w:r w:rsidRPr="00827BE5">
        <w:rPr>
          <w:rFonts w:ascii="Times New Roman" w:eastAsia="Calibri" w:hAnsi="Times New Roman" w:cs="Times New Roman"/>
          <w:sz w:val="24"/>
          <w:szCs w:val="24"/>
        </w:rPr>
        <w:t>, </w:t>
      </w:r>
      <w:r w:rsidRPr="00827BE5">
        <w:rPr>
          <w:rFonts w:ascii="Times New Roman" w:eastAsia="Calibri" w:hAnsi="Times New Roman" w:cs="Times New Roman"/>
          <w:i/>
          <w:iCs/>
          <w:sz w:val="24"/>
          <w:szCs w:val="24"/>
        </w:rPr>
        <w:t>3</w:t>
      </w:r>
      <w:r w:rsidRPr="00827BE5">
        <w:rPr>
          <w:rFonts w:ascii="Times New Roman" w:eastAsia="Calibri" w:hAnsi="Times New Roman" w:cs="Times New Roman"/>
          <w:sz w:val="24"/>
          <w:szCs w:val="24"/>
        </w:rPr>
        <w:t xml:space="preserve">(1), 191-198. </w:t>
      </w:r>
    </w:p>
    <w:p w:rsidR="00776019" w:rsidRPr="00D80820" w:rsidRDefault="00776019" w:rsidP="00221B73">
      <w:pPr>
        <w:jc w:val="both"/>
        <w:rPr>
          <w:rFonts w:ascii="Times New Roman" w:eastAsia="Calibri" w:hAnsi="Times New Roman" w:cs="Times New Roman"/>
          <w:color w:val="000000" w:themeColor="text1"/>
          <w:sz w:val="24"/>
          <w:szCs w:val="24"/>
        </w:rPr>
      </w:pPr>
      <w:proofErr w:type="spellStart"/>
      <w:r w:rsidRPr="00D80820">
        <w:rPr>
          <w:rFonts w:ascii="Times New Roman" w:eastAsia="Calibri" w:hAnsi="Times New Roman" w:cs="Times New Roman"/>
          <w:color w:val="000000" w:themeColor="text1"/>
          <w:sz w:val="24"/>
          <w:szCs w:val="24"/>
        </w:rPr>
        <w:t>Robinson</w:t>
      </w:r>
      <w:proofErr w:type="spellEnd"/>
      <w:r w:rsidRPr="00D80820">
        <w:rPr>
          <w:rFonts w:ascii="Times New Roman" w:eastAsia="Calibri" w:hAnsi="Times New Roman" w:cs="Times New Roman"/>
          <w:color w:val="000000" w:themeColor="text1"/>
          <w:sz w:val="24"/>
          <w:szCs w:val="24"/>
        </w:rPr>
        <w:t>, A. E. (1994</w:t>
      </w:r>
      <w:r w:rsidRPr="001718D4">
        <w:rPr>
          <w:rFonts w:ascii="Times New Roman" w:eastAsia="Calibri" w:hAnsi="Times New Roman" w:cs="Times New Roman"/>
          <w:i/>
          <w:color w:val="000000" w:themeColor="text1"/>
          <w:sz w:val="24"/>
          <w:szCs w:val="24"/>
        </w:rPr>
        <w:t xml:space="preserve">). </w:t>
      </w:r>
      <w:proofErr w:type="spellStart"/>
      <w:r w:rsidRPr="001718D4">
        <w:rPr>
          <w:rFonts w:ascii="Times New Roman" w:eastAsia="Calibri" w:hAnsi="Times New Roman" w:cs="Times New Roman"/>
          <w:i/>
          <w:color w:val="000000" w:themeColor="text1"/>
          <w:sz w:val="24"/>
          <w:szCs w:val="24"/>
        </w:rPr>
        <w:t>Gender</w:t>
      </w:r>
      <w:proofErr w:type="spellEnd"/>
      <w:r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roles</w:t>
      </w:r>
      <w:proofErr w:type="spellEnd"/>
      <w:r w:rsidR="004264D8"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and</w:t>
      </w:r>
      <w:proofErr w:type="spellEnd"/>
      <w:r w:rsidR="004264D8"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study</w:t>
      </w:r>
      <w:proofErr w:type="spellEnd"/>
      <w:r w:rsidR="004264D8" w:rsidRPr="001718D4">
        <w:rPr>
          <w:rFonts w:ascii="Times New Roman" w:eastAsia="Calibri" w:hAnsi="Times New Roman" w:cs="Times New Roman"/>
          <w:i/>
          <w:color w:val="000000" w:themeColor="text1"/>
          <w:sz w:val="24"/>
          <w:szCs w:val="24"/>
        </w:rPr>
        <w:t xml:space="preserve"> </w:t>
      </w:r>
      <w:proofErr w:type="spellStart"/>
      <w:r w:rsidR="004264D8" w:rsidRPr="001718D4">
        <w:rPr>
          <w:rFonts w:ascii="Times New Roman" w:eastAsia="Calibri" w:hAnsi="Times New Roman" w:cs="Times New Roman"/>
          <w:i/>
          <w:color w:val="000000" w:themeColor="text1"/>
          <w:sz w:val="24"/>
          <w:szCs w:val="24"/>
        </w:rPr>
        <w:t>habits</w:t>
      </w:r>
      <w:proofErr w:type="spellEnd"/>
      <w:r w:rsidRPr="00D80820">
        <w:rPr>
          <w:rFonts w:ascii="Times New Roman" w:eastAsia="Calibri" w:hAnsi="Times New Roman" w:cs="Times New Roman"/>
          <w:color w:val="000000" w:themeColor="text1"/>
          <w:sz w:val="24"/>
          <w:szCs w:val="24"/>
        </w:rPr>
        <w:t xml:space="preserve">. </w:t>
      </w:r>
      <w:proofErr w:type="spellStart"/>
      <w:r w:rsidRPr="00D80820">
        <w:rPr>
          <w:rFonts w:ascii="Times New Roman" w:eastAsia="Calibri" w:hAnsi="Times New Roman" w:cs="Times New Roman"/>
          <w:color w:val="000000" w:themeColor="text1"/>
          <w:sz w:val="24"/>
          <w:szCs w:val="24"/>
        </w:rPr>
        <w:t>Arkansas</w:t>
      </w:r>
      <w:proofErr w:type="spellEnd"/>
      <w:r w:rsidRPr="00D80820">
        <w:rPr>
          <w:rFonts w:ascii="Times New Roman" w:eastAsia="Calibri" w:hAnsi="Times New Roman" w:cs="Times New Roman"/>
          <w:color w:val="000000" w:themeColor="text1"/>
          <w:sz w:val="24"/>
          <w:szCs w:val="24"/>
        </w:rPr>
        <w:t xml:space="preserve"> </w:t>
      </w:r>
      <w:proofErr w:type="spellStart"/>
      <w:r w:rsidRPr="00D80820">
        <w:rPr>
          <w:rFonts w:ascii="Times New Roman" w:eastAsia="Calibri" w:hAnsi="Times New Roman" w:cs="Times New Roman"/>
          <w:color w:val="000000" w:themeColor="text1"/>
          <w:sz w:val="24"/>
          <w:szCs w:val="24"/>
        </w:rPr>
        <w:t>State</w:t>
      </w:r>
      <w:proofErr w:type="spellEnd"/>
      <w:r w:rsidRPr="00D80820">
        <w:rPr>
          <w:rFonts w:ascii="Times New Roman" w:eastAsia="Calibri" w:hAnsi="Times New Roman" w:cs="Times New Roman"/>
          <w:color w:val="000000" w:themeColor="text1"/>
          <w:sz w:val="24"/>
          <w:szCs w:val="24"/>
        </w:rPr>
        <w:t xml:space="preserve"> </w:t>
      </w:r>
      <w:proofErr w:type="spellStart"/>
      <w:r w:rsidRPr="00D80820">
        <w:rPr>
          <w:rFonts w:ascii="Times New Roman" w:eastAsia="Calibri" w:hAnsi="Times New Roman" w:cs="Times New Roman"/>
          <w:color w:val="000000" w:themeColor="text1"/>
          <w:sz w:val="24"/>
          <w:szCs w:val="24"/>
        </w:rPr>
        <w:t>University</w:t>
      </w:r>
      <w:proofErr w:type="spellEnd"/>
      <w:r w:rsidRPr="00D80820">
        <w:rPr>
          <w:rFonts w:ascii="Times New Roman" w:eastAsia="Calibri" w:hAnsi="Times New Roman" w:cs="Times New Roman"/>
          <w:color w:val="000000" w:themeColor="text1"/>
          <w:sz w:val="24"/>
          <w:szCs w:val="24"/>
        </w:rPr>
        <w:t>.</w:t>
      </w:r>
    </w:p>
    <w:p w:rsidR="0054131A" w:rsidRPr="00D80820" w:rsidRDefault="005F485E" w:rsidP="00221B73">
      <w:pPr>
        <w:ind w:left="1134" w:hanging="1134"/>
        <w:jc w:val="both"/>
        <w:rPr>
          <w:rFonts w:ascii="Times New Roman" w:eastAsia="Calibri" w:hAnsi="Times New Roman" w:cs="Times New Roman"/>
          <w:color w:val="000000" w:themeColor="text1"/>
          <w:sz w:val="24"/>
          <w:szCs w:val="24"/>
        </w:rPr>
      </w:pPr>
      <w:r w:rsidRPr="00D80820">
        <w:rPr>
          <w:rFonts w:ascii="Times New Roman" w:eastAsia="Calibri" w:hAnsi="Times New Roman" w:cs="Times New Roman"/>
          <w:color w:val="000000" w:themeColor="text1"/>
          <w:sz w:val="24"/>
          <w:szCs w:val="24"/>
        </w:rPr>
        <w:t xml:space="preserve">Subaşı, G. (2008). </w:t>
      </w:r>
      <w:r w:rsidRPr="00B15CF0">
        <w:rPr>
          <w:rFonts w:ascii="Times New Roman" w:eastAsia="Calibri" w:hAnsi="Times New Roman" w:cs="Times New Roman"/>
          <w:color w:val="000000" w:themeColor="text1"/>
          <w:sz w:val="24"/>
          <w:szCs w:val="24"/>
        </w:rPr>
        <w:t xml:space="preserve">Verimli </w:t>
      </w:r>
      <w:r w:rsidR="00B15CF0" w:rsidRPr="00B15CF0">
        <w:rPr>
          <w:rFonts w:ascii="Times New Roman" w:eastAsia="Calibri" w:hAnsi="Times New Roman" w:cs="Times New Roman"/>
          <w:color w:val="000000" w:themeColor="text1"/>
          <w:sz w:val="24"/>
          <w:szCs w:val="24"/>
        </w:rPr>
        <w:t>çalışma alışkanlıkları eğitiminin akademik başarı, akademik benlik kavramı ve çalışma alışkanlıklarına etkisi</w:t>
      </w:r>
      <w:r w:rsidR="00B15CF0" w:rsidRPr="003654BF">
        <w:rPr>
          <w:rFonts w:ascii="Times New Roman" w:eastAsia="Calibri" w:hAnsi="Times New Roman" w:cs="Times New Roman"/>
          <w:i/>
          <w:color w:val="000000" w:themeColor="text1"/>
          <w:sz w:val="24"/>
          <w:szCs w:val="24"/>
        </w:rPr>
        <w:t xml:space="preserve">. </w:t>
      </w:r>
      <w:r w:rsidR="005D50E3" w:rsidRPr="003654BF">
        <w:rPr>
          <w:rFonts w:ascii="Times New Roman" w:eastAsia="Calibri" w:hAnsi="Times New Roman" w:cs="Times New Roman"/>
          <w:i/>
          <w:color w:val="000000" w:themeColor="text1"/>
          <w:sz w:val="24"/>
          <w:szCs w:val="24"/>
        </w:rPr>
        <w:t>İ</w:t>
      </w:r>
      <w:r w:rsidRPr="003654BF">
        <w:rPr>
          <w:rFonts w:ascii="Times New Roman" w:eastAsia="Calibri" w:hAnsi="Times New Roman" w:cs="Times New Roman"/>
          <w:i/>
          <w:color w:val="000000" w:themeColor="text1"/>
          <w:sz w:val="24"/>
          <w:szCs w:val="24"/>
        </w:rPr>
        <w:t xml:space="preserve">nönü </w:t>
      </w:r>
      <w:proofErr w:type="spellStart"/>
      <w:r w:rsidRPr="003654BF">
        <w:rPr>
          <w:rFonts w:ascii="Times New Roman" w:eastAsia="Calibri" w:hAnsi="Times New Roman" w:cs="Times New Roman"/>
          <w:i/>
          <w:color w:val="000000" w:themeColor="text1"/>
          <w:sz w:val="24"/>
          <w:szCs w:val="24"/>
        </w:rPr>
        <w:t>University</w:t>
      </w:r>
      <w:proofErr w:type="spellEnd"/>
      <w:r w:rsidRPr="003654BF">
        <w:rPr>
          <w:rFonts w:ascii="Times New Roman" w:eastAsia="Calibri" w:hAnsi="Times New Roman" w:cs="Times New Roman"/>
          <w:i/>
          <w:color w:val="000000" w:themeColor="text1"/>
          <w:sz w:val="24"/>
          <w:szCs w:val="24"/>
        </w:rPr>
        <w:t xml:space="preserve"> </w:t>
      </w:r>
      <w:proofErr w:type="spellStart"/>
      <w:r w:rsidRPr="003654BF">
        <w:rPr>
          <w:rFonts w:ascii="Times New Roman" w:eastAsia="Calibri" w:hAnsi="Times New Roman" w:cs="Times New Roman"/>
          <w:i/>
          <w:color w:val="000000" w:themeColor="text1"/>
          <w:sz w:val="24"/>
          <w:szCs w:val="24"/>
        </w:rPr>
        <w:t>Journal</w:t>
      </w:r>
      <w:proofErr w:type="spellEnd"/>
      <w:r w:rsidRPr="003654BF">
        <w:rPr>
          <w:rFonts w:ascii="Times New Roman" w:eastAsia="Calibri" w:hAnsi="Times New Roman" w:cs="Times New Roman"/>
          <w:i/>
          <w:color w:val="000000" w:themeColor="text1"/>
          <w:sz w:val="24"/>
          <w:szCs w:val="24"/>
        </w:rPr>
        <w:t xml:space="preserve"> of </w:t>
      </w:r>
      <w:proofErr w:type="spellStart"/>
      <w:r w:rsidRPr="003654BF">
        <w:rPr>
          <w:rFonts w:ascii="Times New Roman" w:eastAsia="Calibri" w:hAnsi="Times New Roman" w:cs="Times New Roman"/>
          <w:i/>
          <w:color w:val="000000" w:themeColor="text1"/>
          <w:sz w:val="24"/>
          <w:szCs w:val="24"/>
        </w:rPr>
        <w:t>the</w:t>
      </w:r>
      <w:proofErr w:type="spellEnd"/>
      <w:r w:rsidRPr="003654BF">
        <w:rPr>
          <w:rFonts w:ascii="Times New Roman" w:eastAsia="Calibri" w:hAnsi="Times New Roman" w:cs="Times New Roman"/>
          <w:i/>
          <w:color w:val="000000" w:themeColor="text1"/>
          <w:sz w:val="24"/>
          <w:szCs w:val="24"/>
        </w:rPr>
        <w:t xml:space="preserve"> </w:t>
      </w:r>
      <w:proofErr w:type="spellStart"/>
      <w:r w:rsidRPr="003654BF">
        <w:rPr>
          <w:rFonts w:ascii="Times New Roman" w:eastAsia="Calibri" w:hAnsi="Times New Roman" w:cs="Times New Roman"/>
          <w:i/>
          <w:color w:val="000000" w:themeColor="text1"/>
          <w:sz w:val="24"/>
          <w:szCs w:val="24"/>
        </w:rPr>
        <w:t>Faculty</w:t>
      </w:r>
      <w:proofErr w:type="spellEnd"/>
      <w:r w:rsidRPr="003654BF">
        <w:rPr>
          <w:rFonts w:ascii="Times New Roman" w:eastAsia="Calibri" w:hAnsi="Times New Roman" w:cs="Times New Roman"/>
          <w:i/>
          <w:color w:val="000000" w:themeColor="text1"/>
          <w:sz w:val="24"/>
          <w:szCs w:val="24"/>
        </w:rPr>
        <w:t xml:space="preserve"> of </w:t>
      </w:r>
      <w:proofErr w:type="spellStart"/>
      <w:r w:rsidRPr="003654BF">
        <w:rPr>
          <w:rFonts w:ascii="Times New Roman" w:eastAsia="Calibri" w:hAnsi="Times New Roman" w:cs="Times New Roman"/>
          <w:i/>
          <w:color w:val="000000" w:themeColor="text1"/>
          <w:sz w:val="24"/>
          <w:szCs w:val="24"/>
        </w:rPr>
        <w:t>Education</w:t>
      </w:r>
      <w:proofErr w:type="spellEnd"/>
      <w:r w:rsidRPr="001718D4">
        <w:rPr>
          <w:rFonts w:ascii="Times New Roman" w:eastAsia="Calibri" w:hAnsi="Times New Roman" w:cs="Times New Roman"/>
          <w:color w:val="000000" w:themeColor="text1"/>
          <w:sz w:val="24"/>
          <w:szCs w:val="24"/>
        </w:rPr>
        <w:t>,</w:t>
      </w:r>
      <w:r w:rsidR="003654BF">
        <w:rPr>
          <w:rFonts w:ascii="Times New Roman" w:eastAsia="Calibri" w:hAnsi="Times New Roman" w:cs="Times New Roman"/>
          <w:color w:val="000000" w:themeColor="text1"/>
          <w:sz w:val="24"/>
          <w:szCs w:val="24"/>
        </w:rPr>
        <w:t xml:space="preserve"> </w:t>
      </w:r>
      <w:r w:rsidRPr="00D80820">
        <w:rPr>
          <w:rFonts w:ascii="Times New Roman" w:eastAsia="Calibri" w:hAnsi="Times New Roman" w:cs="Times New Roman"/>
          <w:color w:val="000000" w:themeColor="text1"/>
          <w:sz w:val="24"/>
          <w:szCs w:val="24"/>
        </w:rPr>
        <w:t xml:space="preserve"> 9, </w:t>
      </w:r>
      <w:r w:rsidR="003654BF">
        <w:rPr>
          <w:rFonts w:ascii="Times New Roman" w:eastAsia="Calibri" w:hAnsi="Times New Roman" w:cs="Times New Roman"/>
          <w:color w:val="000000" w:themeColor="text1"/>
          <w:sz w:val="24"/>
          <w:szCs w:val="24"/>
        </w:rPr>
        <w:t>16,</w:t>
      </w:r>
      <w:r w:rsidR="00221B73">
        <w:rPr>
          <w:rFonts w:ascii="Times New Roman" w:eastAsia="Calibri" w:hAnsi="Times New Roman" w:cs="Times New Roman"/>
          <w:color w:val="000000" w:themeColor="text1"/>
          <w:sz w:val="24"/>
          <w:szCs w:val="24"/>
        </w:rPr>
        <w:t xml:space="preserve"> 157-175</w:t>
      </w:r>
      <w:r w:rsidR="003654BF">
        <w:rPr>
          <w:rFonts w:ascii="Times New Roman" w:eastAsia="Calibri" w:hAnsi="Times New Roman" w:cs="Times New Roman"/>
          <w:color w:val="000000" w:themeColor="text1"/>
          <w:sz w:val="24"/>
          <w:szCs w:val="24"/>
        </w:rPr>
        <w:t>.</w:t>
      </w:r>
      <w:r w:rsidR="00221B73">
        <w:rPr>
          <w:rFonts w:ascii="Times New Roman" w:eastAsia="Calibri" w:hAnsi="Times New Roman" w:cs="Times New Roman"/>
          <w:color w:val="000000" w:themeColor="text1"/>
          <w:sz w:val="24"/>
          <w:szCs w:val="24"/>
        </w:rPr>
        <w:t xml:space="preserve"> </w:t>
      </w:r>
    </w:p>
    <w:p w:rsidR="005D50E3" w:rsidRPr="00D80820" w:rsidRDefault="005D50E3" w:rsidP="00221B73">
      <w:pPr>
        <w:ind w:left="1134" w:hanging="1134"/>
        <w:jc w:val="both"/>
        <w:rPr>
          <w:rFonts w:ascii="Times New Roman" w:eastAsia="Calibri" w:hAnsi="Times New Roman" w:cs="Times New Roman"/>
          <w:color w:val="000000" w:themeColor="text1"/>
          <w:sz w:val="24"/>
          <w:szCs w:val="24"/>
        </w:rPr>
      </w:pPr>
      <w:proofErr w:type="spellStart"/>
      <w:r w:rsidRPr="00D80820">
        <w:rPr>
          <w:rFonts w:ascii="Times New Roman" w:eastAsia="Calibri" w:hAnsi="Times New Roman" w:cs="Times New Roman"/>
          <w:color w:val="000000" w:themeColor="text1"/>
          <w:sz w:val="24"/>
          <w:szCs w:val="24"/>
        </w:rPr>
        <w:t>Tümkaya</w:t>
      </w:r>
      <w:proofErr w:type="spellEnd"/>
      <w:r w:rsidRPr="00D80820">
        <w:rPr>
          <w:rFonts w:ascii="Times New Roman" w:eastAsia="Calibri" w:hAnsi="Times New Roman" w:cs="Times New Roman"/>
          <w:color w:val="000000" w:themeColor="text1"/>
          <w:sz w:val="24"/>
          <w:szCs w:val="24"/>
        </w:rPr>
        <w:t>, S</w:t>
      </w:r>
      <w:proofErr w:type="gramStart"/>
      <w:r w:rsidRPr="00D80820">
        <w:rPr>
          <w:rFonts w:ascii="Times New Roman" w:eastAsia="Calibri" w:hAnsi="Times New Roman" w:cs="Times New Roman"/>
          <w:color w:val="000000" w:themeColor="text1"/>
          <w:sz w:val="24"/>
          <w:szCs w:val="24"/>
        </w:rPr>
        <w:t>.,</w:t>
      </w:r>
      <w:proofErr w:type="gramEnd"/>
      <w:r w:rsidRPr="00D80820">
        <w:rPr>
          <w:rFonts w:ascii="Times New Roman" w:eastAsia="Calibri" w:hAnsi="Times New Roman" w:cs="Times New Roman"/>
          <w:color w:val="000000" w:themeColor="text1"/>
          <w:sz w:val="24"/>
          <w:szCs w:val="24"/>
        </w:rPr>
        <w:t xml:space="preserve"> Bal, L. (2006). </w:t>
      </w:r>
      <w:r w:rsidR="00B15CF0" w:rsidRPr="00B15CF0">
        <w:rPr>
          <w:rFonts w:ascii="Times New Roman" w:hAnsi="Times New Roman" w:cs="Times New Roman"/>
          <w:color w:val="000000" w:themeColor="text1"/>
          <w:sz w:val="24"/>
          <w:szCs w:val="24"/>
        </w:rPr>
        <w:t>Çukurova üniversitesi öğrencilerinin ders çalışma alışkanlıklarının bazı değişkenler açısından incelenmesi</w:t>
      </w:r>
      <w:r w:rsidR="00B15CF0">
        <w:rPr>
          <w:rFonts w:ascii="Times New Roman" w:hAnsi="Times New Roman" w:cs="Times New Roman"/>
          <w:color w:val="000000" w:themeColor="text1"/>
          <w:sz w:val="24"/>
          <w:szCs w:val="24"/>
        </w:rPr>
        <w:t>.</w:t>
      </w:r>
      <w:r w:rsidRPr="00B15CF0">
        <w:rPr>
          <w:rFonts w:ascii="Times New Roman" w:hAnsi="Times New Roman" w:cs="Times New Roman"/>
          <w:color w:val="000000" w:themeColor="text1"/>
          <w:sz w:val="24"/>
          <w:szCs w:val="24"/>
        </w:rPr>
        <w:t xml:space="preserve"> </w:t>
      </w:r>
      <w:r w:rsidRPr="003654BF">
        <w:rPr>
          <w:rFonts w:ascii="Times New Roman" w:hAnsi="Times New Roman" w:cs="Times New Roman"/>
          <w:i/>
          <w:color w:val="000000" w:themeColor="text1"/>
          <w:sz w:val="24"/>
          <w:szCs w:val="24"/>
        </w:rPr>
        <w:t>Ç.Ü. Sosyal Bilimler Enstitüsü Dergisi,</w:t>
      </w:r>
      <w:r w:rsidR="003654BF">
        <w:rPr>
          <w:rFonts w:ascii="Times New Roman" w:hAnsi="Times New Roman" w:cs="Times New Roman"/>
          <w:i/>
          <w:color w:val="000000" w:themeColor="text1"/>
          <w:sz w:val="24"/>
          <w:szCs w:val="24"/>
        </w:rPr>
        <w:t xml:space="preserve"> </w:t>
      </w:r>
      <w:r w:rsidRPr="00D80820">
        <w:rPr>
          <w:rFonts w:ascii="Times New Roman" w:hAnsi="Times New Roman" w:cs="Times New Roman"/>
          <w:color w:val="000000" w:themeColor="text1"/>
          <w:sz w:val="24"/>
          <w:szCs w:val="24"/>
        </w:rPr>
        <w:t>15, 2,</w:t>
      </w:r>
      <w:r w:rsidR="003654BF">
        <w:rPr>
          <w:rFonts w:ascii="Times New Roman" w:hAnsi="Times New Roman" w:cs="Times New Roman"/>
          <w:color w:val="000000" w:themeColor="text1"/>
          <w:sz w:val="24"/>
          <w:szCs w:val="24"/>
        </w:rPr>
        <w:t xml:space="preserve"> </w:t>
      </w:r>
      <w:r w:rsidRPr="00D80820">
        <w:rPr>
          <w:rFonts w:ascii="Times New Roman" w:hAnsi="Times New Roman" w:cs="Times New Roman"/>
          <w:color w:val="000000" w:themeColor="text1"/>
          <w:sz w:val="24"/>
          <w:szCs w:val="24"/>
        </w:rPr>
        <w:t>313-326</w:t>
      </w:r>
    </w:p>
    <w:p w:rsidR="00264C3D" w:rsidRDefault="00264C3D" w:rsidP="00264C3D">
      <w:pPr>
        <w:autoSpaceDE w:val="0"/>
        <w:autoSpaceDN w:val="0"/>
        <w:adjustRightInd w:val="0"/>
        <w:spacing w:after="0" w:line="360" w:lineRule="auto"/>
        <w:jc w:val="both"/>
        <w:rPr>
          <w:rFonts w:ascii="Times New Roman" w:eastAsia="Calibri" w:hAnsi="Times New Roman" w:cs="Times New Roman"/>
          <w:sz w:val="24"/>
          <w:szCs w:val="24"/>
        </w:rPr>
      </w:pPr>
    </w:p>
    <w:p w:rsidR="00274459" w:rsidRPr="009E37D9" w:rsidRDefault="00274459" w:rsidP="00264C3D">
      <w:pPr>
        <w:autoSpaceDE w:val="0"/>
        <w:autoSpaceDN w:val="0"/>
        <w:adjustRightInd w:val="0"/>
        <w:spacing w:after="0" w:line="360" w:lineRule="auto"/>
        <w:jc w:val="center"/>
        <w:rPr>
          <w:rFonts w:ascii="Times New Roman" w:eastAsia="Calibri" w:hAnsi="Times New Roman" w:cs="Times New Roman"/>
          <w:b/>
          <w:sz w:val="24"/>
          <w:lang w:val="en-US"/>
        </w:rPr>
      </w:pPr>
      <w:r w:rsidRPr="009E37D9">
        <w:rPr>
          <w:rFonts w:ascii="Times New Roman" w:eastAsia="Calibri" w:hAnsi="Times New Roman" w:cs="Times New Roman"/>
          <w:b/>
          <w:sz w:val="24"/>
          <w:lang w:val="en-US"/>
        </w:rPr>
        <w:t>Summary</w:t>
      </w:r>
    </w:p>
    <w:p w:rsidR="00274459" w:rsidRPr="009E37D9" w:rsidRDefault="00274459" w:rsidP="00264C3D">
      <w:pPr>
        <w:autoSpaceDE w:val="0"/>
        <w:autoSpaceDN w:val="0"/>
        <w:adjustRightInd w:val="0"/>
        <w:spacing w:after="0" w:line="360" w:lineRule="auto"/>
        <w:jc w:val="center"/>
        <w:rPr>
          <w:rFonts w:ascii="Times New Roman" w:eastAsia="Calibri" w:hAnsi="Times New Roman" w:cs="Times New Roman"/>
          <w:b/>
          <w:sz w:val="20"/>
          <w:lang w:val="en-US"/>
        </w:rPr>
      </w:pPr>
    </w:p>
    <w:p w:rsidR="00264C3D" w:rsidRDefault="00264C3D" w:rsidP="00264C3D">
      <w:pPr>
        <w:spacing w:line="360" w:lineRule="auto"/>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Problem Statement</w:t>
      </w:r>
    </w:p>
    <w:p w:rsidR="00274459" w:rsidRPr="009E37D9" w:rsidRDefault="00274459" w:rsidP="00F954BF">
      <w:pPr>
        <w:spacing w:line="36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lastRenderedPageBreak/>
        <w:t>“Individual Instrument” courses having</w:t>
      </w:r>
      <w:r w:rsidRPr="009E37D9">
        <w:rPr>
          <w:rFonts w:ascii="Times New Roman" w:eastAsia="Times New Roman" w:hAnsi="Times New Roman" w:cs="Times New Roman"/>
          <w:sz w:val="24"/>
          <w:lang w:val="en-US"/>
        </w:rPr>
        <w:t xml:space="preserve"> an important p</w:t>
      </w:r>
      <w:r>
        <w:rPr>
          <w:rFonts w:ascii="Times New Roman" w:eastAsia="Times New Roman" w:hAnsi="Times New Roman" w:cs="Times New Roman"/>
          <w:sz w:val="24"/>
          <w:lang w:val="en-US"/>
        </w:rPr>
        <w:t>lace in music education program</w:t>
      </w:r>
      <w:r w:rsidRPr="009E37D9">
        <w:rPr>
          <w:rFonts w:ascii="Times New Roman" w:eastAsia="Times New Roman" w:hAnsi="Times New Roman" w:cs="Times New Roman"/>
          <w:sz w:val="24"/>
          <w:lang w:val="en-US"/>
        </w:rPr>
        <w:t xml:space="preserve"> are one of the primary elements form</w:t>
      </w:r>
      <w:r>
        <w:rPr>
          <w:rFonts w:ascii="Times New Roman" w:eastAsia="Times New Roman" w:hAnsi="Times New Roman" w:cs="Times New Roman"/>
          <w:sz w:val="24"/>
          <w:lang w:val="en-US"/>
        </w:rPr>
        <w:t>ing</w:t>
      </w:r>
      <w:r w:rsidRPr="009E37D9">
        <w:rPr>
          <w:rFonts w:ascii="Times New Roman" w:eastAsia="Times New Roman" w:hAnsi="Times New Roman" w:cs="Times New Roman"/>
          <w:sz w:val="24"/>
          <w:lang w:val="en-US"/>
        </w:rPr>
        <w:t xml:space="preserve"> a basis of professional life of a music teacher. </w:t>
      </w:r>
      <w:r>
        <w:rPr>
          <w:rFonts w:ascii="Times New Roman" w:eastAsia="Times New Roman" w:hAnsi="Times New Roman" w:cs="Times New Roman"/>
          <w:sz w:val="24"/>
          <w:lang w:val="en-US"/>
        </w:rPr>
        <w:t>Practicing</w:t>
      </w:r>
      <w:r w:rsidRPr="009E37D9">
        <w:rPr>
          <w:rFonts w:ascii="Times New Roman" w:eastAsia="Times New Roman" w:hAnsi="Times New Roman" w:cs="Times New Roman"/>
          <w:sz w:val="24"/>
          <w:lang w:val="en-US"/>
        </w:rPr>
        <w:t xml:space="preserve"> systematically and consistently has a great importance for achieving success in this basic course. As one of the objectives of individual instrument courses is to help individuals develop specific behaviors with the help of regular muscular activity while playing an instrument, it is of considerable significance to repeat the courses.  Therefore, in these courses,</w:t>
      </w:r>
      <w:r>
        <w:rPr>
          <w:rFonts w:ascii="Times New Roman" w:eastAsia="Times New Roman" w:hAnsi="Times New Roman" w:cs="Times New Roman"/>
          <w:sz w:val="24"/>
          <w:lang w:val="en-US"/>
        </w:rPr>
        <w:t xml:space="preserve"> students should gain the individual instrument playing habit.</w:t>
      </w:r>
      <w:r w:rsidRPr="009E37D9">
        <w:rPr>
          <w:rFonts w:ascii="Times New Roman" w:eastAsia="Times New Roman" w:hAnsi="Times New Roman" w:cs="Times New Roman"/>
          <w:sz w:val="24"/>
          <w:lang w:val="en-US"/>
        </w:rPr>
        <w:t xml:space="preserve"> </w:t>
      </w:r>
    </w:p>
    <w:p w:rsidR="00274459" w:rsidRPr="009E37D9" w:rsidRDefault="00274459" w:rsidP="00F954BF">
      <w:pPr>
        <w:spacing w:line="360" w:lineRule="auto"/>
        <w:ind w:firstLine="567"/>
        <w:jc w:val="both"/>
        <w:rPr>
          <w:rFonts w:ascii="Times New Roman" w:eastAsia="Times New Roman" w:hAnsi="Times New Roman" w:cs="Times New Roman"/>
          <w:sz w:val="24"/>
          <w:lang w:val="en-US"/>
        </w:rPr>
      </w:pPr>
      <w:r w:rsidRPr="009E37D9">
        <w:rPr>
          <w:rFonts w:ascii="Times New Roman" w:eastAsia="Times New Roman" w:hAnsi="Times New Roman" w:cs="Times New Roman"/>
          <w:sz w:val="24"/>
          <w:lang w:val="en-US"/>
        </w:rPr>
        <w:t xml:space="preserve">In this regard, it is crucial to define the relationship between students' </w:t>
      </w:r>
      <w:r w:rsidRPr="003E60C9">
        <w:rPr>
          <w:rFonts w:ascii="Times New Roman" w:eastAsia="Times New Roman" w:hAnsi="Times New Roman" w:cs="Times New Roman"/>
          <w:sz w:val="24"/>
          <w:lang w:val="en-US"/>
        </w:rPr>
        <w:t xml:space="preserve">practice </w:t>
      </w:r>
      <w:r w:rsidRPr="009E37D9">
        <w:rPr>
          <w:rFonts w:ascii="Times New Roman" w:eastAsia="Times New Roman" w:hAnsi="Times New Roman" w:cs="Times New Roman"/>
          <w:sz w:val="24"/>
          <w:lang w:val="en-US"/>
        </w:rPr>
        <w:t>habits and the attendance to the individual instrument courses, the academic achievement, the frequency of taking part in concerts and various demographic features of the music teacher candidates.</w:t>
      </w:r>
    </w:p>
    <w:p w:rsidR="00274459" w:rsidRPr="009E37D9" w:rsidRDefault="00274459" w:rsidP="00F954BF">
      <w:pPr>
        <w:spacing w:after="0" w:line="360" w:lineRule="auto"/>
        <w:ind w:firstLine="567"/>
        <w:jc w:val="both"/>
        <w:rPr>
          <w:rFonts w:ascii="Times New Roman" w:eastAsia="Calibri" w:hAnsi="Times New Roman" w:cs="Times New Roman"/>
          <w:sz w:val="24"/>
          <w:lang w:val="en-US"/>
        </w:rPr>
      </w:pPr>
      <w:r w:rsidRPr="009E37D9">
        <w:rPr>
          <w:rFonts w:ascii="Times New Roman" w:eastAsia="Calibri" w:hAnsi="Times New Roman" w:cs="Times New Roman"/>
          <w:sz w:val="24"/>
          <w:lang w:val="en-US"/>
        </w:rPr>
        <w:t xml:space="preserve">The main factor of increasing performance and, thus, success in individual instrument courses is to practice regularly and systematically, which reveals the necessity and importance of gaining practice habits. When all these factors are </w:t>
      </w:r>
      <w:r>
        <w:rPr>
          <w:rFonts w:ascii="Times New Roman" w:eastAsia="Calibri" w:hAnsi="Times New Roman" w:cs="Times New Roman"/>
          <w:sz w:val="24"/>
          <w:lang w:val="en-US"/>
        </w:rPr>
        <w:t>considered</w:t>
      </w:r>
      <w:r w:rsidRPr="009E37D9">
        <w:rPr>
          <w:rFonts w:ascii="Times New Roman" w:eastAsia="Calibri" w:hAnsi="Times New Roman" w:cs="Times New Roman"/>
          <w:sz w:val="24"/>
          <w:lang w:val="en-US"/>
        </w:rPr>
        <w:t xml:space="preserve">, music teacher candidates need to develop </w:t>
      </w:r>
      <w:r w:rsidRPr="003E60C9">
        <w:rPr>
          <w:rFonts w:ascii="Times New Roman" w:eastAsia="Calibri" w:hAnsi="Times New Roman" w:cs="Times New Roman"/>
          <w:sz w:val="24"/>
          <w:lang w:val="en-US"/>
        </w:rPr>
        <w:t xml:space="preserve">practice </w:t>
      </w:r>
      <w:r w:rsidRPr="009E37D9">
        <w:rPr>
          <w:rFonts w:ascii="Times New Roman" w:eastAsia="Calibri" w:hAnsi="Times New Roman" w:cs="Times New Roman"/>
          <w:sz w:val="24"/>
          <w:lang w:val="en-US"/>
        </w:rPr>
        <w:t xml:space="preserve">habit in order to become successful and self-sufficient. Therefore, this study aims to examine individual instrument </w:t>
      </w:r>
      <w:r w:rsidRPr="003E60C9">
        <w:rPr>
          <w:rFonts w:ascii="Times New Roman" w:eastAsia="Calibri" w:hAnsi="Times New Roman" w:cs="Times New Roman"/>
          <w:sz w:val="24"/>
          <w:lang w:val="en-US"/>
        </w:rPr>
        <w:t xml:space="preserve">practice </w:t>
      </w:r>
      <w:r w:rsidRPr="009E37D9">
        <w:rPr>
          <w:rFonts w:ascii="Times New Roman" w:eastAsia="Calibri" w:hAnsi="Times New Roman" w:cs="Times New Roman"/>
          <w:sz w:val="24"/>
          <w:lang w:val="en-US"/>
        </w:rPr>
        <w:t xml:space="preserve">habits of music teacher candidates based on different variables and the study sample is determined to represent the universe. </w:t>
      </w:r>
      <w:r>
        <w:rPr>
          <w:rFonts w:ascii="Times New Roman" w:eastAsia="Calibri" w:hAnsi="Times New Roman" w:cs="Times New Roman"/>
          <w:sz w:val="24"/>
          <w:lang w:val="en-US"/>
        </w:rPr>
        <w:t xml:space="preserve">The study sample </w:t>
      </w:r>
      <w:r w:rsidRPr="009E37D9">
        <w:rPr>
          <w:rFonts w:ascii="Times New Roman" w:eastAsia="Calibri" w:hAnsi="Times New Roman" w:cs="Times New Roman"/>
          <w:sz w:val="24"/>
          <w:lang w:val="en-US"/>
        </w:rPr>
        <w:t xml:space="preserve">shows the individual instrument </w:t>
      </w:r>
      <w:r w:rsidRPr="003E60C9">
        <w:rPr>
          <w:rFonts w:ascii="Times New Roman" w:eastAsia="Calibri" w:hAnsi="Times New Roman" w:cs="Times New Roman"/>
          <w:sz w:val="24"/>
          <w:lang w:val="en-US"/>
        </w:rPr>
        <w:t xml:space="preserve">practice </w:t>
      </w:r>
      <w:r w:rsidRPr="009E37D9">
        <w:rPr>
          <w:rFonts w:ascii="Times New Roman" w:eastAsia="Calibri" w:hAnsi="Times New Roman" w:cs="Times New Roman"/>
          <w:sz w:val="24"/>
          <w:lang w:val="en-US"/>
        </w:rPr>
        <w:t xml:space="preserve">habits of music teacher candidates. </w:t>
      </w:r>
    </w:p>
    <w:p w:rsidR="00274459" w:rsidRPr="009E37D9" w:rsidRDefault="00274459" w:rsidP="00F954BF">
      <w:pPr>
        <w:spacing w:after="0" w:line="360" w:lineRule="auto"/>
        <w:ind w:firstLine="567"/>
        <w:jc w:val="both"/>
        <w:rPr>
          <w:rFonts w:ascii="Times New Roman" w:eastAsia="Calibri" w:hAnsi="Times New Roman" w:cs="Times New Roman"/>
          <w:sz w:val="24"/>
          <w:lang w:val="en-US"/>
        </w:rPr>
      </w:pPr>
    </w:p>
    <w:p w:rsidR="00264C3D" w:rsidRDefault="00264C3D" w:rsidP="00852FA8">
      <w:pPr>
        <w:spacing w:after="0" w:line="360" w:lineRule="auto"/>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Purpose of the Study</w:t>
      </w:r>
    </w:p>
    <w:p w:rsidR="00274459" w:rsidRPr="009E37D9" w:rsidRDefault="00D84E3D" w:rsidP="00F954BF">
      <w:pPr>
        <w:spacing w:after="0" w:line="360" w:lineRule="auto"/>
        <w:ind w:firstLine="567"/>
        <w:jc w:val="both"/>
        <w:rPr>
          <w:rFonts w:ascii="Times New Roman" w:eastAsia="Calibri" w:hAnsi="Times New Roman" w:cs="Times New Roman"/>
          <w:b/>
          <w:sz w:val="24"/>
          <w:lang w:val="en-US"/>
        </w:rPr>
      </w:pPr>
      <w:r>
        <w:rPr>
          <w:rFonts w:ascii="Times New Roman" w:eastAsia="Calibri" w:hAnsi="Times New Roman" w:cs="Times New Roman"/>
          <w:b/>
          <w:sz w:val="24"/>
          <w:lang w:val="en-US"/>
        </w:rPr>
        <w:t xml:space="preserve"> </w:t>
      </w:r>
      <w:r w:rsidR="00274459" w:rsidRPr="009E37D9">
        <w:rPr>
          <w:rFonts w:ascii="Times New Roman" w:eastAsia="Calibri" w:hAnsi="Times New Roman" w:cs="Times New Roman"/>
          <w:sz w:val="24"/>
          <w:lang w:val="en-US"/>
        </w:rPr>
        <w:t xml:space="preserve">This study aims to examine individual instrument </w:t>
      </w:r>
      <w:r w:rsidR="00274459" w:rsidRPr="003E60C9">
        <w:rPr>
          <w:rFonts w:ascii="Times New Roman" w:eastAsia="Calibri" w:hAnsi="Times New Roman" w:cs="Times New Roman"/>
          <w:sz w:val="24"/>
          <w:lang w:val="en-US"/>
        </w:rPr>
        <w:t xml:space="preserve">practice </w:t>
      </w:r>
      <w:r w:rsidR="00274459" w:rsidRPr="009E37D9">
        <w:rPr>
          <w:rFonts w:ascii="Times New Roman" w:eastAsia="Calibri" w:hAnsi="Times New Roman" w:cs="Times New Roman"/>
          <w:sz w:val="24"/>
          <w:lang w:val="en-US"/>
        </w:rPr>
        <w:t>habits of music teacher candidates based on different variables.</w:t>
      </w:r>
    </w:p>
    <w:p w:rsidR="00274459" w:rsidRPr="009E37D9" w:rsidRDefault="00274459" w:rsidP="00F954BF">
      <w:pPr>
        <w:spacing w:after="0" w:line="360" w:lineRule="auto"/>
        <w:jc w:val="both"/>
        <w:rPr>
          <w:rFonts w:ascii="Times New Roman" w:eastAsia="Calibri" w:hAnsi="Times New Roman" w:cs="Times New Roman"/>
          <w:b/>
          <w:color w:val="FF0000"/>
          <w:sz w:val="24"/>
          <w:lang w:val="en-US"/>
        </w:rPr>
      </w:pPr>
    </w:p>
    <w:p w:rsidR="00264C3D" w:rsidRDefault="00264C3D" w:rsidP="00852FA8">
      <w:pPr>
        <w:spacing w:after="0" w:line="360" w:lineRule="auto"/>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Method(s)</w:t>
      </w:r>
    </w:p>
    <w:p w:rsidR="00274459" w:rsidRPr="009E37D9" w:rsidRDefault="00274459" w:rsidP="00F954BF">
      <w:pPr>
        <w:spacing w:after="0" w:line="360" w:lineRule="auto"/>
        <w:ind w:firstLine="567"/>
        <w:jc w:val="both"/>
        <w:rPr>
          <w:rFonts w:ascii="Times New Roman" w:eastAsia="Calibri" w:hAnsi="Times New Roman" w:cs="Times New Roman"/>
          <w:sz w:val="24"/>
          <w:lang w:val="en-US"/>
        </w:rPr>
      </w:pPr>
      <w:r>
        <w:rPr>
          <w:rFonts w:ascii="Times New Roman" w:eastAsia="Calibri" w:hAnsi="Times New Roman" w:cs="Times New Roman"/>
          <w:sz w:val="24"/>
          <w:lang w:val="en-US"/>
        </w:rPr>
        <w:t>The study “</w:t>
      </w:r>
      <w:r w:rsidRPr="009E37D9">
        <w:rPr>
          <w:rFonts w:ascii="Times New Roman" w:eastAsia="Calibri" w:hAnsi="Times New Roman" w:cs="Times New Roman"/>
          <w:sz w:val="24"/>
          <w:lang w:val="en-US"/>
        </w:rPr>
        <w:t xml:space="preserve">Examination </w:t>
      </w:r>
      <w:r>
        <w:rPr>
          <w:rFonts w:ascii="Times New Roman" w:eastAsia="Calibri" w:hAnsi="Times New Roman" w:cs="Times New Roman"/>
          <w:sz w:val="24"/>
          <w:lang w:val="en-US"/>
        </w:rPr>
        <w:t xml:space="preserve">of </w:t>
      </w:r>
      <w:r w:rsidRPr="009E37D9">
        <w:rPr>
          <w:rFonts w:ascii="Times New Roman" w:eastAsia="Calibri" w:hAnsi="Times New Roman" w:cs="Times New Roman"/>
          <w:sz w:val="24"/>
          <w:lang w:val="en-US"/>
        </w:rPr>
        <w:t>Relationship between Individu</w:t>
      </w:r>
      <w:r>
        <w:rPr>
          <w:rFonts w:ascii="Times New Roman" w:eastAsia="Calibri" w:hAnsi="Times New Roman" w:cs="Times New Roman"/>
          <w:sz w:val="24"/>
          <w:lang w:val="en-US"/>
        </w:rPr>
        <w:t>al Instrument Practice</w:t>
      </w:r>
      <w:r w:rsidRPr="009E37D9">
        <w:rPr>
          <w:rFonts w:ascii="Times New Roman" w:eastAsia="Calibri" w:hAnsi="Times New Roman" w:cs="Times New Roman"/>
          <w:sz w:val="24"/>
          <w:lang w:val="en-US"/>
        </w:rPr>
        <w:t xml:space="preserve"> Habits and Different Variables</w:t>
      </w:r>
      <w:r>
        <w:rPr>
          <w:rFonts w:ascii="Times New Roman" w:eastAsia="Calibri" w:hAnsi="Times New Roman" w:cs="Times New Roman"/>
          <w:sz w:val="24"/>
          <w:lang w:val="en-US"/>
        </w:rPr>
        <w:t>” is</w:t>
      </w:r>
      <w:r w:rsidRPr="009E37D9">
        <w:rPr>
          <w:rFonts w:ascii="Times New Roman" w:eastAsia="Calibri" w:hAnsi="Times New Roman" w:cs="Times New Roman"/>
          <w:sz w:val="24"/>
          <w:lang w:val="en-US"/>
        </w:rPr>
        <w:t xml:space="preserve"> descriptive in terms of its purpose, methods and features of the data.</w:t>
      </w:r>
    </w:p>
    <w:p w:rsidR="00274459" w:rsidRPr="009E37D9" w:rsidRDefault="00274459" w:rsidP="00F954BF">
      <w:pPr>
        <w:spacing w:after="0" w:line="360" w:lineRule="auto"/>
        <w:ind w:firstLine="708"/>
        <w:jc w:val="both"/>
        <w:rPr>
          <w:rFonts w:ascii="Times New Roman" w:eastAsia="Calibri" w:hAnsi="Times New Roman" w:cs="Times New Roman"/>
          <w:sz w:val="24"/>
          <w:lang w:val="en-US"/>
        </w:rPr>
      </w:pPr>
      <w:r w:rsidRPr="009E37D9">
        <w:rPr>
          <w:rFonts w:ascii="Times New Roman" w:eastAsia="Calibri" w:hAnsi="Times New Roman" w:cs="Times New Roman"/>
          <w:sz w:val="24"/>
          <w:lang w:val="en-US"/>
        </w:rPr>
        <w:t xml:space="preserve">The study sample consist of undergraduate students (N: 433) studying in music education department in Fine Arts Faculty of nine different universities. </w:t>
      </w:r>
    </w:p>
    <w:p w:rsidR="00274459" w:rsidRPr="009E37D9" w:rsidRDefault="00274459" w:rsidP="00F954BF">
      <w:pPr>
        <w:spacing w:after="0" w:line="360" w:lineRule="auto"/>
        <w:ind w:firstLine="708"/>
        <w:jc w:val="both"/>
        <w:rPr>
          <w:rFonts w:ascii="Times New Roman" w:eastAsia="Calibri" w:hAnsi="Times New Roman" w:cs="Times New Roman"/>
          <w:sz w:val="24"/>
          <w:lang w:val="en-US"/>
        </w:rPr>
      </w:pPr>
      <w:r>
        <w:rPr>
          <w:rFonts w:ascii="Times New Roman" w:eastAsia="Calibri" w:hAnsi="Times New Roman" w:cs="Times New Roman"/>
          <w:sz w:val="24"/>
          <w:lang w:val="en-US"/>
        </w:rPr>
        <w:t>In the study, the “</w:t>
      </w:r>
      <w:r w:rsidRPr="009E37D9">
        <w:rPr>
          <w:rFonts w:ascii="Times New Roman" w:eastAsia="Calibri" w:hAnsi="Times New Roman" w:cs="Times New Roman"/>
          <w:sz w:val="24"/>
          <w:lang w:val="en-US"/>
        </w:rPr>
        <w:t xml:space="preserve">Individual Instrument </w:t>
      </w:r>
      <w:r>
        <w:rPr>
          <w:rFonts w:ascii="Times New Roman" w:eastAsia="Calibri" w:hAnsi="Times New Roman" w:cs="Times New Roman"/>
          <w:sz w:val="24"/>
          <w:lang w:val="en-US"/>
        </w:rPr>
        <w:t>Practice Habits Scale (IIP</w:t>
      </w:r>
      <w:r w:rsidRPr="009E37D9">
        <w:rPr>
          <w:rFonts w:ascii="Times New Roman" w:eastAsia="Calibri" w:hAnsi="Times New Roman" w:cs="Times New Roman"/>
          <w:sz w:val="24"/>
          <w:lang w:val="en-US"/>
        </w:rPr>
        <w:t>HS)</w:t>
      </w:r>
      <w:r>
        <w:rPr>
          <w:rFonts w:ascii="Times New Roman" w:eastAsia="Calibri" w:hAnsi="Times New Roman" w:cs="Times New Roman"/>
          <w:sz w:val="24"/>
          <w:lang w:val="en-US"/>
        </w:rPr>
        <w:t>”</w:t>
      </w:r>
      <w:r w:rsidRPr="009E37D9">
        <w:rPr>
          <w:rFonts w:ascii="Times New Roman" w:eastAsia="Calibri" w:hAnsi="Times New Roman" w:cs="Times New Roman"/>
          <w:sz w:val="24"/>
          <w:lang w:val="en-US"/>
        </w:rPr>
        <w:t xml:space="preserve"> developed by </w:t>
      </w:r>
      <w:proofErr w:type="spellStart"/>
      <w:r w:rsidRPr="009E37D9">
        <w:rPr>
          <w:rFonts w:ascii="Times New Roman" w:eastAsia="Calibri" w:hAnsi="Times New Roman" w:cs="Times New Roman"/>
          <w:sz w:val="24"/>
          <w:lang w:val="en-US"/>
        </w:rPr>
        <w:t>Kucukosmanoglu</w:t>
      </w:r>
      <w:proofErr w:type="spellEnd"/>
      <w:r w:rsidRPr="009E37D9">
        <w:rPr>
          <w:rFonts w:ascii="Times New Roman" w:eastAsia="Calibri" w:hAnsi="Times New Roman" w:cs="Times New Roman"/>
          <w:sz w:val="24"/>
          <w:lang w:val="en-US"/>
        </w:rPr>
        <w:t xml:space="preserve"> et al (2017) was used. Along with the scale, questions about demographic features, attendance to individual instrument courses, grade point average for individual instruments and solo performance are included.</w:t>
      </w:r>
    </w:p>
    <w:p w:rsidR="00274459" w:rsidRPr="009E37D9" w:rsidRDefault="00274459" w:rsidP="00F954BF">
      <w:pPr>
        <w:spacing w:line="360" w:lineRule="auto"/>
        <w:ind w:firstLine="708"/>
        <w:jc w:val="both"/>
        <w:rPr>
          <w:rFonts w:ascii="Times New Roman" w:hAnsi="Times New Roman" w:cs="Times New Roman"/>
          <w:sz w:val="24"/>
          <w:lang w:val="en-US"/>
        </w:rPr>
      </w:pPr>
      <w:r w:rsidRPr="009E37D9">
        <w:rPr>
          <w:rFonts w:ascii="Times New Roman" w:hAnsi="Times New Roman" w:cs="Times New Roman"/>
          <w:sz w:val="24"/>
          <w:lang w:val="en-US"/>
        </w:rPr>
        <w:lastRenderedPageBreak/>
        <w:t xml:space="preserve">Cronbach Alpha Reliability Coefficient </w:t>
      </w:r>
      <w:r w:rsidRPr="009E37D9">
        <w:rPr>
          <w:rFonts w:ascii="Times New Roman" w:hAnsi="Times New Roman" w:cs="Times New Roman"/>
          <w:i/>
          <w:sz w:val="24"/>
          <w:lang w:val="en-US"/>
        </w:rPr>
        <w:t>(α=.929)</w:t>
      </w:r>
      <w:r w:rsidRPr="009E37D9">
        <w:rPr>
          <w:rFonts w:ascii="Times New Roman" w:hAnsi="Times New Roman" w:cs="Times New Roman"/>
          <w:sz w:val="24"/>
          <w:lang w:val="en-US"/>
        </w:rPr>
        <w:t xml:space="preserve"> of</w:t>
      </w:r>
      <w:r>
        <w:rPr>
          <w:rFonts w:ascii="Times New Roman" w:hAnsi="Times New Roman" w:cs="Times New Roman"/>
          <w:sz w:val="24"/>
          <w:lang w:val="en-US"/>
        </w:rPr>
        <w:t xml:space="preserve"> “</w:t>
      </w:r>
      <w:r w:rsidRPr="009E37D9">
        <w:rPr>
          <w:rFonts w:ascii="Times New Roman" w:hAnsi="Times New Roman" w:cs="Times New Roman"/>
          <w:sz w:val="24"/>
          <w:lang w:val="en-US"/>
        </w:rPr>
        <w:t xml:space="preserve">Individual Instrument </w:t>
      </w:r>
      <w:r>
        <w:rPr>
          <w:rFonts w:ascii="Times New Roman" w:hAnsi="Times New Roman" w:cs="Times New Roman"/>
          <w:sz w:val="24"/>
          <w:lang w:val="en-US"/>
        </w:rPr>
        <w:t xml:space="preserve">Practice Habits Scale” </w:t>
      </w:r>
      <w:r w:rsidRPr="009E37D9">
        <w:rPr>
          <w:rFonts w:ascii="Times New Roman" w:hAnsi="Times New Roman" w:cs="Times New Roman"/>
          <w:sz w:val="24"/>
          <w:lang w:val="en-US"/>
        </w:rPr>
        <w:t xml:space="preserve">was found to be rather high. Thereupon, Shapiro-Wilk test is applied to the data and it is determined that the data was distributed normally </w:t>
      </w:r>
      <w:r w:rsidRPr="009E37D9">
        <w:rPr>
          <w:rFonts w:ascii="Times New Roman" w:hAnsi="Times New Roman" w:cs="Times New Roman"/>
          <w:i/>
          <w:sz w:val="24"/>
          <w:lang w:val="en-US"/>
        </w:rPr>
        <w:t>(p&gt;.05)</w:t>
      </w:r>
      <w:r w:rsidRPr="009E37D9">
        <w:rPr>
          <w:rFonts w:ascii="Times New Roman" w:hAnsi="Times New Roman" w:cs="Times New Roman"/>
          <w:sz w:val="24"/>
          <w:lang w:val="en-US"/>
        </w:rPr>
        <w:t xml:space="preserve"> and parametric tests were considered appropriate. Frequency, explanatory, one-way variance, unpaired t-test and Pearson correlation a</w:t>
      </w:r>
      <w:r w:rsidR="00F954BF">
        <w:rPr>
          <w:rFonts w:ascii="Times New Roman" w:hAnsi="Times New Roman" w:cs="Times New Roman"/>
          <w:sz w:val="24"/>
          <w:lang w:val="en-US"/>
        </w:rPr>
        <w:t>nalyzes were used in the study.</w:t>
      </w:r>
    </w:p>
    <w:p w:rsidR="00274459" w:rsidRPr="009E37D9" w:rsidRDefault="00852FA8" w:rsidP="00852FA8">
      <w:pPr>
        <w:spacing w:line="360" w:lineRule="auto"/>
        <w:contextualSpacing/>
        <w:jc w:val="center"/>
        <w:rPr>
          <w:rFonts w:ascii="Times New Roman" w:eastAsia="Times New Roman" w:hAnsi="Times New Roman" w:cs="Times New Roman"/>
          <w:sz w:val="24"/>
          <w:lang w:val="en-US"/>
        </w:rPr>
      </w:pPr>
      <w:r>
        <w:rPr>
          <w:rFonts w:ascii="Times New Roman" w:eastAsia="Calibri" w:hAnsi="Times New Roman" w:cs="Times New Roman"/>
          <w:b/>
          <w:sz w:val="24"/>
          <w:lang w:val="en-US"/>
        </w:rPr>
        <w:t>Findings and Discussions</w:t>
      </w:r>
    </w:p>
    <w:p w:rsidR="00274459" w:rsidRPr="009E37D9" w:rsidRDefault="00274459" w:rsidP="00F954BF">
      <w:pPr>
        <w:spacing w:line="360" w:lineRule="auto"/>
        <w:ind w:firstLine="360"/>
        <w:jc w:val="both"/>
        <w:rPr>
          <w:rFonts w:ascii="Times New Roman" w:hAnsi="Times New Roman" w:cs="Times New Roman"/>
          <w:sz w:val="24"/>
          <w:lang w:val="en-US"/>
        </w:rPr>
      </w:pPr>
      <w:proofErr w:type="gramStart"/>
      <w:r w:rsidRPr="009E37D9">
        <w:rPr>
          <w:rFonts w:ascii="Times New Roman" w:hAnsi="Times New Roman" w:cs="Times New Roman"/>
          <w:sz w:val="24"/>
          <w:lang w:val="en-US"/>
        </w:rPr>
        <w:t>A total of 433</w:t>
      </w:r>
      <w:proofErr w:type="gramEnd"/>
      <w:r w:rsidRPr="009E37D9">
        <w:rPr>
          <w:rFonts w:ascii="Times New Roman" w:hAnsi="Times New Roman" w:cs="Times New Roman"/>
          <w:sz w:val="24"/>
          <w:lang w:val="en-US"/>
        </w:rPr>
        <w:t xml:space="preserve"> students from 9 different universities participated in the study. </w:t>
      </w:r>
      <w:proofErr w:type="gramStart"/>
      <w:r w:rsidRPr="009E37D9">
        <w:rPr>
          <w:rFonts w:ascii="Times New Roman" w:hAnsi="Times New Roman" w:cs="Times New Roman"/>
          <w:sz w:val="24"/>
          <w:lang w:val="en-US"/>
        </w:rPr>
        <w:t>31.6%</w:t>
      </w:r>
      <w:proofErr w:type="gramEnd"/>
      <w:r w:rsidRPr="009E37D9">
        <w:rPr>
          <w:rFonts w:ascii="Times New Roman" w:hAnsi="Times New Roman" w:cs="Times New Roman"/>
          <w:sz w:val="24"/>
          <w:lang w:val="en-US"/>
        </w:rPr>
        <w:t xml:space="preserve"> (137 students) were male and 68.4% (296 students) were female. When the students participated in the study </w:t>
      </w:r>
      <w:proofErr w:type="gramStart"/>
      <w:r w:rsidRPr="009E37D9">
        <w:rPr>
          <w:rFonts w:ascii="Times New Roman" w:hAnsi="Times New Roman" w:cs="Times New Roman"/>
          <w:sz w:val="24"/>
          <w:lang w:val="en-US"/>
        </w:rPr>
        <w:t>were analyzed</w:t>
      </w:r>
      <w:proofErr w:type="gramEnd"/>
      <w:r w:rsidRPr="009E37D9">
        <w:rPr>
          <w:rFonts w:ascii="Times New Roman" w:hAnsi="Times New Roman" w:cs="Times New Roman"/>
          <w:sz w:val="24"/>
          <w:lang w:val="en-US"/>
        </w:rPr>
        <w:t xml:space="preserve"> in terms of class variable, it was seen that first grade students constituted 28.9% (125 students) of all students.</w:t>
      </w:r>
    </w:p>
    <w:p w:rsidR="00274459" w:rsidRPr="009E37D9" w:rsidRDefault="00274459" w:rsidP="00F954BF">
      <w:pPr>
        <w:spacing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 xml:space="preserve">The average age was 20.82. Grade point average </w:t>
      </w:r>
      <w:r>
        <w:rPr>
          <w:rFonts w:ascii="Times New Roman" w:hAnsi="Times New Roman" w:cs="Times New Roman"/>
          <w:sz w:val="24"/>
          <w:lang w:val="en-US"/>
        </w:rPr>
        <w:t>was</w:t>
      </w:r>
      <w:r w:rsidRPr="009E37D9">
        <w:rPr>
          <w:rFonts w:ascii="Times New Roman" w:hAnsi="Times New Roman" w:cs="Times New Roman"/>
          <w:sz w:val="24"/>
          <w:lang w:val="en-US"/>
        </w:rPr>
        <w:t xml:space="preserve"> 2.804 (equivalent to CB-BB), failure due to absence </w:t>
      </w:r>
      <w:r>
        <w:rPr>
          <w:rFonts w:ascii="Times New Roman" w:hAnsi="Times New Roman" w:cs="Times New Roman"/>
          <w:sz w:val="24"/>
          <w:lang w:val="en-US"/>
        </w:rPr>
        <w:t>was</w:t>
      </w:r>
      <w:r w:rsidRPr="009E37D9">
        <w:rPr>
          <w:rFonts w:ascii="Times New Roman" w:hAnsi="Times New Roman" w:cs="Times New Roman"/>
          <w:sz w:val="24"/>
          <w:lang w:val="en-US"/>
        </w:rPr>
        <w:t xml:space="preserve"> 0.36, and average number of solo performance shows </w:t>
      </w:r>
      <w:r>
        <w:rPr>
          <w:rFonts w:ascii="Times New Roman" w:hAnsi="Times New Roman" w:cs="Times New Roman"/>
          <w:sz w:val="24"/>
          <w:lang w:val="en-US"/>
        </w:rPr>
        <w:t>was</w:t>
      </w:r>
      <w:r w:rsidRPr="009E37D9">
        <w:rPr>
          <w:rFonts w:ascii="Times New Roman" w:hAnsi="Times New Roman" w:cs="Times New Roman"/>
          <w:sz w:val="24"/>
          <w:lang w:val="en-US"/>
        </w:rPr>
        <w:t xml:space="preserve"> 1.33. </w:t>
      </w:r>
    </w:p>
    <w:p w:rsidR="00274459" w:rsidRPr="009E37D9" w:rsidRDefault="00274459" w:rsidP="00F954BF">
      <w:pPr>
        <w:spacing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 xml:space="preserve">The highest score that </w:t>
      </w:r>
      <w:r>
        <w:rPr>
          <w:rFonts w:ascii="Times New Roman" w:hAnsi="Times New Roman" w:cs="Times New Roman"/>
          <w:sz w:val="24"/>
          <w:lang w:val="en-US"/>
        </w:rPr>
        <w:t xml:space="preserve">students can get from the scale </w:t>
      </w:r>
      <w:r w:rsidRPr="009E37D9">
        <w:rPr>
          <w:rFonts w:ascii="Times New Roman" w:hAnsi="Times New Roman" w:cs="Times New Roman"/>
          <w:sz w:val="24"/>
          <w:lang w:val="en-US"/>
        </w:rPr>
        <w:t xml:space="preserve">of eighteen items is 90 and the lowest score is 18. The average score of 433 students is determined as 64.28 in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Habits Scale. This result shows that s</w:t>
      </w:r>
      <w:r>
        <w:rPr>
          <w:rFonts w:ascii="Times New Roman" w:hAnsi="Times New Roman" w:cs="Times New Roman"/>
          <w:sz w:val="24"/>
          <w:lang w:val="en-US"/>
        </w:rPr>
        <w:t>tudents approached the phrase “Mostly Agree”</w:t>
      </w:r>
      <w:r w:rsidRPr="009E37D9">
        <w:rPr>
          <w:rFonts w:ascii="Times New Roman" w:hAnsi="Times New Roman" w:cs="Times New Roman"/>
          <w:sz w:val="24"/>
          <w:lang w:val="en-US"/>
        </w:rPr>
        <w:t xml:space="preserve"> with an arithmetic mean of 3.78, which shows the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w:t>
      </w:r>
      <w:proofErr w:type="gramStart"/>
      <w:r w:rsidRPr="009E37D9">
        <w:rPr>
          <w:rFonts w:ascii="Times New Roman" w:hAnsi="Times New Roman" w:cs="Times New Roman"/>
          <w:sz w:val="24"/>
          <w:lang w:val="en-US"/>
        </w:rPr>
        <w:t>habits</w:t>
      </w:r>
      <w:proofErr w:type="gramEnd"/>
      <w:r w:rsidRPr="009E37D9">
        <w:rPr>
          <w:rFonts w:ascii="Times New Roman" w:hAnsi="Times New Roman" w:cs="Times New Roman"/>
          <w:sz w:val="24"/>
          <w:lang w:val="en-US"/>
        </w:rPr>
        <w:t xml:space="preserve"> are at good level.</w:t>
      </w:r>
    </w:p>
    <w:p w:rsidR="00274459" w:rsidRPr="009E37D9" w:rsidRDefault="00274459" w:rsidP="00F954BF">
      <w:pPr>
        <w:spacing w:after="160"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In the study, when the average scores are analy</w:t>
      </w:r>
      <w:r>
        <w:rPr>
          <w:rFonts w:ascii="Times New Roman" w:hAnsi="Times New Roman" w:cs="Times New Roman"/>
          <w:sz w:val="24"/>
          <w:lang w:val="en-US"/>
        </w:rPr>
        <w:t>zed based on the class variable,</w:t>
      </w:r>
      <w:r w:rsidRPr="009E37D9">
        <w:rPr>
          <w:rFonts w:ascii="Times New Roman" w:hAnsi="Times New Roman" w:cs="Times New Roman"/>
          <w:sz w:val="24"/>
          <w:lang w:val="en-US"/>
        </w:rPr>
        <w:t xml:space="preserve"> senior students scored higher than other grade</w:t>
      </w:r>
      <w:r>
        <w:rPr>
          <w:rFonts w:ascii="Times New Roman" w:hAnsi="Times New Roman" w:cs="Times New Roman"/>
          <w:sz w:val="24"/>
          <w:lang w:val="en-US"/>
        </w:rPr>
        <w:t xml:space="preserve"> students</w:t>
      </w:r>
      <w:r w:rsidRPr="009E37D9">
        <w:rPr>
          <w:rFonts w:ascii="Times New Roman" w:hAnsi="Times New Roman" w:cs="Times New Roman"/>
          <w:sz w:val="24"/>
          <w:lang w:val="en-US"/>
        </w:rPr>
        <w:t xml:space="preserve"> (68.78 ± </w:t>
      </w:r>
      <w:proofErr w:type="gramStart"/>
      <w:r w:rsidRPr="009E37D9">
        <w:rPr>
          <w:rFonts w:ascii="Times New Roman" w:hAnsi="Times New Roman" w:cs="Times New Roman"/>
          <w:sz w:val="24"/>
          <w:lang w:val="en-US"/>
        </w:rPr>
        <w:t>12.567)</w:t>
      </w:r>
      <w:proofErr w:type="gramEnd"/>
      <w:r w:rsidRPr="009E37D9">
        <w:rPr>
          <w:rFonts w:ascii="Times New Roman" w:hAnsi="Times New Roman" w:cs="Times New Roman"/>
          <w:sz w:val="24"/>
          <w:lang w:val="en-US"/>
        </w:rPr>
        <w:t>, which generated statistically significant difference (</w:t>
      </w:r>
      <w:r w:rsidRPr="009E37D9">
        <w:rPr>
          <w:rFonts w:ascii="Times New Roman" w:hAnsi="Times New Roman" w:cs="Times New Roman"/>
          <w:i/>
          <w:sz w:val="24"/>
          <w:lang w:val="en-US"/>
        </w:rPr>
        <w:t>p&lt;.05</w:t>
      </w:r>
      <w:r w:rsidRPr="009E37D9">
        <w:rPr>
          <w:rFonts w:ascii="Times New Roman" w:hAnsi="Times New Roman" w:cs="Times New Roman"/>
          <w:sz w:val="24"/>
          <w:lang w:val="en-US"/>
        </w:rPr>
        <w:t xml:space="preserve">). Furthermore, when the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habit scale subscale scores were compared to the class variable, it was seen that senior students' average score</w:t>
      </w:r>
      <w:r>
        <w:rPr>
          <w:rFonts w:ascii="Times New Roman" w:hAnsi="Times New Roman" w:cs="Times New Roman"/>
          <w:sz w:val="24"/>
          <w:lang w:val="en-US"/>
        </w:rPr>
        <w:t xml:space="preserve"> was higher than other students, which </w:t>
      </w:r>
      <w:r w:rsidRPr="009E37D9">
        <w:rPr>
          <w:rFonts w:ascii="Times New Roman" w:hAnsi="Times New Roman" w:cs="Times New Roman"/>
          <w:sz w:val="24"/>
          <w:lang w:val="en-US"/>
        </w:rPr>
        <w:t>generated a statistically significant difference (</w:t>
      </w:r>
      <w:r w:rsidRPr="009E37D9">
        <w:rPr>
          <w:rFonts w:ascii="Times New Roman" w:hAnsi="Times New Roman" w:cs="Times New Roman"/>
          <w:i/>
          <w:sz w:val="24"/>
          <w:lang w:val="en-US"/>
        </w:rPr>
        <w:t xml:space="preserve"> p&lt;.05</w:t>
      </w:r>
      <w:r w:rsidRPr="009E37D9">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9E37D9">
        <w:rPr>
          <w:rFonts w:ascii="Times New Roman" w:hAnsi="Times New Roman" w:cs="Times New Roman"/>
          <w:sz w:val="24"/>
          <w:lang w:val="en-US"/>
        </w:rPr>
        <w:t>i</w:t>
      </w:r>
      <w:r>
        <w:rPr>
          <w:rFonts w:ascii="Times New Roman" w:hAnsi="Times New Roman" w:cs="Times New Roman"/>
          <w:sz w:val="24"/>
          <w:lang w:val="en-US"/>
        </w:rPr>
        <w:t>n the first three dimensions (“</w:t>
      </w:r>
      <w:r w:rsidRPr="009E37D9">
        <w:rPr>
          <w:rFonts w:ascii="Times New Roman" w:hAnsi="Times New Roman" w:cs="Times New Roman"/>
          <w:sz w:val="24"/>
          <w:lang w:val="en-US"/>
        </w:rPr>
        <w:t>Giving Importance to</w:t>
      </w:r>
      <w:r>
        <w:rPr>
          <w:rFonts w:ascii="Times New Roman" w:hAnsi="Times New Roman" w:cs="Times New Roman"/>
          <w:sz w:val="24"/>
          <w:lang w:val="en-US"/>
        </w:rPr>
        <w:t xml:space="preserve"> Practice”, “Preparing for Practice” and “Interest and Enthusiasm”</w:t>
      </w:r>
      <w:r w:rsidRPr="009E37D9">
        <w:rPr>
          <w:rFonts w:ascii="Times New Roman" w:hAnsi="Times New Roman" w:cs="Times New Roman"/>
          <w:sz w:val="24"/>
          <w:lang w:val="en-US"/>
        </w:rPr>
        <w:t>).</w:t>
      </w:r>
    </w:p>
    <w:p w:rsidR="00274459" w:rsidRPr="009E37D9" w:rsidRDefault="00274459" w:rsidP="00F954BF">
      <w:pPr>
        <w:autoSpaceDE w:val="0"/>
        <w:autoSpaceDN w:val="0"/>
        <w:adjustRightInd w:val="0"/>
        <w:spacing w:after="0"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t xml:space="preserve">When the average individual instrument </w:t>
      </w:r>
      <w:r>
        <w:rPr>
          <w:rFonts w:ascii="Times New Roman" w:hAnsi="Times New Roman" w:cs="Times New Roman"/>
          <w:sz w:val="24"/>
          <w:lang w:val="en-US"/>
        </w:rPr>
        <w:t>practice</w:t>
      </w:r>
      <w:r w:rsidRPr="009E37D9">
        <w:rPr>
          <w:rFonts w:ascii="Times New Roman" w:hAnsi="Times New Roman" w:cs="Times New Roman"/>
          <w:sz w:val="24"/>
          <w:lang w:val="en-US"/>
        </w:rPr>
        <w:t xml:space="preserve"> subscale scores of the students were analyzed according to gender variable, female students were found to have higher scores compared to mal</w:t>
      </w:r>
      <w:r>
        <w:rPr>
          <w:rFonts w:ascii="Times New Roman" w:hAnsi="Times New Roman" w:cs="Times New Roman"/>
          <w:sz w:val="24"/>
          <w:lang w:val="en-US"/>
        </w:rPr>
        <w:t xml:space="preserve">e students (66.99 ± 15.183), which </w:t>
      </w:r>
      <w:r w:rsidRPr="009E37D9">
        <w:rPr>
          <w:rFonts w:ascii="Times New Roman" w:hAnsi="Times New Roman" w:cs="Times New Roman"/>
          <w:sz w:val="24"/>
          <w:lang w:val="en-US"/>
        </w:rPr>
        <w:t>caused a statistically significant difference (</w:t>
      </w:r>
      <w:r w:rsidRPr="009E37D9">
        <w:rPr>
          <w:rFonts w:ascii="Times New Roman" w:hAnsi="Times New Roman" w:cs="Times New Roman"/>
          <w:i/>
          <w:sz w:val="24"/>
          <w:lang w:val="en-US"/>
        </w:rPr>
        <w:t xml:space="preserve"> p&lt;.05</w:t>
      </w:r>
      <w:r w:rsidRPr="009E37D9">
        <w:rPr>
          <w:rFonts w:ascii="Times New Roman" w:hAnsi="Times New Roman" w:cs="Times New Roman"/>
          <w:sz w:val="24"/>
          <w:lang w:val="en-US"/>
        </w:rPr>
        <w:t xml:space="preserve">).  </w:t>
      </w:r>
    </w:p>
    <w:p w:rsidR="00274459" w:rsidRPr="009E37D9" w:rsidRDefault="00274459" w:rsidP="00F954BF">
      <w:pPr>
        <w:spacing w:after="160" w:line="360" w:lineRule="auto"/>
        <w:ind w:firstLine="360"/>
        <w:jc w:val="both"/>
        <w:rPr>
          <w:rFonts w:ascii="Times New Roman" w:hAnsi="Times New Roman" w:cs="Times New Roman"/>
          <w:sz w:val="24"/>
          <w:lang w:val="en-US"/>
        </w:rPr>
      </w:pPr>
      <w:r w:rsidRPr="009E37D9">
        <w:rPr>
          <w:rFonts w:ascii="Times New Roman" w:hAnsi="Times New Roman" w:cs="Times New Roman"/>
          <w:sz w:val="24"/>
          <w:lang w:val="en-US"/>
        </w:rPr>
        <w:lastRenderedPageBreak/>
        <w:t xml:space="preserve">The most important finding for the researchers is the positive relationship between average scores of individual instrument </w:t>
      </w:r>
      <w:r w:rsidRPr="003E60C9">
        <w:rPr>
          <w:rFonts w:ascii="Times New Roman" w:hAnsi="Times New Roman" w:cs="Times New Roman"/>
          <w:sz w:val="24"/>
          <w:lang w:val="en-US"/>
        </w:rPr>
        <w:t xml:space="preserve">practice </w:t>
      </w:r>
      <w:r w:rsidRPr="009E37D9">
        <w:rPr>
          <w:rFonts w:ascii="Times New Roman" w:hAnsi="Times New Roman" w:cs="Times New Roman"/>
          <w:sz w:val="24"/>
          <w:lang w:val="en-US"/>
        </w:rPr>
        <w:t xml:space="preserve">habit scale and individual instrument course grades (r=.609; </w:t>
      </w:r>
      <w:r w:rsidRPr="009E37D9">
        <w:rPr>
          <w:rFonts w:ascii="Times New Roman" w:hAnsi="Times New Roman" w:cs="Times New Roman"/>
          <w:i/>
          <w:sz w:val="24"/>
          <w:lang w:val="en-US"/>
        </w:rPr>
        <w:t>p=.000)</w:t>
      </w:r>
      <w:r w:rsidRPr="009E37D9">
        <w:rPr>
          <w:rFonts w:ascii="Times New Roman" w:hAnsi="Times New Roman" w:cs="Times New Roman"/>
          <w:sz w:val="24"/>
          <w:lang w:val="en-US"/>
        </w:rPr>
        <w:t xml:space="preserve">. </w:t>
      </w:r>
    </w:p>
    <w:p w:rsidR="00D84E3D" w:rsidRDefault="00D84E3D" w:rsidP="00F954BF">
      <w:pPr>
        <w:spacing w:after="0" w:line="360" w:lineRule="auto"/>
        <w:ind w:firstLine="360"/>
        <w:jc w:val="both"/>
        <w:rPr>
          <w:rFonts w:ascii="Times New Roman" w:eastAsia="Calibri" w:hAnsi="Times New Roman" w:cs="Times New Roman"/>
          <w:b/>
          <w:sz w:val="24"/>
          <w:lang w:val="en-US"/>
        </w:rPr>
      </w:pPr>
    </w:p>
    <w:p w:rsidR="00274459" w:rsidRPr="009E37D9" w:rsidRDefault="00852FA8" w:rsidP="00264C3D">
      <w:pPr>
        <w:spacing w:after="0" w:line="360" w:lineRule="auto"/>
        <w:ind w:firstLine="360"/>
        <w:jc w:val="center"/>
        <w:rPr>
          <w:rFonts w:ascii="Times New Roman" w:eastAsia="Calibri" w:hAnsi="Times New Roman" w:cs="Times New Roman"/>
          <w:sz w:val="24"/>
          <w:lang w:val="en-US"/>
        </w:rPr>
      </w:pPr>
      <w:r>
        <w:rPr>
          <w:rFonts w:ascii="Times New Roman" w:eastAsia="Calibri" w:hAnsi="Times New Roman" w:cs="Times New Roman"/>
          <w:b/>
          <w:sz w:val="24"/>
          <w:lang w:val="en-US"/>
        </w:rPr>
        <w:t>Conclusions and Recommendations</w:t>
      </w:r>
    </w:p>
    <w:p w:rsidR="00274459" w:rsidRPr="009E37D9" w:rsidRDefault="00274459" w:rsidP="00F954BF">
      <w:pPr>
        <w:pStyle w:val="ListeParagraf"/>
        <w:numPr>
          <w:ilvl w:val="0"/>
          <w:numId w:val="3"/>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The average IIP</w:t>
      </w:r>
      <w:r w:rsidRPr="009E37D9">
        <w:rPr>
          <w:rFonts w:ascii="Times New Roman" w:hAnsi="Times New Roman" w:cs="Times New Roman"/>
          <w:sz w:val="24"/>
          <w:lang w:val="en-US"/>
        </w:rPr>
        <w:t xml:space="preserve">HS score of 433 students is 64.28. </w:t>
      </w:r>
      <w:r>
        <w:rPr>
          <w:rFonts w:ascii="Times New Roman" w:hAnsi="Times New Roman" w:cs="Times New Roman"/>
          <w:sz w:val="24"/>
          <w:lang w:val="en-US"/>
        </w:rPr>
        <w:t>According to study results, s</w:t>
      </w:r>
      <w:r w:rsidRPr="009E37D9">
        <w:rPr>
          <w:rFonts w:ascii="Times New Roman" w:hAnsi="Times New Roman" w:cs="Times New Roman"/>
          <w:sz w:val="24"/>
          <w:lang w:val="en-US"/>
        </w:rPr>
        <w:t xml:space="preserve">tudents’ </w:t>
      </w:r>
      <w:r w:rsidRPr="003E60C9">
        <w:rPr>
          <w:rFonts w:ascii="Times New Roman" w:hAnsi="Times New Roman" w:cs="Times New Roman"/>
          <w:sz w:val="24"/>
          <w:lang w:val="en-US"/>
        </w:rPr>
        <w:t xml:space="preserve">practice </w:t>
      </w:r>
      <w:r w:rsidRPr="009E37D9">
        <w:rPr>
          <w:rFonts w:ascii="Times New Roman" w:hAnsi="Times New Roman" w:cs="Times New Roman"/>
          <w:sz w:val="24"/>
          <w:lang w:val="en-US"/>
        </w:rPr>
        <w:t xml:space="preserve">habits are at good level, senior students have higher scores </w:t>
      </w:r>
      <w:r>
        <w:rPr>
          <w:rFonts w:ascii="Times New Roman" w:hAnsi="Times New Roman" w:cs="Times New Roman"/>
          <w:sz w:val="24"/>
          <w:lang w:val="en-US"/>
        </w:rPr>
        <w:t xml:space="preserve">than </w:t>
      </w:r>
      <w:r w:rsidRPr="009E37D9">
        <w:rPr>
          <w:rFonts w:ascii="Times New Roman" w:hAnsi="Times New Roman" w:cs="Times New Roman"/>
          <w:sz w:val="24"/>
          <w:lang w:val="en-US"/>
        </w:rPr>
        <w:t>other students (68.78 ± 12.567) and female students have higher scores than male students (66.99 ± 15.183).</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sidRPr="009E37D9">
        <w:rPr>
          <w:rFonts w:ascii="Times New Roman" w:hAnsi="Times New Roman" w:cs="Times New Roman"/>
          <w:sz w:val="24"/>
          <w:lang w:val="en-US"/>
        </w:rPr>
        <w:t>Individual instrument grade point average and solo performance are directly proportionate to grade variable.</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sidRPr="009E37D9">
        <w:rPr>
          <w:rFonts w:ascii="Times New Roman" w:hAnsi="Times New Roman" w:cs="Times New Roman"/>
          <w:sz w:val="24"/>
          <w:lang w:val="en-US"/>
        </w:rPr>
        <w:t xml:space="preserve"> Average point grade, attendance and </w:t>
      </w:r>
      <w:r w:rsidRPr="003E60C9">
        <w:rPr>
          <w:rFonts w:ascii="Times New Roman" w:hAnsi="Times New Roman" w:cs="Times New Roman"/>
          <w:sz w:val="24"/>
          <w:lang w:val="en-US"/>
        </w:rPr>
        <w:t xml:space="preserve">practice </w:t>
      </w:r>
      <w:r w:rsidRPr="009E37D9">
        <w:rPr>
          <w:rFonts w:ascii="Times New Roman" w:hAnsi="Times New Roman" w:cs="Times New Roman"/>
          <w:sz w:val="24"/>
          <w:lang w:val="en-US"/>
        </w:rPr>
        <w:t xml:space="preserve">habit </w:t>
      </w:r>
      <w:r>
        <w:rPr>
          <w:rFonts w:ascii="Times New Roman" w:hAnsi="Times New Roman" w:cs="Times New Roman"/>
          <w:sz w:val="24"/>
          <w:lang w:val="en-US"/>
        </w:rPr>
        <w:t xml:space="preserve">are </w:t>
      </w:r>
      <w:r w:rsidRPr="00566CAD">
        <w:rPr>
          <w:rFonts w:ascii="Times New Roman" w:hAnsi="Times New Roman" w:cs="Times New Roman"/>
          <w:sz w:val="24"/>
          <w:lang w:val="en-US"/>
        </w:rPr>
        <w:t xml:space="preserve">directly proportionate to </w:t>
      </w:r>
      <w:r>
        <w:rPr>
          <w:rFonts w:ascii="Times New Roman" w:hAnsi="Times New Roman" w:cs="Times New Roman"/>
          <w:sz w:val="24"/>
          <w:lang w:val="en-US"/>
        </w:rPr>
        <w:t>solo performance</w:t>
      </w:r>
      <w:r w:rsidRPr="009E37D9">
        <w:rPr>
          <w:rFonts w:ascii="Times New Roman" w:hAnsi="Times New Roman" w:cs="Times New Roman"/>
          <w:sz w:val="24"/>
          <w:lang w:val="en-US"/>
        </w:rPr>
        <w:t xml:space="preserve">. </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Pr>
          <w:rFonts w:ascii="Times New Roman" w:eastAsia="Times New Roman" w:hAnsi="Times New Roman" w:cs="Times New Roman"/>
          <w:sz w:val="24"/>
          <w:lang w:val="en-US"/>
        </w:rPr>
        <w:t>C</w:t>
      </w:r>
      <w:r w:rsidRPr="009E37D9">
        <w:rPr>
          <w:rFonts w:ascii="Times New Roman" w:eastAsia="Times New Roman" w:hAnsi="Times New Roman" w:cs="Times New Roman"/>
          <w:sz w:val="24"/>
          <w:lang w:val="en-US"/>
        </w:rPr>
        <w:t xml:space="preserve">ourse attendance, solo performance and </w:t>
      </w:r>
      <w:r w:rsidRPr="003E60C9">
        <w:rPr>
          <w:rFonts w:ascii="Times New Roman" w:eastAsia="Times New Roman" w:hAnsi="Times New Roman" w:cs="Times New Roman"/>
          <w:sz w:val="24"/>
          <w:lang w:val="en-US"/>
        </w:rPr>
        <w:t xml:space="preserve">practice </w:t>
      </w:r>
      <w:r w:rsidRPr="009E37D9">
        <w:rPr>
          <w:rFonts w:ascii="Times New Roman" w:eastAsia="Times New Roman" w:hAnsi="Times New Roman" w:cs="Times New Roman"/>
          <w:sz w:val="24"/>
          <w:lang w:val="en-US"/>
        </w:rPr>
        <w:t xml:space="preserve">habits </w:t>
      </w:r>
      <w:r w:rsidRPr="00566CAD">
        <w:rPr>
          <w:rFonts w:ascii="Times New Roman" w:eastAsia="Times New Roman" w:hAnsi="Times New Roman" w:cs="Times New Roman"/>
          <w:sz w:val="24"/>
          <w:lang w:val="en-US"/>
        </w:rPr>
        <w:t xml:space="preserve">are directly proportionate to </w:t>
      </w:r>
      <w:r w:rsidRPr="009E37D9">
        <w:rPr>
          <w:rFonts w:ascii="Times New Roman" w:eastAsia="Times New Roman" w:hAnsi="Times New Roman" w:cs="Times New Roman"/>
          <w:sz w:val="24"/>
          <w:lang w:val="en-US"/>
        </w:rPr>
        <w:t xml:space="preserve">average point grade </w:t>
      </w:r>
      <w:r>
        <w:rPr>
          <w:rFonts w:ascii="Times New Roman" w:eastAsia="Times New Roman" w:hAnsi="Times New Roman" w:cs="Times New Roman"/>
          <w:sz w:val="24"/>
          <w:lang w:val="en-US"/>
        </w:rPr>
        <w:t>in</w:t>
      </w:r>
      <w:r w:rsidRPr="009E37D9">
        <w:rPr>
          <w:rFonts w:ascii="Times New Roman" w:eastAsia="Times New Roman" w:hAnsi="Times New Roman" w:cs="Times New Roman"/>
          <w:sz w:val="24"/>
          <w:lang w:val="en-US"/>
        </w:rPr>
        <w:t xml:space="preserve"> individual instrument courses.</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sidRPr="009E37D9">
        <w:rPr>
          <w:rFonts w:ascii="Times New Roman" w:eastAsia="Times New Roman" w:hAnsi="Times New Roman" w:cs="Times New Roman"/>
          <w:sz w:val="24"/>
          <w:lang w:val="en-US"/>
        </w:rPr>
        <w:t xml:space="preserve">Average point grade, solo performance and </w:t>
      </w:r>
      <w:r w:rsidRPr="003E60C9">
        <w:rPr>
          <w:rFonts w:ascii="Times New Roman" w:eastAsia="Times New Roman" w:hAnsi="Times New Roman" w:cs="Times New Roman"/>
          <w:sz w:val="24"/>
          <w:lang w:val="en-US"/>
        </w:rPr>
        <w:t xml:space="preserve">practice </w:t>
      </w:r>
      <w:r w:rsidRPr="009E37D9">
        <w:rPr>
          <w:rFonts w:ascii="Times New Roman" w:eastAsia="Times New Roman" w:hAnsi="Times New Roman" w:cs="Times New Roman"/>
          <w:sz w:val="24"/>
          <w:lang w:val="en-US"/>
        </w:rPr>
        <w:t xml:space="preserve">habits </w:t>
      </w:r>
      <w:r w:rsidRPr="00566CAD">
        <w:rPr>
          <w:rFonts w:ascii="Times New Roman" w:eastAsia="Times New Roman" w:hAnsi="Times New Roman" w:cs="Times New Roman"/>
          <w:sz w:val="24"/>
          <w:lang w:val="en-US"/>
        </w:rPr>
        <w:t xml:space="preserve">are directly proportionate to </w:t>
      </w:r>
      <w:r>
        <w:rPr>
          <w:rFonts w:ascii="Times New Roman" w:eastAsia="Times New Roman" w:hAnsi="Times New Roman" w:cs="Times New Roman"/>
          <w:sz w:val="24"/>
          <w:lang w:val="en-US"/>
        </w:rPr>
        <w:t>attendance</w:t>
      </w:r>
      <w:r w:rsidRPr="009E37D9">
        <w:rPr>
          <w:rFonts w:ascii="Times New Roman" w:eastAsia="Times New Roman" w:hAnsi="Times New Roman" w:cs="Times New Roman"/>
          <w:sz w:val="24"/>
          <w:lang w:val="en-US"/>
        </w:rPr>
        <w:t>.</w:t>
      </w:r>
    </w:p>
    <w:p w:rsidR="00274459" w:rsidRPr="009E37D9" w:rsidRDefault="00274459" w:rsidP="00F954BF">
      <w:pPr>
        <w:pStyle w:val="ListeParagraf"/>
        <w:numPr>
          <w:ilvl w:val="0"/>
          <w:numId w:val="3"/>
        </w:numPr>
        <w:spacing w:after="0" w:line="360" w:lineRule="auto"/>
        <w:jc w:val="both"/>
        <w:rPr>
          <w:rFonts w:ascii="Times New Roman" w:eastAsia="Calibri" w:hAnsi="Times New Roman" w:cs="Times New Roman"/>
          <w:sz w:val="24"/>
          <w:lang w:val="en-US"/>
        </w:rPr>
      </w:pPr>
      <w:r>
        <w:rPr>
          <w:rFonts w:ascii="Times New Roman" w:eastAsia="Times New Roman" w:hAnsi="Times New Roman" w:cs="Times New Roman"/>
          <w:sz w:val="24"/>
          <w:lang w:val="en-US"/>
        </w:rPr>
        <w:t>P</w:t>
      </w:r>
      <w:r w:rsidRPr="003E60C9">
        <w:rPr>
          <w:rFonts w:ascii="Times New Roman" w:eastAsia="Times New Roman" w:hAnsi="Times New Roman" w:cs="Times New Roman"/>
          <w:sz w:val="24"/>
          <w:lang w:val="en-US"/>
        </w:rPr>
        <w:t xml:space="preserve">ractice </w:t>
      </w:r>
      <w:r>
        <w:rPr>
          <w:rFonts w:ascii="Times New Roman" w:eastAsia="Times New Roman" w:hAnsi="Times New Roman" w:cs="Times New Roman"/>
          <w:sz w:val="24"/>
          <w:lang w:val="en-US"/>
        </w:rPr>
        <w:t xml:space="preserve">habits </w:t>
      </w:r>
      <w:r w:rsidRPr="00566CAD">
        <w:rPr>
          <w:rFonts w:ascii="Times New Roman" w:eastAsia="Times New Roman" w:hAnsi="Times New Roman" w:cs="Times New Roman"/>
          <w:sz w:val="24"/>
          <w:lang w:val="en-US"/>
        </w:rPr>
        <w:t>are directly proportionate to</w:t>
      </w:r>
      <w:r w:rsidRPr="009E37D9">
        <w:rPr>
          <w:rFonts w:ascii="Times New Roman" w:eastAsia="Times New Roman" w:hAnsi="Times New Roman" w:cs="Times New Roman"/>
          <w:sz w:val="24"/>
          <w:lang w:val="en-US"/>
        </w:rPr>
        <w:t xml:space="preserve"> average point grade, </w:t>
      </w:r>
      <w:r>
        <w:rPr>
          <w:rFonts w:ascii="Times New Roman" w:eastAsia="Times New Roman" w:hAnsi="Times New Roman" w:cs="Times New Roman"/>
          <w:sz w:val="24"/>
          <w:lang w:val="en-US"/>
        </w:rPr>
        <w:t>inversely</w:t>
      </w:r>
      <w:r w:rsidRPr="00566CAD">
        <w:rPr>
          <w:rFonts w:ascii="Times New Roman" w:eastAsia="Times New Roman" w:hAnsi="Times New Roman" w:cs="Times New Roman"/>
          <w:sz w:val="24"/>
          <w:lang w:val="en-US"/>
        </w:rPr>
        <w:t xml:space="preserve"> proportionate to </w:t>
      </w:r>
      <w:r w:rsidRPr="009E37D9">
        <w:rPr>
          <w:rFonts w:ascii="Times New Roman" w:eastAsia="Times New Roman" w:hAnsi="Times New Roman" w:cs="Times New Roman"/>
          <w:sz w:val="24"/>
          <w:lang w:val="en-US"/>
        </w:rPr>
        <w:t xml:space="preserve">attendance and </w:t>
      </w:r>
      <w:r w:rsidRPr="00566CAD">
        <w:rPr>
          <w:rFonts w:ascii="Times New Roman" w:eastAsia="Times New Roman" w:hAnsi="Times New Roman" w:cs="Times New Roman"/>
          <w:sz w:val="24"/>
          <w:lang w:val="en-US"/>
        </w:rPr>
        <w:t xml:space="preserve">directly proportionate to </w:t>
      </w:r>
      <w:r>
        <w:rPr>
          <w:rFonts w:ascii="Times New Roman" w:eastAsia="Times New Roman" w:hAnsi="Times New Roman" w:cs="Times New Roman"/>
          <w:sz w:val="24"/>
          <w:lang w:val="en-US"/>
        </w:rPr>
        <w:t>solo performance</w:t>
      </w:r>
      <w:r w:rsidRPr="009E37D9">
        <w:rPr>
          <w:rFonts w:ascii="Times New Roman" w:eastAsia="Times New Roman" w:hAnsi="Times New Roman" w:cs="Times New Roman"/>
          <w:sz w:val="24"/>
          <w:lang w:val="en-US"/>
        </w:rPr>
        <w:t>.</w:t>
      </w:r>
    </w:p>
    <w:p w:rsidR="00274459" w:rsidRPr="009E37D9" w:rsidRDefault="00274459" w:rsidP="00F954BF">
      <w:pPr>
        <w:spacing w:after="0" w:line="360" w:lineRule="auto"/>
        <w:jc w:val="both"/>
        <w:rPr>
          <w:rFonts w:ascii="Times New Roman" w:hAnsi="Times New Roman" w:cs="Times New Roman"/>
          <w:sz w:val="24"/>
          <w:lang w:val="en-US"/>
        </w:rPr>
      </w:pPr>
      <w:r w:rsidRPr="009E37D9">
        <w:rPr>
          <w:rFonts w:ascii="Times New Roman" w:hAnsi="Times New Roman" w:cs="Times New Roman"/>
          <w:sz w:val="24"/>
          <w:lang w:val="en-US"/>
        </w:rPr>
        <w:t xml:space="preserve">The study </w:t>
      </w:r>
      <w:proofErr w:type="gramStart"/>
      <w:r w:rsidRPr="009E37D9">
        <w:rPr>
          <w:rFonts w:ascii="Times New Roman" w:hAnsi="Times New Roman" w:cs="Times New Roman"/>
          <w:sz w:val="24"/>
          <w:lang w:val="en-US"/>
        </w:rPr>
        <w:t>can be repeated</w:t>
      </w:r>
      <w:proofErr w:type="gramEnd"/>
      <w:r w:rsidRPr="009E37D9">
        <w:rPr>
          <w:rFonts w:ascii="Times New Roman" w:hAnsi="Times New Roman" w:cs="Times New Roman"/>
          <w:sz w:val="24"/>
          <w:lang w:val="en-US"/>
        </w:rPr>
        <w:t xml:space="preserve"> in different times with a study sample representing the universe to reach up-to-date results.</w:t>
      </w:r>
    </w:p>
    <w:p w:rsidR="00274459" w:rsidRPr="009E37D9" w:rsidRDefault="00274459" w:rsidP="00F954BF">
      <w:pPr>
        <w:spacing w:after="0" w:line="360" w:lineRule="auto"/>
        <w:ind w:firstLine="708"/>
        <w:jc w:val="both"/>
        <w:rPr>
          <w:rFonts w:ascii="Times New Roman" w:eastAsia="Calibri" w:hAnsi="Times New Roman" w:cs="Times New Roman"/>
          <w:b/>
          <w:sz w:val="24"/>
          <w:lang w:val="en-US"/>
        </w:rPr>
      </w:pPr>
      <w:r w:rsidRPr="009E37D9">
        <w:rPr>
          <w:rFonts w:ascii="Times New Roman" w:eastAsia="Calibri" w:hAnsi="Times New Roman" w:cs="Times New Roman"/>
          <w:b/>
          <w:i/>
          <w:sz w:val="24"/>
          <w:lang w:val="en-US"/>
        </w:rPr>
        <w:t>Keywords:</w:t>
      </w:r>
      <w:r w:rsidRPr="009E37D9">
        <w:rPr>
          <w:rFonts w:ascii="Times New Roman" w:eastAsia="Calibri" w:hAnsi="Times New Roman" w:cs="Times New Roman"/>
          <w:b/>
          <w:sz w:val="24"/>
          <w:lang w:val="en-US"/>
        </w:rPr>
        <w:t xml:space="preserve"> </w:t>
      </w:r>
      <w:r w:rsidRPr="009E37D9">
        <w:rPr>
          <w:rFonts w:ascii="Times New Roman" w:eastAsia="Calibri" w:hAnsi="Times New Roman" w:cs="Times New Roman"/>
          <w:sz w:val="24"/>
          <w:lang w:val="en-US"/>
        </w:rPr>
        <w:t>Music Education, Individual Instrument Practice Habit, Individual Instrument Training.</w:t>
      </w:r>
    </w:p>
    <w:p w:rsidR="00274459" w:rsidRPr="009E37D9" w:rsidRDefault="00274459" w:rsidP="00274459">
      <w:pPr>
        <w:jc w:val="both"/>
        <w:rPr>
          <w:lang w:val="en-US"/>
        </w:rPr>
      </w:pPr>
    </w:p>
    <w:p w:rsidR="00776019" w:rsidRPr="00D80820" w:rsidRDefault="00776019" w:rsidP="00274459">
      <w:pPr>
        <w:spacing w:line="480" w:lineRule="auto"/>
        <w:ind w:firstLine="708"/>
        <w:jc w:val="both"/>
        <w:rPr>
          <w:rFonts w:ascii="Times New Roman" w:eastAsia="Calibri" w:hAnsi="Times New Roman" w:cs="Times New Roman"/>
          <w:sz w:val="24"/>
          <w:szCs w:val="24"/>
        </w:rPr>
      </w:pPr>
    </w:p>
    <w:sectPr w:rsidR="00776019" w:rsidRPr="00D80820" w:rsidSect="00394FF8">
      <w:headerReference w:type="default" r:id="rId9"/>
      <w:footerReference w:type="default" r:id="rId10"/>
      <w:pgSz w:w="11906" w:h="16838"/>
      <w:pgMar w:top="1440" w:right="1440" w:bottom="1440" w:left="1440" w:header="709" w:footer="709" w:gutter="0"/>
      <w:pgNumType w:start="12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DB" w:rsidRDefault="00FF4ADB" w:rsidP="003424ED">
      <w:pPr>
        <w:spacing w:after="0" w:line="240" w:lineRule="auto"/>
      </w:pPr>
      <w:r>
        <w:separator/>
      </w:r>
    </w:p>
  </w:endnote>
  <w:endnote w:type="continuationSeparator" w:id="0">
    <w:p w:rsidR="00FF4ADB" w:rsidRDefault="00FF4ADB" w:rsidP="0034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07067"/>
      <w:docPartObj>
        <w:docPartGallery w:val="Page Numbers (Bottom of Page)"/>
        <w:docPartUnique/>
      </w:docPartObj>
    </w:sdtPr>
    <w:sdtEndPr>
      <w:rPr>
        <w:rFonts w:ascii="Times New Roman" w:hAnsi="Times New Roman" w:cs="Times New Roman"/>
        <w:sz w:val="24"/>
        <w:szCs w:val="24"/>
      </w:rPr>
    </w:sdtEndPr>
    <w:sdtContent>
      <w:p w:rsidR="005C0869" w:rsidRPr="00240D8F" w:rsidRDefault="005C0869">
        <w:pPr>
          <w:pStyle w:val="AltBilgi"/>
          <w:jc w:val="center"/>
          <w:rPr>
            <w:rFonts w:ascii="Times New Roman" w:hAnsi="Times New Roman" w:cs="Times New Roman"/>
            <w:sz w:val="24"/>
            <w:szCs w:val="24"/>
          </w:rPr>
        </w:pPr>
        <w:r w:rsidRPr="00240D8F">
          <w:rPr>
            <w:rFonts w:ascii="Times New Roman" w:hAnsi="Times New Roman" w:cs="Times New Roman"/>
            <w:sz w:val="24"/>
            <w:szCs w:val="24"/>
          </w:rPr>
          <w:fldChar w:fldCharType="begin"/>
        </w:r>
        <w:r w:rsidRPr="00240D8F">
          <w:rPr>
            <w:rFonts w:ascii="Times New Roman" w:hAnsi="Times New Roman" w:cs="Times New Roman"/>
            <w:sz w:val="24"/>
            <w:szCs w:val="24"/>
          </w:rPr>
          <w:instrText>PAGE   \* MERGEFORMAT</w:instrText>
        </w:r>
        <w:r w:rsidRPr="00240D8F">
          <w:rPr>
            <w:rFonts w:ascii="Times New Roman" w:hAnsi="Times New Roman" w:cs="Times New Roman"/>
            <w:sz w:val="24"/>
            <w:szCs w:val="24"/>
          </w:rPr>
          <w:fldChar w:fldCharType="separate"/>
        </w:r>
        <w:r w:rsidR="00331AA8">
          <w:rPr>
            <w:rFonts w:ascii="Times New Roman" w:hAnsi="Times New Roman" w:cs="Times New Roman"/>
            <w:noProof/>
            <w:sz w:val="24"/>
            <w:szCs w:val="24"/>
          </w:rPr>
          <w:t>1233</w:t>
        </w:r>
        <w:r w:rsidRPr="00240D8F">
          <w:rPr>
            <w:rFonts w:ascii="Times New Roman" w:hAnsi="Times New Roman" w:cs="Times New Roman"/>
            <w:sz w:val="24"/>
            <w:szCs w:val="24"/>
          </w:rPr>
          <w:fldChar w:fldCharType="end"/>
        </w:r>
      </w:p>
    </w:sdtContent>
  </w:sdt>
  <w:p w:rsidR="005C0869" w:rsidRDefault="005C08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DB" w:rsidRDefault="00FF4ADB" w:rsidP="003424ED">
      <w:pPr>
        <w:spacing w:after="0" w:line="240" w:lineRule="auto"/>
      </w:pPr>
      <w:r>
        <w:separator/>
      </w:r>
    </w:p>
  </w:footnote>
  <w:footnote w:type="continuationSeparator" w:id="0">
    <w:p w:rsidR="00FF4ADB" w:rsidRDefault="00FF4ADB" w:rsidP="003424ED">
      <w:pPr>
        <w:spacing w:after="0" w:line="240" w:lineRule="auto"/>
      </w:pPr>
      <w:r>
        <w:continuationSeparator/>
      </w:r>
    </w:p>
  </w:footnote>
  <w:footnote w:id="1">
    <w:p w:rsidR="005C0869" w:rsidRPr="001E5B1F" w:rsidRDefault="005C0869">
      <w:pPr>
        <w:pStyle w:val="DipnotMetni"/>
        <w:rPr>
          <w:rFonts w:ascii="Times New Roman" w:hAnsi="Times New Roman" w:cs="Times New Roman"/>
        </w:rPr>
      </w:pPr>
      <w:r w:rsidRPr="001E5B1F">
        <w:rPr>
          <w:rFonts w:ascii="Times New Roman" w:hAnsi="Times New Roman" w:cs="Times New Roman"/>
        </w:rPr>
        <w:t xml:space="preserve">*Dr. </w:t>
      </w:r>
      <w:proofErr w:type="spellStart"/>
      <w:r w:rsidRPr="001E5B1F">
        <w:rPr>
          <w:rFonts w:ascii="Times New Roman" w:hAnsi="Times New Roman" w:cs="Times New Roman"/>
        </w:rPr>
        <w:t>Öğr</w:t>
      </w:r>
      <w:proofErr w:type="spellEnd"/>
      <w:r w:rsidRPr="001E5B1F">
        <w:rPr>
          <w:rFonts w:ascii="Times New Roman" w:hAnsi="Times New Roman" w:cs="Times New Roman"/>
        </w:rPr>
        <w:t xml:space="preserve">. Üyesi. Muğla Sıtkı Koçman Üniversitesi Eğitim Fakültesi Güzel Sanatlar Eğitimi Bölümü Müzik Eğitimi ABD. </w:t>
      </w:r>
      <w:hyperlink r:id="rId1" w:history="1">
        <w:r w:rsidRPr="001E5B1F">
          <w:rPr>
            <w:rStyle w:val="Kpr"/>
            <w:rFonts w:ascii="Times New Roman" w:hAnsi="Times New Roman" w:cs="Times New Roman"/>
          </w:rPr>
          <w:t>gulcecoskun@mu.edu.tr</w:t>
        </w:r>
      </w:hyperlink>
    </w:p>
    <w:p w:rsidR="005C0869" w:rsidRPr="001E5B1F" w:rsidRDefault="005C0869">
      <w:pPr>
        <w:pStyle w:val="DipnotMetni"/>
        <w:rPr>
          <w:rFonts w:ascii="Times New Roman" w:hAnsi="Times New Roman" w:cs="Times New Roman"/>
        </w:rPr>
      </w:pPr>
      <w:r w:rsidRPr="001E5B1F">
        <w:rPr>
          <w:rFonts w:ascii="Times New Roman" w:hAnsi="Times New Roman" w:cs="Times New Roman"/>
        </w:rPr>
        <w:t xml:space="preserve">** Dr. </w:t>
      </w:r>
      <w:proofErr w:type="spellStart"/>
      <w:r w:rsidRPr="001E5B1F">
        <w:rPr>
          <w:rFonts w:ascii="Times New Roman" w:hAnsi="Times New Roman" w:cs="Times New Roman"/>
        </w:rPr>
        <w:t>Öğr</w:t>
      </w:r>
      <w:proofErr w:type="spellEnd"/>
      <w:r w:rsidRPr="001E5B1F">
        <w:rPr>
          <w:rFonts w:ascii="Times New Roman" w:hAnsi="Times New Roman" w:cs="Times New Roman"/>
        </w:rPr>
        <w:t xml:space="preserve">. Üyesi Muğla Sıtkı Koçman Üniversitesi Eğitim Fakültesi Güzel Sanatlar Eğitimi Bölümü Müzik Eğitimi ABD.  </w:t>
      </w:r>
      <w:hyperlink r:id="rId2" w:history="1">
        <w:r w:rsidRPr="001E5B1F">
          <w:rPr>
            <w:rStyle w:val="Kpr"/>
            <w:rFonts w:ascii="Times New Roman" w:hAnsi="Times New Roman" w:cs="Times New Roman"/>
          </w:rPr>
          <w:t>seydagulkapcak@mu.edu.tr</w:t>
        </w:r>
      </w:hyperlink>
    </w:p>
    <w:p w:rsidR="005C0869" w:rsidRDefault="005C0869" w:rsidP="00AF6A7C">
      <w:pPr>
        <w:pStyle w:val="DipnotMetni"/>
        <w:rPr>
          <w:sz w:val="18"/>
          <w:szCs w:val="18"/>
        </w:rPr>
      </w:pPr>
      <w:r w:rsidRPr="001E5B1F">
        <w:rPr>
          <w:rFonts w:ascii="Times New Roman" w:hAnsi="Times New Roman" w:cs="Times New Roman"/>
        </w:rPr>
        <w:t xml:space="preserve">*** Dr. </w:t>
      </w:r>
      <w:proofErr w:type="spellStart"/>
      <w:r w:rsidRPr="001E5B1F">
        <w:rPr>
          <w:rFonts w:ascii="Times New Roman" w:hAnsi="Times New Roman" w:cs="Times New Roman"/>
        </w:rPr>
        <w:t>Öğr</w:t>
      </w:r>
      <w:proofErr w:type="spellEnd"/>
      <w:r w:rsidRPr="001E5B1F">
        <w:rPr>
          <w:rFonts w:ascii="Times New Roman" w:hAnsi="Times New Roman" w:cs="Times New Roman"/>
        </w:rPr>
        <w:t xml:space="preserve">. Üyesi Muğla Sıtkı Koçman Üniversitesi Eğitim Fakültesi Güzel Sanatlar Eğitimi Bölümü Müzik Eğitimi ABD. </w:t>
      </w:r>
      <w:hyperlink r:id="rId3" w:history="1">
        <w:r w:rsidRPr="001E5B1F">
          <w:rPr>
            <w:rStyle w:val="Kpr"/>
            <w:rFonts w:ascii="Times New Roman" w:hAnsi="Times New Roman" w:cs="Times New Roman"/>
          </w:rPr>
          <w:t>bkapcakısıksungur@mu.edu.tr</w:t>
        </w:r>
      </w:hyperlink>
      <w:r>
        <w:rPr>
          <w:rStyle w:val="K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C0869" w:rsidRPr="00D02722" w:rsidTr="005C0869">
        <w:trPr>
          <w:trHeight w:val="268"/>
        </w:trPr>
        <w:tc>
          <w:tcPr>
            <w:tcW w:w="8715" w:type="dxa"/>
            <w:tcBorders>
              <w:top w:val="single" w:sz="4" w:space="0" w:color="auto"/>
              <w:left w:val="nil"/>
              <w:bottom w:val="single" w:sz="4" w:space="0" w:color="auto"/>
              <w:right w:val="nil"/>
            </w:tcBorders>
            <w:hideMark/>
          </w:tcPr>
          <w:p w:rsidR="005C0869" w:rsidRPr="00D02722" w:rsidRDefault="005C0869" w:rsidP="00DF5C9D">
            <w:pPr>
              <w:pStyle w:val="DipnotMetni"/>
              <w:tabs>
                <w:tab w:val="left" w:pos="483"/>
              </w:tabs>
              <w:spacing w:line="360" w:lineRule="auto"/>
              <w:ind w:left="45"/>
              <w:rPr>
                <w:rFonts w:ascii="Times New Roman" w:hAnsi="Times New Roman" w:cs="Times New Roman"/>
                <w:b/>
                <w:i/>
              </w:rPr>
            </w:pPr>
            <w:r w:rsidRPr="00D02722">
              <w:rPr>
                <w:rFonts w:ascii="Times New Roman" w:hAnsi="Times New Roman" w:cs="Times New Roman"/>
                <w:b/>
                <w:i/>
              </w:rPr>
              <w:t>Gönderim:</w:t>
            </w:r>
            <w:r w:rsidR="00DF5C9D">
              <w:rPr>
                <w:rFonts w:ascii="Times New Roman" w:hAnsi="Times New Roman" w:cs="Times New Roman"/>
                <w:i/>
              </w:rPr>
              <w:t>15</w:t>
            </w:r>
            <w:r w:rsidRPr="00D02722">
              <w:rPr>
                <w:rFonts w:ascii="Times New Roman" w:hAnsi="Times New Roman" w:cs="Times New Roman"/>
                <w:i/>
              </w:rPr>
              <w:t>.</w:t>
            </w:r>
            <w:r w:rsidR="00DF5C9D">
              <w:rPr>
                <w:rFonts w:ascii="Times New Roman" w:hAnsi="Times New Roman" w:cs="Times New Roman"/>
                <w:i/>
              </w:rPr>
              <w:t>11</w:t>
            </w:r>
            <w:r w:rsidRPr="00D02722">
              <w:rPr>
                <w:rFonts w:ascii="Times New Roman" w:hAnsi="Times New Roman" w:cs="Times New Roman"/>
                <w:i/>
              </w:rPr>
              <w:t>.201</w:t>
            </w:r>
            <w:r w:rsidR="00DF5C9D">
              <w:rPr>
                <w:rFonts w:ascii="Times New Roman" w:hAnsi="Times New Roman" w:cs="Times New Roman"/>
                <w:i/>
              </w:rPr>
              <w:t>7</w:t>
            </w:r>
            <w:r w:rsidRPr="00D02722">
              <w:rPr>
                <w:rFonts w:ascii="Times New Roman" w:hAnsi="Times New Roman" w:cs="Times New Roman"/>
                <w:i/>
              </w:rPr>
              <w:t xml:space="preserve">             </w:t>
            </w:r>
            <w:r w:rsidRPr="00D02722">
              <w:rPr>
                <w:rFonts w:ascii="Times New Roman" w:hAnsi="Times New Roman" w:cs="Times New Roman"/>
                <w:b/>
                <w:i/>
              </w:rPr>
              <w:t>Kabul:</w:t>
            </w:r>
            <w:r w:rsidR="00DF5C9D">
              <w:rPr>
                <w:rFonts w:ascii="Times New Roman" w:hAnsi="Times New Roman" w:cs="Times New Roman"/>
                <w:i/>
              </w:rPr>
              <w:t>05</w:t>
            </w:r>
            <w:r w:rsidRPr="00D02722">
              <w:rPr>
                <w:rFonts w:ascii="Times New Roman" w:hAnsi="Times New Roman" w:cs="Times New Roman"/>
                <w:i/>
              </w:rPr>
              <w:t>.</w:t>
            </w:r>
            <w:r w:rsidR="00DF5C9D">
              <w:rPr>
                <w:rFonts w:ascii="Times New Roman" w:hAnsi="Times New Roman" w:cs="Times New Roman"/>
                <w:i/>
              </w:rPr>
              <w:t>03</w:t>
            </w:r>
            <w:r w:rsidRPr="00D02722">
              <w:rPr>
                <w:rFonts w:ascii="Times New Roman" w:hAnsi="Times New Roman" w:cs="Times New Roman"/>
                <w:i/>
              </w:rPr>
              <w:t xml:space="preserve">.2018                           </w:t>
            </w:r>
            <w:r w:rsidRPr="00D02722">
              <w:rPr>
                <w:rFonts w:ascii="Times New Roman" w:hAnsi="Times New Roman" w:cs="Times New Roman"/>
                <w:b/>
                <w:i/>
              </w:rPr>
              <w:t>    Yayın:</w:t>
            </w:r>
            <w:r w:rsidRPr="00D02722">
              <w:rPr>
                <w:rFonts w:ascii="Times New Roman" w:hAnsi="Times New Roman" w:cs="Times New Roman"/>
                <w:i/>
              </w:rPr>
              <w:t>29.10.2018</w:t>
            </w:r>
          </w:p>
        </w:tc>
      </w:tr>
    </w:tbl>
    <w:p w:rsidR="005C0869" w:rsidRPr="001E5B1F" w:rsidRDefault="005C0869">
      <w:pPr>
        <w:pStyle w:val="DipnotMetni"/>
        <w:rPr>
          <w:rFonts w:ascii="Times New Roman" w:hAnsi="Times New Roman" w:cs="Times New Roman"/>
        </w:rPr>
      </w:pPr>
    </w:p>
    <w:p w:rsidR="005C0869" w:rsidRDefault="005C0869">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897133"/>
      <w:docPartObj>
        <w:docPartGallery w:val="Page Numbers (Top of Page)"/>
        <w:docPartUnique/>
      </w:docPartObj>
    </w:sdtPr>
    <w:sdtEndPr>
      <w:rPr>
        <w:i/>
      </w:rPr>
    </w:sdtEndPr>
    <w:sdtContent>
      <w:p w:rsidR="005C0869" w:rsidRPr="002F6285" w:rsidRDefault="005C0869" w:rsidP="00F50F29">
        <w:pPr>
          <w:rPr>
            <w:rStyle w:val="Kpr"/>
            <w:rFonts w:ascii="Times New Roman" w:hAnsi="Times New Roman" w:cs="Times New Roman"/>
            <w:color w:val="352CE6"/>
            <w:sz w:val="18"/>
            <w:szCs w:val="18"/>
          </w:rPr>
        </w:pPr>
        <w:r>
          <w:rPr>
            <w:noProof/>
          </w:rPr>
          <w:drawing>
            <wp:anchor distT="0" distB="0" distL="114300" distR="114300" simplePos="0" relativeHeight="251659264" behindDoc="1" locked="0" layoutInCell="1" allowOverlap="1" wp14:anchorId="16FF8276" wp14:editId="633CAF73">
              <wp:simplePos x="0" y="0"/>
              <wp:positionH relativeFrom="page">
                <wp:posOffset>-9525</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w:t>
        </w:r>
        <w:r w:rsidRPr="002F6285">
          <w:rPr>
            <w:rFonts w:ascii="Times New Roman" w:hAnsi="Times New Roman" w:cs="Times New Roman"/>
            <w:i/>
            <w:sz w:val="18"/>
            <w:szCs w:val="18"/>
          </w:rPr>
          <w:t xml:space="preserve">YYÜ Eğitim Fakültesi Dergisi (YYU </w:t>
        </w:r>
        <w:proofErr w:type="spellStart"/>
        <w:r w:rsidRPr="002F6285">
          <w:rPr>
            <w:rFonts w:ascii="Times New Roman" w:hAnsi="Times New Roman" w:cs="Times New Roman"/>
            <w:i/>
            <w:sz w:val="18"/>
            <w:szCs w:val="18"/>
          </w:rPr>
          <w:t>Journal</w:t>
        </w:r>
        <w:proofErr w:type="spellEnd"/>
        <w:r w:rsidRPr="002F6285">
          <w:rPr>
            <w:rFonts w:ascii="Times New Roman" w:hAnsi="Times New Roman" w:cs="Times New Roman"/>
            <w:i/>
            <w:sz w:val="18"/>
            <w:szCs w:val="18"/>
          </w:rPr>
          <w:t xml:space="preserve"> of </w:t>
        </w:r>
        <w:proofErr w:type="spellStart"/>
        <w:r w:rsidRPr="002F6285">
          <w:rPr>
            <w:rFonts w:ascii="Times New Roman" w:hAnsi="Times New Roman" w:cs="Times New Roman"/>
            <w:i/>
            <w:sz w:val="18"/>
            <w:szCs w:val="18"/>
          </w:rPr>
          <w:t>Education</w:t>
        </w:r>
        <w:proofErr w:type="spellEnd"/>
        <w:r w:rsidRPr="002F6285">
          <w:rPr>
            <w:rFonts w:ascii="Times New Roman" w:hAnsi="Times New Roman" w:cs="Times New Roman"/>
            <w:i/>
            <w:sz w:val="18"/>
            <w:szCs w:val="18"/>
          </w:rPr>
          <w:t xml:space="preserve"> </w:t>
        </w:r>
        <w:proofErr w:type="spellStart"/>
        <w:r w:rsidRPr="002F6285">
          <w:rPr>
            <w:rFonts w:ascii="Times New Roman" w:hAnsi="Times New Roman" w:cs="Times New Roman"/>
            <w:i/>
            <w:sz w:val="18"/>
            <w:szCs w:val="18"/>
          </w:rPr>
          <w:t>Faculty</w:t>
        </w:r>
        <w:proofErr w:type="spellEnd"/>
        <w:r w:rsidRPr="002F6285">
          <w:rPr>
            <w:rFonts w:ascii="Times New Roman" w:hAnsi="Times New Roman" w:cs="Times New Roman"/>
            <w:i/>
            <w:sz w:val="18"/>
            <w:szCs w:val="18"/>
          </w:rPr>
          <w:t>), 2018; 15(1):1</w:t>
        </w:r>
        <w:r>
          <w:rPr>
            <w:rFonts w:ascii="Times New Roman" w:hAnsi="Times New Roman" w:cs="Times New Roman"/>
            <w:i/>
            <w:sz w:val="18"/>
            <w:szCs w:val="18"/>
          </w:rPr>
          <w:t>23</w:t>
        </w:r>
        <w:r w:rsidR="00E44596">
          <w:rPr>
            <w:rFonts w:ascii="Times New Roman" w:hAnsi="Times New Roman" w:cs="Times New Roman"/>
            <w:i/>
            <w:sz w:val="18"/>
            <w:szCs w:val="18"/>
          </w:rPr>
          <w:t>2</w:t>
        </w:r>
        <w:r w:rsidRPr="002F6285">
          <w:rPr>
            <w:rFonts w:ascii="Times New Roman" w:hAnsi="Times New Roman" w:cs="Times New Roman"/>
            <w:i/>
            <w:sz w:val="18"/>
            <w:szCs w:val="18"/>
          </w:rPr>
          <w:t>-</w:t>
        </w:r>
        <w:r>
          <w:rPr>
            <w:rFonts w:ascii="Times New Roman" w:hAnsi="Times New Roman" w:cs="Times New Roman"/>
            <w:i/>
            <w:sz w:val="18"/>
            <w:szCs w:val="18"/>
          </w:rPr>
          <w:t>125</w:t>
        </w:r>
        <w:r w:rsidR="00394FF8">
          <w:rPr>
            <w:rFonts w:ascii="Times New Roman" w:hAnsi="Times New Roman" w:cs="Times New Roman"/>
            <w:i/>
            <w:sz w:val="18"/>
            <w:szCs w:val="18"/>
          </w:rPr>
          <w:t>5</w:t>
        </w:r>
        <w:r w:rsidRPr="002F6285">
          <w:rPr>
            <w:rFonts w:ascii="Times New Roman" w:hAnsi="Times New Roman" w:cs="Times New Roman"/>
            <w:i/>
            <w:color w:val="0070C0"/>
            <w:sz w:val="18"/>
            <w:szCs w:val="18"/>
          </w:rPr>
          <w:t xml:space="preserve">, </w:t>
        </w:r>
        <w:hyperlink r:id="rId2" w:history="1">
          <w:r w:rsidRPr="002F6285">
            <w:rPr>
              <w:rStyle w:val="Kpr"/>
              <w:rFonts w:ascii="Times New Roman" w:hAnsi="Times New Roman" w:cs="Times New Roman"/>
              <w:color w:val="352CE6"/>
              <w:sz w:val="18"/>
              <w:szCs w:val="18"/>
            </w:rPr>
            <w:t>http://efdergi.yyu.edu.tr</w:t>
          </w:r>
        </w:hyperlink>
      </w:p>
      <w:p w:rsidR="005C0869" w:rsidRPr="00F50F29" w:rsidRDefault="005C0869" w:rsidP="00F50F29">
        <w:pPr>
          <w:tabs>
            <w:tab w:val="center" w:pos="4536"/>
            <w:tab w:val="right" w:pos="9072"/>
          </w:tabs>
          <w:rPr>
            <w:i/>
          </w:rPr>
        </w:pPr>
        <w:r w:rsidRPr="00F50F29">
          <w:rPr>
            <w:rFonts w:ascii="Times New Roman" w:hAnsi="Times New Roman" w:cs="Times New Roman"/>
            <w:i/>
            <w:color w:val="0070C0"/>
            <w:sz w:val="18"/>
            <w:szCs w:val="18"/>
          </w:rPr>
          <w:br/>
        </w:r>
        <w:r w:rsidRPr="00F50F29">
          <w:rPr>
            <w:rFonts w:ascii="Times New Roman" w:hAnsi="Times New Roman" w:cs="Times New Roman"/>
            <w:i/>
            <w:sz w:val="18"/>
            <w:szCs w:val="18"/>
          </w:rPr>
          <w:t xml:space="preserve">    </w:t>
        </w:r>
        <w:hyperlink r:id="rId3" w:history="1">
          <w:r>
            <w:rPr>
              <w:rStyle w:val="Kpr"/>
              <w:rFonts w:ascii="Times New Roman" w:hAnsi="Times New Roman" w:cs="Times New Roman"/>
              <w:i/>
              <w:sz w:val="18"/>
              <w:szCs w:val="18"/>
            </w:rPr>
            <w:t>http://dx.doi.org/10.23891/efdyyu.2018.103</w:t>
          </w:r>
        </w:hyperlink>
        <w:r w:rsidRPr="00F50F29">
          <w:rPr>
            <w:rFonts w:ascii="Times New Roman" w:hAnsi="Times New Roman" w:cs="Times New Roman"/>
            <w:i/>
            <w:color w:val="4472C4"/>
            <w:sz w:val="18"/>
            <w:szCs w:val="18"/>
          </w:rPr>
          <w:t>                                                                                       </w:t>
        </w:r>
        <w:r w:rsidRPr="00F50F29">
          <w:rPr>
            <w:rFonts w:ascii="Times New Roman" w:hAnsi="Times New Roman" w:cs="Times New Roman"/>
            <w:i/>
            <w:sz w:val="18"/>
            <w:szCs w:val="18"/>
          </w:rPr>
          <w:t>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45C"/>
    <w:multiLevelType w:val="hybridMultilevel"/>
    <w:tmpl w:val="B7582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FE6A07"/>
    <w:multiLevelType w:val="hybridMultilevel"/>
    <w:tmpl w:val="343EB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831EB"/>
    <w:multiLevelType w:val="hybridMultilevel"/>
    <w:tmpl w:val="801C42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0574CE"/>
    <w:multiLevelType w:val="hybridMultilevel"/>
    <w:tmpl w:val="57DAD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7139CB"/>
    <w:multiLevelType w:val="hybridMultilevel"/>
    <w:tmpl w:val="A2A29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58"/>
    <w:rsid w:val="000124D5"/>
    <w:rsid w:val="00026A06"/>
    <w:rsid w:val="00031DB5"/>
    <w:rsid w:val="0007710A"/>
    <w:rsid w:val="000C08E1"/>
    <w:rsid w:val="000C7330"/>
    <w:rsid w:val="000D285B"/>
    <w:rsid w:val="000E64CE"/>
    <w:rsid w:val="000F3BEF"/>
    <w:rsid w:val="00110CD9"/>
    <w:rsid w:val="00120C45"/>
    <w:rsid w:val="00120D7F"/>
    <w:rsid w:val="00124599"/>
    <w:rsid w:val="00142393"/>
    <w:rsid w:val="0014337B"/>
    <w:rsid w:val="001463F8"/>
    <w:rsid w:val="001518F9"/>
    <w:rsid w:val="00154024"/>
    <w:rsid w:val="001568F5"/>
    <w:rsid w:val="00157D06"/>
    <w:rsid w:val="00162215"/>
    <w:rsid w:val="001663CF"/>
    <w:rsid w:val="001718D4"/>
    <w:rsid w:val="001B1686"/>
    <w:rsid w:val="001C0187"/>
    <w:rsid w:val="001D0A1C"/>
    <w:rsid w:val="001D17BB"/>
    <w:rsid w:val="001D7EB3"/>
    <w:rsid w:val="001E5B1F"/>
    <w:rsid w:val="00221B73"/>
    <w:rsid w:val="00240D8F"/>
    <w:rsid w:val="00253354"/>
    <w:rsid w:val="00262C1D"/>
    <w:rsid w:val="00264C3D"/>
    <w:rsid w:val="00274459"/>
    <w:rsid w:val="002876E4"/>
    <w:rsid w:val="002935B0"/>
    <w:rsid w:val="002A05AB"/>
    <w:rsid w:val="002B3FD8"/>
    <w:rsid w:val="002D70D7"/>
    <w:rsid w:val="002F6953"/>
    <w:rsid w:val="00300322"/>
    <w:rsid w:val="00302E76"/>
    <w:rsid w:val="00331AA8"/>
    <w:rsid w:val="003424ED"/>
    <w:rsid w:val="003460E1"/>
    <w:rsid w:val="00352000"/>
    <w:rsid w:val="0035319F"/>
    <w:rsid w:val="0035496B"/>
    <w:rsid w:val="00357CFC"/>
    <w:rsid w:val="003654BF"/>
    <w:rsid w:val="003838F4"/>
    <w:rsid w:val="00383E15"/>
    <w:rsid w:val="00386F1E"/>
    <w:rsid w:val="00394FF8"/>
    <w:rsid w:val="003B2E0C"/>
    <w:rsid w:val="003C5370"/>
    <w:rsid w:val="003C7281"/>
    <w:rsid w:val="003D3C7E"/>
    <w:rsid w:val="003D4FC9"/>
    <w:rsid w:val="003D5C86"/>
    <w:rsid w:val="003D7E67"/>
    <w:rsid w:val="003E30C3"/>
    <w:rsid w:val="003E440A"/>
    <w:rsid w:val="003E5311"/>
    <w:rsid w:val="0040402E"/>
    <w:rsid w:val="00404BCA"/>
    <w:rsid w:val="0041025E"/>
    <w:rsid w:val="00411003"/>
    <w:rsid w:val="00412CC7"/>
    <w:rsid w:val="00415C60"/>
    <w:rsid w:val="004264D8"/>
    <w:rsid w:val="00426658"/>
    <w:rsid w:val="00427C83"/>
    <w:rsid w:val="00432DDE"/>
    <w:rsid w:val="004379DF"/>
    <w:rsid w:val="00460272"/>
    <w:rsid w:val="00463613"/>
    <w:rsid w:val="00472DDB"/>
    <w:rsid w:val="00474C53"/>
    <w:rsid w:val="00482CD9"/>
    <w:rsid w:val="004840B8"/>
    <w:rsid w:val="00484B28"/>
    <w:rsid w:val="004A2834"/>
    <w:rsid w:val="004B3FC0"/>
    <w:rsid w:val="004B5E5C"/>
    <w:rsid w:val="004D0361"/>
    <w:rsid w:val="004D5687"/>
    <w:rsid w:val="004D56D9"/>
    <w:rsid w:val="004D661A"/>
    <w:rsid w:val="004E0F51"/>
    <w:rsid w:val="004F15A1"/>
    <w:rsid w:val="004F1CBF"/>
    <w:rsid w:val="004F1E72"/>
    <w:rsid w:val="005003C6"/>
    <w:rsid w:val="00500599"/>
    <w:rsid w:val="00511DA8"/>
    <w:rsid w:val="00513059"/>
    <w:rsid w:val="00514674"/>
    <w:rsid w:val="0054131A"/>
    <w:rsid w:val="00544297"/>
    <w:rsid w:val="00544F02"/>
    <w:rsid w:val="00551CA1"/>
    <w:rsid w:val="005558BB"/>
    <w:rsid w:val="005B0971"/>
    <w:rsid w:val="005C0869"/>
    <w:rsid w:val="005D3A44"/>
    <w:rsid w:val="005D50E3"/>
    <w:rsid w:val="005F485E"/>
    <w:rsid w:val="00616024"/>
    <w:rsid w:val="0061704C"/>
    <w:rsid w:val="006222E9"/>
    <w:rsid w:val="00642830"/>
    <w:rsid w:val="00651947"/>
    <w:rsid w:val="006705E3"/>
    <w:rsid w:val="006715D5"/>
    <w:rsid w:val="00672CAB"/>
    <w:rsid w:val="006A265B"/>
    <w:rsid w:val="006B4BAB"/>
    <w:rsid w:val="006D47B3"/>
    <w:rsid w:val="006E382B"/>
    <w:rsid w:val="006F71FC"/>
    <w:rsid w:val="00701224"/>
    <w:rsid w:val="007026AC"/>
    <w:rsid w:val="007050D0"/>
    <w:rsid w:val="00706ACC"/>
    <w:rsid w:val="007076BC"/>
    <w:rsid w:val="00722760"/>
    <w:rsid w:val="00724EBC"/>
    <w:rsid w:val="0073696B"/>
    <w:rsid w:val="007502AA"/>
    <w:rsid w:val="00750B19"/>
    <w:rsid w:val="00753EE7"/>
    <w:rsid w:val="00766551"/>
    <w:rsid w:val="0077080F"/>
    <w:rsid w:val="00776019"/>
    <w:rsid w:val="007A0D58"/>
    <w:rsid w:val="007A38CC"/>
    <w:rsid w:val="007B29FB"/>
    <w:rsid w:val="007B41BA"/>
    <w:rsid w:val="007B6B4C"/>
    <w:rsid w:val="007D2DEE"/>
    <w:rsid w:val="007D76A7"/>
    <w:rsid w:val="007E2F7B"/>
    <w:rsid w:val="007E35FA"/>
    <w:rsid w:val="007E3F7D"/>
    <w:rsid w:val="007E4C78"/>
    <w:rsid w:val="00811185"/>
    <w:rsid w:val="00821F63"/>
    <w:rsid w:val="00823656"/>
    <w:rsid w:val="00827BE5"/>
    <w:rsid w:val="00831EC7"/>
    <w:rsid w:val="00836491"/>
    <w:rsid w:val="00852901"/>
    <w:rsid w:val="00852FA8"/>
    <w:rsid w:val="00864FC1"/>
    <w:rsid w:val="00873F47"/>
    <w:rsid w:val="008849D4"/>
    <w:rsid w:val="00887F4A"/>
    <w:rsid w:val="00890D1D"/>
    <w:rsid w:val="008A548A"/>
    <w:rsid w:val="008A604D"/>
    <w:rsid w:val="008A6C63"/>
    <w:rsid w:val="008B02D0"/>
    <w:rsid w:val="008C0AA8"/>
    <w:rsid w:val="008C5ABC"/>
    <w:rsid w:val="008F50C6"/>
    <w:rsid w:val="008F5E43"/>
    <w:rsid w:val="008F7260"/>
    <w:rsid w:val="00904884"/>
    <w:rsid w:val="00920013"/>
    <w:rsid w:val="009219D3"/>
    <w:rsid w:val="00926D55"/>
    <w:rsid w:val="009306ED"/>
    <w:rsid w:val="00943BAB"/>
    <w:rsid w:val="009479EB"/>
    <w:rsid w:val="009838ED"/>
    <w:rsid w:val="00990C8A"/>
    <w:rsid w:val="00992394"/>
    <w:rsid w:val="00995043"/>
    <w:rsid w:val="00995F28"/>
    <w:rsid w:val="009969CF"/>
    <w:rsid w:val="00996C90"/>
    <w:rsid w:val="009A27D6"/>
    <w:rsid w:val="009A570B"/>
    <w:rsid w:val="009A5A46"/>
    <w:rsid w:val="009A5C2B"/>
    <w:rsid w:val="009A7F1D"/>
    <w:rsid w:val="009B5D65"/>
    <w:rsid w:val="009D3E64"/>
    <w:rsid w:val="009E29A3"/>
    <w:rsid w:val="009E686C"/>
    <w:rsid w:val="009F4322"/>
    <w:rsid w:val="009F4F38"/>
    <w:rsid w:val="009F6AFF"/>
    <w:rsid w:val="00A0598F"/>
    <w:rsid w:val="00A05D28"/>
    <w:rsid w:val="00A169AE"/>
    <w:rsid w:val="00A23DB9"/>
    <w:rsid w:val="00A3448C"/>
    <w:rsid w:val="00A369EA"/>
    <w:rsid w:val="00A37382"/>
    <w:rsid w:val="00A37966"/>
    <w:rsid w:val="00A40321"/>
    <w:rsid w:val="00A519D7"/>
    <w:rsid w:val="00A60404"/>
    <w:rsid w:val="00A640B7"/>
    <w:rsid w:val="00A641EF"/>
    <w:rsid w:val="00A77CC1"/>
    <w:rsid w:val="00A807C6"/>
    <w:rsid w:val="00A8323F"/>
    <w:rsid w:val="00A86F68"/>
    <w:rsid w:val="00A93500"/>
    <w:rsid w:val="00AA672E"/>
    <w:rsid w:val="00AB0924"/>
    <w:rsid w:val="00AC20C9"/>
    <w:rsid w:val="00AC4CD0"/>
    <w:rsid w:val="00AD2975"/>
    <w:rsid w:val="00AE7F26"/>
    <w:rsid w:val="00AF6A7C"/>
    <w:rsid w:val="00B15CF0"/>
    <w:rsid w:val="00B25466"/>
    <w:rsid w:val="00B30D9F"/>
    <w:rsid w:val="00B30DCE"/>
    <w:rsid w:val="00B3429F"/>
    <w:rsid w:val="00B35F36"/>
    <w:rsid w:val="00B4091A"/>
    <w:rsid w:val="00B40DF2"/>
    <w:rsid w:val="00B44464"/>
    <w:rsid w:val="00B63047"/>
    <w:rsid w:val="00B736A9"/>
    <w:rsid w:val="00B74F74"/>
    <w:rsid w:val="00B7721D"/>
    <w:rsid w:val="00B83D36"/>
    <w:rsid w:val="00B87A99"/>
    <w:rsid w:val="00B91BDA"/>
    <w:rsid w:val="00B95BBD"/>
    <w:rsid w:val="00B97197"/>
    <w:rsid w:val="00BA0ABB"/>
    <w:rsid w:val="00BA5DC0"/>
    <w:rsid w:val="00BB4189"/>
    <w:rsid w:val="00BC05E5"/>
    <w:rsid w:val="00BF0024"/>
    <w:rsid w:val="00BF11D5"/>
    <w:rsid w:val="00C15121"/>
    <w:rsid w:val="00C65957"/>
    <w:rsid w:val="00C67BAC"/>
    <w:rsid w:val="00C8260D"/>
    <w:rsid w:val="00C82F09"/>
    <w:rsid w:val="00C84549"/>
    <w:rsid w:val="00CB2194"/>
    <w:rsid w:val="00CB4381"/>
    <w:rsid w:val="00CB58DB"/>
    <w:rsid w:val="00CD51A0"/>
    <w:rsid w:val="00CE7335"/>
    <w:rsid w:val="00CF1883"/>
    <w:rsid w:val="00CF6D90"/>
    <w:rsid w:val="00D14913"/>
    <w:rsid w:val="00D213F4"/>
    <w:rsid w:val="00D32D28"/>
    <w:rsid w:val="00D52426"/>
    <w:rsid w:val="00D53EE7"/>
    <w:rsid w:val="00D616D5"/>
    <w:rsid w:val="00D7757C"/>
    <w:rsid w:val="00D80820"/>
    <w:rsid w:val="00D84E3D"/>
    <w:rsid w:val="00D95F76"/>
    <w:rsid w:val="00DA606C"/>
    <w:rsid w:val="00DB63BB"/>
    <w:rsid w:val="00DC25B0"/>
    <w:rsid w:val="00DF0199"/>
    <w:rsid w:val="00DF5C9D"/>
    <w:rsid w:val="00DF7655"/>
    <w:rsid w:val="00E33A75"/>
    <w:rsid w:val="00E42980"/>
    <w:rsid w:val="00E44596"/>
    <w:rsid w:val="00E44998"/>
    <w:rsid w:val="00E45338"/>
    <w:rsid w:val="00E47809"/>
    <w:rsid w:val="00E618F5"/>
    <w:rsid w:val="00E64D17"/>
    <w:rsid w:val="00E7789F"/>
    <w:rsid w:val="00E8476A"/>
    <w:rsid w:val="00E871AF"/>
    <w:rsid w:val="00E97166"/>
    <w:rsid w:val="00EA5861"/>
    <w:rsid w:val="00EA6CB5"/>
    <w:rsid w:val="00F16C16"/>
    <w:rsid w:val="00F23602"/>
    <w:rsid w:val="00F31250"/>
    <w:rsid w:val="00F351B9"/>
    <w:rsid w:val="00F50F29"/>
    <w:rsid w:val="00F61E55"/>
    <w:rsid w:val="00F71C37"/>
    <w:rsid w:val="00F80000"/>
    <w:rsid w:val="00F91FDC"/>
    <w:rsid w:val="00F954BF"/>
    <w:rsid w:val="00FC6B80"/>
    <w:rsid w:val="00FC6C8A"/>
    <w:rsid w:val="00FD33F8"/>
    <w:rsid w:val="00FE0714"/>
    <w:rsid w:val="00FE7A2A"/>
    <w:rsid w:val="00FF1952"/>
    <w:rsid w:val="00FF4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AEC93"/>
  <w15:docId w15:val="{5CC4E5B5-FD02-4EE7-9ADF-A61EA0A3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6019"/>
    <w:rPr>
      <w:color w:val="0000FF" w:themeColor="hyperlink"/>
      <w:u w:val="single"/>
    </w:rPr>
  </w:style>
  <w:style w:type="table" w:styleId="OrtaGlgeleme2">
    <w:name w:val="Medium Shading 2"/>
    <w:basedOn w:val="NormalTablo"/>
    <w:uiPriority w:val="64"/>
    <w:rsid w:val="00E44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
    <w:name w:val="Light Shading"/>
    <w:basedOn w:val="NormalTablo"/>
    <w:uiPriority w:val="60"/>
    <w:rsid w:val="00E449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BA5DC0"/>
    <w:pPr>
      <w:ind w:left="720"/>
      <w:contextualSpacing/>
    </w:pPr>
  </w:style>
  <w:style w:type="paragraph" w:styleId="stBilgi">
    <w:name w:val="header"/>
    <w:basedOn w:val="Normal"/>
    <w:link w:val="stBilgiChar"/>
    <w:uiPriority w:val="99"/>
    <w:unhideWhenUsed/>
    <w:rsid w:val="003424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24ED"/>
  </w:style>
  <w:style w:type="paragraph" w:styleId="AltBilgi">
    <w:name w:val="footer"/>
    <w:basedOn w:val="Normal"/>
    <w:link w:val="AltBilgiChar"/>
    <w:uiPriority w:val="99"/>
    <w:unhideWhenUsed/>
    <w:rsid w:val="003424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24ED"/>
  </w:style>
  <w:style w:type="paragraph" w:styleId="DipnotMetni">
    <w:name w:val="footnote text"/>
    <w:basedOn w:val="Normal"/>
    <w:link w:val="DipnotMetniChar"/>
    <w:uiPriority w:val="99"/>
    <w:unhideWhenUsed/>
    <w:rsid w:val="00514674"/>
    <w:pPr>
      <w:spacing w:after="0" w:line="240" w:lineRule="auto"/>
    </w:pPr>
    <w:rPr>
      <w:sz w:val="20"/>
      <w:szCs w:val="20"/>
    </w:rPr>
  </w:style>
  <w:style w:type="character" w:customStyle="1" w:styleId="DipnotMetniChar">
    <w:name w:val="Dipnot Metni Char"/>
    <w:basedOn w:val="VarsaylanParagrafYazTipi"/>
    <w:link w:val="DipnotMetni"/>
    <w:uiPriority w:val="99"/>
    <w:rsid w:val="00514674"/>
    <w:rPr>
      <w:sz w:val="20"/>
      <w:szCs w:val="20"/>
    </w:rPr>
  </w:style>
  <w:style w:type="character" w:styleId="DipnotBavurusu">
    <w:name w:val="footnote reference"/>
    <w:basedOn w:val="VarsaylanParagrafYazTipi"/>
    <w:uiPriority w:val="99"/>
    <w:semiHidden/>
    <w:unhideWhenUsed/>
    <w:rsid w:val="00514674"/>
    <w:rPr>
      <w:vertAlign w:val="superscript"/>
    </w:rPr>
  </w:style>
  <w:style w:type="character" w:styleId="zlenenKpr">
    <w:name w:val="FollowedHyperlink"/>
    <w:basedOn w:val="VarsaylanParagrafYazTipi"/>
    <w:uiPriority w:val="99"/>
    <w:semiHidden/>
    <w:unhideWhenUsed/>
    <w:rsid w:val="00514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maruaebd/issue/350/2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bkapcak&#305;s&#305;ksungur@mu.edu.tr" TargetMode="External"/><Relationship Id="rId2" Type="http://schemas.openxmlformats.org/officeDocument/2006/relationships/hyperlink" Target="mailto:seydagulkapcak@mu.edu.tr" TargetMode="External"/><Relationship Id="rId1" Type="http://schemas.openxmlformats.org/officeDocument/2006/relationships/hyperlink" Target="mailto:gulcecoskun@m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10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9D01-0CB0-47C6-BE63-3A2B08D3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5779</Words>
  <Characters>32944</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MuglaUniversitesi</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Nasip DEMİRKUŞ</cp:lastModifiedBy>
  <cp:revision>8</cp:revision>
  <dcterms:created xsi:type="dcterms:W3CDTF">2018-10-25T16:55:00Z</dcterms:created>
  <dcterms:modified xsi:type="dcterms:W3CDTF">2018-10-25T17:57:00Z</dcterms:modified>
</cp:coreProperties>
</file>