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DA1" w:rsidRDefault="00F75DA1" w:rsidP="00F75DA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Duygusal </w:t>
      </w:r>
      <w:proofErr w:type="gramStart"/>
      <w:r>
        <w:rPr>
          <w:rFonts w:ascii="Times New Roman" w:hAnsi="Times New Roman" w:cs="Times New Roman"/>
          <w:b/>
          <w:sz w:val="24"/>
          <w:szCs w:val="24"/>
        </w:rPr>
        <w:t>Zeka</w:t>
      </w:r>
      <w:proofErr w:type="gramEnd"/>
      <w:r>
        <w:rPr>
          <w:rFonts w:ascii="Times New Roman" w:hAnsi="Times New Roman" w:cs="Times New Roman"/>
          <w:b/>
          <w:sz w:val="24"/>
          <w:szCs w:val="24"/>
        </w:rPr>
        <w:t xml:space="preserve"> v</w:t>
      </w:r>
      <w:r w:rsidRPr="00FC5D8A">
        <w:rPr>
          <w:rFonts w:ascii="Times New Roman" w:hAnsi="Times New Roman" w:cs="Times New Roman"/>
          <w:b/>
          <w:sz w:val="24"/>
          <w:szCs w:val="24"/>
        </w:rPr>
        <w:t>e Saldırganlık Arasındaki İlişkide Yaşam Doyumunun Aracı Rolü</w:t>
      </w:r>
      <w:r>
        <w:rPr>
          <w:rFonts w:ascii="Times New Roman" w:hAnsi="Times New Roman" w:cs="Times New Roman"/>
          <w:b/>
          <w:sz w:val="24"/>
          <w:szCs w:val="24"/>
        </w:rPr>
        <w:t>*</w:t>
      </w:r>
      <w:r>
        <w:rPr>
          <w:rFonts w:ascii="Times New Roman" w:hAnsi="Times New Roman" w:cs="Times New Roman"/>
          <w:b/>
          <w:sz w:val="24"/>
          <w:szCs w:val="24"/>
        </w:rPr>
        <w:br/>
      </w:r>
    </w:p>
    <w:p w:rsidR="00F75DA1" w:rsidRPr="00FC5D8A" w:rsidRDefault="00F75DA1" w:rsidP="00F75DA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Fulya CENKSEVEN-ÖNDER**    Sümbül YALNIZCA-YILDIRIM</w:t>
      </w:r>
      <w:r w:rsidR="00137D18">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br/>
      </w:r>
    </w:p>
    <w:p w:rsidR="008A2D16" w:rsidRPr="008C13C3" w:rsidRDefault="00BA6E36" w:rsidP="00BE3B15">
      <w:pPr>
        <w:spacing w:line="360" w:lineRule="auto"/>
        <w:jc w:val="both"/>
        <w:rPr>
          <w:rFonts w:ascii="Times New Roman" w:hAnsi="Times New Roman" w:cs="Times New Roman"/>
          <w:b/>
          <w:sz w:val="24"/>
          <w:szCs w:val="24"/>
        </w:rPr>
      </w:pPr>
      <w:r w:rsidRPr="008C13C3">
        <w:rPr>
          <w:rFonts w:ascii="Times New Roman" w:hAnsi="Times New Roman" w:cs="Times New Roman"/>
          <w:b/>
          <w:sz w:val="24"/>
          <w:szCs w:val="24"/>
        </w:rPr>
        <w:t>Özet</w:t>
      </w:r>
      <w:r w:rsidR="00BE3B15" w:rsidRPr="008C13C3">
        <w:rPr>
          <w:rFonts w:ascii="Times New Roman" w:hAnsi="Times New Roman" w:cs="Times New Roman"/>
          <w:b/>
          <w:sz w:val="24"/>
          <w:szCs w:val="24"/>
        </w:rPr>
        <w:t xml:space="preserve">: </w:t>
      </w:r>
      <w:r w:rsidR="008A2D16" w:rsidRPr="008C13C3">
        <w:rPr>
          <w:rFonts w:ascii="Times New Roman" w:hAnsi="Times New Roman" w:cs="Times New Roman"/>
          <w:sz w:val="24"/>
          <w:szCs w:val="24"/>
        </w:rPr>
        <w:t xml:space="preserve">Bu araştırmada ergenlerin duygusal </w:t>
      </w:r>
      <w:proofErr w:type="gramStart"/>
      <w:r w:rsidR="008A2D16" w:rsidRPr="008C13C3">
        <w:rPr>
          <w:rFonts w:ascii="Times New Roman" w:hAnsi="Times New Roman" w:cs="Times New Roman"/>
          <w:sz w:val="24"/>
          <w:szCs w:val="24"/>
        </w:rPr>
        <w:t>zeka</w:t>
      </w:r>
      <w:proofErr w:type="gramEnd"/>
      <w:r w:rsidR="008A2D16" w:rsidRPr="008C13C3">
        <w:rPr>
          <w:rFonts w:ascii="Times New Roman" w:hAnsi="Times New Roman" w:cs="Times New Roman"/>
          <w:sz w:val="24"/>
          <w:szCs w:val="24"/>
        </w:rPr>
        <w:t xml:space="preserve"> ve saldırganlık düzeyleri arasındaki ilişkide yaşam doyumunun aracı rolü incelenmiştir. </w:t>
      </w:r>
      <w:r w:rsidR="00D359B3" w:rsidRPr="008C13C3">
        <w:rPr>
          <w:rFonts w:ascii="Times New Roman" w:hAnsi="Times New Roman" w:cs="Times New Roman"/>
          <w:sz w:val="24"/>
          <w:szCs w:val="24"/>
        </w:rPr>
        <w:t xml:space="preserve">Araştırma, ilişkisel tarama modelinde betimsel bir çalışmadır. </w:t>
      </w:r>
      <w:r w:rsidR="008A2D16" w:rsidRPr="008C13C3">
        <w:rPr>
          <w:rFonts w:ascii="Times New Roman" w:hAnsi="Times New Roman" w:cs="Times New Roman"/>
          <w:sz w:val="24"/>
          <w:szCs w:val="24"/>
        </w:rPr>
        <w:t xml:space="preserve">Araştırma </w:t>
      </w:r>
      <w:r w:rsidR="00C17EAC" w:rsidRPr="008C13C3">
        <w:rPr>
          <w:rFonts w:ascii="Times New Roman" w:hAnsi="Times New Roman" w:cs="Times New Roman"/>
          <w:sz w:val="24"/>
          <w:szCs w:val="24"/>
        </w:rPr>
        <w:t>451’i kız, 366’sı</w:t>
      </w:r>
      <w:r w:rsidR="00FF3C49" w:rsidRPr="008C13C3">
        <w:rPr>
          <w:rFonts w:ascii="Times New Roman" w:hAnsi="Times New Roman" w:cs="Times New Roman"/>
          <w:sz w:val="24"/>
          <w:szCs w:val="24"/>
        </w:rPr>
        <w:t xml:space="preserve"> </w:t>
      </w:r>
      <w:r w:rsidR="008A2D16" w:rsidRPr="008C13C3">
        <w:rPr>
          <w:rFonts w:ascii="Times New Roman" w:hAnsi="Times New Roman" w:cs="Times New Roman"/>
          <w:sz w:val="24"/>
          <w:szCs w:val="24"/>
        </w:rPr>
        <w:t xml:space="preserve">erkek toplam 817 öğrencinin katılımı ile gerçekleştirilmiştir. Araştırmada ergenlerin duygusal </w:t>
      </w:r>
      <w:proofErr w:type="gramStart"/>
      <w:r w:rsidR="008A2D16" w:rsidRPr="008C13C3">
        <w:rPr>
          <w:rFonts w:ascii="Times New Roman" w:hAnsi="Times New Roman" w:cs="Times New Roman"/>
          <w:sz w:val="24"/>
          <w:szCs w:val="24"/>
        </w:rPr>
        <w:t>zeka</w:t>
      </w:r>
      <w:proofErr w:type="gramEnd"/>
      <w:r w:rsidR="008A2D16" w:rsidRPr="008C13C3">
        <w:rPr>
          <w:rFonts w:ascii="Times New Roman" w:hAnsi="Times New Roman" w:cs="Times New Roman"/>
          <w:sz w:val="24"/>
          <w:szCs w:val="24"/>
        </w:rPr>
        <w:t xml:space="preserve"> düzeylerini belirlemek içi</w:t>
      </w:r>
      <w:r w:rsidR="00C17EAC" w:rsidRPr="008C13C3">
        <w:rPr>
          <w:rFonts w:ascii="Times New Roman" w:hAnsi="Times New Roman" w:cs="Times New Roman"/>
          <w:sz w:val="24"/>
          <w:szCs w:val="24"/>
        </w:rPr>
        <w:t>n “Bar-On Duygusal Zeka Ölçeği”</w:t>
      </w:r>
      <w:r w:rsidR="008A2D16" w:rsidRPr="008C13C3">
        <w:rPr>
          <w:rFonts w:ascii="Times New Roman" w:hAnsi="Times New Roman" w:cs="Times New Roman"/>
          <w:sz w:val="24"/>
          <w:szCs w:val="24"/>
        </w:rPr>
        <w:t>, saldırganlık düzeylerini belirlemek için “Saldırganlık Ölçeği”</w:t>
      </w:r>
      <w:r w:rsidR="00D6330D" w:rsidRPr="008C13C3">
        <w:rPr>
          <w:rFonts w:ascii="Times New Roman" w:hAnsi="Times New Roman" w:cs="Times New Roman"/>
          <w:sz w:val="24"/>
          <w:szCs w:val="24"/>
        </w:rPr>
        <w:t>,</w:t>
      </w:r>
      <w:r w:rsidR="008A2D16" w:rsidRPr="008C13C3">
        <w:rPr>
          <w:rFonts w:ascii="Times New Roman" w:hAnsi="Times New Roman" w:cs="Times New Roman"/>
          <w:sz w:val="24"/>
          <w:szCs w:val="24"/>
        </w:rPr>
        <w:t xml:space="preserve"> yaşam doyumu</w:t>
      </w:r>
      <w:r w:rsidR="00D6330D" w:rsidRPr="008C13C3">
        <w:rPr>
          <w:rFonts w:ascii="Times New Roman" w:hAnsi="Times New Roman" w:cs="Times New Roman"/>
          <w:sz w:val="24"/>
          <w:szCs w:val="24"/>
        </w:rPr>
        <w:t xml:space="preserve"> düzeylerini belirlemek için</w:t>
      </w:r>
      <w:r w:rsidR="008A2D16" w:rsidRPr="008C13C3">
        <w:rPr>
          <w:rFonts w:ascii="Times New Roman" w:hAnsi="Times New Roman" w:cs="Times New Roman"/>
          <w:sz w:val="24"/>
          <w:szCs w:val="24"/>
        </w:rPr>
        <w:t xml:space="preserve"> “Çokboyut</w:t>
      </w:r>
      <w:r w:rsidR="00C17EAC" w:rsidRPr="008C13C3">
        <w:rPr>
          <w:rFonts w:ascii="Times New Roman" w:hAnsi="Times New Roman" w:cs="Times New Roman"/>
          <w:sz w:val="24"/>
          <w:szCs w:val="24"/>
        </w:rPr>
        <w:t>lu Öğrenci Yaşam Doyumu Ölçeği”</w:t>
      </w:r>
      <w:r w:rsidR="00D6330D" w:rsidRPr="008C13C3">
        <w:rPr>
          <w:rFonts w:ascii="Times New Roman" w:hAnsi="Times New Roman" w:cs="Times New Roman"/>
          <w:sz w:val="24"/>
          <w:szCs w:val="24"/>
        </w:rPr>
        <w:t xml:space="preserve"> </w:t>
      </w:r>
      <w:r w:rsidR="008A2D16" w:rsidRPr="008C13C3">
        <w:rPr>
          <w:rFonts w:ascii="Times New Roman" w:hAnsi="Times New Roman" w:cs="Times New Roman"/>
          <w:sz w:val="24"/>
          <w:szCs w:val="24"/>
        </w:rPr>
        <w:t>kullanılmıştır.</w:t>
      </w:r>
      <w:r w:rsidR="00D6330D" w:rsidRPr="008C13C3">
        <w:rPr>
          <w:rFonts w:ascii="Times New Roman" w:hAnsi="Times New Roman" w:cs="Times New Roman"/>
          <w:sz w:val="24"/>
          <w:szCs w:val="24"/>
        </w:rPr>
        <w:t xml:space="preserve"> </w:t>
      </w:r>
      <w:r w:rsidR="00E95999" w:rsidRPr="008C13C3">
        <w:rPr>
          <w:rFonts w:ascii="Times New Roman" w:hAnsi="Times New Roman" w:cs="Times New Roman"/>
          <w:sz w:val="24"/>
          <w:szCs w:val="24"/>
        </w:rPr>
        <w:t xml:space="preserve">Ergenlerde duygusal </w:t>
      </w:r>
      <w:proofErr w:type="gramStart"/>
      <w:r w:rsidR="00E95999" w:rsidRPr="008C13C3">
        <w:rPr>
          <w:rFonts w:ascii="Times New Roman" w:hAnsi="Times New Roman" w:cs="Times New Roman"/>
          <w:sz w:val="24"/>
          <w:szCs w:val="24"/>
        </w:rPr>
        <w:t>zeka</w:t>
      </w:r>
      <w:proofErr w:type="gramEnd"/>
      <w:r w:rsidR="00E95999" w:rsidRPr="008C13C3">
        <w:rPr>
          <w:rFonts w:ascii="Times New Roman" w:hAnsi="Times New Roman" w:cs="Times New Roman"/>
          <w:sz w:val="24"/>
          <w:szCs w:val="24"/>
        </w:rPr>
        <w:t xml:space="preserve"> ile saldırganlık arasındaki ilişkide yaşam doyumunun aracılık rolünü belirlemek için regresyon temelli bootstrapping işlemi kullanılmıştır. </w:t>
      </w:r>
      <w:proofErr w:type="gramStart"/>
      <w:r w:rsidR="003A6200" w:rsidRPr="008C13C3">
        <w:rPr>
          <w:rFonts w:ascii="Times New Roman" w:hAnsi="Times New Roman" w:cs="Times New Roman"/>
          <w:sz w:val="24"/>
          <w:szCs w:val="24"/>
        </w:rPr>
        <w:t xml:space="preserve">Araştırma  </w:t>
      </w:r>
      <w:r w:rsidR="0024027D" w:rsidRPr="008C13C3">
        <w:rPr>
          <w:rFonts w:ascii="Times New Roman" w:hAnsi="Times New Roman" w:cs="Times New Roman"/>
          <w:sz w:val="24"/>
          <w:szCs w:val="24"/>
        </w:rPr>
        <w:t>sonucunda</w:t>
      </w:r>
      <w:proofErr w:type="gramEnd"/>
      <w:r w:rsidR="0024027D" w:rsidRPr="008C13C3">
        <w:rPr>
          <w:rFonts w:ascii="Times New Roman" w:hAnsi="Times New Roman" w:cs="Times New Roman"/>
          <w:sz w:val="24"/>
          <w:szCs w:val="24"/>
        </w:rPr>
        <w:t xml:space="preserve"> ergenler</w:t>
      </w:r>
      <w:r w:rsidR="003A6200" w:rsidRPr="008C13C3">
        <w:rPr>
          <w:rFonts w:ascii="Times New Roman" w:hAnsi="Times New Roman" w:cs="Times New Roman"/>
          <w:sz w:val="24"/>
          <w:szCs w:val="24"/>
        </w:rPr>
        <w:t>de</w:t>
      </w:r>
      <w:r w:rsidR="0024027D" w:rsidRPr="008C13C3">
        <w:rPr>
          <w:rFonts w:ascii="Times New Roman" w:hAnsi="Times New Roman" w:cs="Times New Roman"/>
          <w:sz w:val="24"/>
          <w:szCs w:val="24"/>
        </w:rPr>
        <w:t xml:space="preserve"> saldırganlık ile duygusal </w:t>
      </w:r>
      <w:r w:rsidR="00C17EAC" w:rsidRPr="008C13C3">
        <w:rPr>
          <w:rFonts w:ascii="Times New Roman" w:hAnsi="Times New Roman" w:cs="Times New Roman"/>
          <w:sz w:val="24"/>
          <w:szCs w:val="24"/>
        </w:rPr>
        <w:t xml:space="preserve">zeka </w:t>
      </w:r>
      <w:r w:rsidR="0024027D" w:rsidRPr="008C13C3">
        <w:rPr>
          <w:rFonts w:ascii="Times New Roman" w:hAnsi="Times New Roman" w:cs="Times New Roman"/>
          <w:sz w:val="24"/>
          <w:szCs w:val="24"/>
        </w:rPr>
        <w:t>ve y</w:t>
      </w:r>
      <w:r w:rsidR="00C17EAC" w:rsidRPr="008C13C3">
        <w:rPr>
          <w:rFonts w:ascii="Times New Roman" w:hAnsi="Times New Roman" w:cs="Times New Roman"/>
          <w:sz w:val="24"/>
          <w:szCs w:val="24"/>
        </w:rPr>
        <w:t>aşam doyum</w:t>
      </w:r>
      <w:r w:rsidR="003A6200" w:rsidRPr="008C13C3">
        <w:rPr>
          <w:rFonts w:ascii="Times New Roman" w:hAnsi="Times New Roman" w:cs="Times New Roman"/>
          <w:sz w:val="24"/>
          <w:szCs w:val="24"/>
        </w:rPr>
        <w:t xml:space="preserve">u </w:t>
      </w:r>
      <w:r w:rsidR="00C17EAC" w:rsidRPr="008C13C3">
        <w:rPr>
          <w:rFonts w:ascii="Times New Roman" w:hAnsi="Times New Roman" w:cs="Times New Roman"/>
          <w:sz w:val="24"/>
          <w:szCs w:val="24"/>
        </w:rPr>
        <w:t xml:space="preserve">arasında </w:t>
      </w:r>
      <w:r w:rsidR="0024027D" w:rsidRPr="008C13C3">
        <w:rPr>
          <w:rFonts w:ascii="Times New Roman" w:hAnsi="Times New Roman" w:cs="Times New Roman"/>
          <w:sz w:val="24"/>
          <w:szCs w:val="24"/>
        </w:rPr>
        <w:t>negatif yönlü; duygusal zeka ve yaşa</w:t>
      </w:r>
      <w:r w:rsidR="00C17EAC" w:rsidRPr="008C13C3">
        <w:rPr>
          <w:rFonts w:ascii="Times New Roman" w:hAnsi="Times New Roman" w:cs="Times New Roman"/>
          <w:sz w:val="24"/>
          <w:szCs w:val="24"/>
        </w:rPr>
        <w:t>m doyum</w:t>
      </w:r>
      <w:r w:rsidR="003A6200" w:rsidRPr="008C13C3">
        <w:rPr>
          <w:rFonts w:ascii="Times New Roman" w:hAnsi="Times New Roman" w:cs="Times New Roman"/>
          <w:sz w:val="24"/>
          <w:szCs w:val="24"/>
        </w:rPr>
        <w:t>u</w:t>
      </w:r>
      <w:r w:rsidR="00C17EAC" w:rsidRPr="008C13C3">
        <w:rPr>
          <w:rFonts w:ascii="Times New Roman" w:hAnsi="Times New Roman" w:cs="Times New Roman"/>
          <w:sz w:val="24"/>
          <w:szCs w:val="24"/>
        </w:rPr>
        <w:t xml:space="preserve"> arasında ise</w:t>
      </w:r>
      <w:r w:rsidR="0024027D" w:rsidRPr="008C13C3">
        <w:rPr>
          <w:rFonts w:ascii="Times New Roman" w:hAnsi="Times New Roman" w:cs="Times New Roman"/>
          <w:sz w:val="24"/>
          <w:szCs w:val="24"/>
        </w:rPr>
        <w:t xml:space="preserve"> pozitif yönlü anlamlı ilişkile</w:t>
      </w:r>
      <w:r w:rsidR="00C17EAC" w:rsidRPr="008C13C3">
        <w:rPr>
          <w:rFonts w:ascii="Times New Roman" w:hAnsi="Times New Roman" w:cs="Times New Roman"/>
          <w:sz w:val="24"/>
          <w:szCs w:val="24"/>
        </w:rPr>
        <w:t>r olduğu belirlenmiştir</w:t>
      </w:r>
      <w:r w:rsidR="0024027D" w:rsidRPr="008C13C3">
        <w:rPr>
          <w:rFonts w:ascii="Times New Roman" w:hAnsi="Times New Roman" w:cs="Times New Roman"/>
          <w:sz w:val="24"/>
          <w:szCs w:val="24"/>
        </w:rPr>
        <w:t>. Yaşam doyumunun aracılık etkisini incelemek amacıyla yapılan Sobel Z Testi ve bootstrapping sonuçları; ergenler</w:t>
      </w:r>
      <w:r w:rsidR="00C17EAC" w:rsidRPr="008C13C3">
        <w:rPr>
          <w:rFonts w:ascii="Times New Roman" w:hAnsi="Times New Roman" w:cs="Times New Roman"/>
          <w:sz w:val="24"/>
          <w:szCs w:val="24"/>
        </w:rPr>
        <w:t>de yaşam doyumunun</w:t>
      </w:r>
      <w:r w:rsidR="0024027D" w:rsidRPr="008C13C3">
        <w:rPr>
          <w:rFonts w:ascii="Times New Roman" w:hAnsi="Times New Roman" w:cs="Times New Roman"/>
          <w:sz w:val="24"/>
          <w:szCs w:val="24"/>
        </w:rPr>
        <w:t xml:space="preserve"> duygusal </w:t>
      </w:r>
      <w:proofErr w:type="gramStart"/>
      <w:r w:rsidR="0024027D" w:rsidRPr="008C13C3">
        <w:rPr>
          <w:rFonts w:ascii="Times New Roman" w:hAnsi="Times New Roman" w:cs="Times New Roman"/>
          <w:sz w:val="24"/>
          <w:szCs w:val="24"/>
        </w:rPr>
        <w:t>zeka</w:t>
      </w:r>
      <w:proofErr w:type="gramEnd"/>
      <w:r w:rsidR="0024027D" w:rsidRPr="008C13C3">
        <w:rPr>
          <w:rFonts w:ascii="Times New Roman" w:hAnsi="Times New Roman" w:cs="Times New Roman"/>
          <w:sz w:val="24"/>
          <w:szCs w:val="24"/>
        </w:rPr>
        <w:t xml:space="preserve"> ve saldırganlık arasındaki ilişkide tam aracı role sahip olduğunu göstermiştir.</w:t>
      </w:r>
      <w:r w:rsidR="00A84DD6" w:rsidRPr="008C13C3">
        <w:rPr>
          <w:rFonts w:ascii="Times New Roman" w:hAnsi="Times New Roman" w:cs="Times New Roman"/>
          <w:sz w:val="24"/>
          <w:szCs w:val="24"/>
        </w:rPr>
        <w:t xml:space="preserve"> Sonuçlar daha önce yapılan araştırmalar ışığında tartışılmış, sonraki araştırmalar için önerilerde bulunulmuştur.</w:t>
      </w:r>
    </w:p>
    <w:p w:rsidR="00A84DD6" w:rsidRPr="008C13C3" w:rsidRDefault="00A84DD6" w:rsidP="00A93A4F">
      <w:pPr>
        <w:spacing w:line="360" w:lineRule="auto"/>
        <w:ind w:firstLine="708"/>
        <w:jc w:val="both"/>
        <w:rPr>
          <w:rFonts w:ascii="Times New Roman" w:hAnsi="Times New Roman" w:cs="Times New Roman"/>
          <w:sz w:val="24"/>
          <w:szCs w:val="24"/>
        </w:rPr>
      </w:pPr>
      <w:r w:rsidRPr="008C13C3">
        <w:rPr>
          <w:rFonts w:ascii="Times New Roman" w:hAnsi="Times New Roman" w:cs="Times New Roman"/>
          <w:b/>
          <w:sz w:val="24"/>
          <w:szCs w:val="24"/>
        </w:rPr>
        <w:t>Anahtar kelimeler</w:t>
      </w:r>
      <w:r w:rsidR="00BE3B15" w:rsidRPr="008C13C3">
        <w:rPr>
          <w:rFonts w:ascii="Times New Roman" w:hAnsi="Times New Roman" w:cs="Times New Roman"/>
          <w:sz w:val="24"/>
          <w:szCs w:val="24"/>
        </w:rPr>
        <w:t xml:space="preserve">: Duygusal </w:t>
      </w:r>
      <w:proofErr w:type="gramStart"/>
      <w:r w:rsidR="00BE3B15" w:rsidRPr="008C13C3">
        <w:rPr>
          <w:rFonts w:ascii="Times New Roman" w:hAnsi="Times New Roman" w:cs="Times New Roman"/>
          <w:sz w:val="24"/>
          <w:szCs w:val="24"/>
        </w:rPr>
        <w:t>zeka</w:t>
      </w:r>
      <w:proofErr w:type="gramEnd"/>
      <w:r w:rsidR="00BE3B15" w:rsidRPr="008C13C3">
        <w:rPr>
          <w:rFonts w:ascii="Times New Roman" w:hAnsi="Times New Roman" w:cs="Times New Roman"/>
          <w:sz w:val="24"/>
          <w:szCs w:val="24"/>
        </w:rPr>
        <w:t>, Yaşam doyumu, Saldırganlık, E</w:t>
      </w:r>
      <w:r w:rsidRPr="008C13C3">
        <w:rPr>
          <w:rFonts w:ascii="Times New Roman" w:hAnsi="Times New Roman" w:cs="Times New Roman"/>
          <w:sz w:val="24"/>
          <w:szCs w:val="24"/>
        </w:rPr>
        <w:t>rgenler</w:t>
      </w:r>
    </w:p>
    <w:p w:rsidR="00BE3B15" w:rsidRPr="008C13C3" w:rsidRDefault="00BE3B15" w:rsidP="00BE3B15">
      <w:pPr>
        <w:spacing w:line="360" w:lineRule="auto"/>
        <w:ind w:firstLine="708"/>
        <w:jc w:val="center"/>
        <w:rPr>
          <w:rFonts w:ascii="Times New Roman" w:hAnsi="Times New Roman" w:cs="Times New Roman"/>
          <w:b/>
          <w:sz w:val="24"/>
          <w:szCs w:val="24"/>
        </w:rPr>
      </w:pPr>
      <w:r w:rsidRPr="008C13C3">
        <w:rPr>
          <w:rFonts w:ascii="Times New Roman" w:hAnsi="Times New Roman" w:cs="Times New Roman"/>
          <w:b/>
          <w:sz w:val="24"/>
          <w:szCs w:val="24"/>
        </w:rPr>
        <w:t>The Med</w:t>
      </w:r>
      <w:r w:rsidR="00A7672B" w:rsidRPr="008C13C3">
        <w:rPr>
          <w:rFonts w:ascii="Times New Roman" w:hAnsi="Times New Roman" w:cs="Times New Roman"/>
          <w:b/>
          <w:sz w:val="24"/>
          <w:szCs w:val="24"/>
        </w:rPr>
        <w:t>i</w:t>
      </w:r>
      <w:r w:rsidRPr="008C13C3">
        <w:rPr>
          <w:rFonts w:ascii="Times New Roman" w:hAnsi="Times New Roman" w:cs="Times New Roman"/>
          <w:b/>
          <w:sz w:val="24"/>
          <w:szCs w:val="24"/>
        </w:rPr>
        <w:t xml:space="preserve">atory Role </w:t>
      </w:r>
      <w:r w:rsidR="00F02A2C" w:rsidRPr="008C13C3">
        <w:rPr>
          <w:rFonts w:ascii="Times New Roman" w:hAnsi="Times New Roman" w:cs="Times New Roman"/>
          <w:b/>
          <w:sz w:val="24"/>
          <w:szCs w:val="24"/>
        </w:rPr>
        <w:t xml:space="preserve">of </w:t>
      </w:r>
      <w:r w:rsidRPr="008C13C3">
        <w:rPr>
          <w:rFonts w:ascii="Times New Roman" w:hAnsi="Times New Roman" w:cs="Times New Roman"/>
          <w:b/>
          <w:sz w:val="24"/>
          <w:szCs w:val="24"/>
        </w:rPr>
        <w:t xml:space="preserve">Life Satisfaction </w:t>
      </w:r>
      <w:r w:rsidR="00F02A2C" w:rsidRPr="008C13C3">
        <w:rPr>
          <w:rFonts w:ascii="Times New Roman" w:hAnsi="Times New Roman" w:cs="Times New Roman"/>
          <w:b/>
          <w:sz w:val="24"/>
          <w:szCs w:val="24"/>
        </w:rPr>
        <w:t xml:space="preserve">in </w:t>
      </w:r>
      <w:r w:rsidRPr="008C13C3">
        <w:rPr>
          <w:rFonts w:ascii="Times New Roman" w:hAnsi="Times New Roman" w:cs="Times New Roman"/>
          <w:b/>
          <w:sz w:val="24"/>
          <w:szCs w:val="24"/>
        </w:rPr>
        <w:t xml:space="preserve">The Relationship </w:t>
      </w:r>
      <w:r w:rsidR="00F02A2C" w:rsidRPr="008C13C3">
        <w:rPr>
          <w:rFonts w:ascii="Times New Roman" w:hAnsi="Times New Roman" w:cs="Times New Roman"/>
          <w:b/>
          <w:sz w:val="24"/>
          <w:szCs w:val="24"/>
        </w:rPr>
        <w:t xml:space="preserve">between </w:t>
      </w:r>
      <w:r w:rsidRPr="008C13C3">
        <w:rPr>
          <w:rFonts w:ascii="Times New Roman" w:hAnsi="Times New Roman" w:cs="Times New Roman"/>
          <w:b/>
          <w:sz w:val="24"/>
          <w:szCs w:val="24"/>
        </w:rPr>
        <w:t xml:space="preserve">Emotional </w:t>
      </w:r>
      <w:r w:rsidR="00F02A2C" w:rsidRPr="008C13C3">
        <w:rPr>
          <w:rFonts w:ascii="Times New Roman" w:hAnsi="Times New Roman" w:cs="Times New Roman"/>
          <w:b/>
          <w:sz w:val="24"/>
          <w:szCs w:val="24"/>
        </w:rPr>
        <w:t xml:space="preserve">Intelligence and </w:t>
      </w:r>
      <w:r w:rsidRPr="008C13C3">
        <w:rPr>
          <w:rFonts w:ascii="Times New Roman" w:hAnsi="Times New Roman" w:cs="Times New Roman"/>
          <w:b/>
          <w:sz w:val="24"/>
          <w:szCs w:val="24"/>
        </w:rPr>
        <w:t>Agression</w:t>
      </w:r>
    </w:p>
    <w:p w:rsidR="00F32916" w:rsidRPr="008C13C3" w:rsidRDefault="00BE3B15" w:rsidP="003C3C6E">
      <w:pPr>
        <w:spacing w:line="360" w:lineRule="auto"/>
        <w:jc w:val="both"/>
        <w:rPr>
          <w:rFonts w:ascii="Times New Roman" w:hAnsi="Times New Roman" w:cs="Times New Roman"/>
          <w:b/>
          <w:sz w:val="24"/>
          <w:szCs w:val="24"/>
        </w:rPr>
      </w:pPr>
      <w:proofErr w:type="gramStart"/>
      <w:r w:rsidRPr="008C13C3">
        <w:rPr>
          <w:rFonts w:ascii="Times New Roman" w:hAnsi="Times New Roman" w:cs="Times New Roman"/>
          <w:b/>
          <w:sz w:val="24"/>
          <w:szCs w:val="24"/>
        </w:rPr>
        <w:t>Abstract:</w:t>
      </w:r>
      <w:r w:rsidR="004D33D8" w:rsidRPr="008C13C3">
        <w:rPr>
          <w:rFonts w:ascii="Times New Roman" w:hAnsi="Times New Roman" w:cs="Times New Roman"/>
          <w:sz w:val="24"/>
          <w:szCs w:val="24"/>
        </w:rPr>
        <w:t>The</w:t>
      </w:r>
      <w:proofErr w:type="gramEnd"/>
      <w:r w:rsidR="004D33D8" w:rsidRPr="008C13C3">
        <w:rPr>
          <w:rFonts w:ascii="Times New Roman" w:hAnsi="Times New Roman" w:cs="Times New Roman"/>
          <w:sz w:val="24"/>
          <w:szCs w:val="24"/>
        </w:rPr>
        <w:t xml:space="preserve"> study aims to e</w:t>
      </w:r>
      <w:r w:rsidRPr="008C13C3">
        <w:rPr>
          <w:rFonts w:ascii="Times New Roman" w:hAnsi="Times New Roman" w:cs="Times New Roman"/>
          <w:sz w:val="24"/>
          <w:szCs w:val="24"/>
        </w:rPr>
        <w:t>x</w:t>
      </w:r>
      <w:r w:rsidR="004D33D8" w:rsidRPr="008C13C3">
        <w:rPr>
          <w:rFonts w:ascii="Times New Roman" w:hAnsi="Times New Roman" w:cs="Times New Roman"/>
          <w:sz w:val="24"/>
          <w:szCs w:val="24"/>
        </w:rPr>
        <w:t xml:space="preserve">amine the mediatory role of life satisfaction in the relation ship between emotional intelligence and agression. The study sample consisted 817 high school students, 451 of whom were female (55.20%) and 366 of whom were male (44.80%). Bar-On emotional Intelligence Scale, Agression Scale and Multidimensional Student Life Satisfaction </w:t>
      </w:r>
      <w:r w:rsidR="004D33D8" w:rsidRPr="008C13C3">
        <w:rPr>
          <w:rFonts w:ascii="Times New Roman" w:hAnsi="Times New Roman" w:cs="Times New Roman"/>
          <w:sz w:val="24"/>
          <w:szCs w:val="24"/>
        </w:rPr>
        <w:lastRenderedPageBreak/>
        <w:t xml:space="preserve">Scale were used in the study. </w:t>
      </w:r>
      <w:r w:rsidR="00B96D48" w:rsidRPr="008C13C3">
        <w:t xml:space="preserve">Bootstrapping method were conducted to determine the mediating role of life satisfaction in relationship between emotional intelligence and aggression. </w:t>
      </w:r>
      <w:r w:rsidR="00BC6B11" w:rsidRPr="008C13C3">
        <w:rPr>
          <w:rFonts w:ascii="Times New Roman" w:hAnsi="Times New Roman" w:cs="Times New Roman"/>
          <w:sz w:val="24"/>
          <w:szCs w:val="24"/>
        </w:rPr>
        <w:t>As a result of the correlation analysis, it was found that there was a negative correlation between adolescent</w:t>
      </w:r>
      <w:r w:rsidR="00360BA7" w:rsidRPr="008C13C3">
        <w:rPr>
          <w:rFonts w:ascii="Times New Roman" w:hAnsi="Times New Roman" w:cs="Times New Roman"/>
          <w:sz w:val="24"/>
          <w:szCs w:val="24"/>
        </w:rPr>
        <w:t>s</w:t>
      </w:r>
      <w:r w:rsidR="00BC6B11" w:rsidRPr="008C13C3">
        <w:rPr>
          <w:rFonts w:ascii="Times New Roman" w:hAnsi="Times New Roman" w:cs="Times New Roman"/>
          <w:sz w:val="24"/>
          <w:szCs w:val="24"/>
        </w:rPr>
        <w:t>’ aggression and emotional intellig</w:t>
      </w:r>
      <w:r w:rsidR="00360BA7" w:rsidRPr="008C13C3">
        <w:rPr>
          <w:rFonts w:ascii="Times New Roman" w:hAnsi="Times New Roman" w:cs="Times New Roman"/>
          <w:sz w:val="24"/>
          <w:szCs w:val="24"/>
        </w:rPr>
        <w:t>ence and adolescents’ agression and life satisf</w:t>
      </w:r>
      <w:r w:rsidR="003C7CE4" w:rsidRPr="008C13C3">
        <w:rPr>
          <w:rFonts w:ascii="Times New Roman" w:hAnsi="Times New Roman" w:cs="Times New Roman"/>
          <w:sz w:val="24"/>
          <w:szCs w:val="24"/>
        </w:rPr>
        <w:t>action. It was found that there</w:t>
      </w:r>
      <w:r w:rsidR="00360BA7" w:rsidRPr="008C13C3">
        <w:rPr>
          <w:rFonts w:ascii="Times New Roman" w:hAnsi="Times New Roman" w:cs="Times New Roman"/>
          <w:sz w:val="24"/>
          <w:szCs w:val="24"/>
        </w:rPr>
        <w:t>was positive</w:t>
      </w:r>
      <w:r w:rsidR="00BC6B11" w:rsidRPr="008C13C3">
        <w:rPr>
          <w:rFonts w:ascii="Times New Roman" w:hAnsi="Times New Roman" w:cs="Times New Roman"/>
          <w:sz w:val="24"/>
          <w:szCs w:val="24"/>
        </w:rPr>
        <w:t xml:space="preserve"> </w:t>
      </w:r>
      <w:r w:rsidR="00360BA7" w:rsidRPr="008C13C3">
        <w:rPr>
          <w:rFonts w:ascii="Times New Roman" w:hAnsi="Times New Roman" w:cs="Times New Roman"/>
          <w:sz w:val="24"/>
          <w:szCs w:val="24"/>
        </w:rPr>
        <w:t>correlation between emotional intelligence and life satisfaction. The study results related to bootstraping procedures demo</w:t>
      </w:r>
      <w:r w:rsidR="00B10F70" w:rsidRPr="008C13C3">
        <w:rPr>
          <w:rFonts w:ascii="Times New Roman" w:hAnsi="Times New Roman" w:cs="Times New Roman"/>
          <w:sz w:val="24"/>
          <w:szCs w:val="24"/>
        </w:rPr>
        <w:t>nstrated that life satisfaction</w:t>
      </w:r>
      <w:r w:rsidR="00F32916" w:rsidRPr="008C13C3">
        <w:rPr>
          <w:rFonts w:ascii="Times New Roman" w:hAnsi="Times New Roman" w:cs="Times New Roman"/>
          <w:sz w:val="24"/>
          <w:szCs w:val="24"/>
        </w:rPr>
        <w:t xml:space="preserve"> played full mediator role in the relationship between emotional intelligence and agression in adolescent. The results were discussed in light of previous studies, and recommendations were made for the following researches.</w:t>
      </w:r>
    </w:p>
    <w:p w:rsidR="0086511F" w:rsidRPr="008C13C3" w:rsidRDefault="00F32916" w:rsidP="009C01B7">
      <w:pPr>
        <w:spacing w:line="360" w:lineRule="auto"/>
        <w:ind w:firstLine="708"/>
        <w:jc w:val="both"/>
        <w:rPr>
          <w:rFonts w:ascii="Times New Roman" w:hAnsi="Times New Roman" w:cs="Times New Roman"/>
          <w:sz w:val="24"/>
          <w:szCs w:val="24"/>
        </w:rPr>
      </w:pPr>
      <w:r w:rsidRPr="008C13C3">
        <w:rPr>
          <w:rFonts w:ascii="Times New Roman" w:hAnsi="Times New Roman" w:cs="Times New Roman"/>
          <w:b/>
          <w:sz w:val="24"/>
          <w:szCs w:val="24"/>
        </w:rPr>
        <w:t>Key words</w:t>
      </w:r>
      <w:r w:rsidRPr="008C13C3">
        <w:rPr>
          <w:rFonts w:ascii="Times New Roman" w:hAnsi="Times New Roman" w:cs="Times New Roman"/>
          <w:sz w:val="24"/>
          <w:szCs w:val="24"/>
        </w:rPr>
        <w:t>: Emotional intelligence, Life satisfaction, Agression, Adolescents</w:t>
      </w:r>
    </w:p>
    <w:p w:rsidR="003C7384" w:rsidRPr="008C13C3" w:rsidRDefault="003C7384" w:rsidP="003C7384">
      <w:pPr>
        <w:spacing w:line="360" w:lineRule="auto"/>
        <w:ind w:firstLine="708"/>
        <w:jc w:val="center"/>
        <w:rPr>
          <w:rFonts w:ascii="Times New Roman" w:hAnsi="Times New Roman" w:cs="Times New Roman"/>
          <w:b/>
          <w:sz w:val="24"/>
          <w:szCs w:val="24"/>
        </w:rPr>
      </w:pPr>
      <w:r w:rsidRPr="008C13C3">
        <w:rPr>
          <w:rFonts w:ascii="Times New Roman" w:hAnsi="Times New Roman" w:cs="Times New Roman"/>
          <w:b/>
          <w:sz w:val="24"/>
          <w:szCs w:val="24"/>
        </w:rPr>
        <w:t>Giriş</w:t>
      </w:r>
    </w:p>
    <w:p w:rsidR="003C7384" w:rsidRPr="008C13C3" w:rsidRDefault="003C7384" w:rsidP="003C7384">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Günümüzde bilim, sanat, hukuk ve insan hakları alanlarında kaydedilen gelişmelere rağmen, şiddet ve saldırganlık artmaktadır. İnsanlığın refah seviyesinin artması ile birlikte, azalması beklenen saldırgan davranışın özellikle çocuk ve ergenler arasında yaygın olarak görülmesi endişe vericidir. Bu nedenle tüm dünyada bu konuda araştırmalar yapılmaktadır. Ergenlerdeki saldırgan davranış, tüm dünyada olduğu gibi, ülkemizde de önemli bir sorundur (Kabasakal, 2013; Milli Eğitim Bakanlığı (MEB), 2006; Türkiye Büyük Millet Meclisi (TBMM)</w:t>
      </w:r>
      <w:r w:rsidR="000A549B" w:rsidRPr="008C13C3">
        <w:rPr>
          <w:rFonts w:ascii="Times New Roman" w:hAnsi="Times New Roman" w:cs="Times New Roman"/>
          <w:sz w:val="24"/>
          <w:szCs w:val="24"/>
        </w:rPr>
        <w:t xml:space="preserve"> Raporu</w:t>
      </w:r>
      <w:r w:rsidRPr="008C13C3">
        <w:rPr>
          <w:rFonts w:ascii="Times New Roman" w:hAnsi="Times New Roman" w:cs="Times New Roman"/>
          <w:sz w:val="24"/>
          <w:szCs w:val="24"/>
        </w:rPr>
        <w:t>, 2007).</w:t>
      </w:r>
    </w:p>
    <w:p w:rsidR="00E542B0" w:rsidRPr="008C13C3" w:rsidRDefault="003C7384" w:rsidP="00E542B0">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Latince “agression” kelimesinden gelen saldırganlık; baskı, engellenme ve incinmenin sonucu</w:t>
      </w:r>
      <w:r w:rsidR="008F69D2" w:rsidRPr="008C13C3">
        <w:rPr>
          <w:rFonts w:ascii="Times New Roman" w:hAnsi="Times New Roman" w:cs="Times New Roman"/>
          <w:sz w:val="24"/>
          <w:szCs w:val="24"/>
        </w:rPr>
        <w:t xml:space="preserve"> olarak oluşan öfke duygusunun</w:t>
      </w:r>
      <w:r w:rsidRPr="008C13C3">
        <w:rPr>
          <w:rFonts w:ascii="Times New Roman" w:hAnsi="Times New Roman" w:cs="Times New Roman"/>
          <w:sz w:val="24"/>
          <w:szCs w:val="24"/>
        </w:rPr>
        <w:t>, kontrol edilememesi sonucunda ortaya çıkan bir davranıştır (</w:t>
      </w:r>
      <w:r w:rsidR="008F69D2" w:rsidRPr="008C13C3">
        <w:rPr>
          <w:rFonts w:ascii="Times New Roman" w:hAnsi="Times New Roman" w:cs="Times New Roman"/>
          <w:sz w:val="24"/>
          <w:szCs w:val="24"/>
        </w:rPr>
        <w:t xml:space="preserve">Kulaksızoğlu, 2004; </w:t>
      </w:r>
      <w:r w:rsidRPr="008C13C3">
        <w:rPr>
          <w:rFonts w:ascii="Times New Roman" w:hAnsi="Times New Roman" w:cs="Times New Roman"/>
          <w:sz w:val="24"/>
          <w:szCs w:val="24"/>
        </w:rPr>
        <w:t xml:space="preserve">Lerner, 1996). Saldırganlığı, başka kişi ya da objelere yönelik anlık ya da planlı olarak yapılan yıkıcı ve cezalandırıcı davranış olarak tanımlayan araştırmacılar da vardır (Averill, 1983). </w:t>
      </w:r>
      <w:r w:rsidR="00511854" w:rsidRPr="008C13C3">
        <w:rPr>
          <w:rFonts w:ascii="Times New Roman" w:hAnsi="Times New Roman" w:cs="Times New Roman"/>
          <w:sz w:val="24"/>
          <w:szCs w:val="24"/>
        </w:rPr>
        <w:t>Ballard, Rattley, Fleming &amp;</w:t>
      </w:r>
      <w:r w:rsidR="005043D8" w:rsidRPr="008C13C3">
        <w:rPr>
          <w:rFonts w:ascii="Times New Roman" w:hAnsi="Times New Roman" w:cs="Times New Roman"/>
          <w:sz w:val="24"/>
          <w:szCs w:val="24"/>
        </w:rPr>
        <w:t xml:space="preserve"> Kidder-Ashley (2004) </w:t>
      </w:r>
      <w:r w:rsidRPr="008C13C3">
        <w:rPr>
          <w:rFonts w:ascii="Times New Roman" w:hAnsi="Times New Roman" w:cs="Times New Roman"/>
          <w:sz w:val="24"/>
          <w:szCs w:val="24"/>
        </w:rPr>
        <w:t>ise diğer bir canlıya fiziksel ya da duygusal olarak zarar veren tüm davranışların saldırganlık olduğunu ifade etmişlerdir.  Freud, saldırganlığın doğuştan getirilen içgüdülere bağlı bir davranış olduğunu ifade ederken (Köknel, 1996); Adler, saldırganlığı kişilerin kendi ihtiyaçlarını karşılama isteklerinin engellenmesi sonucu ortaya çıkan bir davranış olarak görmektedir (Gümüş, 2000). Tanımlara bakıldığında her araştırmacının saldırganlığın farklı bir yanına vurgu yaptığı görülür. Bazı araştırmacılar, saldırganlığı içgüdüsel ya da sonradan öğrenilen bir dav</w:t>
      </w:r>
      <w:r w:rsidR="00D359B3" w:rsidRPr="008C13C3">
        <w:rPr>
          <w:rFonts w:ascii="Times New Roman" w:hAnsi="Times New Roman" w:cs="Times New Roman"/>
          <w:sz w:val="24"/>
          <w:szCs w:val="24"/>
        </w:rPr>
        <w:t>ranış olmasına göre tanımlarken;</w:t>
      </w:r>
      <w:r w:rsidRPr="008C13C3">
        <w:rPr>
          <w:rFonts w:ascii="Times New Roman" w:hAnsi="Times New Roman" w:cs="Times New Roman"/>
          <w:sz w:val="24"/>
          <w:szCs w:val="24"/>
        </w:rPr>
        <w:t xml:space="preserve"> bazıları da</w:t>
      </w:r>
      <w:r w:rsidR="00D359B3" w:rsidRPr="008C13C3">
        <w:rPr>
          <w:rFonts w:ascii="Times New Roman" w:hAnsi="Times New Roman" w:cs="Times New Roman"/>
          <w:sz w:val="24"/>
          <w:szCs w:val="24"/>
        </w:rPr>
        <w:t xml:space="preserve"> (Berkowitz &amp; Lepage, 1967)</w:t>
      </w:r>
      <w:r w:rsidRPr="008C13C3">
        <w:rPr>
          <w:rFonts w:ascii="Times New Roman" w:hAnsi="Times New Roman" w:cs="Times New Roman"/>
          <w:sz w:val="24"/>
          <w:szCs w:val="24"/>
        </w:rPr>
        <w:t xml:space="preserve"> </w:t>
      </w:r>
      <w:r w:rsidRPr="008C13C3">
        <w:rPr>
          <w:rFonts w:ascii="Times New Roman" w:hAnsi="Times New Roman" w:cs="Times New Roman"/>
          <w:sz w:val="24"/>
          <w:szCs w:val="24"/>
        </w:rPr>
        <w:lastRenderedPageBreak/>
        <w:t xml:space="preserve">saldırgan davranış gösterenin niyetine göre tanımlamışlardır. Hangi tanımla bakılırsa bakılsın, saldırganlığın zarar verici bir tarafı olduğu ortadadır ve özellikle ergenlik döneminde sorun çözme stratejisi olarak saldırganlığın kullanılmasının yıkıcı sonuçlar doğurabileceğini tahmin etmek hiç de zor değildir. </w:t>
      </w:r>
    </w:p>
    <w:p w:rsidR="003C7384" w:rsidRPr="008C13C3" w:rsidRDefault="003C7384" w:rsidP="00E542B0">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Ergenlik dönemi öncelikli ihtiyacın yaşıtlarla iyi ilişkiler geliştirmek ve onlar tarafından kabul görmek olduğu bir dönemdir (Kulaksızoğlu, 2004). Bireyin, çocukluktan çıkı</w:t>
      </w:r>
      <w:r w:rsidR="00A7672B" w:rsidRPr="008C13C3">
        <w:rPr>
          <w:rFonts w:ascii="Times New Roman" w:hAnsi="Times New Roman" w:cs="Times New Roman"/>
          <w:sz w:val="24"/>
          <w:szCs w:val="24"/>
        </w:rPr>
        <w:t>p yetişkinliğe hazırlandığı, fizyolojik ve</w:t>
      </w:r>
      <w:r w:rsidRPr="008C13C3">
        <w:rPr>
          <w:rFonts w:ascii="Times New Roman" w:hAnsi="Times New Roman" w:cs="Times New Roman"/>
          <w:sz w:val="24"/>
          <w:szCs w:val="24"/>
        </w:rPr>
        <w:t xml:space="preserve"> psikolojik açıdan birçok değişim yaşadığı bu geçiş evresinde ergen, hem o zamana kadar yaşadıklarını sorgulamak hem yeni fark e</w:t>
      </w:r>
      <w:r w:rsidR="00C82232" w:rsidRPr="008C13C3">
        <w:rPr>
          <w:rFonts w:ascii="Times New Roman" w:hAnsi="Times New Roman" w:cs="Times New Roman"/>
          <w:sz w:val="24"/>
          <w:szCs w:val="24"/>
        </w:rPr>
        <w:t>ttiği birçok duyguyu düzenlemek</w:t>
      </w:r>
      <w:r w:rsidRPr="008C13C3">
        <w:rPr>
          <w:rFonts w:ascii="Times New Roman" w:hAnsi="Times New Roman" w:cs="Times New Roman"/>
          <w:sz w:val="24"/>
          <w:szCs w:val="24"/>
        </w:rPr>
        <w:t xml:space="preserve"> hem de yaşıtları ile iyi ilişkiler geliştirmek durumundadır. Bu durum ergenin karmaşadan kurtulmak için saldırgan davranışı, bir sorun çözme stratejisi olarak kullanmasına neden olabilir. Nitekim Türnüklü ve Şahin (2004) yaptıkları çalışmada ergenlerin sorun çözme stratejisi olarak küfretme, alay etme, fiziksel şiddet gibi saldırgan davranışları tercih ettiklerini belirlemişlerdir. Ayrıca saldırganlık düzeyi</w:t>
      </w:r>
      <w:r w:rsidR="00792539" w:rsidRPr="008C13C3">
        <w:rPr>
          <w:rFonts w:ascii="Times New Roman" w:hAnsi="Times New Roman" w:cs="Times New Roman"/>
          <w:sz w:val="24"/>
          <w:szCs w:val="24"/>
        </w:rPr>
        <w:t xml:space="preserve"> </w:t>
      </w:r>
      <w:r w:rsidRPr="008C13C3">
        <w:rPr>
          <w:rFonts w:ascii="Times New Roman" w:hAnsi="Times New Roman" w:cs="Times New Roman"/>
          <w:sz w:val="24"/>
          <w:szCs w:val="24"/>
        </w:rPr>
        <w:t xml:space="preserve">yüksek ergenlerin probleme olumsuz yaklaşım, kendine güvensiz yaklaşım ve sorumluluk almama gibi etkisiz denebilecek kişilerarası problem çözme stratejilerini kullandıkları bilinmektedir (Arslan, Hamarta, Arslan ve Saygın, 2010). </w:t>
      </w:r>
    </w:p>
    <w:p w:rsidR="003C7384" w:rsidRPr="008C13C3" w:rsidRDefault="003C7384" w:rsidP="003C7384">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Alanyazında ergenlerde saldırgan da</w:t>
      </w:r>
      <w:r w:rsidR="00A309A7" w:rsidRPr="008C13C3">
        <w:rPr>
          <w:rFonts w:ascii="Times New Roman" w:hAnsi="Times New Roman" w:cs="Times New Roman"/>
          <w:sz w:val="24"/>
          <w:szCs w:val="24"/>
        </w:rPr>
        <w:t>vranış ile intihar eğilimi (Cairn</w:t>
      </w:r>
      <w:r w:rsidRPr="008C13C3">
        <w:rPr>
          <w:rFonts w:ascii="Times New Roman" w:hAnsi="Times New Roman" w:cs="Times New Roman"/>
          <w:sz w:val="24"/>
          <w:szCs w:val="24"/>
        </w:rPr>
        <w:t>s</w:t>
      </w:r>
      <w:r w:rsidR="00254F09" w:rsidRPr="008C13C3">
        <w:rPr>
          <w:rFonts w:ascii="Times New Roman" w:hAnsi="Times New Roman" w:cs="Times New Roman"/>
          <w:sz w:val="24"/>
          <w:szCs w:val="24"/>
        </w:rPr>
        <w:t>, Cairns &amp;</w:t>
      </w:r>
      <w:r w:rsidR="00A309A7" w:rsidRPr="008C13C3">
        <w:rPr>
          <w:rFonts w:ascii="Times New Roman" w:hAnsi="Times New Roman" w:cs="Times New Roman"/>
          <w:sz w:val="24"/>
          <w:szCs w:val="24"/>
        </w:rPr>
        <w:t xml:space="preserve"> Neckerman</w:t>
      </w:r>
      <w:r w:rsidRPr="008C13C3">
        <w:rPr>
          <w:rFonts w:ascii="Times New Roman" w:hAnsi="Times New Roman" w:cs="Times New Roman"/>
          <w:sz w:val="24"/>
          <w:szCs w:val="24"/>
        </w:rPr>
        <w:t xml:space="preserve">, 1989), </w:t>
      </w:r>
      <w:r w:rsidR="00254F09" w:rsidRPr="008C13C3">
        <w:rPr>
          <w:rFonts w:ascii="Times New Roman" w:hAnsi="Times New Roman" w:cs="Times New Roman"/>
          <w:sz w:val="24"/>
          <w:szCs w:val="24"/>
        </w:rPr>
        <w:t>antisosyal davranış (</w:t>
      </w:r>
      <w:r w:rsidR="008C182A" w:rsidRPr="008C13C3">
        <w:rPr>
          <w:rFonts w:ascii="Times New Roman" w:hAnsi="Times New Roman" w:cs="Times New Roman"/>
          <w:sz w:val="24"/>
          <w:szCs w:val="24"/>
        </w:rPr>
        <w:t>Vivona ve diğerleri</w:t>
      </w:r>
      <w:r w:rsidRPr="008C13C3">
        <w:rPr>
          <w:rFonts w:ascii="Times New Roman" w:hAnsi="Times New Roman" w:cs="Times New Roman"/>
          <w:sz w:val="24"/>
          <w:szCs w:val="24"/>
        </w:rPr>
        <w:t>, 19</w:t>
      </w:r>
      <w:r w:rsidR="00254F09" w:rsidRPr="008C13C3">
        <w:rPr>
          <w:rFonts w:ascii="Times New Roman" w:hAnsi="Times New Roman" w:cs="Times New Roman"/>
          <w:sz w:val="24"/>
          <w:szCs w:val="24"/>
        </w:rPr>
        <w:t>95)</w:t>
      </w:r>
      <w:r w:rsidR="00DA322C" w:rsidRPr="008C13C3">
        <w:rPr>
          <w:rFonts w:ascii="Times New Roman" w:hAnsi="Times New Roman" w:cs="Times New Roman"/>
          <w:sz w:val="24"/>
          <w:szCs w:val="24"/>
        </w:rPr>
        <w:t xml:space="preserve"> ve yalnızlık (Haskan-</w:t>
      </w:r>
      <w:r w:rsidR="00254F09" w:rsidRPr="008C13C3">
        <w:rPr>
          <w:rFonts w:ascii="Times New Roman" w:hAnsi="Times New Roman" w:cs="Times New Roman"/>
          <w:sz w:val="24"/>
          <w:szCs w:val="24"/>
        </w:rPr>
        <w:t>Avcı &amp;</w:t>
      </w:r>
      <w:r w:rsidRPr="008C13C3">
        <w:rPr>
          <w:rFonts w:ascii="Times New Roman" w:hAnsi="Times New Roman" w:cs="Times New Roman"/>
          <w:sz w:val="24"/>
          <w:szCs w:val="24"/>
        </w:rPr>
        <w:t xml:space="preserve"> Yıldırım, 2014) gibi olumsuz davranışlar arasında pozitif yönlü anlamlı ilişkiler olduğu bilinmektedir. Ergenlerde saldırganlık söz konusu olduğunda saldırganlığı gösterenler kadar bu saldırganlığa maruz kalanların da risk grubunda olduğu söylenebilir. Saldırganlığın bir türü olan akran zorbalığına maruz kalan ergenlerin, zorbalığa maruz kalmayanlara göre daha fazla depresif belirti gösterdi</w:t>
      </w:r>
      <w:r w:rsidR="00511854" w:rsidRPr="008C13C3">
        <w:rPr>
          <w:rFonts w:ascii="Times New Roman" w:hAnsi="Times New Roman" w:cs="Times New Roman"/>
          <w:sz w:val="24"/>
          <w:szCs w:val="24"/>
        </w:rPr>
        <w:t>kleri (Craig, 1998; Hawker &amp;</w:t>
      </w:r>
      <w:r w:rsidR="002932B7" w:rsidRPr="008C13C3">
        <w:rPr>
          <w:rFonts w:ascii="Times New Roman" w:hAnsi="Times New Roman" w:cs="Times New Roman"/>
          <w:sz w:val="24"/>
          <w:szCs w:val="24"/>
        </w:rPr>
        <w:t xml:space="preserve"> Bo</w:t>
      </w:r>
      <w:r w:rsidRPr="008C13C3">
        <w:rPr>
          <w:rFonts w:ascii="Times New Roman" w:hAnsi="Times New Roman" w:cs="Times New Roman"/>
          <w:sz w:val="24"/>
          <w:szCs w:val="24"/>
        </w:rPr>
        <w:t>ulton, 2000) ve intihara d</w:t>
      </w:r>
      <w:r w:rsidR="005043D8" w:rsidRPr="008C13C3">
        <w:rPr>
          <w:rFonts w:ascii="Times New Roman" w:hAnsi="Times New Roman" w:cs="Times New Roman"/>
          <w:sz w:val="24"/>
          <w:szCs w:val="24"/>
        </w:rPr>
        <w:t>aha meyilli oldukları (Brustein-</w:t>
      </w:r>
      <w:r w:rsidR="008C182A" w:rsidRPr="008C13C3">
        <w:rPr>
          <w:rFonts w:ascii="Times New Roman" w:hAnsi="Times New Roman" w:cs="Times New Roman"/>
          <w:sz w:val="24"/>
          <w:szCs w:val="24"/>
        </w:rPr>
        <w:t>Klomek ve diğerleri</w:t>
      </w:r>
      <w:r w:rsidR="002932B7" w:rsidRPr="008C13C3">
        <w:rPr>
          <w:rFonts w:ascii="Times New Roman" w:hAnsi="Times New Roman" w:cs="Times New Roman"/>
          <w:sz w:val="24"/>
          <w:szCs w:val="24"/>
        </w:rPr>
        <w:t>, 2011</w:t>
      </w:r>
      <w:r w:rsidRPr="008C13C3">
        <w:rPr>
          <w:rFonts w:ascii="Times New Roman" w:hAnsi="Times New Roman" w:cs="Times New Roman"/>
          <w:sz w:val="24"/>
          <w:szCs w:val="24"/>
        </w:rPr>
        <w:t>) belirlenmiştir. Bu durum, saldırgan davranış ile ilgili ergenlerin hem etkileyen hem de etkilenen konumda olabileceklerini ve her iki konumda da risk altında olduklarını göstermektedir. Bu nedenle ergenlerin saldırganlık düzeyini düşürecek becerileri belirlemek büyük önem taşımaktadır.</w:t>
      </w:r>
    </w:p>
    <w:p w:rsidR="003C7384" w:rsidRPr="008C13C3" w:rsidRDefault="003C7384" w:rsidP="009104EA">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 xml:space="preserve">Ergenlerde saldırgan davranışı etkileyebileceği düşünülen becerilerden biri, duygusal </w:t>
      </w:r>
      <w:proofErr w:type="gramStart"/>
      <w:r w:rsidRPr="008C13C3">
        <w:rPr>
          <w:rFonts w:ascii="Times New Roman" w:hAnsi="Times New Roman" w:cs="Times New Roman"/>
          <w:sz w:val="24"/>
          <w:szCs w:val="24"/>
        </w:rPr>
        <w:t>zekadır</w:t>
      </w:r>
      <w:proofErr w:type="gramEnd"/>
      <w:r w:rsidRPr="008C13C3">
        <w:rPr>
          <w:rFonts w:ascii="Times New Roman" w:hAnsi="Times New Roman" w:cs="Times New Roman"/>
          <w:sz w:val="24"/>
          <w:szCs w:val="24"/>
        </w:rPr>
        <w:t xml:space="preserve">. Goleman (1995) duygusal </w:t>
      </w:r>
      <w:proofErr w:type="gramStart"/>
      <w:r w:rsidRPr="008C13C3">
        <w:rPr>
          <w:rFonts w:ascii="Times New Roman" w:hAnsi="Times New Roman" w:cs="Times New Roman"/>
          <w:sz w:val="24"/>
          <w:szCs w:val="24"/>
        </w:rPr>
        <w:t>zekayı</w:t>
      </w:r>
      <w:proofErr w:type="gramEnd"/>
      <w:r w:rsidRPr="008C13C3">
        <w:rPr>
          <w:rFonts w:ascii="Times New Roman" w:hAnsi="Times New Roman" w:cs="Times New Roman"/>
          <w:sz w:val="24"/>
          <w:szCs w:val="24"/>
        </w:rPr>
        <w:t xml:space="preserve"> “kendini harekete geçirebilme, aksiliklere rağmen yoluna devam edebilme, dürtüleri kontrol ederek tatmini erteleyebilme, ruh halini düzenleyebilme, sıkıntıların düşünmeyi engellemesine izin vermeme, kendini başkasının </w:t>
      </w:r>
      <w:r w:rsidRPr="008C13C3">
        <w:rPr>
          <w:rFonts w:ascii="Times New Roman" w:hAnsi="Times New Roman" w:cs="Times New Roman"/>
          <w:sz w:val="24"/>
          <w:szCs w:val="24"/>
        </w:rPr>
        <w:lastRenderedPageBreak/>
        <w:t>yerine koyabilme ve umut besleme” ola</w:t>
      </w:r>
      <w:r w:rsidR="00416BEC" w:rsidRPr="008C13C3">
        <w:rPr>
          <w:rFonts w:ascii="Times New Roman" w:hAnsi="Times New Roman" w:cs="Times New Roman"/>
          <w:sz w:val="24"/>
          <w:szCs w:val="24"/>
        </w:rPr>
        <w:t>rak tanımla</w:t>
      </w:r>
      <w:r w:rsidRPr="008C13C3">
        <w:rPr>
          <w:rFonts w:ascii="Times New Roman" w:hAnsi="Times New Roman" w:cs="Times New Roman"/>
          <w:sz w:val="24"/>
          <w:szCs w:val="24"/>
        </w:rPr>
        <w:t xml:space="preserve">maktadır. Bu tanımdan yola çıkarak, ergenlik dönemindeki bireyin kendini diğerlerine anlatmak için tam da duygusal </w:t>
      </w:r>
      <w:proofErr w:type="gramStart"/>
      <w:r w:rsidRPr="008C13C3">
        <w:rPr>
          <w:rFonts w:ascii="Times New Roman" w:hAnsi="Times New Roman" w:cs="Times New Roman"/>
          <w:sz w:val="24"/>
          <w:szCs w:val="24"/>
        </w:rPr>
        <w:t xml:space="preserve">zekaya </w:t>
      </w:r>
      <w:r w:rsidR="009104EA">
        <w:rPr>
          <w:rFonts w:ascii="Times New Roman" w:hAnsi="Times New Roman" w:cs="Times New Roman"/>
          <w:sz w:val="24"/>
          <w:szCs w:val="24"/>
        </w:rPr>
        <w:t xml:space="preserve"> </w:t>
      </w:r>
      <w:r w:rsidRPr="008C13C3">
        <w:rPr>
          <w:rFonts w:ascii="Times New Roman" w:hAnsi="Times New Roman" w:cs="Times New Roman"/>
          <w:sz w:val="24"/>
          <w:szCs w:val="24"/>
        </w:rPr>
        <w:t>ihtiyaç</w:t>
      </w:r>
      <w:proofErr w:type="gramEnd"/>
      <w:r w:rsidRPr="008C13C3">
        <w:rPr>
          <w:rFonts w:ascii="Times New Roman" w:hAnsi="Times New Roman" w:cs="Times New Roman"/>
          <w:sz w:val="24"/>
          <w:szCs w:val="24"/>
        </w:rPr>
        <w:t xml:space="preserve"> duyduğu söylenebilir. </w:t>
      </w:r>
      <w:proofErr w:type="gramStart"/>
      <w:r w:rsidRPr="008C13C3">
        <w:rPr>
          <w:rFonts w:ascii="Times New Roman" w:hAnsi="Times New Roman" w:cs="Times New Roman"/>
          <w:sz w:val="24"/>
          <w:szCs w:val="24"/>
        </w:rPr>
        <w:t>Nitekim,</w:t>
      </w:r>
      <w:proofErr w:type="gramEnd"/>
      <w:r w:rsidRPr="008C13C3">
        <w:rPr>
          <w:rFonts w:ascii="Times New Roman" w:hAnsi="Times New Roman" w:cs="Times New Roman"/>
          <w:sz w:val="24"/>
          <w:szCs w:val="24"/>
        </w:rPr>
        <w:t xml:space="preserve"> Özen (2013) duygusal zekanın, ergenin karşısına çıkan olumsuz durumlarla başedebilmesinde önemli bir rol oynadığını ifade etmiştir. Ayrıca ergenlerde yüksek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düzeyinin yaşam doyumu (Yalnızca-Yı</w:t>
      </w:r>
      <w:r w:rsidR="00792539" w:rsidRPr="008C13C3">
        <w:rPr>
          <w:rFonts w:ascii="Times New Roman" w:hAnsi="Times New Roman" w:cs="Times New Roman"/>
          <w:sz w:val="24"/>
          <w:szCs w:val="24"/>
        </w:rPr>
        <w:t>l</w:t>
      </w:r>
      <w:r w:rsidR="0031745B" w:rsidRPr="008C13C3">
        <w:rPr>
          <w:rFonts w:ascii="Times New Roman" w:hAnsi="Times New Roman" w:cs="Times New Roman"/>
          <w:sz w:val="24"/>
          <w:szCs w:val="24"/>
        </w:rPr>
        <w:t>dırım &amp;</w:t>
      </w:r>
      <w:r w:rsidRPr="008C13C3">
        <w:rPr>
          <w:rFonts w:ascii="Times New Roman" w:hAnsi="Times New Roman" w:cs="Times New Roman"/>
          <w:sz w:val="24"/>
          <w:szCs w:val="24"/>
        </w:rPr>
        <w:t xml:space="preserve"> Cenkseven-Önder, 2018), </w:t>
      </w:r>
      <w:r w:rsidR="00792539" w:rsidRPr="008C13C3">
        <w:rPr>
          <w:rFonts w:ascii="Times New Roman" w:hAnsi="Times New Roman" w:cs="Times New Roman"/>
          <w:sz w:val="24"/>
          <w:szCs w:val="24"/>
        </w:rPr>
        <w:t xml:space="preserve">öznel iyi olma (Çelik, 2008), </w:t>
      </w:r>
      <w:r w:rsidRPr="008C13C3">
        <w:rPr>
          <w:rFonts w:ascii="Times New Roman" w:hAnsi="Times New Roman" w:cs="Times New Roman"/>
          <w:sz w:val="24"/>
          <w:szCs w:val="24"/>
        </w:rPr>
        <w:t xml:space="preserve">psikolojik sağlamlık (Ergün, 2016), </w:t>
      </w:r>
      <w:r w:rsidR="00792539" w:rsidRPr="008C13C3">
        <w:rPr>
          <w:rFonts w:ascii="Times New Roman" w:hAnsi="Times New Roman" w:cs="Times New Roman"/>
          <w:sz w:val="24"/>
          <w:szCs w:val="24"/>
        </w:rPr>
        <w:t xml:space="preserve">problem çözme (İşmen, 2001), </w:t>
      </w:r>
      <w:r w:rsidRPr="008C13C3">
        <w:rPr>
          <w:rFonts w:ascii="Times New Roman" w:hAnsi="Times New Roman" w:cs="Times New Roman"/>
          <w:sz w:val="24"/>
          <w:szCs w:val="24"/>
        </w:rPr>
        <w:t>akadem</w:t>
      </w:r>
      <w:r w:rsidR="0031745B" w:rsidRPr="008C13C3">
        <w:rPr>
          <w:rFonts w:ascii="Times New Roman" w:hAnsi="Times New Roman" w:cs="Times New Roman"/>
          <w:sz w:val="24"/>
          <w:szCs w:val="24"/>
        </w:rPr>
        <w:t>ik başarı (Brouzos, Misailidi &amp;</w:t>
      </w:r>
      <w:r w:rsidRPr="008C13C3">
        <w:rPr>
          <w:rFonts w:ascii="Times New Roman" w:hAnsi="Times New Roman" w:cs="Times New Roman"/>
          <w:sz w:val="24"/>
          <w:szCs w:val="24"/>
        </w:rPr>
        <w:t xml:space="preserve"> Hadjimattheou, 2014)</w:t>
      </w:r>
      <w:r w:rsidR="00792539" w:rsidRPr="008C13C3">
        <w:rPr>
          <w:rFonts w:ascii="Times New Roman" w:hAnsi="Times New Roman" w:cs="Times New Roman"/>
          <w:sz w:val="24"/>
          <w:szCs w:val="24"/>
        </w:rPr>
        <w:t xml:space="preserve">, </w:t>
      </w:r>
      <w:r w:rsidR="0031745B" w:rsidRPr="008C13C3">
        <w:rPr>
          <w:rFonts w:ascii="Times New Roman" w:hAnsi="Times New Roman" w:cs="Times New Roman"/>
          <w:sz w:val="24"/>
          <w:szCs w:val="24"/>
        </w:rPr>
        <w:t>mantıklı karar verme (Köksal &amp;</w:t>
      </w:r>
      <w:r w:rsidR="00792539" w:rsidRPr="008C13C3">
        <w:rPr>
          <w:rFonts w:ascii="Times New Roman" w:hAnsi="Times New Roman" w:cs="Times New Roman"/>
          <w:sz w:val="24"/>
          <w:szCs w:val="24"/>
        </w:rPr>
        <w:t xml:space="preserve"> Gazioğlu, 2007) ve </w:t>
      </w:r>
      <w:r w:rsidRPr="008C13C3">
        <w:rPr>
          <w:rFonts w:ascii="Times New Roman" w:hAnsi="Times New Roman" w:cs="Times New Roman"/>
          <w:sz w:val="24"/>
          <w:szCs w:val="24"/>
        </w:rPr>
        <w:t>stre</w:t>
      </w:r>
      <w:r w:rsidR="0031745B" w:rsidRPr="008C13C3">
        <w:rPr>
          <w:rFonts w:ascii="Times New Roman" w:hAnsi="Times New Roman" w:cs="Times New Roman"/>
          <w:sz w:val="24"/>
          <w:szCs w:val="24"/>
        </w:rPr>
        <w:t>s yönetimi (Ramesar, Koortzen &amp;</w:t>
      </w:r>
      <w:r w:rsidRPr="008C13C3">
        <w:rPr>
          <w:rFonts w:ascii="Times New Roman" w:hAnsi="Times New Roman" w:cs="Times New Roman"/>
          <w:sz w:val="24"/>
          <w:szCs w:val="24"/>
        </w:rPr>
        <w:t xml:space="preserve"> Oosthuizen, 2009) gibi olumlu değişkenlerle pozitif; </w:t>
      </w:r>
      <w:r w:rsidR="00792539" w:rsidRPr="008C13C3">
        <w:rPr>
          <w:rFonts w:ascii="Times New Roman" w:hAnsi="Times New Roman" w:cs="Times New Roman"/>
          <w:sz w:val="24"/>
          <w:szCs w:val="24"/>
        </w:rPr>
        <w:t xml:space="preserve">algılanan </w:t>
      </w:r>
      <w:r w:rsidR="0031745B" w:rsidRPr="008C13C3">
        <w:rPr>
          <w:rFonts w:ascii="Times New Roman" w:hAnsi="Times New Roman" w:cs="Times New Roman"/>
          <w:sz w:val="24"/>
          <w:szCs w:val="24"/>
        </w:rPr>
        <w:t>stres (Gangai &amp;</w:t>
      </w:r>
      <w:r w:rsidR="00792539" w:rsidRPr="008C13C3">
        <w:rPr>
          <w:rFonts w:ascii="Times New Roman" w:hAnsi="Times New Roman" w:cs="Times New Roman"/>
          <w:sz w:val="24"/>
          <w:szCs w:val="24"/>
        </w:rPr>
        <w:t xml:space="preserve"> Agrawal, 2013), çatışma eğilimi, suç davranışı (Bircan, 2004) ve ak</w:t>
      </w:r>
      <w:r w:rsidR="0031745B" w:rsidRPr="008C13C3">
        <w:rPr>
          <w:rFonts w:ascii="Times New Roman" w:hAnsi="Times New Roman" w:cs="Times New Roman"/>
          <w:sz w:val="24"/>
          <w:szCs w:val="24"/>
        </w:rPr>
        <w:t>ademik erteleme (Deniz, Tıraş &amp;</w:t>
      </w:r>
      <w:r w:rsidR="00792539" w:rsidRPr="008C13C3">
        <w:rPr>
          <w:rFonts w:ascii="Times New Roman" w:hAnsi="Times New Roman" w:cs="Times New Roman"/>
          <w:sz w:val="24"/>
          <w:szCs w:val="24"/>
        </w:rPr>
        <w:t xml:space="preserve"> Aydoğan, 2009) </w:t>
      </w:r>
      <w:r w:rsidRPr="008C13C3">
        <w:rPr>
          <w:rFonts w:ascii="Times New Roman" w:hAnsi="Times New Roman" w:cs="Times New Roman"/>
          <w:sz w:val="24"/>
          <w:szCs w:val="24"/>
        </w:rPr>
        <w:t>gibi olumsuz değişkenler ile negatif yönlü anlamlı ilişki içerisinde olduğu görülmektedir.</w:t>
      </w:r>
    </w:p>
    <w:p w:rsidR="003C7384" w:rsidRPr="008C13C3" w:rsidRDefault="003C7384" w:rsidP="003C7384">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 xml:space="preserve">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ve saldırganlık arasındaki ilişkiyi inceleyen betimsel ve deneysel çalışmalar olduğu görülmektedir (Castillo,</w:t>
      </w:r>
      <w:r w:rsidR="0031745B" w:rsidRPr="008C13C3">
        <w:rPr>
          <w:rFonts w:ascii="Times New Roman" w:hAnsi="Times New Roman" w:cs="Times New Roman"/>
          <w:sz w:val="24"/>
          <w:szCs w:val="24"/>
        </w:rPr>
        <w:t xml:space="preserve"> Salguero, Fernandez-Berrocal &amp;</w:t>
      </w:r>
      <w:r w:rsidRPr="008C13C3">
        <w:rPr>
          <w:rFonts w:ascii="Times New Roman" w:hAnsi="Times New Roman" w:cs="Times New Roman"/>
          <w:sz w:val="24"/>
          <w:szCs w:val="24"/>
        </w:rPr>
        <w:t xml:space="preserve"> Balluerka, 2013; Gürsoy, 2016; Hafızoğlu, 2007; Megias, Gomez-</w:t>
      </w:r>
      <w:r w:rsidR="0031745B" w:rsidRPr="008C13C3">
        <w:rPr>
          <w:rFonts w:ascii="Times New Roman" w:hAnsi="Times New Roman" w:cs="Times New Roman"/>
          <w:sz w:val="24"/>
          <w:szCs w:val="24"/>
        </w:rPr>
        <w:t>Leal, Gutierrez-Cobo, Cabello &amp;</w:t>
      </w:r>
      <w:r w:rsidRPr="008C13C3">
        <w:rPr>
          <w:rFonts w:ascii="Times New Roman" w:hAnsi="Times New Roman" w:cs="Times New Roman"/>
          <w:sz w:val="24"/>
          <w:szCs w:val="24"/>
        </w:rPr>
        <w:t xml:space="preserve"> Fernandez-Berrocal, 2018;</w:t>
      </w:r>
      <w:r w:rsidR="0031745B" w:rsidRPr="008C13C3">
        <w:rPr>
          <w:rFonts w:ascii="Times New Roman" w:hAnsi="Times New Roman" w:cs="Times New Roman"/>
          <w:sz w:val="24"/>
          <w:szCs w:val="24"/>
        </w:rPr>
        <w:t xml:space="preserve"> Petrides, Sangareau, Furnham &amp;</w:t>
      </w:r>
      <w:r w:rsidRPr="008C13C3">
        <w:rPr>
          <w:rFonts w:ascii="Times New Roman" w:hAnsi="Times New Roman" w:cs="Times New Roman"/>
          <w:sz w:val="24"/>
          <w:szCs w:val="24"/>
        </w:rPr>
        <w:t xml:space="preserve"> Frederickson, 2006; Siu, 2009</w:t>
      </w:r>
      <w:r w:rsidR="006D117C" w:rsidRPr="008C13C3">
        <w:rPr>
          <w:rFonts w:ascii="Times New Roman" w:hAnsi="Times New Roman" w:cs="Times New Roman"/>
          <w:sz w:val="24"/>
          <w:szCs w:val="24"/>
        </w:rPr>
        <w:t>)</w:t>
      </w:r>
      <w:r w:rsidRPr="008C13C3">
        <w:rPr>
          <w:rFonts w:ascii="Times New Roman" w:hAnsi="Times New Roman" w:cs="Times New Roman"/>
          <w:sz w:val="24"/>
          <w:szCs w:val="24"/>
        </w:rPr>
        <w:t xml:space="preserve">. Siu (2009) yaptığı betimsel çalışmada duygusal </w:t>
      </w:r>
      <w:proofErr w:type="gramStart"/>
      <w:r w:rsidRPr="008C13C3">
        <w:rPr>
          <w:rFonts w:ascii="Times New Roman" w:hAnsi="Times New Roman" w:cs="Times New Roman"/>
          <w:sz w:val="24"/>
          <w:szCs w:val="24"/>
        </w:rPr>
        <w:t>zekanın</w:t>
      </w:r>
      <w:proofErr w:type="gramEnd"/>
      <w:r w:rsidRPr="008C13C3">
        <w:rPr>
          <w:rFonts w:ascii="Times New Roman" w:hAnsi="Times New Roman" w:cs="Times New Roman"/>
          <w:sz w:val="24"/>
          <w:szCs w:val="24"/>
        </w:rPr>
        <w:t xml:space="preserve"> duyguları yönetme boyutu ile saldırganlık ve depresyon gibi problem davranışlar arasında negatif yönlü anlamlı ilişkiler olduğunu ifade e</w:t>
      </w:r>
      <w:r w:rsidR="006D3B1C" w:rsidRPr="008C13C3">
        <w:rPr>
          <w:rFonts w:ascii="Times New Roman" w:hAnsi="Times New Roman" w:cs="Times New Roman"/>
          <w:sz w:val="24"/>
          <w:szCs w:val="24"/>
        </w:rPr>
        <w:t>tmiştir. Castillo ve diğerleri</w:t>
      </w:r>
      <w:r w:rsidRPr="008C13C3">
        <w:rPr>
          <w:rFonts w:ascii="Times New Roman" w:hAnsi="Times New Roman" w:cs="Times New Roman"/>
          <w:sz w:val="24"/>
          <w:szCs w:val="24"/>
        </w:rPr>
        <w:t xml:space="preserve"> (2013) ergenlerde duygusal </w:t>
      </w:r>
      <w:proofErr w:type="gramStart"/>
      <w:r w:rsidRPr="008C13C3">
        <w:rPr>
          <w:rFonts w:ascii="Times New Roman" w:hAnsi="Times New Roman" w:cs="Times New Roman"/>
          <w:sz w:val="24"/>
          <w:szCs w:val="24"/>
        </w:rPr>
        <w:t>zekayı</w:t>
      </w:r>
      <w:proofErr w:type="gramEnd"/>
      <w:r w:rsidRPr="008C13C3">
        <w:rPr>
          <w:rFonts w:ascii="Times New Roman" w:hAnsi="Times New Roman" w:cs="Times New Roman"/>
          <w:sz w:val="24"/>
          <w:szCs w:val="24"/>
        </w:rPr>
        <w:t xml:space="preserve"> arttırmaya yönelik bir program geliştirmişler ve iki yıl boyunca bu programı uygulamışlardır. Çalışma sonucunda, kontrol grubu ile karşılaştırıldığında, deney grubundaki ergenlerin, fiziksel/sözel saldırganlık, öfke ve düşmanlık düzeylerinin azaldığını belirlemişlerdir.</w:t>
      </w:r>
      <w:r w:rsidR="00416BEC" w:rsidRPr="008C13C3">
        <w:rPr>
          <w:rFonts w:ascii="Times New Roman" w:hAnsi="Times New Roman" w:cs="Times New Roman"/>
          <w:sz w:val="24"/>
          <w:szCs w:val="24"/>
        </w:rPr>
        <w:t xml:space="preserve"> </w:t>
      </w:r>
      <w:r w:rsidR="008C182A" w:rsidRPr="008C13C3">
        <w:rPr>
          <w:rFonts w:ascii="Times New Roman" w:hAnsi="Times New Roman" w:cs="Times New Roman"/>
          <w:sz w:val="24"/>
          <w:szCs w:val="24"/>
        </w:rPr>
        <w:t>Megias ve diğerleri</w:t>
      </w:r>
      <w:r w:rsidR="00416BEC" w:rsidRPr="008C13C3">
        <w:rPr>
          <w:rFonts w:ascii="Times New Roman" w:hAnsi="Times New Roman" w:cs="Times New Roman"/>
          <w:sz w:val="24"/>
          <w:szCs w:val="24"/>
        </w:rPr>
        <w:t xml:space="preserve"> (2018) yaptıkları betimsel çalışmada ergenlerin duygusal </w:t>
      </w:r>
      <w:proofErr w:type="gramStart"/>
      <w:r w:rsidR="00416BEC" w:rsidRPr="008C13C3">
        <w:rPr>
          <w:rFonts w:ascii="Times New Roman" w:hAnsi="Times New Roman" w:cs="Times New Roman"/>
          <w:sz w:val="24"/>
          <w:szCs w:val="24"/>
        </w:rPr>
        <w:t>zekaları</w:t>
      </w:r>
      <w:proofErr w:type="gramEnd"/>
      <w:r w:rsidR="00416BEC" w:rsidRPr="008C13C3">
        <w:rPr>
          <w:rFonts w:ascii="Times New Roman" w:hAnsi="Times New Roman" w:cs="Times New Roman"/>
          <w:sz w:val="24"/>
          <w:szCs w:val="24"/>
        </w:rPr>
        <w:t xml:space="preserve"> ile saldırganlık düzeyleri arasında negatif yönlü anlamlı bir ilişki olduğunu ve </w:t>
      </w:r>
      <w:r w:rsidR="00B96D48" w:rsidRPr="008C13C3">
        <w:rPr>
          <w:rFonts w:ascii="Times New Roman" w:hAnsi="Times New Roman" w:cs="Times New Roman"/>
          <w:sz w:val="24"/>
          <w:szCs w:val="24"/>
        </w:rPr>
        <w:t xml:space="preserve">öznel iyi oluşun boyutlarından biri olan </w:t>
      </w:r>
      <w:r w:rsidR="00416BEC" w:rsidRPr="008C13C3">
        <w:rPr>
          <w:rFonts w:ascii="Times New Roman" w:hAnsi="Times New Roman" w:cs="Times New Roman"/>
          <w:sz w:val="24"/>
          <w:szCs w:val="24"/>
        </w:rPr>
        <w:t xml:space="preserve">olumsuz duygulanımın bu ilişkide aracı rol oynadığını belirlemişlerdir. Bu çalışmadan yola çıkarak duygusal </w:t>
      </w:r>
      <w:proofErr w:type="gramStart"/>
      <w:r w:rsidR="00416BEC" w:rsidRPr="008C13C3">
        <w:rPr>
          <w:rFonts w:ascii="Times New Roman" w:hAnsi="Times New Roman" w:cs="Times New Roman"/>
          <w:sz w:val="24"/>
          <w:szCs w:val="24"/>
        </w:rPr>
        <w:t>zeka</w:t>
      </w:r>
      <w:proofErr w:type="gramEnd"/>
      <w:r w:rsidR="00416BEC" w:rsidRPr="008C13C3">
        <w:rPr>
          <w:rFonts w:ascii="Times New Roman" w:hAnsi="Times New Roman" w:cs="Times New Roman"/>
          <w:sz w:val="24"/>
          <w:szCs w:val="24"/>
        </w:rPr>
        <w:t xml:space="preserve"> ve saldırganlık arasındaki negatif yönlü ilişkide aracı rol</w:t>
      </w:r>
      <w:r w:rsidR="00A47913" w:rsidRPr="008C13C3">
        <w:rPr>
          <w:rFonts w:ascii="Times New Roman" w:hAnsi="Times New Roman" w:cs="Times New Roman"/>
          <w:sz w:val="24"/>
          <w:szCs w:val="24"/>
        </w:rPr>
        <w:t xml:space="preserve"> oynayabilecek olumsuz duygulanım dışında başka değişkenler de olabileceği düşünülmektedir. </w:t>
      </w:r>
      <w:r w:rsidR="00B96D48" w:rsidRPr="008C13C3">
        <w:rPr>
          <w:rFonts w:ascii="Times New Roman" w:hAnsi="Times New Roman" w:cs="Times New Roman"/>
          <w:sz w:val="24"/>
          <w:szCs w:val="24"/>
        </w:rPr>
        <w:t>Öznel iyi oluşun bir başka göstergesi olan y</w:t>
      </w:r>
      <w:r w:rsidR="00A47913" w:rsidRPr="008C13C3">
        <w:rPr>
          <w:rFonts w:ascii="Times New Roman" w:hAnsi="Times New Roman" w:cs="Times New Roman"/>
          <w:sz w:val="24"/>
          <w:szCs w:val="24"/>
        </w:rPr>
        <w:t>aşam doy</w:t>
      </w:r>
      <w:r w:rsidR="00165569" w:rsidRPr="008C13C3">
        <w:rPr>
          <w:rFonts w:ascii="Times New Roman" w:hAnsi="Times New Roman" w:cs="Times New Roman"/>
          <w:sz w:val="24"/>
          <w:szCs w:val="24"/>
        </w:rPr>
        <w:t xml:space="preserve">umu da bu değişkenlerden biri olarak </w:t>
      </w:r>
      <w:r w:rsidR="00A47913" w:rsidRPr="008C13C3">
        <w:rPr>
          <w:rFonts w:ascii="Times New Roman" w:hAnsi="Times New Roman" w:cs="Times New Roman"/>
          <w:sz w:val="24"/>
          <w:szCs w:val="24"/>
        </w:rPr>
        <w:t>bu çalışma kapsamında ele alınmıştır.</w:t>
      </w:r>
    </w:p>
    <w:p w:rsidR="004012C1" w:rsidRPr="008C13C3" w:rsidRDefault="00A47913" w:rsidP="006F0FE3">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 xml:space="preserve">Yaşam doyumu, bireyin içsel </w:t>
      </w:r>
      <w:proofErr w:type="gramStart"/>
      <w:r w:rsidRPr="008C13C3">
        <w:rPr>
          <w:rFonts w:ascii="Times New Roman" w:hAnsi="Times New Roman" w:cs="Times New Roman"/>
          <w:sz w:val="24"/>
          <w:szCs w:val="24"/>
        </w:rPr>
        <w:t>kriterleri</w:t>
      </w:r>
      <w:proofErr w:type="gramEnd"/>
      <w:r w:rsidRPr="008C13C3">
        <w:rPr>
          <w:rFonts w:ascii="Times New Roman" w:hAnsi="Times New Roman" w:cs="Times New Roman"/>
          <w:sz w:val="24"/>
          <w:szCs w:val="24"/>
        </w:rPr>
        <w:t xml:space="preserve"> ile yaşamını olumlu değerlendirmesi anlamına gelir. (Diener, Emmons, Larsen &amp; Griffin, 1985). </w:t>
      </w:r>
      <w:r w:rsidR="003C7384" w:rsidRPr="008C13C3">
        <w:rPr>
          <w:rFonts w:ascii="Times New Roman" w:hAnsi="Times New Roman" w:cs="Times New Roman"/>
          <w:sz w:val="24"/>
          <w:szCs w:val="24"/>
        </w:rPr>
        <w:t>21. yüzyılda “hastalığın olmaması” nın tek başına, mutluluk ya da doyum getirmediğinin fark e</w:t>
      </w:r>
      <w:r w:rsidRPr="008C13C3">
        <w:rPr>
          <w:rFonts w:ascii="Times New Roman" w:hAnsi="Times New Roman" w:cs="Times New Roman"/>
          <w:sz w:val="24"/>
          <w:szCs w:val="24"/>
        </w:rPr>
        <w:t xml:space="preserve">dilmesi üzerine </w:t>
      </w:r>
      <w:r w:rsidR="003C7384" w:rsidRPr="008C13C3">
        <w:rPr>
          <w:rFonts w:ascii="Times New Roman" w:hAnsi="Times New Roman" w:cs="Times New Roman"/>
          <w:sz w:val="24"/>
          <w:szCs w:val="24"/>
        </w:rPr>
        <w:t xml:space="preserve">pozitif psikoloji alanın en </w:t>
      </w:r>
      <w:r w:rsidR="003C7384" w:rsidRPr="008C13C3">
        <w:rPr>
          <w:rFonts w:ascii="Times New Roman" w:hAnsi="Times New Roman" w:cs="Times New Roman"/>
          <w:sz w:val="24"/>
          <w:szCs w:val="24"/>
        </w:rPr>
        <w:lastRenderedPageBreak/>
        <w:t>temel konus</w:t>
      </w:r>
      <w:r w:rsidRPr="008C13C3">
        <w:rPr>
          <w:rFonts w:ascii="Times New Roman" w:hAnsi="Times New Roman" w:cs="Times New Roman"/>
          <w:sz w:val="24"/>
          <w:szCs w:val="24"/>
        </w:rPr>
        <w:t>u haline gelen ö</w:t>
      </w:r>
      <w:r w:rsidR="003C7384" w:rsidRPr="008C13C3">
        <w:rPr>
          <w:rFonts w:ascii="Times New Roman" w:hAnsi="Times New Roman" w:cs="Times New Roman"/>
          <w:sz w:val="24"/>
          <w:szCs w:val="24"/>
        </w:rPr>
        <w:t>znel iyi olma; sağlıklı gelişim ve büyümeyi sağ</w:t>
      </w:r>
      <w:r w:rsidR="0031745B" w:rsidRPr="008C13C3">
        <w:rPr>
          <w:rFonts w:ascii="Times New Roman" w:hAnsi="Times New Roman" w:cs="Times New Roman"/>
          <w:sz w:val="24"/>
          <w:szCs w:val="24"/>
        </w:rPr>
        <w:t>layan (Peyvastegar, Dastjerdi &amp;</w:t>
      </w:r>
      <w:r w:rsidR="003C7384" w:rsidRPr="008C13C3">
        <w:rPr>
          <w:rFonts w:ascii="Times New Roman" w:hAnsi="Times New Roman" w:cs="Times New Roman"/>
          <w:sz w:val="24"/>
          <w:szCs w:val="24"/>
        </w:rPr>
        <w:t xml:space="preserve"> Dehshiri, 2010), bireyin kendi yaşam kalitesini (sosyal, duygusal </w:t>
      </w:r>
    </w:p>
    <w:p w:rsidR="003C7384" w:rsidRPr="008C13C3" w:rsidRDefault="003C7384" w:rsidP="003C7384">
      <w:pPr>
        <w:spacing w:line="360" w:lineRule="auto"/>
        <w:jc w:val="both"/>
        <w:rPr>
          <w:rFonts w:ascii="Times New Roman" w:hAnsi="Times New Roman" w:cs="Times New Roman"/>
          <w:sz w:val="24"/>
          <w:szCs w:val="24"/>
        </w:rPr>
      </w:pPr>
      <w:proofErr w:type="gramStart"/>
      <w:r w:rsidRPr="008C13C3">
        <w:rPr>
          <w:rFonts w:ascii="Times New Roman" w:hAnsi="Times New Roman" w:cs="Times New Roman"/>
          <w:sz w:val="24"/>
          <w:szCs w:val="24"/>
        </w:rPr>
        <w:t>ve</w:t>
      </w:r>
      <w:proofErr w:type="gramEnd"/>
      <w:r w:rsidRPr="008C13C3">
        <w:rPr>
          <w:rFonts w:ascii="Times New Roman" w:hAnsi="Times New Roman" w:cs="Times New Roman"/>
          <w:sz w:val="24"/>
          <w:szCs w:val="24"/>
        </w:rPr>
        <w:t xml:space="preserve"> psikolojik etkileşimleri içeren) algılaması ve değerlendirmesini içeren (George, 2000) bir süreçtir. Öznel iyi olmanın duygusal boyutunda olumlu duygu ve olumsuz duygu yer almaktayken,  bilişsel boyutunda yaşam doyumu yer alır (Diener, Suh, </w:t>
      </w:r>
      <w:r w:rsidR="0031745B" w:rsidRPr="008C13C3">
        <w:rPr>
          <w:rFonts w:ascii="Times New Roman" w:hAnsi="Times New Roman" w:cs="Times New Roman"/>
          <w:sz w:val="24"/>
          <w:szCs w:val="24"/>
        </w:rPr>
        <w:t>Lucas &amp;</w:t>
      </w:r>
      <w:r w:rsidRPr="008C13C3">
        <w:rPr>
          <w:rFonts w:ascii="Times New Roman" w:hAnsi="Times New Roman" w:cs="Times New Roman"/>
          <w:sz w:val="24"/>
          <w:szCs w:val="24"/>
        </w:rPr>
        <w:t xml:space="preserve"> Smith, 1999). </w:t>
      </w:r>
      <w:r w:rsidR="00DA322C" w:rsidRPr="008C13C3">
        <w:rPr>
          <w:rFonts w:ascii="Times New Roman" w:hAnsi="Times New Roman" w:cs="Times New Roman"/>
          <w:sz w:val="24"/>
          <w:szCs w:val="24"/>
        </w:rPr>
        <w:t>Ash ve</w:t>
      </w:r>
      <w:r w:rsidRPr="008C13C3">
        <w:rPr>
          <w:rFonts w:ascii="Times New Roman" w:hAnsi="Times New Roman" w:cs="Times New Roman"/>
          <w:sz w:val="24"/>
          <w:szCs w:val="24"/>
        </w:rPr>
        <w:t xml:space="preserve"> Huebner (2001) ergenlerin yaşam doyumu düzeyleri üzerinde içsel ve çevresel faktörlerin önemli olduğunu belirtmişlerdir. Rol karmaşasını çözme ve yeni bir kimlik kazanma evresi olan ergenlik dönemi, bireyin yaşamını hem bilişsel hem de duyuşsal anlamda değerlendirmesini gerektirir.  Bu sorgulamalar sonucunda ergenin yaşamını pozitif değerlendirmesi, yaşamdan aldığı doyumun yüksek olması anlamına gelir. Cenkseven-Önder (2012) ergenlik dönemindeki bireyin gelişim görevlerini yerine getirerek başarı duygusunu yaşamasında yaşam doyumunun kritik bir rolü olduğunu ifade etmiştir. Gilman ve Huebner (2006), ergenlerde yüksek yaşam doyumunun umut ve öz-saygı ile pozitif yönlü; sosyal stres, kaygı, depresyon ile negatif yönlü anlamlı ilişkiler içerisinde olduğunu bildirmiştir. Bu durum yüksek yaşam doyumunun ergenlerde koruyucu bir faktör olarak işlev gösterdiği anlamına gelmektedir. Nitekim alanyazında yaşam doyu</w:t>
      </w:r>
      <w:r w:rsidR="0031745B" w:rsidRPr="008C13C3">
        <w:rPr>
          <w:rFonts w:ascii="Times New Roman" w:hAnsi="Times New Roman" w:cs="Times New Roman"/>
          <w:sz w:val="24"/>
          <w:szCs w:val="24"/>
        </w:rPr>
        <w:t>mu ile benlik saygısı (Diener &amp;</w:t>
      </w:r>
      <w:r w:rsidR="00511854" w:rsidRPr="008C13C3">
        <w:rPr>
          <w:rFonts w:ascii="Times New Roman" w:hAnsi="Times New Roman" w:cs="Times New Roman"/>
          <w:sz w:val="24"/>
          <w:szCs w:val="24"/>
        </w:rPr>
        <w:t xml:space="preserve"> Diener, 1995; Yıldız &amp;</w:t>
      </w:r>
      <w:r w:rsidRPr="008C13C3">
        <w:rPr>
          <w:rFonts w:ascii="Times New Roman" w:hAnsi="Times New Roman" w:cs="Times New Roman"/>
          <w:sz w:val="24"/>
          <w:szCs w:val="24"/>
        </w:rPr>
        <w:t xml:space="preserve"> Duy, 2015; Yiğit, 2010), dışadö</w:t>
      </w:r>
      <w:r w:rsidR="0031745B" w:rsidRPr="008C13C3">
        <w:rPr>
          <w:rFonts w:ascii="Times New Roman" w:hAnsi="Times New Roman" w:cs="Times New Roman"/>
          <w:sz w:val="24"/>
          <w:szCs w:val="24"/>
        </w:rPr>
        <w:t>nüklük, kişisel uyum (Huebner &amp;</w:t>
      </w:r>
      <w:r w:rsidRPr="008C13C3">
        <w:rPr>
          <w:rFonts w:ascii="Times New Roman" w:hAnsi="Times New Roman" w:cs="Times New Roman"/>
          <w:sz w:val="24"/>
          <w:szCs w:val="24"/>
        </w:rPr>
        <w:t xml:space="preserve"> Gilman,</w:t>
      </w:r>
      <w:r w:rsidR="0031745B" w:rsidRPr="008C13C3">
        <w:rPr>
          <w:rFonts w:ascii="Times New Roman" w:hAnsi="Times New Roman" w:cs="Times New Roman"/>
          <w:sz w:val="24"/>
          <w:szCs w:val="24"/>
        </w:rPr>
        <w:t xml:space="preserve"> </w:t>
      </w:r>
      <w:r w:rsidRPr="008C13C3">
        <w:rPr>
          <w:rFonts w:ascii="Times New Roman" w:hAnsi="Times New Roman" w:cs="Times New Roman"/>
          <w:sz w:val="24"/>
          <w:szCs w:val="24"/>
        </w:rPr>
        <w:t>2006), öz-yeterlilik algıs</w:t>
      </w:r>
      <w:r w:rsidR="0031745B" w:rsidRPr="008C13C3">
        <w:rPr>
          <w:rFonts w:ascii="Times New Roman" w:hAnsi="Times New Roman" w:cs="Times New Roman"/>
          <w:sz w:val="24"/>
          <w:szCs w:val="24"/>
        </w:rPr>
        <w:t>ı (Erol, 2017; Fogle, Huebner &amp;</w:t>
      </w:r>
      <w:r w:rsidRPr="008C13C3">
        <w:rPr>
          <w:rFonts w:ascii="Times New Roman" w:hAnsi="Times New Roman" w:cs="Times New Roman"/>
          <w:sz w:val="24"/>
          <w:szCs w:val="24"/>
        </w:rPr>
        <w:t xml:space="preserve"> Laughlin, 2002) akademik</w:t>
      </w:r>
      <w:r w:rsidR="0031745B" w:rsidRPr="008C13C3">
        <w:rPr>
          <w:rFonts w:ascii="Times New Roman" w:hAnsi="Times New Roman" w:cs="Times New Roman"/>
          <w:sz w:val="24"/>
          <w:szCs w:val="24"/>
        </w:rPr>
        <w:t xml:space="preserve"> performans (Gilman &amp;</w:t>
      </w:r>
      <w:r w:rsidRPr="008C13C3">
        <w:rPr>
          <w:rFonts w:ascii="Times New Roman" w:hAnsi="Times New Roman" w:cs="Times New Roman"/>
          <w:sz w:val="24"/>
          <w:szCs w:val="24"/>
        </w:rPr>
        <w:t xml:space="preserve"> Huebner,</w:t>
      </w:r>
      <w:r w:rsidR="00511854" w:rsidRPr="008C13C3">
        <w:rPr>
          <w:rFonts w:ascii="Times New Roman" w:hAnsi="Times New Roman" w:cs="Times New Roman"/>
          <w:sz w:val="24"/>
          <w:szCs w:val="24"/>
        </w:rPr>
        <w:t xml:space="preserve"> 2006), okula bağlanma (Çakar &amp;</w:t>
      </w:r>
      <w:r w:rsidRPr="008C13C3">
        <w:rPr>
          <w:rFonts w:ascii="Times New Roman" w:hAnsi="Times New Roman" w:cs="Times New Roman"/>
          <w:sz w:val="24"/>
          <w:szCs w:val="24"/>
        </w:rPr>
        <w:t xml:space="preserve"> Karataş, 2017), duy</w:t>
      </w:r>
      <w:r w:rsidR="0031745B" w:rsidRPr="008C13C3">
        <w:rPr>
          <w:rFonts w:ascii="Times New Roman" w:hAnsi="Times New Roman" w:cs="Times New Roman"/>
          <w:sz w:val="24"/>
          <w:szCs w:val="24"/>
        </w:rPr>
        <w:t xml:space="preserve">gusal </w:t>
      </w:r>
      <w:proofErr w:type="gramStart"/>
      <w:r w:rsidR="0031745B" w:rsidRPr="008C13C3">
        <w:rPr>
          <w:rFonts w:ascii="Times New Roman" w:hAnsi="Times New Roman" w:cs="Times New Roman"/>
          <w:sz w:val="24"/>
          <w:szCs w:val="24"/>
        </w:rPr>
        <w:t>zeka</w:t>
      </w:r>
      <w:proofErr w:type="gramEnd"/>
      <w:r w:rsidR="0031745B" w:rsidRPr="008C13C3">
        <w:rPr>
          <w:rFonts w:ascii="Times New Roman" w:hAnsi="Times New Roman" w:cs="Times New Roman"/>
          <w:sz w:val="24"/>
          <w:szCs w:val="24"/>
        </w:rPr>
        <w:t xml:space="preserve"> (Yalnızca-Yıldırım &amp;</w:t>
      </w:r>
      <w:r w:rsidRPr="008C13C3">
        <w:rPr>
          <w:rFonts w:ascii="Times New Roman" w:hAnsi="Times New Roman" w:cs="Times New Roman"/>
          <w:sz w:val="24"/>
          <w:szCs w:val="24"/>
        </w:rPr>
        <w:t xml:space="preserve"> Cenkseven-Önder, 2018) gibi değişkenler arasında pozitif yönlü anlamlı ilişkiler olduğu; intihar davran</w:t>
      </w:r>
      <w:r w:rsidR="0031745B" w:rsidRPr="008C13C3">
        <w:rPr>
          <w:rFonts w:ascii="Times New Roman" w:hAnsi="Times New Roman" w:cs="Times New Roman"/>
          <w:sz w:val="24"/>
          <w:szCs w:val="24"/>
        </w:rPr>
        <w:t>ışı (Valois, Zulling, Huebner &amp;</w:t>
      </w:r>
      <w:r w:rsidRPr="008C13C3">
        <w:rPr>
          <w:rFonts w:ascii="Times New Roman" w:hAnsi="Times New Roman" w:cs="Times New Roman"/>
          <w:sz w:val="24"/>
          <w:szCs w:val="24"/>
        </w:rPr>
        <w:t xml:space="preserve"> Dran</w:t>
      </w:r>
      <w:r w:rsidR="0031745B" w:rsidRPr="008C13C3">
        <w:rPr>
          <w:rFonts w:ascii="Times New Roman" w:hAnsi="Times New Roman" w:cs="Times New Roman"/>
          <w:sz w:val="24"/>
          <w:szCs w:val="24"/>
        </w:rPr>
        <w:t>e, 2004) yalnızlık (Moore &amp;</w:t>
      </w:r>
      <w:r w:rsidRPr="008C13C3">
        <w:rPr>
          <w:rFonts w:ascii="Times New Roman" w:hAnsi="Times New Roman" w:cs="Times New Roman"/>
          <w:sz w:val="24"/>
          <w:szCs w:val="24"/>
        </w:rPr>
        <w:t xml:space="preserve"> Schultz, 1983)</w:t>
      </w:r>
      <w:r w:rsidR="00896FF7" w:rsidRPr="008C13C3">
        <w:rPr>
          <w:rFonts w:ascii="Times New Roman" w:hAnsi="Times New Roman" w:cs="Times New Roman"/>
          <w:sz w:val="24"/>
          <w:szCs w:val="24"/>
        </w:rPr>
        <w:t>, kurald</w:t>
      </w:r>
      <w:r w:rsidR="0031745B" w:rsidRPr="008C13C3">
        <w:rPr>
          <w:rFonts w:ascii="Times New Roman" w:hAnsi="Times New Roman" w:cs="Times New Roman"/>
          <w:sz w:val="24"/>
          <w:szCs w:val="24"/>
        </w:rPr>
        <w:t>ışı davranış (Cenkseven-Önder &amp;</w:t>
      </w:r>
      <w:r w:rsidR="00896FF7" w:rsidRPr="008C13C3">
        <w:rPr>
          <w:rFonts w:ascii="Times New Roman" w:hAnsi="Times New Roman" w:cs="Times New Roman"/>
          <w:sz w:val="24"/>
          <w:szCs w:val="24"/>
        </w:rPr>
        <w:t xml:space="preserve"> Yılmaz</w:t>
      </w:r>
      <w:r w:rsidRPr="008C13C3">
        <w:rPr>
          <w:rFonts w:ascii="Times New Roman" w:hAnsi="Times New Roman" w:cs="Times New Roman"/>
          <w:sz w:val="24"/>
          <w:szCs w:val="24"/>
        </w:rPr>
        <w:t xml:space="preserve"> 2012) gibi değişkenler arasında ise negatif yönlü anlamlı ilişkiler olduğu görülmektedir.</w:t>
      </w:r>
    </w:p>
    <w:p w:rsidR="003C7384" w:rsidRPr="008C13C3" w:rsidRDefault="003C7384" w:rsidP="003C7384">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 xml:space="preserve">Kişinin iyi olmasını ve günlük istekleriyle olumlu bir şekilde baş edebilmesini sağlayan mutluluk, neyin bireye yardımcı olduğunu ve kişinin bunu ne kadar iyi yapabildiğini söyler. Duygusal enerjinin oluşturduğu bu olumlu duygu durumu, yaşadıkları duygusal çalkantılar ve sorgulamalar göz önünde bulundurulduğunda, ergenlerin yaşamlarından doyum sağlamaları için,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çerçevesinde tanımlanan becerileri edinmelerinin önemi ortaya çıkmaktadır. Ancak alanyazın incelendiğinde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ve yaşam doyumu arasındaki ilişkiyi inceleyen çalışmaların daha çok genç yetişkin ve yetişkinler üzerine odaklandığı, bu konuda ergenlerle yapılan çalışmaların sınırlı sayıda olduğu görülmektedir. Genç yetişkin ve </w:t>
      </w:r>
      <w:r w:rsidRPr="008C13C3">
        <w:rPr>
          <w:rFonts w:ascii="Times New Roman" w:hAnsi="Times New Roman" w:cs="Times New Roman"/>
          <w:sz w:val="24"/>
          <w:szCs w:val="24"/>
        </w:rPr>
        <w:lastRenderedPageBreak/>
        <w:t xml:space="preserve">yetişkinler üzerinde yapılan bu çalışmalarda beklendiği gibi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ile yaşam doyumu arasında pozitif yönlü anlamlı ilişkiler olduğu beli</w:t>
      </w:r>
      <w:r w:rsidR="007E043D" w:rsidRPr="008C13C3">
        <w:rPr>
          <w:rFonts w:ascii="Times New Roman" w:hAnsi="Times New Roman" w:cs="Times New Roman"/>
          <w:sz w:val="24"/>
          <w:szCs w:val="24"/>
        </w:rPr>
        <w:t>rlenmiştir (örn. Extremera &amp;</w:t>
      </w:r>
      <w:r w:rsidR="00605CD8" w:rsidRPr="008C13C3">
        <w:rPr>
          <w:rFonts w:ascii="Times New Roman" w:hAnsi="Times New Roman" w:cs="Times New Roman"/>
          <w:sz w:val="24"/>
          <w:szCs w:val="24"/>
        </w:rPr>
        <w:t xml:space="preserve"> Re</w:t>
      </w:r>
      <w:r w:rsidR="007E043D" w:rsidRPr="008C13C3">
        <w:rPr>
          <w:rFonts w:ascii="Times New Roman" w:hAnsi="Times New Roman" w:cs="Times New Roman"/>
          <w:sz w:val="24"/>
          <w:szCs w:val="24"/>
        </w:rPr>
        <w:t>y 2016; Gannon &amp;</w:t>
      </w:r>
      <w:r w:rsidRPr="008C13C3">
        <w:rPr>
          <w:rFonts w:ascii="Times New Roman" w:hAnsi="Times New Roman" w:cs="Times New Roman"/>
          <w:sz w:val="24"/>
          <w:szCs w:val="24"/>
        </w:rPr>
        <w:t xml:space="preserve"> Ran</w:t>
      </w:r>
      <w:r w:rsidR="007E043D" w:rsidRPr="008C13C3">
        <w:rPr>
          <w:rFonts w:ascii="Times New Roman" w:hAnsi="Times New Roman" w:cs="Times New Roman"/>
          <w:sz w:val="24"/>
          <w:szCs w:val="24"/>
        </w:rPr>
        <w:t>zijn, 2005; Szczygiel &amp;</w:t>
      </w:r>
      <w:r w:rsidRPr="008C13C3">
        <w:rPr>
          <w:rFonts w:ascii="Times New Roman" w:hAnsi="Times New Roman" w:cs="Times New Roman"/>
          <w:sz w:val="24"/>
          <w:szCs w:val="24"/>
        </w:rPr>
        <w:t xml:space="preserve"> Mikolajczak, 2017; T</w:t>
      </w:r>
      <w:r w:rsidR="007E043D" w:rsidRPr="008C13C3">
        <w:rPr>
          <w:rFonts w:ascii="Times New Roman" w:hAnsi="Times New Roman" w:cs="Times New Roman"/>
          <w:sz w:val="24"/>
          <w:szCs w:val="24"/>
        </w:rPr>
        <w:t>ümkaya, Hamarta, Deniz, Çelik &amp;</w:t>
      </w:r>
      <w:r w:rsidRPr="008C13C3">
        <w:rPr>
          <w:rFonts w:ascii="Times New Roman" w:hAnsi="Times New Roman" w:cs="Times New Roman"/>
          <w:sz w:val="24"/>
          <w:szCs w:val="24"/>
        </w:rPr>
        <w:t xml:space="preserve"> Aybek, 2008). Ergenlerde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ile yaşam doyumu arasındaki ilişkiyi inceleyen az sayıda çalışmada da benzer sonuçlar elde</w:t>
      </w:r>
      <w:r w:rsidR="007E043D" w:rsidRPr="008C13C3">
        <w:rPr>
          <w:rFonts w:ascii="Times New Roman" w:hAnsi="Times New Roman" w:cs="Times New Roman"/>
          <w:sz w:val="24"/>
          <w:szCs w:val="24"/>
        </w:rPr>
        <w:t xml:space="preserve"> edilmiştir. (örn. Hafen, Singh &amp;</w:t>
      </w:r>
      <w:r w:rsidRPr="008C13C3">
        <w:rPr>
          <w:rFonts w:ascii="Times New Roman" w:hAnsi="Times New Roman" w:cs="Times New Roman"/>
          <w:sz w:val="24"/>
          <w:szCs w:val="24"/>
        </w:rPr>
        <w:t xml:space="preserve"> Laursen, 2011; Kırtıl, 2009; Koçak </w:t>
      </w:r>
      <w:r w:rsidR="007E043D" w:rsidRPr="008C13C3">
        <w:rPr>
          <w:rFonts w:ascii="Times New Roman" w:hAnsi="Times New Roman" w:cs="Times New Roman"/>
          <w:sz w:val="24"/>
          <w:szCs w:val="24"/>
        </w:rPr>
        <w:t>&amp; İçmenoğlu, 2012; Kong, Zhao &amp;</w:t>
      </w:r>
      <w:r w:rsidR="00511854" w:rsidRPr="008C13C3">
        <w:rPr>
          <w:rFonts w:ascii="Times New Roman" w:hAnsi="Times New Roman" w:cs="Times New Roman"/>
          <w:sz w:val="24"/>
          <w:szCs w:val="24"/>
        </w:rPr>
        <w:t xml:space="preserve"> You, 2012; Yalnızca-Yıldırım &amp;</w:t>
      </w:r>
      <w:r w:rsidRPr="008C13C3">
        <w:rPr>
          <w:rFonts w:ascii="Times New Roman" w:hAnsi="Times New Roman" w:cs="Times New Roman"/>
          <w:sz w:val="24"/>
          <w:szCs w:val="24"/>
        </w:rPr>
        <w:t xml:space="preserve"> Cenkseven-Önder, 2018).</w:t>
      </w:r>
    </w:p>
    <w:p w:rsidR="003C7384" w:rsidRPr="008C13C3" w:rsidRDefault="003C7384" w:rsidP="00746F4D">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Bu araştırma lise öğrenimlerine devam eden ergenler üzerinde gerçekleştirilmiştir. Araştırmanın ergenler üzerinde yapılmasının nedenlerinden biri; bu dönemde saldırgan davranış göstermenin ve saldırganlığa maruz kalmanın uzun dönemli ruhsal sıkıntılara yol açabilecek olmasıdır. Bu sıkıntılar; yalnızl</w:t>
      </w:r>
      <w:r w:rsidR="007E043D" w:rsidRPr="008C13C3">
        <w:rPr>
          <w:rFonts w:ascii="Times New Roman" w:hAnsi="Times New Roman" w:cs="Times New Roman"/>
          <w:sz w:val="24"/>
          <w:szCs w:val="24"/>
        </w:rPr>
        <w:t>ık (Kovacs, Goldston, Obrosky &amp;</w:t>
      </w:r>
      <w:r w:rsidRPr="008C13C3">
        <w:rPr>
          <w:rFonts w:ascii="Times New Roman" w:hAnsi="Times New Roman" w:cs="Times New Roman"/>
          <w:sz w:val="24"/>
          <w:szCs w:val="24"/>
        </w:rPr>
        <w:t xml:space="preserve"> Bonar, 1997), düşük kendilik algısı ve </w:t>
      </w:r>
      <w:proofErr w:type="gramStart"/>
      <w:r w:rsidRPr="008C13C3">
        <w:rPr>
          <w:rFonts w:ascii="Times New Roman" w:hAnsi="Times New Roman" w:cs="Times New Roman"/>
          <w:sz w:val="24"/>
          <w:szCs w:val="24"/>
        </w:rPr>
        <w:t>travma</w:t>
      </w:r>
      <w:proofErr w:type="gramEnd"/>
      <w:r w:rsidRPr="008C13C3">
        <w:rPr>
          <w:rFonts w:ascii="Times New Roman" w:hAnsi="Times New Roman" w:cs="Times New Roman"/>
          <w:sz w:val="24"/>
          <w:szCs w:val="24"/>
        </w:rPr>
        <w:t xml:space="preserve"> sonrası stres bozukluğu tepkileri </w:t>
      </w:r>
      <w:r w:rsidR="007512DC" w:rsidRPr="008C13C3">
        <w:rPr>
          <w:rFonts w:ascii="Times New Roman" w:hAnsi="Times New Roman" w:cs="Times New Roman"/>
          <w:sz w:val="24"/>
          <w:szCs w:val="24"/>
        </w:rPr>
        <w:t>göstermek (Mynard</w:t>
      </w:r>
      <w:r w:rsidR="007E043D" w:rsidRPr="008C13C3">
        <w:rPr>
          <w:rFonts w:ascii="Times New Roman" w:hAnsi="Times New Roman" w:cs="Times New Roman"/>
          <w:sz w:val="24"/>
          <w:szCs w:val="24"/>
        </w:rPr>
        <w:t>, Joseph &amp; Alexander,</w:t>
      </w:r>
      <w:r w:rsidRPr="008C13C3">
        <w:rPr>
          <w:rFonts w:ascii="Times New Roman" w:hAnsi="Times New Roman" w:cs="Times New Roman"/>
          <w:sz w:val="24"/>
          <w:szCs w:val="24"/>
        </w:rPr>
        <w:t xml:space="preserve"> 2000), depresyon (</w:t>
      </w:r>
      <w:r w:rsidR="006D3B1C" w:rsidRPr="008C13C3">
        <w:rPr>
          <w:rFonts w:ascii="Times New Roman" w:hAnsi="Times New Roman" w:cs="Times New Roman"/>
          <w:sz w:val="24"/>
          <w:szCs w:val="24"/>
        </w:rPr>
        <w:t>Saluja ve diğerleri</w:t>
      </w:r>
      <w:r w:rsidR="007E043D" w:rsidRPr="008C13C3">
        <w:rPr>
          <w:rFonts w:ascii="Times New Roman" w:hAnsi="Times New Roman" w:cs="Times New Roman"/>
          <w:sz w:val="24"/>
          <w:szCs w:val="24"/>
        </w:rPr>
        <w:t xml:space="preserve"> 2004; Seals &amp;</w:t>
      </w:r>
      <w:r w:rsidRPr="008C13C3">
        <w:rPr>
          <w:rFonts w:ascii="Times New Roman" w:hAnsi="Times New Roman" w:cs="Times New Roman"/>
          <w:sz w:val="24"/>
          <w:szCs w:val="24"/>
        </w:rPr>
        <w:t xml:space="preserve"> Young, 2003) gibi yaşam kalitesini düşürebilecek sıkıntılardır.  Bettes ve Walker (1986) ise bu ruhsal sıkıntıların intihara kadar varabildiğini belirtmişlerdir. </w:t>
      </w:r>
      <w:r w:rsidR="006E48B3" w:rsidRPr="008C13C3">
        <w:rPr>
          <w:rFonts w:ascii="Times New Roman" w:hAnsi="Times New Roman" w:cs="Times New Roman"/>
          <w:sz w:val="24"/>
          <w:szCs w:val="24"/>
        </w:rPr>
        <w:t xml:space="preserve">Bu nedenlerden dolayı ergenlik dönemindeki bireylerin saldırganlık düzeylerini etkileyen değişkenlerin belirlenmesinin önemli olduğu </w:t>
      </w:r>
      <w:r w:rsidR="00746F4D" w:rsidRPr="008C13C3">
        <w:rPr>
          <w:rFonts w:ascii="Times New Roman" w:hAnsi="Times New Roman" w:cs="Times New Roman"/>
          <w:sz w:val="24"/>
          <w:szCs w:val="24"/>
        </w:rPr>
        <w:t>düşünülmüş ve saldırganlık düzeyi sonuç değişkeni olarak ele alınmıştır</w:t>
      </w:r>
      <w:r w:rsidR="006E48B3" w:rsidRPr="008C13C3">
        <w:rPr>
          <w:rFonts w:ascii="Times New Roman" w:hAnsi="Times New Roman" w:cs="Times New Roman"/>
          <w:sz w:val="24"/>
          <w:szCs w:val="24"/>
        </w:rPr>
        <w:t xml:space="preserve">. Alanyazında ergenlik döneminde duygusal </w:t>
      </w:r>
      <w:proofErr w:type="gramStart"/>
      <w:r w:rsidR="006E48B3" w:rsidRPr="008C13C3">
        <w:rPr>
          <w:rFonts w:ascii="Times New Roman" w:hAnsi="Times New Roman" w:cs="Times New Roman"/>
          <w:sz w:val="24"/>
          <w:szCs w:val="24"/>
        </w:rPr>
        <w:t>zeka</w:t>
      </w:r>
      <w:proofErr w:type="gramEnd"/>
      <w:r w:rsidR="006E48B3" w:rsidRPr="008C13C3">
        <w:rPr>
          <w:rFonts w:ascii="Times New Roman" w:hAnsi="Times New Roman" w:cs="Times New Roman"/>
          <w:sz w:val="24"/>
          <w:szCs w:val="24"/>
        </w:rPr>
        <w:t xml:space="preserve"> düzeyindeki artışın saldırganlığın azalmasını sağladığını ortaya koyan birçok çalışma mevcuttur (Ö</w:t>
      </w:r>
      <w:r w:rsidR="006D3B1C" w:rsidRPr="008C13C3">
        <w:rPr>
          <w:rFonts w:ascii="Times New Roman" w:hAnsi="Times New Roman" w:cs="Times New Roman"/>
          <w:sz w:val="24"/>
          <w:szCs w:val="24"/>
        </w:rPr>
        <w:t>rn. Gürsoy, 2016; Megias ve diğerleri, 2018; Petrides ve diğerleri</w:t>
      </w:r>
      <w:r w:rsidR="006E48B3" w:rsidRPr="008C13C3">
        <w:rPr>
          <w:rFonts w:ascii="Times New Roman" w:hAnsi="Times New Roman" w:cs="Times New Roman"/>
          <w:sz w:val="24"/>
          <w:szCs w:val="24"/>
        </w:rPr>
        <w:t xml:space="preserve">, 2006; Siu, 200). </w:t>
      </w:r>
      <w:r w:rsidR="006D3B1C" w:rsidRPr="008C13C3">
        <w:rPr>
          <w:rFonts w:ascii="Times New Roman" w:hAnsi="Times New Roman" w:cs="Times New Roman"/>
          <w:sz w:val="24"/>
          <w:szCs w:val="24"/>
        </w:rPr>
        <w:t>Megias ve diğerleri</w:t>
      </w:r>
      <w:r w:rsidR="00165569" w:rsidRPr="008C13C3">
        <w:rPr>
          <w:rFonts w:ascii="Times New Roman" w:hAnsi="Times New Roman" w:cs="Times New Roman"/>
          <w:sz w:val="24"/>
          <w:szCs w:val="24"/>
        </w:rPr>
        <w:t xml:space="preserve"> (2018) bu düşüşte </w:t>
      </w:r>
      <w:r w:rsidR="00B96D48" w:rsidRPr="008C13C3">
        <w:rPr>
          <w:rFonts w:ascii="Times New Roman" w:hAnsi="Times New Roman" w:cs="Times New Roman"/>
          <w:sz w:val="24"/>
          <w:szCs w:val="24"/>
        </w:rPr>
        <w:t xml:space="preserve">öznel iyi oluşun bir başka boyutu olan </w:t>
      </w:r>
      <w:r w:rsidR="00165569" w:rsidRPr="008C13C3">
        <w:rPr>
          <w:rFonts w:ascii="Times New Roman" w:hAnsi="Times New Roman" w:cs="Times New Roman"/>
          <w:sz w:val="24"/>
          <w:szCs w:val="24"/>
        </w:rPr>
        <w:t>olumsuz duygulanımın aracı rol oynadığını belirtmişlerdir.</w:t>
      </w:r>
      <w:r w:rsidR="006E48B3" w:rsidRPr="008C13C3">
        <w:rPr>
          <w:rFonts w:ascii="Times New Roman" w:hAnsi="Times New Roman" w:cs="Times New Roman"/>
          <w:sz w:val="24"/>
          <w:szCs w:val="24"/>
        </w:rPr>
        <w:t xml:space="preserve"> Bu çalışma kapsamında duygusal </w:t>
      </w:r>
      <w:proofErr w:type="gramStart"/>
      <w:r w:rsidR="006E48B3" w:rsidRPr="008C13C3">
        <w:rPr>
          <w:rFonts w:ascii="Times New Roman" w:hAnsi="Times New Roman" w:cs="Times New Roman"/>
          <w:sz w:val="24"/>
          <w:szCs w:val="24"/>
        </w:rPr>
        <w:t>zeka</w:t>
      </w:r>
      <w:proofErr w:type="gramEnd"/>
      <w:r w:rsidR="006E48B3" w:rsidRPr="008C13C3">
        <w:rPr>
          <w:rFonts w:ascii="Times New Roman" w:hAnsi="Times New Roman" w:cs="Times New Roman"/>
          <w:sz w:val="24"/>
          <w:szCs w:val="24"/>
        </w:rPr>
        <w:t xml:space="preserve"> ile saldırganlık arasındaki ilişkide </w:t>
      </w:r>
      <w:r w:rsidR="00B96D48" w:rsidRPr="008C13C3">
        <w:rPr>
          <w:rFonts w:ascii="Times New Roman" w:hAnsi="Times New Roman" w:cs="Times New Roman"/>
          <w:sz w:val="24"/>
          <w:szCs w:val="24"/>
        </w:rPr>
        <w:t>öznel iyi oluşun</w:t>
      </w:r>
      <w:r w:rsidR="006E48B3" w:rsidRPr="008C13C3">
        <w:rPr>
          <w:rFonts w:ascii="Times New Roman" w:hAnsi="Times New Roman" w:cs="Times New Roman"/>
          <w:sz w:val="24"/>
          <w:szCs w:val="24"/>
        </w:rPr>
        <w:t xml:space="preserve"> yaşam doyumu</w:t>
      </w:r>
      <w:r w:rsidR="00B96D48" w:rsidRPr="008C13C3">
        <w:rPr>
          <w:rFonts w:ascii="Times New Roman" w:hAnsi="Times New Roman" w:cs="Times New Roman"/>
          <w:sz w:val="24"/>
          <w:szCs w:val="24"/>
        </w:rPr>
        <w:t xml:space="preserve"> boyutunun aracı rolü</w:t>
      </w:r>
      <w:r w:rsidR="006E48B3" w:rsidRPr="008C13C3">
        <w:rPr>
          <w:rFonts w:ascii="Times New Roman" w:hAnsi="Times New Roman" w:cs="Times New Roman"/>
          <w:sz w:val="24"/>
          <w:szCs w:val="24"/>
        </w:rPr>
        <w:t xml:space="preserve"> olabileceği düşünülmüştür</w:t>
      </w:r>
      <w:r w:rsidR="005D4569" w:rsidRPr="008C13C3">
        <w:rPr>
          <w:rFonts w:ascii="Times New Roman" w:hAnsi="Times New Roman" w:cs="Times New Roman"/>
          <w:sz w:val="24"/>
          <w:szCs w:val="24"/>
        </w:rPr>
        <w:t xml:space="preserve">. </w:t>
      </w:r>
      <w:r w:rsidR="00746F4D" w:rsidRPr="008C13C3">
        <w:rPr>
          <w:rFonts w:ascii="Times New Roman" w:hAnsi="Times New Roman" w:cs="Times New Roman"/>
          <w:sz w:val="24"/>
          <w:szCs w:val="24"/>
        </w:rPr>
        <w:t xml:space="preserve">Alanyazın incelendiğinde yaşam </w:t>
      </w:r>
      <w:proofErr w:type="gramStart"/>
      <w:r w:rsidR="00746F4D" w:rsidRPr="008C13C3">
        <w:rPr>
          <w:rFonts w:ascii="Times New Roman" w:hAnsi="Times New Roman" w:cs="Times New Roman"/>
          <w:sz w:val="24"/>
          <w:szCs w:val="24"/>
        </w:rPr>
        <w:t xml:space="preserve">doyumunun  </w:t>
      </w:r>
      <w:r w:rsidR="00BD7812" w:rsidRPr="008C13C3">
        <w:rPr>
          <w:rFonts w:ascii="Times New Roman" w:hAnsi="Times New Roman" w:cs="Times New Roman"/>
          <w:sz w:val="24"/>
          <w:szCs w:val="24"/>
        </w:rPr>
        <w:t>hem</w:t>
      </w:r>
      <w:proofErr w:type="gramEnd"/>
      <w:r w:rsidR="00BD7812" w:rsidRPr="008C13C3">
        <w:rPr>
          <w:rFonts w:ascii="Times New Roman" w:hAnsi="Times New Roman" w:cs="Times New Roman"/>
          <w:sz w:val="24"/>
          <w:szCs w:val="24"/>
        </w:rPr>
        <w:t xml:space="preserve"> </w:t>
      </w:r>
      <w:r w:rsidR="00746F4D" w:rsidRPr="008C13C3">
        <w:rPr>
          <w:rFonts w:ascii="Times New Roman" w:hAnsi="Times New Roman" w:cs="Times New Roman"/>
          <w:sz w:val="24"/>
          <w:szCs w:val="24"/>
        </w:rPr>
        <w:t xml:space="preserve">sonuç değişkeni olarak  (Kapıkıran ve Yağcı, 2012; Kong, Zhao &amp; You, 2012; </w:t>
      </w:r>
      <w:r w:rsidR="00C2182F" w:rsidRPr="008C13C3">
        <w:rPr>
          <w:rFonts w:ascii="Times New Roman" w:hAnsi="Times New Roman" w:cs="Times New Roman"/>
          <w:sz w:val="24"/>
          <w:szCs w:val="24"/>
        </w:rPr>
        <w:t>Peker, 2018; Yıldız</w:t>
      </w:r>
      <w:r w:rsidR="00746F4D" w:rsidRPr="008C13C3">
        <w:rPr>
          <w:rFonts w:ascii="Times New Roman" w:hAnsi="Times New Roman" w:cs="Times New Roman"/>
          <w:sz w:val="24"/>
          <w:szCs w:val="24"/>
        </w:rPr>
        <w:t xml:space="preserve">, 2017)  </w:t>
      </w:r>
      <w:r w:rsidR="00BD7812" w:rsidRPr="008C13C3">
        <w:rPr>
          <w:rFonts w:ascii="Times New Roman" w:hAnsi="Times New Roman" w:cs="Times New Roman"/>
          <w:sz w:val="24"/>
          <w:szCs w:val="24"/>
        </w:rPr>
        <w:t xml:space="preserve">hem de </w:t>
      </w:r>
      <w:r w:rsidR="00746F4D" w:rsidRPr="008C13C3">
        <w:rPr>
          <w:rFonts w:ascii="Times New Roman" w:hAnsi="Times New Roman" w:cs="Times New Roman"/>
          <w:sz w:val="24"/>
          <w:szCs w:val="24"/>
        </w:rPr>
        <w:t xml:space="preserve">aracı değişken olarak ele alındığı çalışmalar </w:t>
      </w:r>
      <w:r w:rsidR="00BD7812" w:rsidRPr="008C13C3">
        <w:rPr>
          <w:rFonts w:ascii="Times New Roman" w:hAnsi="Times New Roman" w:cs="Times New Roman"/>
          <w:sz w:val="24"/>
          <w:szCs w:val="24"/>
        </w:rPr>
        <w:t xml:space="preserve">olduğu görülmektedir </w:t>
      </w:r>
      <w:r w:rsidR="00B15076" w:rsidRPr="008C13C3">
        <w:rPr>
          <w:rFonts w:ascii="Times New Roman" w:hAnsi="Times New Roman" w:cs="Times New Roman"/>
          <w:sz w:val="24"/>
          <w:szCs w:val="24"/>
        </w:rPr>
        <w:t xml:space="preserve"> (Bozoğlan, 2013; Dursun &amp;</w:t>
      </w:r>
      <w:r w:rsidR="00746F4D" w:rsidRPr="008C13C3">
        <w:rPr>
          <w:rFonts w:ascii="Times New Roman" w:hAnsi="Times New Roman" w:cs="Times New Roman"/>
          <w:sz w:val="24"/>
          <w:szCs w:val="24"/>
        </w:rPr>
        <w:t xml:space="preserve"> Özkan 2019). Bozoğlan (2013) tarafından yapılan çalışmada sosyal destek ile çatışma arasındaki ilişkide yaşam doyumunun aracı rolü olduğu belirlenmiştir.  Dursun ve Özkan (2019)  ise gelecek kaygısı ve psikolojik sağlamlık arasındaki ilişkide yaşam doyumunun kısmi aracı rolü olduğu belirlemiş</w:t>
      </w:r>
      <w:r w:rsidR="004012C1" w:rsidRPr="008C13C3">
        <w:rPr>
          <w:rFonts w:ascii="Times New Roman" w:hAnsi="Times New Roman" w:cs="Times New Roman"/>
          <w:sz w:val="24"/>
          <w:szCs w:val="24"/>
        </w:rPr>
        <w:t>lerd</w:t>
      </w:r>
      <w:r w:rsidR="00746F4D" w:rsidRPr="008C13C3">
        <w:rPr>
          <w:rFonts w:ascii="Times New Roman" w:hAnsi="Times New Roman" w:cs="Times New Roman"/>
          <w:sz w:val="24"/>
          <w:szCs w:val="24"/>
        </w:rPr>
        <w:t>ir. Bu sonuçlar, yaşam doyumunun ergenlik dönemindeki birey için koruyucu işlevini ön plana çıkarmaktadır. Bu işlevi test etmek amacıyla bu çalışmada</w:t>
      </w:r>
      <w:r w:rsidR="002C5F42" w:rsidRPr="008C13C3">
        <w:rPr>
          <w:rFonts w:ascii="Times New Roman" w:hAnsi="Times New Roman" w:cs="Times New Roman"/>
          <w:sz w:val="24"/>
          <w:szCs w:val="24"/>
        </w:rPr>
        <w:t xml:space="preserve"> kapsamında</w:t>
      </w:r>
      <w:r w:rsidR="00746F4D" w:rsidRPr="008C13C3">
        <w:rPr>
          <w:rFonts w:ascii="Times New Roman" w:hAnsi="Times New Roman" w:cs="Times New Roman"/>
          <w:sz w:val="24"/>
          <w:szCs w:val="24"/>
        </w:rPr>
        <w:t xml:space="preserve"> yaşam doyumu, duygusal </w:t>
      </w:r>
      <w:proofErr w:type="gramStart"/>
      <w:r w:rsidR="00746F4D" w:rsidRPr="008C13C3">
        <w:rPr>
          <w:rFonts w:ascii="Times New Roman" w:hAnsi="Times New Roman" w:cs="Times New Roman"/>
          <w:sz w:val="24"/>
          <w:szCs w:val="24"/>
        </w:rPr>
        <w:t>zeka</w:t>
      </w:r>
      <w:proofErr w:type="gramEnd"/>
      <w:r w:rsidR="00746F4D" w:rsidRPr="008C13C3">
        <w:rPr>
          <w:rFonts w:ascii="Times New Roman" w:hAnsi="Times New Roman" w:cs="Times New Roman"/>
          <w:sz w:val="24"/>
          <w:szCs w:val="24"/>
        </w:rPr>
        <w:t xml:space="preserve"> ile saldırganlık arasındaki ilişkide aracı değişken olarak ele alınmıştır. O</w:t>
      </w:r>
      <w:r w:rsidRPr="008C13C3">
        <w:rPr>
          <w:rFonts w:ascii="Times New Roman" w:hAnsi="Times New Roman" w:cs="Times New Roman"/>
          <w:sz w:val="24"/>
          <w:szCs w:val="24"/>
        </w:rPr>
        <w:t>lumsuz durumlarla baş</w:t>
      </w:r>
      <w:r w:rsidR="006E48B3" w:rsidRPr="008C13C3">
        <w:rPr>
          <w:rFonts w:ascii="Times New Roman" w:hAnsi="Times New Roman" w:cs="Times New Roman"/>
          <w:sz w:val="24"/>
          <w:szCs w:val="24"/>
        </w:rPr>
        <w:t xml:space="preserve"> </w:t>
      </w:r>
      <w:r w:rsidR="00746F4D" w:rsidRPr="008C13C3">
        <w:rPr>
          <w:rFonts w:ascii="Times New Roman" w:hAnsi="Times New Roman" w:cs="Times New Roman"/>
          <w:sz w:val="24"/>
          <w:szCs w:val="24"/>
        </w:rPr>
        <w:t>edebilme</w:t>
      </w:r>
      <w:r w:rsidRPr="008C13C3">
        <w:rPr>
          <w:rFonts w:ascii="Times New Roman" w:hAnsi="Times New Roman" w:cs="Times New Roman"/>
          <w:sz w:val="24"/>
          <w:szCs w:val="24"/>
        </w:rPr>
        <w:t>de önemli bir role sa</w:t>
      </w:r>
      <w:r w:rsidR="00746F4D" w:rsidRPr="008C13C3">
        <w:rPr>
          <w:rFonts w:ascii="Times New Roman" w:hAnsi="Times New Roman" w:cs="Times New Roman"/>
          <w:sz w:val="24"/>
          <w:szCs w:val="24"/>
        </w:rPr>
        <w:t xml:space="preserve">hip olan (Özen, </w:t>
      </w:r>
      <w:r w:rsidR="00746F4D" w:rsidRPr="008C13C3">
        <w:rPr>
          <w:rFonts w:ascii="Times New Roman" w:hAnsi="Times New Roman" w:cs="Times New Roman"/>
          <w:sz w:val="24"/>
          <w:szCs w:val="24"/>
        </w:rPr>
        <w:lastRenderedPageBreak/>
        <w:t xml:space="preserve">2013) duygusal </w:t>
      </w:r>
      <w:proofErr w:type="gramStart"/>
      <w:r w:rsidR="00746F4D" w:rsidRPr="008C13C3">
        <w:rPr>
          <w:rFonts w:ascii="Times New Roman" w:hAnsi="Times New Roman" w:cs="Times New Roman"/>
          <w:sz w:val="24"/>
          <w:szCs w:val="24"/>
        </w:rPr>
        <w:t>zekanın</w:t>
      </w:r>
      <w:proofErr w:type="gramEnd"/>
      <w:r w:rsidR="00746F4D" w:rsidRPr="008C13C3">
        <w:rPr>
          <w:rFonts w:ascii="Times New Roman" w:hAnsi="Times New Roman" w:cs="Times New Roman"/>
          <w:sz w:val="24"/>
          <w:szCs w:val="24"/>
        </w:rPr>
        <w:t xml:space="preserve"> yükselmesinin, ergenlerin </w:t>
      </w:r>
      <w:r w:rsidRPr="008C13C3">
        <w:rPr>
          <w:rFonts w:ascii="Times New Roman" w:hAnsi="Times New Roman" w:cs="Times New Roman"/>
          <w:sz w:val="24"/>
          <w:szCs w:val="24"/>
        </w:rPr>
        <w:t xml:space="preserve">yaşamdan </w:t>
      </w:r>
      <w:r w:rsidR="00746F4D" w:rsidRPr="008C13C3">
        <w:rPr>
          <w:rFonts w:ascii="Times New Roman" w:hAnsi="Times New Roman" w:cs="Times New Roman"/>
          <w:sz w:val="24"/>
          <w:szCs w:val="24"/>
        </w:rPr>
        <w:t xml:space="preserve">algıladıkları </w:t>
      </w:r>
      <w:r w:rsidRPr="008C13C3">
        <w:rPr>
          <w:rFonts w:ascii="Times New Roman" w:hAnsi="Times New Roman" w:cs="Times New Roman"/>
          <w:sz w:val="24"/>
          <w:szCs w:val="24"/>
        </w:rPr>
        <w:t>doyum</w:t>
      </w:r>
      <w:r w:rsidR="00746F4D" w:rsidRPr="008C13C3">
        <w:rPr>
          <w:rFonts w:ascii="Times New Roman" w:hAnsi="Times New Roman" w:cs="Times New Roman"/>
          <w:sz w:val="24"/>
          <w:szCs w:val="24"/>
        </w:rPr>
        <w:t xml:space="preserve">u yükselteceği ve bu durumun </w:t>
      </w:r>
      <w:r w:rsidRPr="008C13C3">
        <w:rPr>
          <w:rFonts w:ascii="Times New Roman" w:hAnsi="Times New Roman" w:cs="Times New Roman"/>
          <w:sz w:val="24"/>
          <w:szCs w:val="24"/>
        </w:rPr>
        <w:t>saldırganlık davranışlarında azalmaya yol aça</w:t>
      </w:r>
      <w:r w:rsidR="006E48B3" w:rsidRPr="008C13C3">
        <w:rPr>
          <w:rFonts w:ascii="Times New Roman" w:hAnsi="Times New Roman" w:cs="Times New Roman"/>
          <w:sz w:val="24"/>
          <w:szCs w:val="24"/>
        </w:rPr>
        <w:t>cağı düşünülmektedir</w:t>
      </w:r>
      <w:r w:rsidRPr="008C13C3">
        <w:rPr>
          <w:rFonts w:ascii="Times New Roman" w:hAnsi="Times New Roman" w:cs="Times New Roman"/>
          <w:sz w:val="24"/>
          <w:szCs w:val="24"/>
        </w:rPr>
        <w:t>. Bu nedenlerle bu araştırmanın ilgili alanyazına özgün bir katkı sağlayacağı düşünülmektedir.</w:t>
      </w:r>
      <w:r w:rsidRPr="008C13C3">
        <w:rPr>
          <w:rFonts w:ascii="Times New Roman" w:eastAsia="Calibri" w:hAnsi="Times New Roman" w:cs="Times New Roman"/>
          <w:sz w:val="24"/>
          <w:szCs w:val="24"/>
        </w:rPr>
        <w:t xml:space="preserve"> </w:t>
      </w:r>
      <w:r w:rsidRPr="008C13C3">
        <w:rPr>
          <w:rFonts w:ascii="Times New Roman" w:hAnsi="Times New Roman" w:cs="Times New Roman"/>
          <w:sz w:val="24"/>
          <w:szCs w:val="24"/>
        </w:rPr>
        <w:t xml:space="preserve">Bu araştırmanın amacı, lise öğrencilerinin duygusal </w:t>
      </w:r>
      <w:proofErr w:type="gramStart"/>
      <w:r w:rsidRPr="008C13C3">
        <w:rPr>
          <w:rFonts w:ascii="Times New Roman" w:hAnsi="Times New Roman" w:cs="Times New Roman"/>
          <w:sz w:val="24"/>
          <w:szCs w:val="24"/>
        </w:rPr>
        <w:t>zekaları</w:t>
      </w:r>
      <w:proofErr w:type="gramEnd"/>
      <w:r w:rsidRPr="008C13C3">
        <w:rPr>
          <w:rFonts w:ascii="Times New Roman" w:hAnsi="Times New Roman" w:cs="Times New Roman"/>
          <w:sz w:val="24"/>
          <w:szCs w:val="24"/>
        </w:rPr>
        <w:t xml:space="preserve"> ve saldırganlık düzeyleri arasındaki ilişkide yaşam doyumlarının aracılık rolünü incelemektir. B</w:t>
      </w:r>
      <w:r w:rsidR="00A7672B" w:rsidRPr="008C13C3">
        <w:rPr>
          <w:rFonts w:ascii="Times New Roman" w:hAnsi="Times New Roman" w:cs="Times New Roman"/>
          <w:sz w:val="24"/>
          <w:szCs w:val="24"/>
        </w:rPr>
        <w:t>u amaç doğrultusunda aşağıdaki sorulara cevap aranmıştır:</w:t>
      </w:r>
    </w:p>
    <w:p w:rsidR="003C7384" w:rsidRPr="008C13C3" w:rsidRDefault="003C7384" w:rsidP="00C0675F">
      <w:pPr>
        <w:ind w:firstLine="709"/>
        <w:jc w:val="both"/>
        <w:rPr>
          <w:rFonts w:ascii="Times New Roman" w:hAnsi="Times New Roman" w:cs="Times New Roman"/>
          <w:sz w:val="24"/>
          <w:szCs w:val="24"/>
        </w:rPr>
      </w:pPr>
      <w:r w:rsidRPr="008C13C3">
        <w:rPr>
          <w:rFonts w:ascii="Times New Roman" w:hAnsi="Times New Roman" w:cs="Times New Roman"/>
          <w:sz w:val="24"/>
          <w:szCs w:val="24"/>
        </w:rPr>
        <w:t xml:space="preserve">1.Lise öğrencilerinde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saldırganlığı anlam</w:t>
      </w:r>
      <w:r w:rsidR="00A7672B" w:rsidRPr="008C13C3">
        <w:rPr>
          <w:rFonts w:ascii="Times New Roman" w:hAnsi="Times New Roman" w:cs="Times New Roman"/>
          <w:sz w:val="24"/>
          <w:szCs w:val="24"/>
        </w:rPr>
        <w:t>lı bir biçimde yordamakta mıdır?</w:t>
      </w:r>
    </w:p>
    <w:p w:rsidR="003C7384" w:rsidRPr="008C13C3" w:rsidRDefault="003C7384" w:rsidP="00C0675F">
      <w:pPr>
        <w:ind w:firstLine="709"/>
        <w:jc w:val="both"/>
        <w:rPr>
          <w:rFonts w:ascii="Times New Roman" w:hAnsi="Times New Roman" w:cs="Times New Roman"/>
          <w:sz w:val="24"/>
          <w:szCs w:val="24"/>
        </w:rPr>
      </w:pPr>
      <w:r w:rsidRPr="008C13C3">
        <w:rPr>
          <w:rFonts w:ascii="Times New Roman" w:hAnsi="Times New Roman" w:cs="Times New Roman"/>
          <w:sz w:val="24"/>
          <w:szCs w:val="24"/>
        </w:rPr>
        <w:t>2.Lise öğrencilerinde yaşam doyumu saldırganlığı an</w:t>
      </w:r>
      <w:r w:rsidR="00A7672B" w:rsidRPr="008C13C3">
        <w:rPr>
          <w:rFonts w:ascii="Times New Roman" w:hAnsi="Times New Roman" w:cs="Times New Roman"/>
          <w:sz w:val="24"/>
          <w:szCs w:val="24"/>
        </w:rPr>
        <w:t>lamlı bir biçimde yordamakta mıdır?</w:t>
      </w:r>
    </w:p>
    <w:p w:rsidR="003C7384" w:rsidRPr="008C13C3" w:rsidRDefault="003C7384" w:rsidP="00C0675F">
      <w:pPr>
        <w:ind w:firstLine="709"/>
        <w:jc w:val="both"/>
        <w:rPr>
          <w:rFonts w:ascii="Times New Roman" w:hAnsi="Times New Roman" w:cs="Times New Roman"/>
          <w:sz w:val="24"/>
          <w:szCs w:val="24"/>
        </w:rPr>
      </w:pPr>
      <w:r w:rsidRPr="008C13C3">
        <w:rPr>
          <w:rFonts w:ascii="Times New Roman" w:hAnsi="Times New Roman" w:cs="Times New Roman"/>
          <w:sz w:val="24"/>
          <w:szCs w:val="24"/>
        </w:rPr>
        <w:t xml:space="preserve">3.Lise öğrencilerinde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ile saldırganlık arasındaki ilişkide yaşam doy</w:t>
      </w:r>
      <w:r w:rsidR="00A7672B" w:rsidRPr="008C13C3">
        <w:rPr>
          <w:rFonts w:ascii="Times New Roman" w:hAnsi="Times New Roman" w:cs="Times New Roman"/>
          <w:sz w:val="24"/>
          <w:szCs w:val="24"/>
        </w:rPr>
        <w:t>umunun aracı rolü var mıdır?</w:t>
      </w:r>
    </w:p>
    <w:p w:rsidR="003C7384" w:rsidRPr="008C13C3" w:rsidRDefault="003C7384" w:rsidP="005A6D48">
      <w:pPr>
        <w:spacing w:line="360" w:lineRule="auto"/>
        <w:jc w:val="center"/>
        <w:rPr>
          <w:rFonts w:ascii="Times New Roman" w:hAnsi="Times New Roman" w:cs="Times New Roman"/>
          <w:b/>
          <w:sz w:val="24"/>
          <w:szCs w:val="24"/>
        </w:rPr>
      </w:pPr>
      <w:r w:rsidRPr="008C13C3">
        <w:rPr>
          <w:rFonts w:ascii="Times New Roman" w:hAnsi="Times New Roman" w:cs="Times New Roman"/>
          <w:b/>
          <w:sz w:val="24"/>
          <w:szCs w:val="24"/>
        </w:rPr>
        <w:t>Yöntem</w:t>
      </w:r>
    </w:p>
    <w:p w:rsidR="003C7384" w:rsidRPr="008C13C3" w:rsidRDefault="003C7384" w:rsidP="003C7384">
      <w:pPr>
        <w:spacing w:line="360" w:lineRule="auto"/>
        <w:ind w:firstLine="708"/>
        <w:rPr>
          <w:rFonts w:ascii="Times New Roman" w:hAnsi="Times New Roman" w:cs="Times New Roman"/>
          <w:b/>
          <w:sz w:val="24"/>
          <w:szCs w:val="24"/>
        </w:rPr>
      </w:pPr>
      <w:r w:rsidRPr="008C13C3">
        <w:rPr>
          <w:rFonts w:ascii="Times New Roman" w:hAnsi="Times New Roman" w:cs="Times New Roman"/>
          <w:b/>
          <w:sz w:val="24"/>
          <w:szCs w:val="24"/>
        </w:rPr>
        <w:t>Araştırma Modeli</w:t>
      </w:r>
    </w:p>
    <w:p w:rsidR="003C7384" w:rsidRPr="008C13C3" w:rsidRDefault="003C7384" w:rsidP="003C7384">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 xml:space="preserve">Bu araştırma lise öğrencilerinin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saldırganlık ve yaşam doyumu düzeyleri arasındaki ilişkiyi ve lise öğrencilerinin duygusal zeka ve saldırganlık düzeyleri arasındaki ilişkide yaşam doyumunun aracı rolünün olup olmadığını incelemeye yönelik ilişkisel tarama modelinde betimsel bir araştırmadır.</w:t>
      </w:r>
    </w:p>
    <w:p w:rsidR="003C7384" w:rsidRPr="008C13C3" w:rsidRDefault="003C7384" w:rsidP="00C0675F">
      <w:pPr>
        <w:spacing w:line="360" w:lineRule="auto"/>
        <w:ind w:firstLine="708"/>
        <w:rPr>
          <w:rFonts w:ascii="Times New Roman" w:hAnsi="Times New Roman" w:cs="Times New Roman"/>
          <w:b/>
          <w:sz w:val="24"/>
          <w:szCs w:val="24"/>
        </w:rPr>
      </w:pPr>
      <w:r w:rsidRPr="008C13C3">
        <w:rPr>
          <w:rFonts w:ascii="Times New Roman" w:hAnsi="Times New Roman" w:cs="Times New Roman"/>
          <w:b/>
          <w:sz w:val="24"/>
          <w:szCs w:val="24"/>
        </w:rPr>
        <w:t>Çalışma Grubu</w:t>
      </w:r>
    </w:p>
    <w:p w:rsidR="008162BA" w:rsidRPr="008C13C3" w:rsidRDefault="008162BA" w:rsidP="00C0675F">
      <w:pPr>
        <w:spacing w:line="360" w:lineRule="auto"/>
        <w:ind w:firstLine="708"/>
        <w:rPr>
          <w:rFonts w:ascii="Times New Roman" w:hAnsi="Times New Roman" w:cs="Times New Roman"/>
          <w:b/>
          <w:sz w:val="24"/>
          <w:szCs w:val="24"/>
        </w:rPr>
      </w:pPr>
      <w:r w:rsidRPr="008C13C3">
        <w:rPr>
          <w:rFonts w:ascii="Times New Roman" w:hAnsi="Times New Roman" w:cs="Times New Roman"/>
          <w:sz w:val="24"/>
          <w:szCs w:val="24"/>
        </w:rPr>
        <w:t>Araştırma Adana ili merkez ilçelerindeki Milli Eğitim Bakanlığı'na bağlı devlet okullarında öğrenimlerine devam eden 9, 10, 11 ve 12. sınıf öğrencileri üzerinde gerçekleştirilmiştir.  Çalışma grubuna ait demografik bilgiler Tablo 1’de yer almaktadır.</w:t>
      </w:r>
    </w:p>
    <w:p w:rsidR="009C01B7" w:rsidRDefault="009C01B7" w:rsidP="008162BA">
      <w:pPr>
        <w:spacing w:line="240" w:lineRule="auto"/>
        <w:rPr>
          <w:rFonts w:ascii="Times New Roman" w:hAnsi="Times New Roman" w:cs="Times New Roman"/>
          <w:b/>
          <w:sz w:val="20"/>
          <w:szCs w:val="20"/>
        </w:rPr>
      </w:pPr>
    </w:p>
    <w:p w:rsidR="009C01B7" w:rsidRDefault="009C01B7" w:rsidP="008162BA">
      <w:pPr>
        <w:spacing w:line="240" w:lineRule="auto"/>
        <w:rPr>
          <w:rFonts w:ascii="Times New Roman" w:hAnsi="Times New Roman" w:cs="Times New Roman"/>
          <w:b/>
          <w:sz w:val="20"/>
          <w:szCs w:val="20"/>
        </w:rPr>
      </w:pPr>
    </w:p>
    <w:p w:rsidR="009C01B7" w:rsidRDefault="009C01B7" w:rsidP="008162BA">
      <w:pPr>
        <w:spacing w:line="240" w:lineRule="auto"/>
        <w:rPr>
          <w:rFonts w:ascii="Times New Roman" w:hAnsi="Times New Roman" w:cs="Times New Roman"/>
          <w:b/>
          <w:sz w:val="20"/>
          <w:szCs w:val="20"/>
        </w:rPr>
      </w:pPr>
    </w:p>
    <w:p w:rsidR="008162BA" w:rsidRPr="008C13C3" w:rsidRDefault="008162BA" w:rsidP="008162BA">
      <w:pPr>
        <w:spacing w:line="240" w:lineRule="auto"/>
        <w:rPr>
          <w:rFonts w:ascii="Times New Roman" w:hAnsi="Times New Roman" w:cs="Times New Roman"/>
          <w:sz w:val="20"/>
          <w:szCs w:val="20"/>
        </w:rPr>
      </w:pPr>
      <w:r w:rsidRPr="008C13C3">
        <w:rPr>
          <w:rFonts w:ascii="Times New Roman" w:hAnsi="Times New Roman" w:cs="Times New Roman"/>
          <w:b/>
          <w:sz w:val="20"/>
          <w:szCs w:val="20"/>
        </w:rPr>
        <w:t>Tablo 1</w:t>
      </w:r>
      <w:r w:rsidRPr="008C13C3">
        <w:rPr>
          <w:rFonts w:ascii="Times New Roman" w:hAnsi="Times New Roman" w:cs="Times New Roman"/>
          <w:sz w:val="20"/>
          <w:szCs w:val="20"/>
        </w:rPr>
        <w:t>. Çalışma grubunda yer alan öğrencilerin demografik özellikleri</w:t>
      </w:r>
    </w:p>
    <w:tbl>
      <w:tblPr>
        <w:tblStyle w:val="TabloKlavuzu"/>
        <w:tblW w:w="0" w:type="auto"/>
        <w:tblInd w:w="108" w:type="dxa"/>
        <w:tblLook w:val="04A0" w:firstRow="1" w:lastRow="0" w:firstColumn="1" w:lastColumn="0" w:noHBand="0" w:noVBand="1"/>
      </w:tblPr>
      <w:tblGrid>
        <w:gridCol w:w="1540"/>
        <w:gridCol w:w="977"/>
        <w:gridCol w:w="964"/>
        <w:gridCol w:w="1267"/>
        <w:gridCol w:w="1390"/>
        <w:gridCol w:w="978"/>
        <w:gridCol w:w="1802"/>
      </w:tblGrid>
      <w:tr w:rsidR="008C13C3" w:rsidRPr="008C13C3" w:rsidTr="008162BA">
        <w:tc>
          <w:tcPr>
            <w:tcW w:w="1560" w:type="dxa"/>
            <w:vMerge w:val="restart"/>
            <w:tcBorders>
              <w:left w:val="nil"/>
              <w:bottom w:val="nil"/>
              <w:right w:val="nil"/>
            </w:tcBorders>
          </w:tcPr>
          <w:p w:rsidR="00AD7488" w:rsidRPr="008C13C3" w:rsidRDefault="00AD7488" w:rsidP="008162BA">
            <w:pPr>
              <w:rPr>
                <w:rFonts w:ascii="Times New Roman" w:hAnsi="Times New Roman" w:cs="Times New Roman"/>
                <w:b/>
                <w:sz w:val="20"/>
                <w:szCs w:val="20"/>
              </w:rPr>
            </w:pPr>
            <w:r w:rsidRPr="008C13C3">
              <w:rPr>
                <w:rFonts w:ascii="Times New Roman" w:hAnsi="Times New Roman" w:cs="Times New Roman"/>
                <w:b/>
                <w:sz w:val="20"/>
                <w:szCs w:val="20"/>
              </w:rPr>
              <w:t>Sınıf düzeyi</w:t>
            </w:r>
          </w:p>
        </w:tc>
        <w:tc>
          <w:tcPr>
            <w:tcW w:w="1969" w:type="dxa"/>
            <w:gridSpan w:val="2"/>
            <w:tcBorders>
              <w:left w:val="nil"/>
              <w:bottom w:val="nil"/>
              <w:right w:val="nil"/>
            </w:tcBorders>
          </w:tcPr>
          <w:p w:rsidR="00AD7488" w:rsidRPr="008C13C3" w:rsidRDefault="00AD7488" w:rsidP="008162BA">
            <w:pPr>
              <w:jc w:val="center"/>
              <w:rPr>
                <w:rFonts w:ascii="Times New Roman" w:hAnsi="Times New Roman" w:cs="Times New Roman"/>
                <w:b/>
                <w:sz w:val="20"/>
                <w:szCs w:val="20"/>
              </w:rPr>
            </w:pPr>
            <w:r w:rsidRPr="008C13C3">
              <w:rPr>
                <w:rFonts w:ascii="Times New Roman" w:hAnsi="Times New Roman" w:cs="Times New Roman"/>
                <w:b/>
                <w:sz w:val="20"/>
                <w:szCs w:val="20"/>
              </w:rPr>
              <w:t>Kadın</w:t>
            </w:r>
          </w:p>
        </w:tc>
        <w:tc>
          <w:tcPr>
            <w:tcW w:w="2708" w:type="dxa"/>
            <w:gridSpan w:val="2"/>
            <w:tcBorders>
              <w:left w:val="nil"/>
              <w:bottom w:val="nil"/>
              <w:right w:val="nil"/>
            </w:tcBorders>
          </w:tcPr>
          <w:p w:rsidR="00AD7488" w:rsidRPr="008C13C3" w:rsidRDefault="00AD7488" w:rsidP="008162BA">
            <w:pPr>
              <w:jc w:val="center"/>
              <w:rPr>
                <w:rFonts w:ascii="Times New Roman" w:hAnsi="Times New Roman" w:cs="Times New Roman"/>
                <w:b/>
                <w:sz w:val="20"/>
                <w:szCs w:val="20"/>
              </w:rPr>
            </w:pPr>
            <w:r w:rsidRPr="008C13C3">
              <w:rPr>
                <w:rFonts w:ascii="Times New Roman" w:hAnsi="Times New Roman" w:cs="Times New Roman"/>
                <w:b/>
                <w:sz w:val="20"/>
                <w:szCs w:val="20"/>
              </w:rPr>
              <w:t>Erkek</w:t>
            </w:r>
          </w:p>
        </w:tc>
        <w:tc>
          <w:tcPr>
            <w:tcW w:w="2835" w:type="dxa"/>
            <w:gridSpan w:val="2"/>
            <w:tcBorders>
              <w:left w:val="nil"/>
              <w:bottom w:val="nil"/>
              <w:right w:val="nil"/>
            </w:tcBorders>
          </w:tcPr>
          <w:p w:rsidR="00AD7488" w:rsidRPr="008C13C3" w:rsidRDefault="00AD7488" w:rsidP="008162BA">
            <w:pPr>
              <w:jc w:val="center"/>
              <w:rPr>
                <w:rFonts w:ascii="Times New Roman" w:hAnsi="Times New Roman" w:cs="Times New Roman"/>
                <w:b/>
                <w:sz w:val="20"/>
                <w:szCs w:val="20"/>
              </w:rPr>
            </w:pPr>
            <w:r w:rsidRPr="008C13C3">
              <w:rPr>
                <w:rFonts w:ascii="Times New Roman" w:hAnsi="Times New Roman" w:cs="Times New Roman"/>
                <w:b/>
                <w:sz w:val="20"/>
                <w:szCs w:val="20"/>
              </w:rPr>
              <w:t>Toplam</w:t>
            </w:r>
          </w:p>
        </w:tc>
      </w:tr>
      <w:tr w:rsidR="008C13C3" w:rsidRPr="008C13C3" w:rsidTr="008162BA">
        <w:tc>
          <w:tcPr>
            <w:tcW w:w="1560" w:type="dxa"/>
            <w:vMerge/>
            <w:tcBorders>
              <w:top w:val="nil"/>
              <w:left w:val="nil"/>
              <w:bottom w:val="single" w:sz="4" w:space="0" w:color="auto"/>
              <w:right w:val="nil"/>
            </w:tcBorders>
          </w:tcPr>
          <w:p w:rsidR="00AD7488" w:rsidRPr="008C13C3" w:rsidRDefault="00AD7488" w:rsidP="00743DA7">
            <w:pPr>
              <w:rPr>
                <w:rFonts w:ascii="Times New Roman" w:hAnsi="Times New Roman" w:cs="Times New Roman"/>
                <w:b/>
                <w:sz w:val="20"/>
                <w:szCs w:val="20"/>
              </w:rPr>
            </w:pPr>
          </w:p>
        </w:tc>
        <w:tc>
          <w:tcPr>
            <w:tcW w:w="992" w:type="dxa"/>
            <w:tcBorders>
              <w:top w:val="nil"/>
              <w:left w:val="nil"/>
              <w:bottom w:val="single" w:sz="4" w:space="0" w:color="auto"/>
              <w:right w:val="nil"/>
            </w:tcBorders>
          </w:tcPr>
          <w:p w:rsidR="00AD7488" w:rsidRPr="008C13C3" w:rsidRDefault="00AD7488" w:rsidP="00743DA7">
            <w:pPr>
              <w:jc w:val="center"/>
              <w:rPr>
                <w:rFonts w:ascii="Times New Roman" w:hAnsi="Times New Roman" w:cs="Times New Roman"/>
                <w:b/>
                <w:sz w:val="20"/>
                <w:szCs w:val="20"/>
              </w:rPr>
            </w:pPr>
            <w:proofErr w:type="gramStart"/>
            <w:r w:rsidRPr="008C13C3">
              <w:rPr>
                <w:rFonts w:ascii="Times New Roman" w:hAnsi="Times New Roman" w:cs="Times New Roman"/>
                <w:b/>
                <w:sz w:val="20"/>
                <w:szCs w:val="20"/>
              </w:rPr>
              <w:t>f</w:t>
            </w:r>
            <w:proofErr w:type="gramEnd"/>
          </w:p>
        </w:tc>
        <w:tc>
          <w:tcPr>
            <w:tcW w:w="977" w:type="dxa"/>
            <w:tcBorders>
              <w:top w:val="nil"/>
              <w:left w:val="nil"/>
              <w:bottom w:val="single" w:sz="4" w:space="0" w:color="auto"/>
              <w:right w:val="nil"/>
            </w:tcBorders>
          </w:tcPr>
          <w:p w:rsidR="00AD7488" w:rsidRPr="008C13C3" w:rsidRDefault="00AD7488" w:rsidP="00743DA7">
            <w:pPr>
              <w:jc w:val="center"/>
              <w:rPr>
                <w:rFonts w:ascii="Times New Roman" w:hAnsi="Times New Roman" w:cs="Times New Roman"/>
                <w:b/>
                <w:sz w:val="20"/>
                <w:szCs w:val="20"/>
              </w:rPr>
            </w:pPr>
            <w:r w:rsidRPr="008C13C3">
              <w:rPr>
                <w:rFonts w:ascii="Times New Roman" w:hAnsi="Times New Roman" w:cs="Times New Roman"/>
                <w:b/>
                <w:sz w:val="20"/>
                <w:szCs w:val="20"/>
              </w:rPr>
              <w:t>%</w:t>
            </w:r>
          </w:p>
        </w:tc>
        <w:tc>
          <w:tcPr>
            <w:tcW w:w="1291" w:type="dxa"/>
            <w:tcBorders>
              <w:top w:val="nil"/>
              <w:left w:val="nil"/>
              <w:bottom w:val="single" w:sz="4" w:space="0" w:color="auto"/>
              <w:right w:val="nil"/>
            </w:tcBorders>
          </w:tcPr>
          <w:p w:rsidR="00AD7488" w:rsidRPr="008C13C3" w:rsidRDefault="00AD7488" w:rsidP="00743DA7">
            <w:pPr>
              <w:jc w:val="center"/>
              <w:rPr>
                <w:rFonts w:ascii="Times New Roman" w:hAnsi="Times New Roman" w:cs="Times New Roman"/>
                <w:b/>
                <w:sz w:val="20"/>
                <w:szCs w:val="20"/>
              </w:rPr>
            </w:pPr>
            <w:proofErr w:type="gramStart"/>
            <w:r w:rsidRPr="008C13C3">
              <w:rPr>
                <w:rFonts w:ascii="Times New Roman" w:hAnsi="Times New Roman" w:cs="Times New Roman"/>
                <w:b/>
                <w:sz w:val="20"/>
                <w:szCs w:val="20"/>
              </w:rPr>
              <w:t>f</w:t>
            </w:r>
            <w:proofErr w:type="gramEnd"/>
          </w:p>
        </w:tc>
        <w:tc>
          <w:tcPr>
            <w:tcW w:w="1417" w:type="dxa"/>
            <w:tcBorders>
              <w:top w:val="nil"/>
              <w:left w:val="nil"/>
              <w:bottom w:val="single" w:sz="4" w:space="0" w:color="auto"/>
              <w:right w:val="nil"/>
            </w:tcBorders>
          </w:tcPr>
          <w:p w:rsidR="00AD7488" w:rsidRPr="008C13C3" w:rsidRDefault="00AD7488" w:rsidP="00743DA7">
            <w:pPr>
              <w:jc w:val="center"/>
              <w:rPr>
                <w:rFonts w:ascii="Times New Roman" w:hAnsi="Times New Roman" w:cs="Times New Roman"/>
                <w:b/>
                <w:sz w:val="20"/>
                <w:szCs w:val="20"/>
              </w:rPr>
            </w:pPr>
            <w:r w:rsidRPr="008C13C3">
              <w:rPr>
                <w:rFonts w:ascii="Times New Roman" w:hAnsi="Times New Roman" w:cs="Times New Roman"/>
                <w:b/>
                <w:sz w:val="20"/>
                <w:szCs w:val="20"/>
              </w:rPr>
              <w:t>%</w:t>
            </w:r>
          </w:p>
        </w:tc>
        <w:tc>
          <w:tcPr>
            <w:tcW w:w="993" w:type="dxa"/>
            <w:tcBorders>
              <w:top w:val="nil"/>
              <w:left w:val="nil"/>
              <w:bottom w:val="single" w:sz="4" w:space="0" w:color="auto"/>
              <w:right w:val="nil"/>
            </w:tcBorders>
          </w:tcPr>
          <w:p w:rsidR="00AD7488" w:rsidRPr="008C13C3" w:rsidRDefault="00AD7488" w:rsidP="00743DA7">
            <w:pPr>
              <w:jc w:val="center"/>
              <w:rPr>
                <w:rFonts w:ascii="Times New Roman" w:hAnsi="Times New Roman" w:cs="Times New Roman"/>
                <w:b/>
                <w:sz w:val="20"/>
                <w:szCs w:val="20"/>
              </w:rPr>
            </w:pPr>
            <w:proofErr w:type="gramStart"/>
            <w:r w:rsidRPr="008C13C3">
              <w:rPr>
                <w:rFonts w:ascii="Times New Roman" w:hAnsi="Times New Roman" w:cs="Times New Roman"/>
                <w:b/>
                <w:sz w:val="20"/>
                <w:szCs w:val="20"/>
              </w:rPr>
              <w:t>f</w:t>
            </w:r>
            <w:proofErr w:type="gramEnd"/>
          </w:p>
        </w:tc>
        <w:tc>
          <w:tcPr>
            <w:tcW w:w="1842" w:type="dxa"/>
            <w:tcBorders>
              <w:top w:val="nil"/>
              <w:left w:val="nil"/>
              <w:bottom w:val="single" w:sz="4" w:space="0" w:color="auto"/>
              <w:right w:val="nil"/>
            </w:tcBorders>
          </w:tcPr>
          <w:p w:rsidR="00AD7488" w:rsidRPr="008C13C3" w:rsidRDefault="00AD7488" w:rsidP="00743DA7">
            <w:pPr>
              <w:jc w:val="center"/>
              <w:rPr>
                <w:rFonts w:ascii="Times New Roman" w:hAnsi="Times New Roman" w:cs="Times New Roman"/>
                <w:b/>
                <w:sz w:val="20"/>
                <w:szCs w:val="20"/>
              </w:rPr>
            </w:pPr>
            <w:r w:rsidRPr="008C13C3">
              <w:rPr>
                <w:rFonts w:ascii="Times New Roman" w:hAnsi="Times New Roman" w:cs="Times New Roman"/>
                <w:b/>
                <w:sz w:val="20"/>
                <w:szCs w:val="20"/>
              </w:rPr>
              <w:t>%</w:t>
            </w:r>
          </w:p>
        </w:tc>
      </w:tr>
      <w:tr w:rsidR="008C13C3" w:rsidRPr="008C13C3" w:rsidTr="008162BA">
        <w:tc>
          <w:tcPr>
            <w:tcW w:w="1560" w:type="dxa"/>
            <w:tcBorders>
              <w:left w:val="nil"/>
              <w:bottom w:val="nil"/>
              <w:right w:val="nil"/>
            </w:tcBorders>
          </w:tcPr>
          <w:p w:rsidR="00AD7488" w:rsidRPr="008C13C3" w:rsidRDefault="00AD7488" w:rsidP="00743DA7">
            <w:pPr>
              <w:rPr>
                <w:rFonts w:ascii="Times New Roman" w:hAnsi="Times New Roman" w:cs="Times New Roman"/>
                <w:sz w:val="20"/>
                <w:szCs w:val="20"/>
              </w:rPr>
            </w:pPr>
            <w:r w:rsidRPr="008C13C3">
              <w:rPr>
                <w:rFonts w:ascii="Times New Roman" w:hAnsi="Times New Roman" w:cs="Times New Roman"/>
                <w:sz w:val="20"/>
                <w:szCs w:val="20"/>
              </w:rPr>
              <w:t>9. sınıf</w:t>
            </w:r>
          </w:p>
        </w:tc>
        <w:tc>
          <w:tcPr>
            <w:tcW w:w="992" w:type="dxa"/>
            <w:tcBorders>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127</w:t>
            </w:r>
          </w:p>
        </w:tc>
        <w:tc>
          <w:tcPr>
            <w:tcW w:w="977" w:type="dxa"/>
            <w:tcBorders>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28.2</w:t>
            </w:r>
          </w:p>
        </w:tc>
        <w:tc>
          <w:tcPr>
            <w:tcW w:w="1291" w:type="dxa"/>
            <w:tcBorders>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119</w:t>
            </w:r>
          </w:p>
        </w:tc>
        <w:tc>
          <w:tcPr>
            <w:tcW w:w="1417" w:type="dxa"/>
            <w:tcBorders>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32.7</w:t>
            </w:r>
          </w:p>
        </w:tc>
        <w:tc>
          <w:tcPr>
            <w:tcW w:w="993" w:type="dxa"/>
            <w:tcBorders>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246</w:t>
            </w:r>
          </w:p>
        </w:tc>
        <w:tc>
          <w:tcPr>
            <w:tcW w:w="1842" w:type="dxa"/>
            <w:tcBorders>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30.2</w:t>
            </w:r>
          </w:p>
        </w:tc>
      </w:tr>
      <w:tr w:rsidR="008C13C3" w:rsidRPr="008C13C3" w:rsidTr="008162BA">
        <w:tc>
          <w:tcPr>
            <w:tcW w:w="1560" w:type="dxa"/>
            <w:tcBorders>
              <w:top w:val="nil"/>
              <w:left w:val="nil"/>
              <w:bottom w:val="nil"/>
              <w:right w:val="nil"/>
            </w:tcBorders>
          </w:tcPr>
          <w:p w:rsidR="00AD7488" w:rsidRPr="008C13C3" w:rsidRDefault="00AD7488" w:rsidP="00743DA7">
            <w:pPr>
              <w:rPr>
                <w:rFonts w:ascii="Times New Roman" w:hAnsi="Times New Roman" w:cs="Times New Roman"/>
                <w:sz w:val="20"/>
                <w:szCs w:val="20"/>
              </w:rPr>
            </w:pPr>
            <w:r w:rsidRPr="008C13C3">
              <w:rPr>
                <w:rFonts w:ascii="Times New Roman" w:hAnsi="Times New Roman" w:cs="Times New Roman"/>
                <w:sz w:val="20"/>
                <w:szCs w:val="20"/>
              </w:rPr>
              <w:t>10. sınıf</w:t>
            </w:r>
          </w:p>
        </w:tc>
        <w:tc>
          <w:tcPr>
            <w:tcW w:w="992" w:type="dxa"/>
            <w:tcBorders>
              <w:top w:val="nil"/>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95</w:t>
            </w:r>
          </w:p>
        </w:tc>
        <w:tc>
          <w:tcPr>
            <w:tcW w:w="977" w:type="dxa"/>
            <w:tcBorders>
              <w:top w:val="nil"/>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21.1</w:t>
            </w:r>
          </w:p>
        </w:tc>
        <w:tc>
          <w:tcPr>
            <w:tcW w:w="1291" w:type="dxa"/>
            <w:tcBorders>
              <w:top w:val="nil"/>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93</w:t>
            </w:r>
          </w:p>
        </w:tc>
        <w:tc>
          <w:tcPr>
            <w:tcW w:w="1417" w:type="dxa"/>
            <w:tcBorders>
              <w:top w:val="nil"/>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25.5</w:t>
            </w:r>
          </w:p>
        </w:tc>
        <w:tc>
          <w:tcPr>
            <w:tcW w:w="993" w:type="dxa"/>
            <w:tcBorders>
              <w:top w:val="nil"/>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188</w:t>
            </w:r>
          </w:p>
        </w:tc>
        <w:tc>
          <w:tcPr>
            <w:tcW w:w="1842" w:type="dxa"/>
            <w:tcBorders>
              <w:top w:val="nil"/>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23.1</w:t>
            </w:r>
          </w:p>
        </w:tc>
      </w:tr>
      <w:tr w:rsidR="008C13C3" w:rsidRPr="008C13C3" w:rsidTr="008162BA">
        <w:tc>
          <w:tcPr>
            <w:tcW w:w="1560" w:type="dxa"/>
            <w:tcBorders>
              <w:top w:val="nil"/>
              <w:left w:val="nil"/>
              <w:bottom w:val="nil"/>
              <w:right w:val="nil"/>
            </w:tcBorders>
          </w:tcPr>
          <w:p w:rsidR="00AD7488" w:rsidRPr="008C13C3" w:rsidRDefault="00AD7488" w:rsidP="00743DA7">
            <w:pPr>
              <w:rPr>
                <w:rFonts w:ascii="Times New Roman" w:hAnsi="Times New Roman" w:cs="Times New Roman"/>
                <w:sz w:val="20"/>
                <w:szCs w:val="20"/>
              </w:rPr>
            </w:pPr>
            <w:r w:rsidRPr="008C13C3">
              <w:rPr>
                <w:rFonts w:ascii="Times New Roman" w:hAnsi="Times New Roman" w:cs="Times New Roman"/>
                <w:sz w:val="20"/>
                <w:szCs w:val="20"/>
              </w:rPr>
              <w:t>11.sınıf</w:t>
            </w:r>
          </w:p>
        </w:tc>
        <w:tc>
          <w:tcPr>
            <w:tcW w:w="992" w:type="dxa"/>
            <w:tcBorders>
              <w:top w:val="nil"/>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121</w:t>
            </w:r>
          </w:p>
        </w:tc>
        <w:tc>
          <w:tcPr>
            <w:tcW w:w="977" w:type="dxa"/>
            <w:tcBorders>
              <w:top w:val="nil"/>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26.8</w:t>
            </w:r>
          </w:p>
        </w:tc>
        <w:tc>
          <w:tcPr>
            <w:tcW w:w="1291" w:type="dxa"/>
            <w:tcBorders>
              <w:top w:val="nil"/>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111</w:t>
            </w:r>
          </w:p>
        </w:tc>
        <w:tc>
          <w:tcPr>
            <w:tcW w:w="1417" w:type="dxa"/>
            <w:tcBorders>
              <w:top w:val="nil"/>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30.5</w:t>
            </w:r>
          </w:p>
        </w:tc>
        <w:tc>
          <w:tcPr>
            <w:tcW w:w="993" w:type="dxa"/>
            <w:tcBorders>
              <w:top w:val="nil"/>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232</w:t>
            </w:r>
          </w:p>
        </w:tc>
        <w:tc>
          <w:tcPr>
            <w:tcW w:w="1842" w:type="dxa"/>
            <w:tcBorders>
              <w:top w:val="nil"/>
              <w:left w:val="nil"/>
              <w:bottom w:val="nil"/>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28.5</w:t>
            </w:r>
          </w:p>
        </w:tc>
      </w:tr>
      <w:tr w:rsidR="008C13C3" w:rsidRPr="008C13C3" w:rsidTr="008162BA">
        <w:tc>
          <w:tcPr>
            <w:tcW w:w="1560" w:type="dxa"/>
            <w:tcBorders>
              <w:top w:val="nil"/>
              <w:left w:val="nil"/>
              <w:bottom w:val="single" w:sz="4" w:space="0" w:color="auto"/>
              <w:right w:val="nil"/>
            </w:tcBorders>
          </w:tcPr>
          <w:p w:rsidR="00AD7488" w:rsidRPr="008C13C3" w:rsidRDefault="00AD7488" w:rsidP="00743DA7">
            <w:pPr>
              <w:rPr>
                <w:rFonts w:ascii="Times New Roman" w:hAnsi="Times New Roman" w:cs="Times New Roman"/>
                <w:sz w:val="20"/>
                <w:szCs w:val="20"/>
              </w:rPr>
            </w:pPr>
            <w:r w:rsidRPr="008C13C3">
              <w:rPr>
                <w:rFonts w:ascii="Times New Roman" w:hAnsi="Times New Roman" w:cs="Times New Roman"/>
                <w:sz w:val="20"/>
                <w:szCs w:val="20"/>
              </w:rPr>
              <w:lastRenderedPageBreak/>
              <w:t>12.sınıf</w:t>
            </w:r>
          </w:p>
        </w:tc>
        <w:tc>
          <w:tcPr>
            <w:tcW w:w="992" w:type="dxa"/>
            <w:tcBorders>
              <w:top w:val="nil"/>
              <w:left w:val="nil"/>
              <w:bottom w:val="single" w:sz="4" w:space="0" w:color="auto"/>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108</w:t>
            </w:r>
          </w:p>
        </w:tc>
        <w:tc>
          <w:tcPr>
            <w:tcW w:w="977" w:type="dxa"/>
            <w:tcBorders>
              <w:top w:val="nil"/>
              <w:left w:val="nil"/>
              <w:bottom w:val="single" w:sz="4" w:space="0" w:color="auto"/>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23.9</w:t>
            </w:r>
          </w:p>
        </w:tc>
        <w:tc>
          <w:tcPr>
            <w:tcW w:w="1291" w:type="dxa"/>
            <w:tcBorders>
              <w:top w:val="nil"/>
              <w:left w:val="nil"/>
              <w:bottom w:val="single" w:sz="4" w:space="0" w:color="auto"/>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41</w:t>
            </w:r>
          </w:p>
        </w:tc>
        <w:tc>
          <w:tcPr>
            <w:tcW w:w="1417" w:type="dxa"/>
            <w:tcBorders>
              <w:top w:val="nil"/>
              <w:left w:val="nil"/>
              <w:bottom w:val="single" w:sz="4" w:space="0" w:color="auto"/>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11.3</w:t>
            </w:r>
          </w:p>
        </w:tc>
        <w:tc>
          <w:tcPr>
            <w:tcW w:w="993" w:type="dxa"/>
            <w:tcBorders>
              <w:top w:val="nil"/>
              <w:left w:val="nil"/>
              <w:bottom w:val="single" w:sz="4" w:space="0" w:color="auto"/>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149</w:t>
            </w:r>
          </w:p>
        </w:tc>
        <w:tc>
          <w:tcPr>
            <w:tcW w:w="1842" w:type="dxa"/>
            <w:tcBorders>
              <w:top w:val="nil"/>
              <w:left w:val="nil"/>
              <w:bottom w:val="single" w:sz="4" w:space="0" w:color="auto"/>
              <w:right w:val="nil"/>
            </w:tcBorders>
          </w:tcPr>
          <w:p w:rsidR="00AD7488" w:rsidRPr="008C13C3" w:rsidRDefault="00AD7488" w:rsidP="00743DA7">
            <w:pPr>
              <w:jc w:val="center"/>
              <w:rPr>
                <w:rFonts w:ascii="Times New Roman" w:hAnsi="Times New Roman" w:cs="Times New Roman"/>
                <w:sz w:val="20"/>
                <w:szCs w:val="20"/>
              </w:rPr>
            </w:pPr>
            <w:r w:rsidRPr="008C13C3">
              <w:rPr>
                <w:rFonts w:ascii="Times New Roman" w:hAnsi="Times New Roman" w:cs="Times New Roman"/>
                <w:sz w:val="20"/>
                <w:szCs w:val="20"/>
              </w:rPr>
              <w:t>18.3</w:t>
            </w:r>
          </w:p>
        </w:tc>
      </w:tr>
      <w:tr w:rsidR="008C13C3" w:rsidRPr="008C13C3" w:rsidTr="008162BA">
        <w:tc>
          <w:tcPr>
            <w:tcW w:w="1560" w:type="dxa"/>
            <w:tcBorders>
              <w:top w:val="single" w:sz="4" w:space="0" w:color="auto"/>
              <w:left w:val="nil"/>
              <w:right w:val="nil"/>
            </w:tcBorders>
          </w:tcPr>
          <w:p w:rsidR="00AD7488" w:rsidRPr="008C13C3" w:rsidRDefault="00AD7488" w:rsidP="008C13C3">
            <w:pPr>
              <w:spacing w:line="360" w:lineRule="auto"/>
              <w:rPr>
                <w:rFonts w:ascii="Times New Roman" w:hAnsi="Times New Roman" w:cs="Times New Roman"/>
                <w:b/>
                <w:sz w:val="20"/>
                <w:szCs w:val="20"/>
              </w:rPr>
            </w:pPr>
            <w:r w:rsidRPr="008C13C3">
              <w:rPr>
                <w:rFonts w:ascii="Times New Roman" w:hAnsi="Times New Roman" w:cs="Times New Roman"/>
                <w:b/>
                <w:sz w:val="20"/>
                <w:szCs w:val="20"/>
              </w:rPr>
              <w:t>Toplam</w:t>
            </w:r>
          </w:p>
        </w:tc>
        <w:tc>
          <w:tcPr>
            <w:tcW w:w="992" w:type="dxa"/>
            <w:tcBorders>
              <w:top w:val="single" w:sz="4" w:space="0" w:color="auto"/>
              <w:left w:val="nil"/>
              <w:right w:val="nil"/>
            </w:tcBorders>
          </w:tcPr>
          <w:p w:rsidR="00AD7488" w:rsidRPr="008C13C3" w:rsidRDefault="00AD7488" w:rsidP="008C13C3">
            <w:pPr>
              <w:spacing w:line="360" w:lineRule="auto"/>
              <w:jc w:val="center"/>
              <w:rPr>
                <w:rFonts w:ascii="Times New Roman" w:hAnsi="Times New Roman" w:cs="Times New Roman"/>
                <w:b/>
                <w:sz w:val="20"/>
                <w:szCs w:val="20"/>
              </w:rPr>
            </w:pPr>
            <w:r w:rsidRPr="008C13C3">
              <w:rPr>
                <w:rFonts w:ascii="Times New Roman" w:hAnsi="Times New Roman" w:cs="Times New Roman"/>
                <w:b/>
                <w:sz w:val="20"/>
                <w:szCs w:val="20"/>
              </w:rPr>
              <w:t>451</w:t>
            </w:r>
          </w:p>
        </w:tc>
        <w:tc>
          <w:tcPr>
            <w:tcW w:w="977" w:type="dxa"/>
            <w:tcBorders>
              <w:top w:val="single" w:sz="4" w:space="0" w:color="auto"/>
              <w:left w:val="nil"/>
              <w:right w:val="nil"/>
            </w:tcBorders>
          </w:tcPr>
          <w:p w:rsidR="00AD7488" w:rsidRPr="008C13C3" w:rsidRDefault="00AD7488" w:rsidP="008C13C3">
            <w:pPr>
              <w:spacing w:line="360" w:lineRule="auto"/>
              <w:jc w:val="center"/>
              <w:rPr>
                <w:rFonts w:ascii="Times New Roman" w:hAnsi="Times New Roman" w:cs="Times New Roman"/>
                <w:b/>
                <w:sz w:val="20"/>
                <w:szCs w:val="20"/>
              </w:rPr>
            </w:pPr>
            <w:r w:rsidRPr="008C13C3">
              <w:rPr>
                <w:rFonts w:ascii="Times New Roman" w:hAnsi="Times New Roman" w:cs="Times New Roman"/>
                <w:b/>
                <w:sz w:val="20"/>
                <w:szCs w:val="20"/>
              </w:rPr>
              <w:t>55.2</w:t>
            </w:r>
          </w:p>
        </w:tc>
        <w:tc>
          <w:tcPr>
            <w:tcW w:w="1291" w:type="dxa"/>
            <w:tcBorders>
              <w:top w:val="single" w:sz="4" w:space="0" w:color="auto"/>
              <w:left w:val="nil"/>
              <w:right w:val="nil"/>
            </w:tcBorders>
          </w:tcPr>
          <w:p w:rsidR="00AD7488" w:rsidRPr="008C13C3" w:rsidRDefault="00AD7488" w:rsidP="008C13C3">
            <w:pPr>
              <w:spacing w:line="360" w:lineRule="auto"/>
              <w:jc w:val="center"/>
              <w:rPr>
                <w:rFonts w:ascii="Times New Roman" w:hAnsi="Times New Roman" w:cs="Times New Roman"/>
                <w:b/>
                <w:sz w:val="20"/>
                <w:szCs w:val="20"/>
              </w:rPr>
            </w:pPr>
            <w:r w:rsidRPr="008C13C3">
              <w:rPr>
                <w:rFonts w:ascii="Times New Roman" w:hAnsi="Times New Roman" w:cs="Times New Roman"/>
                <w:b/>
                <w:sz w:val="20"/>
                <w:szCs w:val="20"/>
              </w:rPr>
              <w:t>366</w:t>
            </w:r>
          </w:p>
        </w:tc>
        <w:tc>
          <w:tcPr>
            <w:tcW w:w="1417" w:type="dxa"/>
            <w:tcBorders>
              <w:top w:val="single" w:sz="4" w:space="0" w:color="auto"/>
              <w:left w:val="nil"/>
              <w:right w:val="nil"/>
            </w:tcBorders>
          </w:tcPr>
          <w:p w:rsidR="00AD7488" w:rsidRPr="008C13C3" w:rsidRDefault="00AD7488" w:rsidP="008C13C3">
            <w:pPr>
              <w:spacing w:line="360" w:lineRule="auto"/>
              <w:jc w:val="center"/>
              <w:rPr>
                <w:rFonts w:ascii="Times New Roman" w:hAnsi="Times New Roman" w:cs="Times New Roman"/>
                <w:b/>
                <w:sz w:val="20"/>
                <w:szCs w:val="20"/>
              </w:rPr>
            </w:pPr>
            <w:r w:rsidRPr="008C13C3">
              <w:rPr>
                <w:rFonts w:ascii="Times New Roman" w:hAnsi="Times New Roman" w:cs="Times New Roman"/>
                <w:b/>
                <w:sz w:val="20"/>
                <w:szCs w:val="20"/>
              </w:rPr>
              <w:t>44.8</w:t>
            </w:r>
          </w:p>
        </w:tc>
        <w:tc>
          <w:tcPr>
            <w:tcW w:w="993" w:type="dxa"/>
            <w:tcBorders>
              <w:top w:val="single" w:sz="4" w:space="0" w:color="auto"/>
              <w:left w:val="nil"/>
              <w:right w:val="nil"/>
            </w:tcBorders>
          </w:tcPr>
          <w:p w:rsidR="00AD7488" w:rsidRPr="008C13C3" w:rsidRDefault="00AD7488" w:rsidP="008C13C3">
            <w:pPr>
              <w:spacing w:line="360" w:lineRule="auto"/>
              <w:jc w:val="center"/>
              <w:rPr>
                <w:rFonts w:ascii="Times New Roman" w:hAnsi="Times New Roman" w:cs="Times New Roman"/>
                <w:b/>
                <w:sz w:val="20"/>
                <w:szCs w:val="20"/>
              </w:rPr>
            </w:pPr>
            <w:r w:rsidRPr="008C13C3">
              <w:rPr>
                <w:rFonts w:ascii="Times New Roman" w:hAnsi="Times New Roman" w:cs="Times New Roman"/>
                <w:b/>
                <w:sz w:val="20"/>
                <w:szCs w:val="20"/>
              </w:rPr>
              <w:t>815</w:t>
            </w:r>
          </w:p>
        </w:tc>
        <w:tc>
          <w:tcPr>
            <w:tcW w:w="1842" w:type="dxa"/>
            <w:tcBorders>
              <w:top w:val="single" w:sz="4" w:space="0" w:color="auto"/>
              <w:left w:val="nil"/>
              <w:right w:val="nil"/>
            </w:tcBorders>
          </w:tcPr>
          <w:p w:rsidR="00AD7488" w:rsidRPr="008C13C3" w:rsidRDefault="00AD7488" w:rsidP="008C13C3">
            <w:pPr>
              <w:spacing w:line="360" w:lineRule="auto"/>
              <w:jc w:val="center"/>
              <w:rPr>
                <w:rFonts w:ascii="Times New Roman" w:hAnsi="Times New Roman" w:cs="Times New Roman"/>
                <w:b/>
                <w:sz w:val="20"/>
                <w:szCs w:val="20"/>
              </w:rPr>
            </w:pPr>
            <w:r w:rsidRPr="008C13C3">
              <w:rPr>
                <w:rFonts w:ascii="Times New Roman" w:hAnsi="Times New Roman" w:cs="Times New Roman"/>
                <w:b/>
                <w:sz w:val="20"/>
                <w:szCs w:val="20"/>
              </w:rPr>
              <w:t>100</w:t>
            </w:r>
          </w:p>
        </w:tc>
      </w:tr>
    </w:tbl>
    <w:p w:rsidR="008C13C3" w:rsidRDefault="008C13C3" w:rsidP="008C13C3">
      <w:pPr>
        <w:spacing w:line="360" w:lineRule="auto"/>
        <w:ind w:firstLine="709"/>
        <w:jc w:val="both"/>
        <w:rPr>
          <w:rFonts w:ascii="Times New Roman" w:hAnsi="Times New Roman" w:cs="Times New Roman"/>
          <w:sz w:val="24"/>
          <w:szCs w:val="24"/>
        </w:rPr>
      </w:pPr>
    </w:p>
    <w:p w:rsidR="003C7384" w:rsidRPr="008C13C3" w:rsidRDefault="003C7384" w:rsidP="008C13C3">
      <w:pPr>
        <w:spacing w:line="360" w:lineRule="auto"/>
        <w:ind w:firstLine="709"/>
        <w:jc w:val="both"/>
        <w:rPr>
          <w:rFonts w:ascii="Times New Roman" w:hAnsi="Times New Roman" w:cs="Times New Roman"/>
          <w:sz w:val="24"/>
          <w:szCs w:val="24"/>
        </w:rPr>
      </w:pPr>
      <w:r w:rsidRPr="008C13C3">
        <w:rPr>
          <w:rFonts w:ascii="Times New Roman" w:hAnsi="Times New Roman" w:cs="Times New Roman"/>
          <w:sz w:val="24"/>
          <w:szCs w:val="24"/>
        </w:rPr>
        <w:t>Çalışma grubundaki öğrencilerin 244 (% 29.86) tanesi 9. sınıf; 183 (%22.39) tanesi 10. sınıf; 238 (% 29.13) tanesi 11. sınıf, 156 (%19.09) tanesi 12. sınıf öğrencisidir. Cinsiyet açısında bakıldığında çalışma grubunda 451 (% 55.20) kız, 366 (% 44.80) erkek olmak üzere toplam 817 öğrenci bulunmaktadır. Öğrenciler 14-18 yaş aralığındadır ve yaş ortalamaları 16.20'dir (Ss=1.11). Çalışma grubundaki öğrencilerin çoğunluğunun anne ve babasının ilkokul mezunu (anne %37.13; baba %27.19) olup, öğrencilerin babalarının öğrenim düzeyi annelerin öğrenim düzeylerinden daha yüksektir.</w:t>
      </w:r>
    </w:p>
    <w:p w:rsidR="003C7384" w:rsidRPr="008C13C3" w:rsidRDefault="003C7384" w:rsidP="003C7384">
      <w:pPr>
        <w:spacing w:line="360" w:lineRule="auto"/>
        <w:ind w:firstLine="708"/>
        <w:jc w:val="both"/>
        <w:rPr>
          <w:rFonts w:ascii="Times New Roman" w:hAnsi="Times New Roman" w:cs="Times New Roman"/>
          <w:sz w:val="24"/>
          <w:szCs w:val="24"/>
        </w:rPr>
      </w:pPr>
      <w:r w:rsidRPr="008C13C3">
        <w:rPr>
          <w:rFonts w:ascii="Times New Roman" w:hAnsi="Times New Roman" w:cs="Times New Roman"/>
          <w:b/>
          <w:sz w:val="24"/>
          <w:szCs w:val="24"/>
        </w:rPr>
        <w:t xml:space="preserve">Veri Toplama Araçları </w:t>
      </w:r>
    </w:p>
    <w:p w:rsidR="003C7384" w:rsidRPr="008C13C3" w:rsidRDefault="003C7384" w:rsidP="003C7384">
      <w:pPr>
        <w:spacing w:line="360" w:lineRule="auto"/>
        <w:ind w:firstLine="708"/>
        <w:jc w:val="both"/>
        <w:rPr>
          <w:rFonts w:ascii="Times New Roman" w:hAnsi="Times New Roman" w:cs="Times New Roman"/>
          <w:b/>
          <w:sz w:val="24"/>
          <w:szCs w:val="24"/>
        </w:rPr>
      </w:pPr>
      <w:r w:rsidRPr="008C13C3">
        <w:rPr>
          <w:rFonts w:ascii="Times New Roman" w:hAnsi="Times New Roman" w:cs="Times New Roman"/>
          <w:b/>
          <w:i/>
          <w:sz w:val="24"/>
          <w:szCs w:val="24"/>
        </w:rPr>
        <w:t>Çokboyutlu Öğrenci Yaşam Doyumu Ölçeği</w:t>
      </w:r>
      <w:r w:rsidRPr="008C13C3">
        <w:rPr>
          <w:rFonts w:ascii="Times New Roman" w:hAnsi="Times New Roman" w:cs="Times New Roman"/>
          <w:i/>
          <w:sz w:val="24"/>
          <w:szCs w:val="24"/>
        </w:rPr>
        <w:t>:</w:t>
      </w:r>
      <w:r w:rsidRPr="008C13C3">
        <w:rPr>
          <w:rFonts w:ascii="Times New Roman" w:hAnsi="Times New Roman" w:cs="Times New Roman"/>
          <w:sz w:val="24"/>
          <w:szCs w:val="24"/>
        </w:rPr>
        <w:t xml:space="preserve"> Ölçek Huebner (1994) tarafından geliştirilmiş </w:t>
      </w:r>
      <w:proofErr w:type="gramStart"/>
      <w:r w:rsidRPr="008C13C3">
        <w:rPr>
          <w:rFonts w:ascii="Times New Roman" w:hAnsi="Times New Roman" w:cs="Times New Roman"/>
          <w:sz w:val="24"/>
          <w:szCs w:val="24"/>
        </w:rPr>
        <w:t>Türkçe’ye  Çivitçi</w:t>
      </w:r>
      <w:proofErr w:type="gramEnd"/>
      <w:r w:rsidRPr="008C13C3">
        <w:rPr>
          <w:rFonts w:ascii="Times New Roman" w:hAnsi="Times New Roman" w:cs="Times New Roman"/>
          <w:sz w:val="24"/>
          <w:szCs w:val="24"/>
        </w:rPr>
        <w:t xml:space="preserve"> (2007) tarafından uyarlanmıştır. Çokboyutlu Öğrenci Yaşam Doyumu Ölçeği, 4’lü Likert tipinde (1= hiçbir zaman, 4= her zaman) bir ölçektir ve özgün formunda 40 madde bulunmaktadır. Ölçeğin, ilk psikometrik çalışmaları Huebner (1994) tarafından iki aşamalı olarak yapılmıştır İlk aşamada deneme formu, 3.-8. sınıf </w:t>
      </w:r>
      <w:r w:rsidR="00AC0034" w:rsidRPr="008C13C3">
        <w:rPr>
          <w:rFonts w:ascii="Times New Roman" w:hAnsi="Times New Roman" w:cs="Times New Roman"/>
          <w:sz w:val="24"/>
          <w:szCs w:val="24"/>
        </w:rPr>
        <w:t>öğrencilerine uygulanmış, f</w:t>
      </w:r>
      <w:r w:rsidRPr="008C13C3">
        <w:rPr>
          <w:rFonts w:ascii="Times New Roman" w:hAnsi="Times New Roman" w:cs="Times New Roman"/>
          <w:sz w:val="24"/>
          <w:szCs w:val="24"/>
        </w:rPr>
        <w:t xml:space="preserve">aktör analizi sonucunda 5 faktörde toplanan 40 maddenin faktör </w:t>
      </w:r>
      <w:proofErr w:type="gramStart"/>
      <w:r w:rsidRPr="008C13C3">
        <w:rPr>
          <w:rFonts w:ascii="Times New Roman" w:hAnsi="Times New Roman" w:cs="Times New Roman"/>
          <w:sz w:val="24"/>
          <w:szCs w:val="24"/>
        </w:rPr>
        <w:t>yüklerinin .38</w:t>
      </w:r>
      <w:proofErr w:type="gramEnd"/>
      <w:r w:rsidRPr="008C13C3">
        <w:rPr>
          <w:rFonts w:ascii="Times New Roman" w:hAnsi="Times New Roman" w:cs="Times New Roman"/>
          <w:sz w:val="24"/>
          <w:szCs w:val="24"/>
        </w:rPr>
        <w:t xml:space="preserve"> ile .82 arasında değiştiği görülmüştür. Bu beş faktörün birlikte toplam varyansın %49.5'ini açıkladığı görülmüştür. Çokboyutlu Öğrenci Yaşam Doyumu Ölçeği'nin Cronbach alfa iç tutarlık katsayıları toplam </w:t>
      </w:r>
      <w:proofErr w:type="gramStart"/>
      <w:r w:rsidRPr="008C13C3">
        <w:rPr>
          <w:rFonts w:ascii="Times New Roman" w:hAnsi="Times New Roman" w:cs="Times New Roman"/>
          <w:sz w:val="24"/>
          <w:szCs w:val="24"/>
        </w:rPr>
        <w:t>puan</w:t>
      </w:r>
      <w:r w:rsidR="00AC0034" w:rsidRPr="008C13C3">
        <w:rPr>
          <w:rFonts w:ascii="Times New Roman" w:hAnsi="Times New Roman" w:cs="Times New Roman"/>
          <w:sz w:val="24"/>
          <w:szCs w:val="24"/>
        </w:rPr>
        <w:t>da</w:t>
      </w:r>
      <w:r w:rsidRPr="008C13C3">
        <w:rPr>
          <w:rFonts w:ascii="Times New Roman" w:hAnsi="Times New Roman" w:cs="Times New Roman"/>
          <w:sz w:val="24"/>
          <w:szCs w:val="24"/>
        </w:rPr>
        <w:t xml:space="preserve"> .92</w:t>
      </w:r>
      <w:proofErr w:type="gramEnd"/>
      <w:r w:rsidRPr="008C13C3">
        <w:rPr>
          <w:rFonts w:ascii="Times New Roman" w:hAnsi="Times New Roman" w:cs="Times New Roman"/>
          <w:sz w:val="24"/>
          <w:szCs w:val="24"/>
        </w:rPr>
        <w:t>, aile alt ölçeği</w:t>
      </w:r>
      <w:r w:rsidR="00AC0034" w:rsidRPr="008C13C3">
        <w:rPr>
          <w:rFonts w:ascii="Times New Roman" w:hAnsi="Times New Roman" w:cs="Times New Roman"/>
          <w:sz w:val="24"/>
          <w:szCs w:val="24"/>
        </w:rPr>
        <w:t>nde</w:t>
      </w:r>
      <w:r w:rsidRPr="008C13C3">
        <w:rPr>
          <w:rFonts w:ascii="Times New Roman" w:hAnsi="Times New Roman" w:cs="Times New Roman"/>
          <w:sz w:val="24"/>
          <w:szCs w:val="24"/>
        </w:rPr>
        <w:t xml:space="preserve"> .82, okul alt ölçeği</w:t>
      </w:r>
      <w:r w:rsidR="00AC0034" w:rsidRPr="008C13C3">
        <w:rPr>
          <w:rFonts w:ascii="Times New Roman" w:hAnsi="Times New Roman" w:cs="Times New Roman"/>
          <w:sz w:val="24"/>
          <w:szCs w:val="24"/>
        </w:rPr>
        <w:t>nde</w:t>
      </w:r>
      <w:r w:rsidRPr="008C13C3">
        <w:rPr>
          <w:rFonts w:ascii="Times New Roman" w:hAnsi="Times New Roman" w:cs="Times New Roman"/>
          <w:sz w:val="24"/>
          <w:szCs w:val="24"/>
        </w:rPr>
        <w:t xml:space="preserve"> .85, arkadaş alt ölçeği</w:t>
      </w:r>
      <w:r w:rsidR="00AC0034" w:rsidRPr="008C13C3">
        <w:rPr>
          <w:rFonts w:ascii="Times New Roman" w:hAnsi="Times New Roman" w:cs="Times New Roman"/>
          <w:sz w:val="24"/>
          <w:szCs w:val="24"/>
        </w:rPr>
        <w:t>nde</w:t>
      </w:r>
      <w:r w:rsidRPr="008C13C3">
        <w:rPr>
          <w:rFonts w:ascii="Times New Roman" w:hAnsi="Times New Roman" w:cs="Times New Roman"/>
          <w:sz w:val="24"/>
          <w:szCs w:val="24"/>
        </w:rPr>
        <w:t xml:space="preserve"> .85, benlik alt ölçeği</w:t>
      </w:r>
      <w:r w:rsidR="00AC0034" w:rsidRPr="008C13C3">
        <w:rPr>
          <w:rFonts w:ascii="Times New Roman" w:hAnsi="Times New Roman" w:cs="Times New Roman"/>
          <w:sz w:val="24"/>
          <w:szCs w:val="24"/>
        </w:rPr>
        <w:t>nde</w:t>
      </w:r>
      <w:r w:rsidRPr="008C13C3">
        <w:rPr>
          <w:rFonts w:ascii="Times New Roman" w:hAnsi="Times New Roman" w:cs="Times New Roman"/>
          <w:sz w:val="24"/>
          <w:szCs w:val="24"/>
        </w:rPr>
        <w:t xml:space="preserve"> .82 ve yaşanılan çevre alt ölçeği</w:t>
      </w:r>
      <w:r w:rsidR="00AC0034" w:rsidRPr="008C13C3">
        <w:rPr>
          <w:rFonts w:ascii="Times New Roman" w:hAnsi="Times New Roman" w:cs="Times New Roman"/>
          <w:sz w:val="24"/>
          <w:szCs w:val="24"/>
        </w:rPr>
        <w:t>nde</w:t>
      </w:r>
      <w:r w:rsidRPr="008C13C3">
        <w:rPr>
          <w:rFonts w:ascii="Times New Roman" w:hAnsi="Times New Roman" w:cs="Times New Roman"/>
          <w:sz w:val="24"/>
          <w:szCs w:val="24"/>
        </w:rPr>
        <w:t xml:space="preserve"> .83 olarak </w:t>
      </w:r>
      <w:r w:rsidR="00AC0034" w:rsidRPr="008C13C3">
        <w:rPr>
          <w:rFonts w:ascii="Times New Roman" w:hAnsi="Times New Roman" w:cs="Times New Roman"/>
          <w:sz w:val="24"/>
          <w:szCs w:val="24"/>
        </w:rPr>
        <w:t>belirlenmiştir.</w:t>
      </w:r>
      <w:r w:rsidRPr="008C13C3">
        <w:rPr>
          <w:rFonts w:ascii="Times New Roman" w:hAnsi="Times New Roman" w:cs="Times New Roman"/>
          <w:sz w:val="24"/>
          <w:szCs w:val="24"/>
        </w:rPr>
        <w:t xml:space="preserve"> İkinci aşamada ise ölçek 413 tane 3.-5.sınıf arasındaki öğrenciye uygulanmış ve yeniden faktör analizi yapılmıştır. İlk aşamada elde edilen faktör yükleri ile ikinci aşamada elde edilen faktör yükleri arasındaki </w:t>
      </w:r>
      <w:proofErr w:type="gramStart"/>
      <w:r w:rsidRPr="008C13C3">
        <w:rPr>
          <w:rFonts w:ascii="Times New Roman" w:hAnsi="Times New Roman" w:cs="Times New Roman"/>
          <w:sz w:val="24"/>
          <w:szCs w:val="24"/>
        </w:rPr>
        <w:t>korelasyonun .98'in</w:t>
      </w:r>
      <w:proofErr w:type="gramEnd"/>
      <w:r w:rsidRPr="008C13C3">
        <w:rPr>
          <w:rFonts w:ascii="Times New Roman" w:hAnsi="Times New Roman" w:cs="Times New Roman"/>
          <w:sz w:val="24"/>
          <w:szCs w:val="24"/>
        </w:rPr>
        <w:t xml:space="preserve"> üstünde olduğu görülmüştür. Türkçe’ye uyarlama çalışmalarında (Çivitçi, 2007) yapı geçerliliğini test etmek amacıyla yapılan faktör analizi sonucunda özgün formdan 4 madde çıkarılmıştır. Bu nedenle Türkçe formda 36 madde bulunmaktadır. Ölçekte aile, arkadaş, okul, çevre, benlik olmak üzere 5 alt ölçek bulunmakta; uygulama sonucunda bu 5 alt ölçek puanı yanısıra bir de genel yaşam doyumu puanı elde edilmektedir. Bu beş faktör birlikte toplam varyansın %44.50’sini açıklamaktadır. Ölçeğin alt ölçeklerinin toplam puanla olan </w:t>
      </w:r>
      <w:proofErr w:type="gramStart"/>
      <w:r w:rsidRPr="008C13C3">
        <w:rPr>
          <w:rFonts w:ascii="Times New Roman" w:hAnsi="Times New Roman" w:cs="Times New Roman"/>
          <w:sz w:val="24"/>
          <w:szCs w:val="24"/>
        </w:rPr>
        <w:t>korelasyonları .59</w:t>
      </w:r>
      <w:proofErr w:type="gramEnd"/>
      <w:r w:rsidRPr="008C13C3">
        <w:rPr>
          <w:rFonts w:ascii="Times New Roman" w:hAnsi="Times New Roman" w:cs="Times New Roman"/>
          <w:sz w:val="24"/>
          <w:szCs w:val="24"/>
        </w:rPr>
        <w:t xml:space="preserve"> ile .72 arasında değişmektedir. </w:t>
      </w:r>
      <w:r w:rsidR="00FB7AEC" w:rsidRPr="008C13C3">
        <w:rPr>
          <w:rFonts w:ascii="Times New Roman" w:hAnsi="Times New Roman" w:cs="Times New Roman"/>
          <w:sz w:val="24"/>
          <w:szCs w:val="24"/>
        </w:rPr>
        <w:t xml:space="preserve">Lise öğrencileri üzerinde yapılan bir </w:t>
      </w:r>
      <w:r w:rsidR="00743DA7" w:rsidRPr="008C13C3">
        <w:rPr>
          <w:rFonts w:ascii="Times New Roman" w:hAnsi="Times New Roman" w:cs="Times New Roman"/>
          <w:sz w:val="24"/>
          <w:szCs w:val="24"/>
        </w:rPr>
        <w:t>ç</w:t>
      </w:r>
      <w:r w:rsidR="00FB7AEC" w:rsidRPr="008C13C3">
        <w:rPr>
          <w:rFonts w:ascii="Times New Roman" w:hAnsi="Times New Roman" w:cs="Times New Roman"/>
          <w:sz w:val="24"/>
          <w:szCs w:val="24"/>
        </w:rPr>
        <w:t xml:space="preserve">alışmada ölçeğin boyutlarının Cronbach </w:t>
      </w:r>
      <w:r w:rsidR="00FB7AEC" w:rsidRPr="008C13C3">
        <w:rPr>
          <w:rFonts w:ascii="Times New Roman" w:hAnsi="Times New Roman" w:cs="Times New Roman"/>
          <w:sz w:val="24"/>
          <w:szCs w:val="24"/>
        </w:rPr>
        <w:lastRenderedPageBreak/>
        <w:t xml:space="preserve">alfa iç tutarlılık </w:t>
      </w:r>
      <w:proofErr w:type="gramStart"/>
      <w:r w:rsidR="00FB7AEC" w:rsidRPr="008C13C3">
        <w:rPr>
          <w:rFonts w:ascii="Times New Roman" w:hAnsi="Times New Roman" w:cs="Times New Roman"/>
          <w:sz w:val="24"/>
          <w:szCs w:val="24"/>
        </w:rPr>
        <w:t>katsayılarının .71</w:t>
      </w:r>
      <w:proofErr w:type="gramEnd"/>
      <w:r w:rsidR="00FB7AEC" w:rsidRPr="008C13C3">
        <w:rPr>
          <w:rFonts w:ascii="Times New Roman" w:hAnsi="Times New Roman" w:cs="Times New Roman"/>
          <w:sz w:val="24"/>
          <w:szCs w:val="24"/>
        </w:rPr>
        <w:t xml:space="preserve"> ile .88 arasında değiştiği; toplam puan için ise .88 olduğu belirlenmiştir (Yalnızca Yıldırım &amp; Cenkseven Önder, 2018) Ölçeğin bu araştırma için Cronbach alfa iç tutarlılık güvenirlik katsayıları;</w:t>
      </w:r>
      <w:r w:rsidR="004012C1" w:rsidRPr="008C13C3">
        <w:rPr>
          <w:rFonts w:ascii="Times New Roman" w:hAnsi="Times New Roman" w:cs="Times New Roman"/>
          <w:sz w:val="24"/>
          <w:szCs w:val="24"/>
        </w:rPr>
        <w:t xml:space="preserve"> arkadaş boyutu için .83, okul boyutu için .83 çevre boyutu için.79, aile boyutu için .88, benlik boyutu için .70, toplam puan için .89’dır</w:t>
      </w:r>
      <w:r w:rsidR="00FB7AEC" w:rsidRPr="008C13C3">
        <w:rPr>
          <w:rFonts w:ascii="Times New Roman" w:hAnsi="Times New Roman" w:cs="Times New Roman"/>
          <w:sz w:val="24"/>
          <w:szCs w:val="24"/>
        </w:rPr>
        <w:t xml:space="preserve">. </w:t>
      </w:r>
      <w:r w:rsidRPr="008C13C3">
        <w:rPr>
          <w:rFonts w:ascii="Times New Roman" w:hAnsi="Times New Roman" w:cs="Times New Roman"/>
          <w:sz w:val="24"/>
          <w:szCs w:val="24"/>
        </w:rPr>
        <w:t>Bu araştırmada ölçeğin toplam puanı kullanılmıştır.</w:t>
      </w:r>
    </w:p>
    <w:p w:rsidR="00746F4D" w:rsidRPr="008C13C3" w:rsidRDefault="003C7384" w:rsidP="00746F4D">
      <w:pPr>
        <w:spacing w:line="360" w:lineRule="auto"/>
        <w:ind w:firstLine="708"/>
        <w:jc w:val="both"/>
        <w:rPr>
          <w:rFonts w:ascii="Times New Roman" w:hAnsi="Times New Roman" w:cs="Times New Roman"/>
          <w:b/>
          <w:sz w:val="24"/>
          <w:szCs w:val="24"/>
        </w:rPr>
      </w:pPr>
      <w:r w:rsidRPr="008C13C3">
        <w:rPr>
          <w:rFonts w:ascii="Times New Roman" w:hAnsi="Times New Roman" w:cs="Times New Roman"/>
          <w:sz w:val="24"/>
          <w:szCs w:val="24"/>
        </w:rPr>
        <w:t xml:space="preserve"> </w:t>
      </w:r>
      <w:r w:rsidRPr="008C13C3">
        <w:rPr>
          <w:rFonts w:ascii="Times New Roman" w:hAnsi="Times New Roman" w:cs="Times New Roman"/>
          <w:b/>
          <w:i/>
          <w:sz w:val="24"/>
          <w:szCs w:val="24"/>
        </w:rPr>
        <w:t xml:space="preserve">Bar-On Duygusal </w:t>
      </w:r>
      <w:proofErr w:type="gramStart"/>
      <w:r w:rsidRPr="008C13C3">
        <w:rPr>
          <w:rFonts w:ascii="Times New Roman" w:hAnsi="Times New Roman" w:cs="Times New Roman"/>
          <w:b/>
          <w:i/>
          <w:sz w:val="24"/>
          <w:szCs w:val="24"/>
        </w:rPr>
        <w:t>Zeka</w:t>
      </w:r>
      <w:proofErr w:type="gramEnd"/>
      <w:r w:rsidRPr="008C13C3">
        <w:rPr>
          <w:rFonts w:ascii="Times New Roman" w:hAnsi="Times New Roman" w:cs="Times New Roman"/>
          <w:b/>
          <w:i/>
          <w:sz w:val="24"/>
          <w:szCs w:val="24"/>
        </w:rPr>
        <w:t xml:space="preserve"> Ölçeği Çocuk ve Ergen Formu:</w:t>
      </w:r>
      <w:r w:rsidRPr="008C13C3">
        <w:rPr>
          <w:rFonts w:ascii="Times New Roman" w:hAnsi="Times New Roman" w:cs="Times New Roman"/>
          <w:b/>
          <w:sz w:val="24"/>
          <w:szCs w:val="24"/>
        </w:rPr>
        <w:t xml:space="preserve"> </w:t>
      </w:r>
      <w:r w:rsidRPr="008C13C3">
        <w:rPr>
          <w:rFonts w:ascii="Times New Roman" w:hAnsi="Times New Roman" w:cs="Times New Roman"/>
          <w:sz w:val="24"/>
          <w:szCs w:val="24"/>
        </w:rPr>
        <w:t>Ölçek, Bar-On ve Parker (2000) tarafından geliştirilmiş Türkçe’ye Köksal (2007) tarafından uyarlanmıştır</w:t>
      </w:r>
      <w:r w:rsidRPr="008C13C3">
        <w:rPr>
          <w:rFonts w:ascii="Times New Roman" w:hAnsi="Times New Roman" w:cs="Times New Roman"/>
          <w:b/>
          <w:sz w:val="24"/>
          <w:szCs w:val="24"/>
        </w:rPr>
        <w:t xml:space="preserve">. </w:t>
      </w:r>
      <w:r w:rsidRPr="008C13C3">
        <w:rPr>
          <w:rFonts w:ascii="Times New Roman" w:hAnsi="Times New Roman" w:cs="Times New Roman"/>
          <w:sz w:val="24"/>
          <w:szCs w:val="24"/>
        </w:rPr>
        <w:t xml:space="preserve">Bar-On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Ölçeği Çocuk ve Ergen Formu, 60 maddeden oluşan 4’lü Likert tipinde bir ölçektir. Ölçek, kişisel beceriler, kişilerarası beceriler, uyum, stres yönetimi, genel ruh hali, olumlu etki ve tutarsızlık olmak üzere 7 alt ölçekten oluşmakta ve tersten kodlanan 12 madde içermektedir Bar-On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Ölçeği Çocuk ve Ergen formunun Türkçe’ye uyarlama çalışması 1039 ilköğretim öğrencisi üzerinde yapılmıştır. Ölçeğin kapsam geçerliliğini sınamak amacıyla orjinal maddeler ve önerilen çevirileri 10 uzman görüşüne sunulmuştur. Uzmanların çoğunluğu tarafından uygun bulunan maddeler ölçeğe konulmuş ve her madde ile ölçek puanları arasındaki </w:t>
      </w:r>
      <w:proofErr w:type="gramStart"/>
      <w:r w:rsidRPr="008C13C3">
        <w:rPr>
          <w:rFonts w:ascii="Times New Roman" w:hAnsi="Times New Roman" w:cs="Times New Roman"/>
          <w:sz w:val="24"/>
          <w:szCs w:val="24"/>
        </w:rPr>
        <w:t>korelasyonları</w:t>
      </w:r>
      <w:proofErr w:type="gramEnd"/>
      <w:r w:rsidRPr="008C13C3">
        <w:rPr>
          <w:rFonts w:ascii="Times New Roman" w:hAnsi="Times New Roman" w:cs="Times New Roman"/>
          <w:sz w:val="24"/>
          <w:szCs w:val="24"/>
        </w:rPr>
        <w:t xml:space="preserve"> temel alan madde analizi işlemleri sonucunda ölçekteki maddelerin güvenilir sonuç</w:t>
      </w:r>
      <w:r w:rsidR="00A628C2" w:rsidRPr="008C13C3">
        <w:rPr>
          <w:rFonts w:ascii="Times New Roman" w:hAnsi="Times New Roman" w:cs="Times New Roman"/>
          <w:sz w:val="24"/>
          <w:szCs w:val="24"/>
        </w:rPr>
        <w:t>lar</w:t>
      </w:r>
      <w:r w:rsidRPr="008C13C3">
        <w:rPr>
          <w:rFonts w:ascii="Times New Roman" w:hAnsi="Times New Roman" w:cs="Times New Roman"/>
          <w:sz w:val="24"/>
          <w:szCs w:val="24"/>
        </w:rPr>
        <w:t xml:space="preserve"> verdiği </w:t>
      </w:r>
      <w:r w:rsidR="00A628C2" w:rsidRPr="008C13C3">
        <w:rPr>
          <w:rFonts w:ascii="Times New Roman" w:hAnsi="Times New Roman" w:cs="Times New Roman"/>
          <w:sz w:val="24"/>
          <w:szCs w:val="24"/>
        </w:rPr>
        <w:t>belirlenmiştir.</w:t>
      </w:r>
      <w:r w:rsidRPr="008C13C3">
        <w:rPr>
          <w:rFonts w:ascii="Times New Roman" w:hAnsi="Times New Roman" w:cs="Times New Roman"/>
          <w:sz w:val="24"/>
          <w:szCs w:val="24"/>
        </w:rPr>
        <w:t xml:space="preserve"> Ölçeğin Cronbach Alfa güvenirlik </w:t>
      </w:r>
      <w:proofErr w:type="gramStart"/>
      <w:r w:rsidRPr="008C13C3">
        <w:rPr>
          <w:rFonts w:ascii="Times New Roman" w:hAnsi="Times New Roman" w:cs="Times New Roman"/>
          <w:sz w:val="24"/>
          <w:szCs w:val="24"/>
        </w:rPr>
        <w:t>katsayısı .91</w:t>
      </w:r>
      <w:proofErr w:type="gramEnd"/>
      <w:r w:rsidR="00A628C2" w:rsidRPr="008C13C3">
        <w:rPr>
          <w:rFonts w:ascii="Times New Roman" w:hAnsi="Times New Roman" w:cs="Times New Roman"/>
          <w:sz w:val="24"/>
          <w:szCs w:val="24"/>
        </w:rPr>
        <w:t xml:space="preserve"> olup, al</w:t>
      </w:r>
      <w:r w:rsidRPr="008C13C3">
        <w:rPr>
          <w:rFonts w:ascii="Times New Roman" w:hAnsi="Times New Roman" w:cs="Times New Roman"/>
          <w:sz w:val="24"/>
          <w:szCs w:val="24"/>
        </w:rPr>
        <w:t>t ölçeklerin Cronbach Alfa güvenirlik katsayıları</w:t>
      </w:r>
      <w:r w:rsidR="00A628C2" w:rsidRPr="008C13C3">
        <w:rPr>
          <w:rFonts w:ascii="Times New Roman" w:hAnsi="Times New Roman" w:cs="Times New Roman"/>
          <w:sz w:val="24"/>
          <w:szCs w:val="24"/>
        </w:rPr>
        <w:t xml:space="preserve"> ise .62 ile .85 arasında değişmektedir</w:t>
      </w:r>
      <w:r w:rsidRPr="008C13C3">
        <w:rPr>
          <w:rFonts w:ascii="Times New Roman" w:hAnsi="Times New Roman" w:cs="Times New Roman"/>
          <w:sz w:val="24"/>
          <w:szCs w:val="24"/>
        </w:rPr>
        <w:t xml:space="preserve"> (Köksal, 2007). </w:t>
      </w:r>
      <w:r w:rsidR="009A3CED" w:rsidRPr="008C13C3">
        <w:rPr>
          <w:rFonts w:ascii="Times New Roman" w:hAnsi="Times New Roman" w:cs="Times New Roman"/>
          <w:sz w:val="24"/>
          <w:szCs w:val="24"/>
        </w:rPr>
        <w:t>Ölçeğin bu araştırma için Cronbach alfa</w:t>
      </w:r>
      <w:r w:rsidR="00743DA7" w:rsidRPr="008C13C3">
        <w:rPr>
          <w:rFonts w:ascii="Times New Roman" w:hAnsi="Times New Roman" w:cs="Times New Roman"/>
          <w:sz w:val="24"/>
          <w:szCs w:val="24"/>
        </w:rPr>
        <w:t xml:space="preserve"> iç tutarlılık güvenirlik</w:t>
      </w:r>
      <w:r w:rsidR="009A3CED" w:rsidRPr="008C13C3">
        <w:rPr>
          <w:rFonts w:ascii="Times New Roman" w:hAnsi="Times New Roman" w:cs="Times New Roman"/>
          <w:sz w:val="24"/>
          <w:szCs w:val="24"/>
        </w:rPr>
        <w:t xml:space="preserve"> katsayıları; kişisel beceriler boyutu </w:t>
      </w:r>
      <w:proofErr w:type="gramStart"/>
      <w:r w:rsidR="009A3CED" w:rsidRPr="008C13C3">
        <w:rPr>
          <w:rFonts w:ascii="Times New Roman" w:hAnsi="Times New Roman" w:cs="Times New Roman"/>
          <w:sz w:val="24"/>
          <w:szCs w:val="24"/>
        </w:rPr>
        <w:t>için .70</w:t>
      </w:r>
      <w:proofErr w:type="gramEnd"/>
      <w:r w:rsidR="009A3CED" w:rsidRPr="008C13C3">
        <w:rPr>
          <w:rFonts w:ascii="Times New Roman" w:hAnsi="Times New Roman" w:cs="Times New Roman"/>
          <w:sz w:val="24"/>
          <w:szCs w:val="24"/>
        </w:rPr>
        <w:t>, kişilerarası beceriler boyutu için .81, stres yönetimi boyutu için .74, genel ruh hali boyutu için .84, olumlu etki boyutu için .57</w:t>
      </w:r>
      <w:r w:rsidR="00743DA7" w:rsidRPr="008C13C3">
        <w:rPr>
          <w:rFonts w:ascii="Times New Roman" w:hAnsi="Times New Roman" w:cs="Times New Roman"/>
          <w:sz w:val="24"/>
          <w:szCs w:val="24"/>
        </w:rPr>
        <w:t>, toplam puan için</w:t>
      </w:r>
      <w:r w:rsidR="009A3CED" w:rsidRPr="008C13C3">
        <w:rPr>
          <w:rFonts w:ascii="Times New Roman" w:hAnsi="Times New Roman" w:cs="Times New Roman"/>
          <w:sz w:val="24"/>
          <w:szCs w:val="24"/>
        </w:rPr>
        <w:t xml:space="preserve"> </w:t>
      </w:r>
      <w:r w:rsidR="008162BA" w:rsidRPr="008C13C3">
        <w:rPr>
          <w:rFonts w:ascii="Times New Roman" w:hAnsi="Times New Roman" w:cs="Times New Roman"/>
          <w:sz w:val="24"/>
          <w:szCs w:val="24"/>
        </w:rPr>
        <w:t>.90</w:t>
      </w:r>
      <w:r w:rsidR="009A3CED" w:rsidRPr="008C13C3">
        <w:rPr>
          <w:rFonts w:ascii="Times New Roman" w:hAnsi="Times New Roman" w:cs="Times New Roman"/>
          <w:sz w:val="24"/>
          <w:szCs w:val="24"/>
        </w:rPr>
        <w:t xml:space="preserve">’dır. </w:t>
      </w:r>
    </w:p>
    <w:p w:rsidR="006F0FE3" w:rsidRPr="008C13C3" w:rsidRDefault="003C7384" w:rsidP="009C01B7">
      <w:pPr>
        <w:spacing w:line="360" w:lineRule="auto"/>
        <w:ind w:firstLine="708"/>
        <w:jc w:val="both"/>
        <w:rPr>
          <w:rFonts w:ascii="Times New Roman" w:hAnsi="Times New Roman" w:cs="Times New Roman"/>
          <w:b/>
          <w:sz w:val="24"/>
          <w:szCs w:val="24"/>
        </w:rPr>
      </w:pPr>
      <w:r w:rsidRPr="008C13C3">
        <w:rPr>
          <w:rFonts w:ascii="Times New Roman" w:hAnsi="Times New Roman" w:cs="Times New Roman"/>
          <w:b/>
          <w:i/>
          <w:sz w:val="24"/>
          <w:szCs w:val="24"/>
        </w:rPr>
        <w:t>Saldırganlık Ölçeği</w:t>
      </w:r>
      <w:r w:rsidRPr="008C13C3">
        <w:rPr>
          <w:rFonts w:ascii="Times New Roman" w:hAnsi="Times New Roman" w:cs="Times New Roman"/>
          <w:b/>
          <w:sz w:val="24"/>
          <w:szCs w:val="24"/>
        </w:rPr>
        <w:t>:</w:t>
      </w:r>
      <w:r w:rsidRPr="008C13C3">
        <w:rPr>
          <w:rFonts w:ascii="Times New Roman" w:hAnsi="Times New Roman" w:cs="Times New Roman"/>
          <w:sz w:val="24"/>
          <w:szCs w:val="24"/>
        </w:rPr>
        <w:t xml:space="preserve"> Saldırganlık Ölçeği, Buss ve Pery (1992) tarafından geliştirilmiş, Buss ve Warren (2000) tarafından güncellenmiştir. Ölçek Tükçe’ye Can (2002) tarafından uyarlanmıştır. Ölçekte 34 madde ve 5 alt ölçek bulunmaktadır. Bunlar; fiziksel saldırganlık, sözel saldırganlık, öfke, düşmanlık ve dolaylı saldırganlıktır. Uygulama sonucunda bu boyutların yanında bir de saldırganlık t</w:t>
      </w:r>
      <w:r w:rsidR="00DB6E59" w:rsidRPr="008C13C3">
        <w:rPr>
          <w:rFonts w:ascii="Times New Roman" w:hAnsi="Times New Roman" w:cs="Times New Roman"/>
          <w:sz w:val="24"/>
          <w:szCs w:val="24"/>
        </w:rPr>
        <w:t>oplam puanı elde edilmektedir. Ö</w:t>
      </w:r>
      <w:r w:rsidRPr="008C13C3">
        <w:rPr>
          <w:rFonts w:ascii="Times New Roman" w:hAnsi="Times New Roman" w:cs="Times New Roman"/>
          <w:sz w:val="24"/>
          <w:szCs w:val="24"/>
        </w:rPr>
        <w:t>lçeği</w:t>
      </w:r>
      <w:r w:rsidR="00DB6E59" w:rsidRPr="008C13C3">
        <w:rPr>
          <w:rFonts w:ascii="Times New Roman" w:hAnsi="Times New Roman" w:cs="Times New Roman"/>
          <w:sz w:val="24"/>
          <w:szCs w:val="24"/>
        </w:rPr>
        <w:t>n</w:t>
      </w:r>
      <w:r w:rsidRPr="008C13C3">
        <w:rPr>
          <w:rFonts w:ascii="Times New Roman" w:hAnsi="Times New Roman" w:cs="Times New Roman"/>
          <w:sz w:val="24"/>
          <w:szCs w:val="24"/>
        </w:rPr>
        <w:t xml:space="preserve"> Türkçe’ye uyarlanmasında ortaya çıkan yapı geçe</w:t>
      </w:r>
      <w:r w:rsidR="00DB6E59" w:rsidRPr="008C13C3">
        <w:rPr>
          <w:rFonts w:ascii="Times New Roman" w:hAnsi="Times New Roman" w:cs="Times New Roman"/>
          <w:sz w:val="24"/>
          <w:szCs w:val="24"/>
        </w:rPr>
        <w:t>r</w:t>
      </w:r>
      <w:r w:rsidRPr="008C13C3">
        <w:rPr>
          <w:rFonts w:ascii="Times New Roman" w:hAnsi="Times New Roman" w:cs="Times New Roman"/>
          <w:sz w:val="24"/>
          <w:szCs w:val="24"/>
        </w:rPr>
        <w:t xml:space="preserve">liliği sonucu, orijinal ölçek ile benzerdir. Ölçek 5’li Likert tipinde (1=tamamen doğru, 5=tamamen yanlış) olup ölçekten alınabilecek en düşük puan 34 en yüksek puan 170’tir (Can, 2002; Buss ve Warren, 2002). Orjinal ölçeğin test-tekrar test </w:t>
      </w:r>
      <w:proofErr w:type="gramStart"/>
      <w:r w:rsidRPr="008C13C3">
        <w:rPr>
          <w:rFonts w:ascii="Times New Roman" w:hAnsi="Times New Roman" w:cs="Times New Roman"/>
          <w:sz w:val="24"/>
          <w:szCs w:val="24"/>
        </w:rPr>
        <w:t>güvenirliği .80’dir</w:t>
      </w:r>
      <w:proofErr w:type="gramEnd"/>
      <w:r w:rsidRPr="008C13C3">
        <w:rPr>
          <w:rFonts w:ascii="Times New Roman" w:hAnsi="Times New Roman" w:cs="Times New Roman"/>
          <w:sz w:val="24"/>
          <w:szCs w:val="24"/>
        </w:rPr>
        <w:t xml:space="preserve">. Alt ölçeklerin test-tekrar test güvenirliği fiziksel saldırganlık </w:t>
      </w:r>
      <w:proofErr w:type="gramStart"/>
      <w:r w:rsidRPr="008C13C3">
        <w:rPr>
          <w:rFonts w:ascii="Times New Roman" w:hAnsi="Times New Roman" w:cs="Times New Roman"/>
          <w:sz w:val="24"/>
          <w:szCs w:val="24"/>
        </w:rPr>
        <w:t>için .85</w:t>
      </w:r>
      <w:proofErr w:type="gramEnd"/>
      <w:r w:rsidRPr="008C13C3">
        <w:rPr>
          <w:rFonts w:ascii="Times New Roman" w:hAnsi="Times New Roman" w:cs="Times New Roman"/>
          <w:sz w:val="24"/>
          <w:szCs w:val="24"/>
        </w:rPr>
        <w:t xml:space="preserve">; sözel saldırganlık için .72; öfke için .83 ve düşmanlık için .77’dir (Buss ve Warren, 2002). </w:t>
      </w:r>
      <w:r w:rsidRPr="008C13C3">
        <w:rPr>
          <w:rFonts w:ascii="Times New Roman" w:hAnsi="Times New Roman" w:cs="Times New Roman"/>
          <w:sz w:val="24"/>
          <w:szCs w:val="24"/>
        </w:rPr>
        <w:lastRenderedPageBreak/>
        <w:t xml:space="preserve">Ölçeğin Türkçe’ye uyarlanmasını yapan Can (2002) çalışmasında ölçeğin Cronbach alfa </w:t>
      </w:r>
      <w:proofErr w:type="gramStart"/>
      <w:r w:rsidRPr="008C13C3">
        <w:rPr>
          <w:rFonts w:ascii="Times New Roman" w:hAnsi="Times New Roman" w:cs="Times New Roman"/>
          <w:sz w:val="24"/>
          <w:szCs w:val="24"/>
        </w:rPr>
        <w:t>katsayısını .91</w:t>
      </w:r>
      <w:proofErr w:type="gramEnd"/>
      <w:r w:rsidRPr="008C13C3">
        <w:rPr>
          <w:rFonts w:ascii="Times New Roman" w:hAnsi="Times New Roman" w:cs="Times New Roman"/>
          <w:sz w:val="24"/>
          <w:szCs w:val="24"/>
        </w:rPr>
        <w:t xml:space="preserve"> olarak belirlemiştir. Alt ölçeklerin Cronbach alfa güvenirlik katsayıları </w:t>
      </w:r>
      <w:proofErr w:type="gramStart"/>
      <w:r w:rsidRPr="008C13C3">
        <w:rPr>
          <w:rFonts w:ascii="Times New Roman" w:hAnsi="Times New Roman" w:cs="Times New Roman"/>
          <w:sz w:val="24"/>
          <w:szCs w:val="24"/>
        </w:rPr>
        <w:t>ise .54</w:t>
      </w:r>
      <w:proofErr w:type="gramEnd"/>
      <w:r w:rsidRPr="008C13C3">
        <w:rPr>
          <w:rFonts w:ascii="Times New Roman" w:hAnsi="Times New Roman" w:cs="Times New Roman"/>
          <w:sz w:val="24"/>
          <w:szCs w:val="24"/>
        </w:rPr>
        <w:t xml:space="preserve"> ile .83 arasında değişmektedir. Ölçeğin test-tekrar test korelasyonu fiziksel saldırganlık </w:t>
      </w:r>
      <w:proofErr w:type="gramStart"/>
      <w:r w:rsidRPr="008C13C3">
        <w:rPr>
          <w:rFonts w:ascii="Times New Roman" w:hAnsi="Times New Roman" w:cs="Times New Roman"/>
          <w:sz w:val="24"/>
          <w:szCs w:val="24"/>
        </w:rPr>
        <w:t>için .85</w:t>
      </w:r>
      <w:proofErr w:type="gramEnd"/>
      <w:r w:rsidRPr="008C13C3">
        <w:rPr>
          <w:rFonts w:ascii="Times New Roman" w:hAnsi="Times New Roman" w:cs="Times New Roman"/>
          <w:sz w:val="24"/>
          <w:szCs w:val="24"/>
        </w:rPr>
        <w:t xml:space="preserve">, öfke için .70, düşmanlık için .81, dolaylı saldırganlık için .74 ve toplam saldırganlık için .86’dır. Ölçeğin benzer ölçekler geçerliği için Sürekli Öfke-Öfke Tarz Ölçeği ile ilişkisine bakılmış, saldırganlık toplam puanı ile sürekli öfke, içte tutulan öfke ve dışa yansıtılan öfke arasında pozitif yönde orta düzeyde anlamlı ilişkiler belirlenmiştir. </w:t>
      </w:r>
      <w:r w:rsidR="00AD7488" w:rsidRPr="008C13C3">
        <w:rPr>
          <w:rFonts w:ascii="Times New Roman" w:hAnsi="Times New Roman" w:cs="Times New Roman"/>
          <w:sz w:val="24"/>
          <w:szCs w:val="24"/>
        </w:rPr>
        <w:t xml:space="preserve">Ölçeğin bu araştırma için Cronbach alfa değerleri; fiziksel saldırganlık boyutu </w:t>
      </w:r>
      <w:proofErr w:type="gramStart"/>
      <w:r w:rsidR="00AD7488" w:rsidRPr="008C13C3">
        <w:rPr>
          <w:rFonts w:ascii="Times New Roman" w:hAnsi="Times New Roman" w:cs="Times New Roman"/>
          <w:sz w:val="24"/>
          <w:szCs w:val="24"/>
        </w:rPr>
        <w:t>için .87</w:t>
      </w:r>
      <w:proofErr w:type="gramEnd"/>
      <w:r w:rsidR="00AD7488" w:rsidRPr="008C13C3">
        <w:rPr>
          <w:rFonts w:ascii="Times New Roman" w:hAnsi="Times New Roman" w:cs="Times New Roman"/>
          <w:sz w:val="24"/>
          <w:szCs w:val="24"/>
        </w:rPr>
        <w:t>, sözel saldırganlık boyutu için .63, öfke boyutu için .63, düşmanlık boyutu için .67, dolaylı sa</w:t>
      </w:r>
      <w:r w:rsidR="00743DA7" w:rsidRPr="008C13C3">
        <w:rPr>
          <w:rFonts w:ascii="Times New Roman" w:hAnsi="Times New Roman" w:cs="Times New Roman"/>
          <w:sz w:val="24"/>
          <w:szCs w:val="24"/>
        </w:rPr>
        <w:t>ldırganlık boyutu için .61,</w:t>
      </w:r>
      <w:r w:rsidR="00AD7488" w:rsidRPr="008C13C3">
        <w:rPr>
          <w:rFonts w:ascii="Times New Roman" w:hAnsi="Times New Roman" w:cs="Times New Roman"/>
          <w:sz w:val="24"/>
          <w:szCs w:val="24"/>
        </w:rPr>
        <w:t xml:space="preserve"> topla</w:t>
      </w:r>
      <w:r w:rsidR="00743DA7" w:rsidRPr="008C13C3">
        <w:rPr>
          <w:rFonts w:ascii="Times New Roman" w:hAnsi="Times New Roman" w:cs="Times New Roman"/>
          <w:sz w:val="24"/>
          <w:szCs w:val="24"/>
        </w:rPr>
        <w:t>m puan için</w:t>
      </w:r>
      <w:r w:rsidR="00AD7488" w:rsidRPr="008C13C3">
        <w:rPr>
          <w:rFonts w:ascii="Times New Roman" w:hAnsi="Times New Roman" w:cs="Times New Roman"/>
          <w:sz w:val="24"/>
          <w:szCs w:val="24"/>
        </w:rPr>
        <w:t xml:space="preserve"> </w:t>
      </w:r>
      <w:r w:rsidR="008162BA" w:rsidRPr="008C13C3">
        <w:rPr>
          <w:rFonts w:ascii="Times New Roman" w:hAnsi="Times New Roman" w:cs="Times New Roman"/>
          <w:sz w:val="24"/>
          <w:szCs w:val="24"/>
        </w:rPr>
        <w:t>.91</w:t>
      </w:r>
      <w:r w:rsidR="00AD7488" w:rsidRPr="008C13C3">
        <w:rPr>
          <w:rFonts w:ascii="Times New Roman" w:hAnsi="Times New Roman" w:cs="Times New Roman"/>
          <w:sz w:val="24"/>
          <w:szCs w:val="24"/>
        </w:rPr>
        <w:t xml:space="preserve">’dir. </w:t>
      </w:r>
      <w:r w:rsidRPr="008C13C3">
        <w:rPr>
          <w:rFonts w:ascii="Times New Roman" w:hAnsi="Times New Roman" w:cs="Times New Roman"/>
          <w:sz w:val="24"/>
          <w:szCs w:val="24"/>
        </w:rPr>
        <w:t xml:space="preserve"> Bu araştırmada toplam puan kullanılmıştır</w:t>
      </w:r>
      <w:r w:rsidRPr="008C13C3">
        <w:rPr>
          <w:rFonts w:ascii="Times New Roman" w:eastAsia="Times New Roman" w:hAnsi="Times New Roman" w:cs="Times New Roman"/>
          <w:sz w:val="24"/>
          <w:szCs w:val="24"/>
        </w:rPr>
        <w:t>.</w:t>
      </w:r>
      <w:r w:rsidR="006654E3" w:rsidRPr="008C13C3">
        <w:rPr>
          <w:rFonts w:ascii="Times New Roman" w:eastAsia="Times New Roman" w:hAnsi="Times New Roman" w:cs="Times New Roman"/>
          <w:sz w:val="24"/>
          <w:szCs w:val="24"/>
        </w:rPr>
        <w:t xml:space="preserve"> </w:t>
      </w:r>
    </w:p>
    <w:p w:rsidR="003C7384" w:rsidRPr="008C13C3" w:rsidRDefault="003C7384" w:rsidP="003C7384">
      <w:pPr>
        <w:spacing w:line="360" w:lineRule="auto"/>
        <w:ind w:firstLine="708"/>
        <w:jc w:val="both"/>
        <w:rPr>
          <w:rFonts w:ascii="Times New Roman" w:hAnsi="Times New Roman" w:cs="Times New Roman"/>
          <w:b/>
          <w:sz w:val="24"/>
          <w:szCs w:val="24"/>
        </w:rPr>
      </w:pPr>
      <w:r w:rsidRPr="008C13C3">
        <w:rPr>
          <w:rFonts w:ascii="Times New Roman" w:hAnsi="Times New Roman" w:cs="Times New Roman"/>
          <w:b/>
          <w:sz w:val="24"/>
          <w:szCs w:val="24"/>
        </w:rPr>
        <w:t>Verilerin Toplanması</w:t>
      </w:r>
    </w:p>
    <w:p w:rsidR="003C7384" w:rsidRPr="008C13C3" w:rsidRDefault="003C7384" w:rsidP="003C7384">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 xml:space="preserve">Araştırmada veri toplanacak liseler belirlenmiş ardından gerekli izinler alındıktan sonra sınıflara girilerek veri toplama araçları öğrencilere uygulanmıştır. Uygulamalar eğitim ve öğretimi aksatmayacak şekilde okul idarecileri ile belirlenen gün ve saatte yapılmıştır. Veri toplama sürecinde öğrencilere lise öğrencilerinin davranış şekilleri ile ilgili bir araştırma yapıldığı söylenmiş ve öğrencilerden sorulara doğru ve eksiksiz yanıtlar vermeleri istenmiştir. Uygulama ortalama olarak 20-25 dakika sürmüştür.  </w:t>
      </w:r>
    </w:p>
    <w:p w:rsidR="003C7384" w:rsidRPr="008C13C3" w:rsidRDefault="003C7384" w:rsidP="003C7384">
      <w:pPr>
        <w:spacing w:line="360" w:lineRule="auto"/>
        <w:ind w:firstLine="708"/>
        <w:jc w:val="both"/>
        <w:rPr>
          <w:rFonts w:ascii="Times New Roman" w:hAnsi="Times New Roman" w:cs="Times New Roman"/>
          <w:b/>
          <w:sz w:val="24"/>
          <w:szCs w:val="24"/>
        </w:rPr>
      </w:pPr>
      <w:r w:rsidRPr="008C13C3">
        <w:rPr>
          <w:rFonts w:ascii="Times New Roman" w:hAnsi="Times New Roman" w:cs="Times New Roman"/>
          <w:b/>
          <w:sz w:val="24"/>
          <w:szCs w:val="24"/>
        </w:rPr>
        <w:t>Verilerin Analizi</w:t>
      </w:r>
    </w:p>
    <w:p w:rsidR="008C13C3" w:rsidRDefault="00452F94" w:rsidP="00304954">
      <w:pPr>
        <w:shd w:val="clear" w:color="auto" w:fill="FFFFFF"/>
        <w:spacing w:after="0" w:line="360" w:lineRule="auto"/>
        <w:ind w:firstLine="708"/>
        <w:jc w:val="both"/>
        <w:rPr>
          <w:rFonts w:ascii="Times New Roman" w:hAnsi="Times New Roman" w:cs="Times New Roman"/>
          <w:b/>
          <w:sz w:val="24"/>
          <w:szCs w:val="24"/>
        </w:rPr>
      </w:pPr>
      <w:r w:rsidRPr="008C13C3">
        <w:rPr>
          <w:rFonts w:ascii="Times New Roman" w:hAnsi="Times New Roman" w:cs="Times New Roman"/>
          <w:sz w:val="24"/>
          <w:szCs w:val="24"/>
        </w:rPr>
        <w:t xml:space="preserve">Araştırmada, ergenlerde duygusal zeka ve saldırganlık </w:t>
      </w:r>
      <w:proofErr w:type="gramStart"/>
      <w:r w:rsidRPr="008C13C3">
        <w:rPr>
          <w:rFonts w:ascii="Times New Roman" w:hAnsi="Times New Roman" w:cs="Times New Roman"/>
          <w:sz w:val="24"/>
          <w:szCs w:val="24"/>
        </w:rPr>
        <w:t>arasındaki  ilişkide</w:t>
      </w:r>
      <w:proofErr w:type="gramEnd"/>
      <w:r w:rsidRPr="008C13C3">
        <w:rPr>
          <w:rFonts w:ascii="Times New Roman" w:hAnsi="Times New Roman" w:cs="Times New Roman"/>
          <w:sz w:val="24"/>
          <w:szCs w:val="24"/>
        </w:rPr>
        <w:t xml:space="preserve"> yaşam doyumunun aracılık rolü incelenmiştir. Aracılık rolü test edilmeden önce ilk olarak değişkenlere ilişkin betimsel istatistikler (aritmetik ortalama, standart sapma, çarpıklık ve basıklık)ele alınmıştır. Sonra değişler arasındaki ilişkiler Pearson Çarpım Momentler Korelasyon Analizi ile incelenmiştir. Son olarak doğrudan ve dolaylı rolleri ortaya çıkarmak amacıyla regresyon temelli aracılık makrosu kullanılmış</w:t>
      </w:r>
      <w:r w:rsidRPr="008C13C3">
        <w:rPr>
          <w:rFonts w:ascii="Times New Roman" w:hAnsi="Times New Roman" w:cs="Times New Roman"/>
        </w:rPr>
        <w:t xml:space="preserve">, </w:t>
      </w:r>
      <w:r w:rsidR="000737BA" w:rsidRPr="008C13C3">
        <w:rPr>
          <w:rFonts w:ascii="Times New Roman" w:hAnsi="Times New Roman" w:cs="Times New Roman"/>
          <w:sz w:val="24"/>
          <w:szCs w:val="24"/>
        </w:rPr>
        <w:t>d</w:t>
      </w:r>
      <w:r w:rsidR="003C7384" w:rsidRPr="008C13C3">
        <w:rPr>
          <w:rFonts w:ascii="Times New Roman" w:hAnsi="Times New Roman" w:cs="Times New Roman"/>
          <w:sz w:val="24"/>
          <w:szCs w:val="24"/>
        </w:rPr>
        <w:t>olaylı etkilerin</w:t>
      </w:r>
      <w:r w:rsidR="006C1E3A" w:rsidRPr="008C13C3">
        <w:rPr>
          <w:rFonts w:ascii="Times New Roman" w:hAnsi="Times New Roman" w:cs="Times New Roman"/>
          <w:sz w:val="24"/>
          <w:szCs w:val="24"/>
        </w:rPr>
        <w:t xml:space="preserve"> anlamlılığı</w:t>
      </w:r>
      <w:r w:rsidR="003C7384" w:rsidRPr="008C13C3">
        <w:rPr>
          <w:rFonts w:ascii="Times New Roman" w:hAnsi="Times New Roman" w:cs="Times New Roman"/>
          <w:sz w:val="24"/>
          <w:szCs w:val="24"/>
        </w:rPr>
        <w:t xml:space="preserve"> Preacher ve Hayes’in (2008) bootstrapping </w:t>
      </w:r>
      <w:proofErr w:type="gramStart"/>
      <w:r w:rsidR="003C7384" w:rsidRPr="008C13C3">
        <w:rPr>
          <w:rFonts w:ascii="Times New Roman" w:hAnsi="Times New Roman" w:cs="Times New Roman"/>
          <w:sz w:val="24"/>
          <w:szCs w:val="24"/>
        </w:rPr>
        <w:t>prosedürü</w:t>
      </w:r>
      <w:proofErr w:type="gramEnd"/>
      <w:r w:rsidR="003C7384" w:rsidRPr="008C13C3">
        <w:rPr>
          <w:rFonts w:ascii="Times New Roman" w:hAnsi="Times New Roman" w:cs="Times New Roman"/>
          <w:sz w:val="24"/>
          <w:szCs w:val="24"/>
        </w:rPr>
        <w:t xml:space="preserve"> </w:t>
      </w:r>
      <w:r w:rsidR="000737BA" w:rsidRPr="008C13C3">
        <w:rPr>
          <w:rFonts w:ascii="Times New Roman" w:hAnsi="Times New Roman" w:cs="Times New Roman"/>
          <w:sz w:val="24"/>
          <w:szCs w:val="24"/>
        </w:rPr>
        <w:t>ile belirlenmiştir.</w:t>
      </w:r>
      <w:r w:rsidR="003C7384" w:rsidRPr="008C13C3">
        <w:rPr>
          <w:rFonts w:ascii="Times New Roman" w:hAnsi="Times New Roman" w:cs="Times New Roman"/>
          <w:sz w:val="24"/>
          <w:szCs w:val="24"/>
        </w:rPr>
        <w:t xml:space="preserve"> </w:t>
      </w:r>
      <w:r w:rsidR="002D2520" w:rsidRPr="008C13C3">
        <w:rPr>
          <w:rFonts w:ascii="Times New Roman" w:eastAsia="Calibri" w:hAnsi="Times New Roman" w:cs="Times New Roman"/>
          <w:sz w:val="24"/>
          <w:szCs w:val="24"/>
        </w:rPr>
        <w:t>Hayes (2013) do</w:t>
      </w:r>
      <w:r w:rsidR="002D2520" w:rsidRPr="008C13C3">
        <w:rPr>
          <w:rFonts w:ascii="Times New Roman" w:eastAsia="Calibri" w:hAnsi="Times New Roman" w:cs="Times New Roman"/>
          <w:sz w:val="24"/>
          <w:szCs w:val="24"/>
          <w:lang w:eastAsia="tr-TR"/>
        </w:rPr>
        <w:t xml:space="preserve">laylı etkinin anlamlı olduğuna karar verebilmek için güven aralığının alt ve üst sınırının sıfırı kapsamaması gerektiğini belirtmektedir. </w:t>
      </w:r>
      <w:r w:rsidR="000737BA" w:rsidRPr="008C13C3">
        <w:rPr>
          <w:rFonts w:ascii="Times New Roman" w:hAnsi="Times New Roman" w:cs="Times New Roman"/>
          <w:sz w:val="24"/>
          <w:szCs w:val="24"/>
        </w:rPr>
        <w:t>A</w:t>
      </w:r>
      <w:r w:rsidR="003C7384" w:rsidRPr="008C13C3">
        <w:rPr>
          <w:rFonts w:ascii="Times New Roman" w:hAnsi="Times New Roman" w:cs="Times New Roman"/>
          <w:sz w:val="24"/>
          <w:szCs w:val="24"/>
        </w:rPr>
        <w:t xml:space="preserve">raştırmada </w:t>
      </w:r>
      <w:r w:rsidR="000737BA" w:rsidRPr="008C13C3">
        <w:rPr>
          <w:rFonts w:ascii="Times New Roman" w:hAnsi="Times New Roman" w:cs="Times New Roman"/>
          <w:sz w:val="24"/>
          <w:szCs w:val="24"/>
        </w:rPr>
        <w:t xml:space="preserve">bootstrap katsayısı ve güven aralıkları için </w:t>
      </w:r>
      <w:r w:rsidR="003C7384" w:rsidRPr="008C13C3">
        <w:rPr>
          <w:rFonts w:ascii="Times New Roman" w:hAnsi="Times New Roman" w:cs="Times New Roman"/>
          <w:sz w:val="24"/>
          <w:szCs w:val="24"/>
        </w:rPr>
        <w:t xml:space="preserve">10000 bootstrap </w:t>
      </w:r>
      <w:r w:rsidR="000737BA" w:rsidRPr="008C13C3">
        <w:rPr>
          <w:rFonts w:ascii="Times New Roman" w:hAnsi="Times New Roman" w:cs="Times New Roman"/>
          <w:sz w:val="24"/>
          <w:szCs w:val="24"/>
        </w:rPr>
        <w:t>kullanılmıştır.</w:t>
      </w:r>
      <w:r w:rsidR="003C7384" w:rsidRPr="008C13C3">
        <w:rPr>
          <w:rFonts w:ascii="Times New Roman" w:hAnsi="Times New Roman" w:cs="Times New Roman"/>
          <w:sz w:val="24"/>
          <w:szCs w:val="24"/>
        </w:rPr>
        <w:t xml:space="preserve"> Veriler SPPS-22 kullanılarak çözümlenmiştir. Anlamlılık düzeyi </w:t>
      </w:r>
      <w:proofErr w:type="gramStart"/>
      <w:r w:rsidR="003C7384" w:rsidRPr="008C13C3">
        <w:rPr>
          <w:rFonts w:ascii="Times New Roman" w:hAnsi="Times New Roman" w:cs="Times New Roman"/>
          <w:sz w:val="24"/>
          <w:szCs w:val="24"/>
        </w:rPr>
        <w:t>olarak .05</w:t>
      </w:r>
      <w:proofErr w:type="gramEnd"/>
      <w:r w:rsidR="003C7384" w:rsidRPr="008C13C3">
        <w:rPr>
          <w:rFonts w:ascii="Times New Roman" w:hAnsi="Times New Roman" w:cs="Times New Roman"/>
          <w:sz w:val="24"/>
          <w:szCs w:val="24"/>
        </w:rPr>
        <w:t xml:space="preserve"> ölçüt alınmıştır.</w:t>
      </w:r>
    </w:p>
    <w:p w:rsidR="003C7384" w:rsidRPr="008C13C3" w:rsidRDefault="003C7384" w:rsidP="006F0FE3">
      <w:pPr>
        <w:spacing w:line="360" w:lineRule="auto"/>
        <w:jc w:val="center"/>
        <w:rPr>
          <w:rFonts w:ascii="Times New Roman" w:hAnsi="Times New Roman" w:cs="Times New Roman"/>
          <w:b/>
          <w:sz w:val="24"/>
          <w:szCs w:val="24"/>
        </w:rPr>
      </w:pPr>
      <w:r w:rsidRPr="008C13C3">
        <w:rPr>
          <w:rFonts w:ascii="Times New Roman" w:hAnsi="Times New Roman" w:cs="Times New Roman"/>
          <w:b/>
          <w:sz w:val="24"/>
          <w:szCs w:val="24"/>
        </w:rPr>
        <w:t>Bulgular</w:t>
      </w:r>
    </w:p>
    <w:p w:rsidR="003C7384" w:rsidRPr="008C13C3" w:rsidRDefault="003C7384" w:rsidP="003C7384">
      <w:pPr>
        <w:shd w:val="clear" w:color="auto" w:fill="FFFFFF"/>
        <w:spacing w:after="0" w:line="360" w:lineRule="auto"/>
        <w:jc w:val="both"/>
        <w:rPr>
          <w:rFonts w:ascii="Times New Roman" w:eastAsia="Calibri" w:hAnsi="Times New Roman" w:cs="Times New Roman"/>
          <w:b/>
          <w:i/>
          <w:sz w:val="24"/>
          <w:szCs w:val="24"/>
          <w:lang w:eastAsia="tr-TR"/>
        </w:rPr>
      </w:pPr>
      <w:r w:rsidRPr="008C13C3">
        <w:rPr>
          <w:rFonts w:ascii="Times New Roman" w:eastAsia="Calibri" w:hAnsi="Times New Roman" w:cs="Times New Roman"/>
          <w:b/>
          <w:i/>
          <w:sz w:val="24"/>
          <w:szCs w:val="24"/>
          <w:lang w:eastAsia="tr-TR"/>
        </w:rPr>
        <w:lastRenderedPageBreak/>
        <w:t>Betimsel İstatistikler ve Korelasyonlar</w:t>
      </w:r>
    </w:p>
    <w:p w:rsidR="008162BA" w:rsidRDefault="003C7384" w:rsidP="00CE7086">
      <w:pPr>
        <w:shd w:val="clear" w:color="auto" w:fill="FFFFFF"/>
        <w:spacing w:after="0" w:line="360" w:lineRule="auto"/>
        <w:ind w:firstLine="708"/>
        <w:jc w:val="both"/>
        <w:rPr>
          <w:rFonts w:ascii="Times New Roman" w:eastAsia="Calibri" w:hAnsi="Times New Roman" w:cs="Times New Roman"/>
          <w:sz w:val="24"/>
          <w:szCs w:val="24"/>
          <w:lang w:eastAsia="tr-TR"/>
        </w:rPr>
      </w:pPr>
      <w:r w:rsidRPr="008C13C3">
        <w:rPr>
          <w:rFonts w:ascii="Times New Roman" w:eastAsia="Calibri" w:hAnsi="Times New Roman" w:cs="Times New Roman"/>
          <w:sz w:val="24"/>
          <w:szCs w:val="24"/>
          <w:lang w:eastAsia="tr-TR"/>
        </w:rPr>
        <w:t xml:space="preserve">Araştırmada değişkenler arasındaki ilişkileri incelemek üzere Pearson Çarpım Momentler Korelasyon analizi yapılmıştır. Ayrıca değişkenlere ait betimsel istatistikler de hesaplanmıştır. Analiz sonuçları Tablo </w:t>
      </w:r>
      <w:r w:rsidR="008162BA" w:rsidRPr="008C13C3">
        <w:rPr>
          <w:rFonts w:ascii="Times New Roman" w:eastAsia="Calibri" w:hAnsi="Times New Roman" w:cs="Times New Roman"/>
          <w:sz w:val="24"/>
          <w:szCs w:val="24"/>
          <w:lang w:eastAsia="tr-TR"/>
        </w:rPr>
        <w:t>2</w:t>
      </w:r>
      <w:r w:rsidRPr="008C13C3">
        <w:rPr>
          <w:rFonts w:ascii="Times New Roman" w:eastAsia="Calibri" w:hAnsi="Times New Roman" w:cs="Times New Roman"/>
          <w:sz w:val="24"/>
          <w:szCs w:val="24"/>
          <w:lang w:eastAsia="tr-TR"/>
        </w:rPr>
        <w:t>’de yer almaktadır.</w:t>
      </w:r>
    </w:p>
    <w:p w:rsidR="00CE7086" w:rsidRPr="00CE7086" w:rsidRDefault="00CE7086" w:rsidP="00CE7086">
      <w:pPr>
        <w:shd w:val="clear" w:color="auto" w:fill="FFFFFF"/>
        <w:spacing w:after="0" w:line="360" w:lineRule="auto"/>
        <w:ind w:firstLine="708"/>
        <w:jc w:val="both"/>
        <w:rPr>
          <w:rFonts w:ascii="Times New Roman" w:eastAsia="Calibri" w:hAnsi="Times New Roman" w:cs="Times New Roman"/>
          <w:sz w:val="24"/>
          <w:szCs w:val="24"/>
          <w:lang w:eastAsia="tr-TR"/>
        </w:rPr>
      </w:pPr>
    </w:p>
    <w:p w:rsidR="003C7384" w:rsidRPr="008C13C3" w:rsidRDefault="003C7384" w:rsidP="003C7384">
      <w:pPr>
        <w:spacing w:line="360" w:lineRule="auto"/>
        <w:jc w:val="both"/>
        <w:rPr>
          <w:rFonts w:ascii="Times New Roman" w:hAnsi="Times New Roman" w:cs="Times New Roman"/>
          <w:sz w:val="20"/>
          <w:szCs w:val="20"/>
        </w:rPr>
      </w:pPr>
      <w:r w:rsidRPr="008C13C3">
        <w:rPr>
          <w:rFonts w:ascii="Times New Roman" w:hAnsi="Times New Roman" w:cs="Times New Roman"/>
          <w:b/>
          <w:sz w:val="20"/>
          <w:szCs w:val="20"/>
        </w:rPr>
        <w:t xml:space="preserve">Tablo </w:t>
      </w:r>
      <w:r w:rsidR="008162BA" w:rsidRPr="008C13C3">
        <w:rPr>
          <w:rFonts w:ascii="Times New Roman" w:hAnsi="Times New Roman" w:cs="Times New Roman"/>
          <w:b/>
          <w:sz w:val="20"/>
          <w:szCs w:val="20"/>
        </w:rPr>
        <w:t>2</w:t>
      </w:r>
      <w:r w:rsidRPr="008C13C3">
        <w:rPr>
          <w:rFonts w:ascii="Times New Roman" w:hAnsi="Times New Roman" w:cs="Times New Roman"/>
          <w:sz w:val="20"/>
          <w:szCs w:val="20"/>
        </w:rPr>
        <w:t xml:space="preserve">. Duygusal </w:t>
      </w:r>
      <w:proofErr w:type="gramStart"/>
      <w:r w:rsidRPr="008C13C3">
        <w:rPr>
          <w:rFonts w:ascii="Times New Roman" w:hAnsi="Times New Roman" w:cs="Times New Roman"/>
          <w:sz w:val="20"/>
          <w:szCs w:val="20"/>
        </w:rPr>
        <w:t>zeka</w:t>
      </w:r>
      <w:proofErr w:type="gramEnd"/>
      <w:r w:rsidRPr="008C13C3">
        <w:rPr>
          <w:rFonts w:ascii="Times New Roman" w:hAnsi="Times New Roman" w:cs="Times New Roman"/>
          <w:sz w:val="20"/>
          <w:szCs w:val="20"/>
        </w:rPr>
        <w:t>, saldırganlık ve yaşam doyumu arasındaki ilişkiler ve betimsel istatistikler</w:t>
      </w:r>
    </w:p>
    <w:tbl>
      <w:tblPr>
        <w:tblStyle w:val="TabloKlavuzu"/>
        <w:tblW w:w="0" w:type="auto"/>
        <w:tblInd w:w="108" w:type="dxa"/>
        <w:tblLayout w:type="fixed"/>
        <w:tblLook w:val="04A0" w:firstRow="1" w:lastRow="0" w:firstColumn="1" w:lastColumn="0" w:noHBand="0" w:noVBand="1"/>
      </w:tblPr>
      <w:tblGrid>
        <w:gridCol w:w="1985"/>
        <w:gridCol w:w="709"/>
        <w:gridCol w:w="850"/>
        <w:gridCol w:w="992"/>
        <w:gridCol w:w="1418"/>
        <w:gridCol w:w="1134"/>
        <w:gridCol w:w="1134"/>
        <w:gridCol w:w="850"/>
      </w:tblGrid>
      <w:tr w:rsidR="008C13C3" w:rsidRPr="008C13C3" w:rsidTr="00DF78D8">
        <w:tc>
          <w:tcPr>
            <w:tcW w:w="1985" w:type="dxa"/>
            <w:tcBorders>
              <w:left w:val="nil"/>
              <w:bottom w:val="single" w:sz="4" w:space="0" w:color="auto"/>
              <w:right w:val="nil"/>
            </w:tcBorders>
          </w:tcPr>
          <w:p w:rsidR="003C7384" w:rsidRPr="008C13C3" w:rsidRDefault="003C7384" w:rsidP="00743DA7">
            <w:pPr>
              <w:spacing w:line="360" w:lineRule="auto"/>
              <w:jc w:val="both"/>
              <w:rPr>
                <w:rFonts w:ascii="Times New Roman" w:hAnsi="Times New Roman" w:cs="Times New Roman"/>
                <w:b/>
                <w:i/>
                <w:sz w:val="20"/>
                <w:szCs w:val="20"/>
              </w:rPr>
            </w:pPr>
          </w:p>
        </w:tc>
        <w:tc>
          <w:tcPr>
            <w:tcW w:w="2551" w:type="dxa"/>
            <w:gridSpan w:val="3"/>
            <w:tcBorders>
              <w:left w:val="nil"/>
              <w:bottom w:val="single" w:sz="4" w:space="0" w:color="auto"/>
              <w:right w:val="nil"/>
            </w:tcBorders>
          </w:tcPr>
          <w:p w:rsidR="003C7384" w:rsidRPr="008C13C3" w:rsidRDefault="003C7384" w:rsidP="00743DA7">
            <w:pPr>
              <w:spacing w:line="360" w:lineRule="auto"/>
              <w:jc w:val="center"/>
              <w:rPr>
                <w:rFonts w:ascii="Times New Roman" w:hAnsi="Times New Roman" w:cs="Times New Roman"/>
                <w:b/>
                <w:i/>
                <w:sz w:val="20"/>
                <w:szCs w:val="20"/>
              </w:rPr>
            </w:pPr>
            <w:r w:rsidRPr="008C13C3">
              <w:rPr>
                <w:rFonts w:ascii="Times New Roman" w:hAnsi="Times New Roman" w:cs="Times New Roman"/>
                <w:b/>
                <w:i/>
                <w:sz w:val="20"/>
                <w:szCs w:val="20"/>
              </w:rPr>
              <w:t>Korelasyonlar</w:t>
            </w:r>
          </w:p>
        </w:tc>
        <w:tc>
          <w:tcPr>
            <w:tcW w:w="4536" w:type="dxa"/>
            <w:gridSpan w:val="4"/>
            <w:tcBorders>
              <w:left w:val="nil"/>
              <w:bottom w:val="single" w:sz="4" w:space="0" w:color="auto"/>
              <w:right w:val="nil"/>
            </w:tcBorders>
          </w:tcPr>
          <w:p w:rsidR="003C7384" w:rsidRPr="008C13C3" w:rsidRDefault="003C7384" w:rsidP="00743DA7">
            <w:pPr>
              <w:spacing w:line="360" w:lineRule="auto"/>
              <w:jc w:val="center"/>
              <w:rPr>
                <w:rFonts w:ascii="Times New Roman" w:hAnsi="Times New Roman" w:cs="Times New Roman"/>
                <w:b/>
                <w:i/>
                <w:sz w:val="20"/>
                <w:szCs w:val="20"/>
              </w:rPr>
            </w:pPr>
            <w:r w:rsidRPr="008C13C3">
              <w:rPr>
                <w:rFonts w:ascii="Times New Roman" w:hAnsi="Times New Roman" w:cs="Times New Roman"/>
                <w:b/>
                <w:i/>
                <w:sz w:val="20"/>
                <w:szCs w:val="20"/>
              </w:rPr>
              <w:t>Betimsel istatistikler</w:t>
            </w:r>
          </w:p>
        </w:tc>
      </w:tr>
      <w:tr w:rsidR="008C13C3" w:rsidRPr="008C13C3" w:rsidTr="00DF78D8">
        <w:tc>
          <w:tcPr>
            <w:tcW w:w="1985" w:type="dxa"/>
            <w:tcBorders>
              <w:top w:val="single" w:sz="4" w:space="0" w:color="auto"/>
              <w:left w:val="nil"/>
              <w:bottom w:val="single" w:sz="4" w:space="0" w:color="auto"/>
              <w:right w:val="nil"/>
            </w:tcBorders>
          </w:tcPr>
          <w:p w:rsidR="003C7384" w:rsidRPr="008C13C3" w:rsidRDefault="003C7384" w:rsidP="00743DA7">
            <w:pPr>
              <w:spacing w:line="360" w:lineRule="auto"/>
              <w:jc w:val="both"/>
              <w:rPr>
                <w:rFonts w:ascii="Times New Roman" w:hAnsi="Times New Roman" w:cs="Times New Roman"/>
                <w:b/>
                <w:i/>
                <w:sz w:val="20"/>
                <w:szCs w:val="20"/>
              </w:rPr>
            </w:pPr>
          </w:p>
        </w:tc>
        <w:tc>
          <w:tcPr>
            <w:tcW w:w="709" w:type="dxa"/>
            <w:tcBorders>
              <w:top w:val="single" w:sz="4" w:space="0" w:color="auto"/>
              <w:left w:val="nil"/>
              <w:bottom w:val="single" w:sz="4" w:space="0" w:color="auto"/>
              <w:right w:val="nil"/>
            </w:tcBorders>
          </w:tcPr>
          <w:p w:rsidR="003C7384" w:rsidRPr="008C13C3" w:rsidRDefault="003C7384" w:rsidP="00743DA7">
            <w:pPr>
              <w:spacing w:line="360" w:lineRule="auto"/>
              <w:jc w:val="center"/>
              <w:rPr>
                <w:rFonts w:ascii="Times New Roman" w:hAnsi="Times New Roman" w:cs="Times New Roman"/>
                <w:b/>
                <w:i/>
                <w:sz w:val="20"/>
                <w:szCs w:val="20"/>
              </w:rPr>
            </w:pPr>
            <w:r w:rsidRPr="008C13C3">
              <w:rPr>
                <w:rFonts w:ascii="Times New Roman" w:hAnsi="Times New Roman" w:cs="Times New Roman"/>
                <w:b/>
                <w:i/>
                <w:sz w:val="20"/>
                <w:szCs w:val="20"/>
              </w:rPr>
              <w:t>1</w:t>
            </w:r>
          </w:p>
        </w:tc>
        <w:tc>
          <w:tcPr>
            <w:tcW w:w="850" w:type="dxa"/>
            <w:tcBorders>
              <w:top w:val="single" w:sz="4" w:space="0" w:color="auto"/>
              <w:left w:val="nil"/>
              <w:bottom w:val="single" w:sz="4" w:space="0" w:color="auto"/>
              <w:right w:val="nil"/>
            </w:tcBorders>
          </w:tcPr>
          <w:p w:rsidR="003C7384" w:rsidRPr="008C13C3" w:rsidRDefault="003C7384" w:rsidP="00743DA7">
            <w:pPr>
              <w:spacing w:line="360" w:lineRule="auto"/>
              <w:jc w:val="center"/>
              <w:rPr>
                <w:rFonts w:ascii="Times New Roman" w:hAnsi="Times New Roman" w:cs="Times New Roman"/>
                <w:b/>
                <w:i/>
                <w:sz w:val="20"/>
                <w:szCs w:val="20"/>
              </w:rPr>
            </w:pPr>
            <w:r w:rsidRPr="008C13C3">
              <w:rPr>
                <w:rFonts w:ascii="Times New Roman" w:hAnsi="Times New Roman" w:cs="Times New Roman"/>
                <w:b/>
                <w:i/>
                <w:sz w:val="20"/>
                <w:szCs w:val="20"/>
              </w:rPr>
              <w:t>2</w:t>
            </w:r>
          </w:p>
        </w:tc>
        <w:tc>
          <w:tcPr>
            <w:tcW w:w="992" w:type="dxa"/>
            <w:tcBorders>
              <w:top w:val="single" w:sz="4" w:space="0" w:color="auto"/>
              <w:left w:val="nil"/>
              <w:bottom w:val="single" w:sz="4" w:space="0" w:color="auto"/>
              <w:right w:val="nil"/>
            </w:tcBorders>
          </w:tcPr>
          <w:p w:rsidR="003C7384" w:rsidRPr="008C13C3" w:rsidRDefault="003C7384" w:rsidP="00DB6E59">
            <w:pPr>
              <w:spacing w:line="360" w:lineRule="auto"/>
              <w:jc w:val="both"/>
              <w:rPr>
                <w:rFonts w:ascii="Times New Roman" w:hAnsi="Times New Roman" w:cs="Times New Roman"/>
                <w:b/>
                <w:i/>
                <w:sz w:val="20"/>
                <w:szCs w:val="20"/>
              </w:rPr>
            </w:pPr>
            <w:r w:rsidRPr="008C13C3">
              <w:rPr>
                <w:rFonts w:ascii="Times New Roman" w:hAnsi="Times New Roman" w:cs="Times New Roman"/>
                <w:b/>
                <w:i/>
                <w:sz w:val="20"/>
                <w:szCs w:val="20"/>
              </w:rPr>
              <w:t>3</w:t>
            </w:r>
          </w:p>
        </w:tc>
        <w:tc>
          <w:tcPr>
            <w:tcW w:w="1418" w:type="dxa"/>
            <w:tcBorders>
              <w:top w:val="single" w:sz="4" w:space="0" w:color="auto"/>
              <w:left w:val="nil"/>
              <w:bottom w:val="single" w:sz="4" w:space="0" w:color="auto"/>
              <w:right w:val="nil"/>
            </w:tcBorders>
          </w:tcPr>
          <w:p w:rsidR="003C7384" w:rsidRPr="008C13C3" w:rsidRDefault="003C7384" w:rsidP="00743DA7">
            <w:pPr>
              <w:spacing w:line="360" w:lineRule="auto"/>
              <w:jc w:val="center"/>
              <w:rPr>
                <w:rFonts w:ascii="Times New Roman" w:hAnsi="Times New Roman" w:cs="Times New Roman"/>
                <w:b/>
                <w:i/>
                <w:sz w:val="20"/>
                <w:szCs w:val="20"/>
              </w:rPr>
            </w:pPr>
            <w:r w:rsidRPr="008C13C3">
              <w:rPr>
                <w:rFonts w:ascii="Times New Roman" w:hAnsi="Times New Roman" w:cs="Times New Roman"/>
                <w:b/>
                <w:i/>
                <w:sz w:val="20"/>
                <w:szCs w:val="20"/>
              </w:rPr>
              <w:t>X(Ss)</w:t>
            </w:r>
          </w:p>
        </w:tc>
        <w:tc>
          <w:tcPr>
            <w:tcW w:w="1134" w:type="dxa"/>
            <w:tcBorders>
              <w:top w:val="single" w:sz="4" w:space="0" w:color="auto"/>
              <w:left w:val="nil"/>
              <w:bottom w:val="single" w:sz="4" w:space="0" w:color="auto"/>
              <w:right w:val="nil"/>
            </w:tcBorders>
          </w:tcPr>
          <w:p w:rsidR="003C7384" w:rsidRPr="008C13C3" w:rsidRDefault="003C7384" w:rsidP="00743DA7">
            <w:pPr>
              <w:spacing w:line="360" w:lineRule="auto"/>
              <w:jc w:val="both"/>
              <w:rPr>
                <w:rFonts w:ascii="Times New Roman" w:hAnsi="Times New Roman" w:cs="Times New Roman"/>
                <w:b/>
                <w:i/>
                <w:sz w:val="20"/>
                <w:szCs w:val="20"/>
              </w:rPr>
            </w:pPr>
            <w:r w:rsidRPr="008C13C3">
              <w:rPr>
                <w:rFonts w:ascii="Times New Roman" w:hAnsi="Times New Roman" w:cs="Times New Roman"/>
                <w:b/>
                <w:i/>
                <w:sz w:val="20"/>
                <w:szCs w:val="20"/>
              </w:rPr>
              <w:t>Çarpıklık</w:t>
            </w:r>
          </w:p>
        </w:tc>
        <w:tc>
          <w:tcPr>
            <w:tcW w:w="1134" w:type="dxa"/>
            <w:tcBorders>
              <w:top w:val="single" w:sz="4" w:space="0" w:color="auto"/>
              <w:left w:val="nil"/>
              <w:bottom w:val="single" w:sz="4" w:space="0" w:color="auto"/>
              <w:right w:val="nil"/>
            </w:tcBorders>
          </w:tcPr>
          <w:p w:rsidR="003C7384" w:rsidRPr="008C13C3" w:rsidRDefault="003C7384" w:rsidP="00743DA7">
            <w:pPr>
              <w:spacing w:line="360" w:lineRule="auto"/>
              <w:jc w:val="both"/>
              <w:rPr>
                <w:rFonts w:ascii="Times New Roman" w:hAnsi="Times New Roman" w:cs="Times New Roman"/>
                <w:b/>
                <w:i/>
                <w:sz w:val="20"/>
                <w:szCs w:val="20"/>
              </w:rPr>
            </w:pPr>
            <w:r w:rsidRPr="008C13C3">
              <w:rPr>
                <w:rFonts w:ascii="Times New Roman" w:hAnsi="Times New Roman" w:cs="Times New Roman"/>
                <w:b/>
                <w:i/>
                <w:sz w:val="20"/>
                <w:szCs w:val="20"/>
              </w:rPr>
              <w:t>Basıklık</w:t>
            </w:r>
          </w:p>
        </w:tc>
        <w:tc>
          <w:tcPr>
            <w:tcW w:w="850" w:type="dxa"/>
            <w:tcBorders>
              <w:top w:val="single" w:sz="4" w:space="0" w:color="auto"/>
              <w:left w:val="nil"/>
              <w:bottom w:val="single" w:sz="4" w:space="0" w:color="auto"/>
              <w:right w:val="nil"/>
            </w:tcBorders>
          </w:tcPr>
          <w:p w:rsidR="003C7384" w:rsidRPr="008C13C3" w:rsidRDefault="003C7384" w:rsidP="00743DA7">
            <w:pPr>
              <w:spacing w:line="360" w:lineRule="auto"/>
              <w:jc w:val="both"/>
              <w:rPr>
                <w:rFonts w:ascii="Times New Roman" w:hAnsi="Times New Roman" w:cs="Times New Roman"/>
                <w:b/>
                <w:i/>
                <w:sz w:val="20"/>
                <w:szCs w:val="20"/>
              </w:rPr>
            </w:pPr>
            <w:r w:rsidRPr="008C13C3">
              <w:rPr>
                <w:rFonts w:ascii="Times New Roman" w:hAnsi="Times New Roman" w:cs="Times New Roman"/>
                <w:b/>
                <w:i/>
                <w:sz w:val="20"/>
                <w:szCs w:val="20"/>
              </w:rPr>
              <w:t>Alfa</w:t>
            </w:r>
          </w:p>
        </w:tc>
      </w:tr>
      <w:tr w:rsidR="008C13C3" w:rsidRPr="008C13C3" w:rsidTr="00DF78D8">
        <w:tc>
          <w:tcPr>
            <w:tcW w:w="1985" w:type="dxa"/>
            <w:tcBorders>
              <w:left w:val="nil"/>
              <w:bottom w:val="nil"/>
              <w:right w:val="nil"/>
            </w:tcBorders>
          </w:tcPr>
          <w:p w:rsidR="003C7384" w:rsidRPr="008C13C3" w:rsidRDefault="003C7384" w:rsidP="00743DA7">
            <w:pPr>
              <w:spacing w:line="360" w:lineRule="auto"/>
              <w:rPr>
                <w:rFonts w:ascii="Times New Roman" w:hAnsi="Times New Roman" w:cs="Times New Roman"/>
                <w:sz w:val="20"/>
                <w:szCs w:val="20"/>
              </w:rPr>
            </w:pPr>
            <w:r w:rsidRPr="008C13C3">
              <w:rPr>
                <w:rFonts w:ascii="Times New Roman" w:hAnsi="Times New Roman" w:cs="Times New Roman"/>
                <w:sz w:val="20"/>
                <w:szCs w:val="20"/>
              </w:rPr>
              <w:t xml:space="preserve">1.Duygusal </w:t>
            </w:r>
            <w:proofErr w:type="gramStart"/>
            <w:r w:rsidRPr="008C13C3">
              <w:rPr>
                <w:rFonts w:ascii="Times New Roman" w:hAnsi="Times New Roman" w:cs="Times New Roman"/>
                <w:sz w:val="20"/>
                <w:szCs w:val="20"/>
              </w:rPr>
              <w:t>zeka</w:t>
            </w:r>
            <w:proofErr w:type="gramEnd"/>
          </w:p>
        </w:tc>
        <w:tc>
          <w:tcPr>
            <w:tcW w:w="709" w:type="dxa"/>
            <w:tcBorders>
              <w:left w:val="nil"/>
              <w:bottom w:val="nil"/>
              <w:right w:val="nil"/>
            </w:tcBorders>
          </w:tcPr>
          <w:p w:rsidR="003C7384" w:rsidRPr="008C13C3" w:rsidRDefault="003C7384" w:rsidP="00743DA7">
            <w:pPr>
              <w:spacing w:line="360" w:lineRule="auto"/>
              <w:jc w:val="center"/>
              <w:rPr>
                <w:rFonts w:ascii="Times New Roman" w:hAnsi="Times New Roman" w:cs="Times New Roman"/>
                <w:sz w:val="20"/>
                <w:szCs w:val="20"/>
              </w:rPr>
            </w:pPr>
            <w:r w:rsidRPr="008C13C3">
              <w:rPr>
                <w:rFonts w:ascii="Times New Roman" w:hAnsi="Times New Roman" w:cs="Times New Roman"/>
                <w:sz w:val="20"/>
                <w:szCs w:val="20"/>
              </w:rPr>
              <w:t>-</w:t>
            </w:r>
          </w:p>
        </w:tc>
        <w:tc>
          <w:tcPr>
            <w:tcW w:w="850" w:type="dxa"/>
            <w:tcBorders>
              <w:left w:val="nil"/>
              <w:bottom w:val="nil"/>
              <w:right w:val="nil"/>
            </w:tcBorders>
          </w:tcPr>
          <w:p w:rsidR="003C7384" w:rsidRPr="008C13C3" w:rsidRDefault="003C7384" w:rsidP="00743DA7">
            <w:pPr>
              <w:spacing w:line="360" w:lineRule="auto"/>
              <w:jc w:val="both"/>
              <w:rPr>
                <w:rFonts w:ascii="Times New Roman" w:hAnsi="Times New Roman" w:cs="Times New Roman"/>
                <w:sz w:val="20"/>
                <w:szCs w:val="20"/>
              </w:rPr>
            </w:pPr>
          </w:p>
        </w:tc>
        <w:tc>
          <w:tcPr>
            <w:tcW w:w="992" w:type="dxa"/>
            <w:tcBorders>
              <w:left w:val="nil"/>
              <w:bottom w:val="nil"/>
              <w:right w:val="nil"/>
            </w:tcBorders>
          </w:tcPr>
          <w:p w:rsidR="003C7384" w:rsidRPr="008C13C3" w:rsidRDefault="003C7384" w:rsidP="00743DA7">
            <w:pPr>
              <w:spacing w:line="360" w:lineRule="auto"/>
              <w:jc w:val="both"/>
              <w:rPr>
                <w:rFonts w:ascii="Times New Roman" w:hAnsi="Times New Roman" w:cs="Times New Roman"/>
                <w:sz w:val="20"/>
                <w:szCs w:val="20"/>
              </w:rPr>
            </w:pPr>
          </w:p>
        </w:tc>
        <w:tc>
          <w:tcPr>
            <w:tcW w:w="1418" w:type="dxa"/>
            <w:tcBorders>
              <w:left w:val="nil"/>
              <w:bottom w:val="nil"/>
              <w:right w:val="nil"/>
            </w:tcBorders>
          </w:tcPr>
          <w:p w:rsidR="003C7384" w:rsidRPr="008C13C3" w:rsidRDefault="003C7384" w:rsidP="00743DA7">
            <w:pPr>
              <w:spacing w:line="360" w:lineRule="auto"/>
              <w:jc w:val="both"/>
              <w:rPr>
                <w:rFonts w:ascii="Times New Roman" w:hAnsi="Times New Roman" w:cs="Times New Roman"/>
                <w:sz w:val="20"/>
                <w:szCs w:val="20"/>
              </w:rPr>
            </w:pPr>
            <w:r w:rsidRPr="008C13C3">
              <w:rPr>
                <w:rFonts w:ascii="Times New Roman" w:hAnsi="Times New Roman" w:cs="Times New Roman"/>
                <w:sz w:val="20"/>
                <w:szCs w:val="20"/>
              </w:rPr>
              <w:t>171.07(21.50)</w:t>
            </w:r>
          </w:p>
        </w:tc>
        <w:tc>
          <w:tcPr>
            <w:tcW w:w="1134" w:type="dxa"/>
            <w:tcBorders>
              <w:left w:val="nil"/>
              <w:bottom w:val="nil"/>
              <w:right w:val="nil"/>
            </w:tcBorders>
          </w:tcPr>
          <w:p w:rsidR="003C7384" w:rsidRPr="008C13C3" w:rsidRDefault="003C7384" w:rsidP="00743DA7">
            <w:pPr>
              <w:spacing w:line="360" w:lineRule="auto"/>
              <w:jc w:val="both"/>
              <w:rPr>
                <w:rFonts w:ascii="Times New Roman" w:hAnsi="Times New Roman" w:cs="Times New Roman"/>
                <w:sz w:val="20"/>
                <w:szCs w:val="20"/>
              </w:rPr>
            </w:pPr>
            <w:r w:rsidRPr="008C13C3">
              <w:rPr>
                <w:rFonts w:ascii="Times New Roman" w:hAnsi="Times New Roman" w:cs="Times New Roman"/>
                <w:sz w:val="20"/>
                <w:szCs w:val="20"/>
              </w:rPr>
              <w:t>-.18</w:t>
            </w:r>
          </w:p>
        </w:tc>
        <w:tc>
          <w:tcPr>
            <w:tcW w:w="1134" w:type="dxa"/>
            <w:tcBorders>
              <w:left w:val="nil"/>
              <w:bottom w:val="nil"/>
              <w:right w:val="nil"/>
            </w:tcBorders>
          </w:tcPr>
          <w:p w:rsidR="003C7384" w:rsidRPr="008C13C3" w:rsidRDefault="003C7384" w:rsidP="00743DA7">
            <w:pPr>
              <w:spacing w:line="360" w:lineRule="auto"/>
              <w:jc w:val="both"/>
              <w:rPr>
                <w:rFonts w:ascii="Times New Roman" w:hAnsi="Times New Roman" w:cs="Times New Roman"/>
                <w:sz w:val="20"/>
                <w:szCs w:val="20"/>
              </w:rPr>
            </w:pPr>
            <w:r w:rsidRPr="008C13C3">
              <w:rPr>
                <w:rFonts w:ascii="Times New Roman" w:hAnsi="Times New Roman" w:cs="Times New Roman"/>
                <w:sz w:val="20"/>
                <w:szCs w:val="20"/>
              </w:rPr>
              <w:t>-.19</w:t>
            </w:r>
          </w:p>
        </w:tc>
        <w:tc>
          <w:tcPr>
            <w:tcW w:w="850" w:type="dxa"/>
            <w:tcBorders>
              <w:left w:val="nil"/>
              <w:bottom w:val="nil"/>
              <w:right w:val="nil"/>
            </w:tcBorders>
          </w:tcPr>
          <w:p w:rsidR="003C7384" w:rsidRPr="008C13C3" w:rsidRDefault="003C7384" w:rsidP="00743DA7">
            <w:pPr>
              <w:spacing w:line="360" w:lineRule="auto"/>
              <w:jc w:val="both"/>
              <w:rPr>
                <w:rFonts w:ascii="Times New Roman" w:hAnsi="Times New Roman" w:cs="Times New Roman"/>
                <w:sz w:val="20"/>
                <w:szCs w:val="20"/>
              </w:rPr>
            </w:pPr>
            <w:r w:rsidRPr="008C13C3">
              <w:rPr>
                <w:rFonts w:ascii="Times New Roman" w:hAnsi="Times New Roman" w:cs="Times New Roman"/>
                <w:sz w:val="20"/>
                <w:szCs w:val="20"/>
              </w:rPr>
              <w:t>.90</w:t>
            </w:r>
          </w:p>
        </w:tc>
      </w:tr>
      <w:tr w:rsidR="008C13C3" w:rsidRPr="008C13C3" w:rsidTr="00DF78D8">
        <w:tc>
          <w:tcPr>
            <w:tcW w:w="1985" w:type="dxa"/>
            <w:tcBorders>
              <w:top w:val="nil"/>
              <w:left w:val="nil"/>
              <w:bottom w:val="nil"/>
              <w:right w:val="nil"/>
            </w:tcBorders>
          </w:tcPr>
          <w:p w:rsidR="003C7384" w:rsidRPr="008C13C3" w:rsidRDefault="003C7384" w:rsidP="00743DA7">
            <w:pPr>
              <w:spacing w:line="360" w:lineRule="auto"/>
              <w:rPr>
                <w:rFonts w:ascii="Times New Roman" w:hAnsi="Times New Roman" w:cs="Times New Roman"/>
                <w:sz w:val="20"/>
                <w:szCs w:val="20"/>
              </w:rPr>
            </w:pPr>
            <w:r w:rsidRPr="008C13C3">
              <w:rPr>
                <w:rFonts w:ascii="Times New Roman" w:hAnsi="Times New Roman" w:cs="Times New Roman"/>
                <w:sz w:val="20"/>
                <w:szCs w:val="20"/>
              </w:rPr>
              <w:t>2.Saldırganlık</w:t>
            </w:r>
          </w:p>
        </w:tc>
        <w:tc>
          <w:tcPr>
            <w:tcW w:w="709" w:type="dxa"/>
            <w:tcBorders>
              <w:top w:val="nil"/>
              <w:left w:val="nil"/>
              <w:bottom w:val="nil"/>
              <w:right w:val="nil"/>
            </w:tcBorders>
          </w:tcPr>
          <w:p w:rsidR="003C7384" w:rsidRPr="008C13C3" w:rsidRDefault="003C7384" w:rsidP="00743DA7">
            <w:pPr>
              <w:spacing w:line="360" w:lineRule="auto"/>
              <w:jc w:val="both"/>
              <w:rPr>
                <w:rFonts w:ascii="Times New Roman" w:hAnsi="Times New Roman" w:cs="Times New Roman"/>
                <w:sz w:val="20"/>
                <w:szCs w:val="20"/>
              </w:rPr>
            </w:pPr>
            <w:r w:rsidRPr="008C13C3">
              <w:rPr>
                <w:rFonts w:ascii="Times New Roman" w:hAnsi="Times New Roman" w:cs="Times New Roman"/>
                <w:sz w:val="20"/>
                <w:szCs w:val="20"/>
              </w:rPr>
              <w:t>-.12*</w:t>
            </w:r>
          </w:p>
        </w:tc>
        <w:tc>
          <w:tcPr>
            <w:tcW w:w="850" w:type="dxa"/>
            <w:tcBorders>
              <w:top w:val="nil"/>
              <w:left w:val="nil"/>
              <w:bottom w:val="nil"/>
              <w:right w:val="nil"/>
            </w:tcBorders>
          </w:tcPr>
          <w:p w:rsidR="003C7384" w:rsidRPr="008C13C3" w:rsidRDefault="003C7384" w:rsidP="00743DA7">
            <w:pPr>
              <w:spacing w:line="360" w:lineRule="auto"/>
              <w:jc w:val="center"/>
              <w:rPr>
                <w:rFonts w:ascii="Times New Roman" w:hAnsi="Times New Roman" w:cs="Times New Roman"/>
                <w:sz w:val="20"/>
                <w:szCs w:val="20"/>
              </w:rPr>
            </w:pPr>
            <w:r w:rsidRPr="008C13C3">
              <w:rPr>
                <w:rFonts w:ascii="Times New Roman" w:hAnsi="Times New Roman" w:cs="Times New Roman"/>
                <w:sz w:val="20"/>
                <w:szCs w:val="20"/>
              </w:rPr>
              <w:t>-</w:t>
            </w:r>
          </w:p>
        </w:tc>
        <w:tc>
          <w:tcPr>
            <w:tcW w:w="992" w:type="dxa"/>
            <w:tcBorders>
              <w:top w:val="nil"/>
              <w:left w:val="nil"/>
              <w:bottom w:val="nil"/>
              <w:right w:val="nil"/>
            </w:tcBorders>
          </w:tcPr>
          <w:p w:rsidR="003C7384" w:rsidRPr="008C13C3" w:rsidRDefault="003C7384" w:rsidP="00743DA7">
            <w:pPr>
              <w:spacing w:line="360" w:lineRule="auto"/>
              <w:jc w:val="both"/>
              <w:rPr>
                <w:rFonts w:ascii="Times New Roman" w:hAnsi="Times New Roman" w:cs="Times New Roman"/>
                <w:sz w:val="20"/>
                <w:szCs w:val="20"/>
              </w:rPr>
            </w:pPr>
          </w:p>
        </w:tc>
        <w:tc>
          <w:tcPr>
            <w:tcW w:w="1418" w:type="dxa"/>
            <w:tcBorders>
              <w:top w:val="nil"/>
              <w:left w:val="nil"/>
              <w:bottom w:val="nil"/>
              <w:right w:val="nil"/>
            </w:tcBorders>
          </w:tcPr>
          <w:p w:rsidR="003C7384" w:rsidRPr="008C13C3" w:rsidRDefault="003C7384" w:rsidP="00743DA7">
            <w:pPr>
              <w:spacing w:line="360" w:lineRule="auto"/>
              <w:jc w:val="both"/>
              <w:rPr>
                <w:rFonts w:ascii="Times New Roman" w:hAnsi="Times New Roman" w:cs="Times New Roman"/>
                <w:sz w:val="20"/>
                <w:szCs w:val="20"/>
              </w:rPr>
            </w:pPr>
            <w:r w:rsidRPr="008C13C3">
              <w:rPr>
                <w:rFonts w:ascii="Times New Roman" w:hAnsi="Times New Roman" w:cs="Times New Roman"/>
                <w:sz w:val="20"/>
                <w:szCs w:val="20"/>
              </w:rPr>
              <w:t>97.18(24.54)</w:t>
            </w:r>
          </w:p>
        </w:tc>
        <w:tc>
          <w:tcPr>
            <w:tcW w:w="1134" w:type="dxa"/>
            <w:tcBorders>
              <w:top w:val="nil"/>
              <w:left w:val="nil"/>
              <w:bottom w:val="nil"/>
              <w:right w:val="nil"/>
            </w:tcBorders>
          </w:tcPr>
          <w:p w:rsidR="003C7384" w:rsidRPr="008C13C3" w:rsidRDefault="003C7384" w:rsidP="00743DA7">
            <w:pPr>
              <w:spacing w:line="360" w:lineRule="auto"/>
              <w:jc w:val="both"/>
              <w:rPr>
                <w:rFonts w:ascii="Times New Roman" w:hAnsi="Times New Roman" w:cs="Times New Roman"/>
                <w:sz w:val="20"/>
                <w:szCs w:val="20"/>
              </w:rPr>
            </w:pPr>
            <w:r w:rsidRPr="008C13C3">
              <w:rPr>
                <w:rFonts w:ascii="Times New Roman" w:hAnsi="Times New Roman" w:cs="Times New Roman"/>
                <w:sz w:val="20"/>
                <w:szCs w:val="20"/>
              </w:rPr>
              <w:t>.30</w:t>
            </w:r>
          </w:p>
        </w:tc>
        <w:tc>
          <w:tcPr>
            <w:tcW w:w="1134" w:type="dxa"/>
            <w:tcBorders>
              <w:top w:val="nil"/>
              <w:left w:val="nil"/>
              <w:bottom w:val="nil"/>
              <w:right w:val="nil"/>
            </w:tcBorders>
          </w:tcPr>
          <w:p w:rsidR="003C7384" w:rsidRPr="008C13C3" w:rsidRDefault="003C7384" w:rsidP="00743DA7">
            <w:pPr>
              <w:spacing w:line="360" w:lineRule="auto"/>
              <w:jc w:val="both"/>
              <w:rPr>
                <w:rFonts w:ascii="Times New Roman" w:hAnsi="Times New Roman" w:cs="Times New Roman"/>
                <w:sz w:val="20"/>
                <w:szCs w:val="20"/>
              </w:rPr>
            </w:pPr>
            <w:r w:rsidRPr="008C13C3">
              <w:rPr>
                <w:rFonts w:ascii="Times New Roman" w:hAnsi="Times New Roman" w:cs="Times New Roman"/>
                <w:sz w:val="20"/>
                <w:szCs w:val="20"/>
              </w:rPr>
              <w:t>-.41</w:t>
            </w:r>
          </w:p>
        </w:tc>
        <w:tc>
          <w:tcPr>
            <w:tcW w:w="850" w:type="dxa"/>
            <w:tcBorders>
              <w:top w:val="nil"/>
              <w:left w:val="nil"/>
              <w:bottom w:val="nil"/>
              <w:right w:val="nil"/>
            </w:tcBorders>
          </w:tcPr>
          <w:p w:rsidR="003C7384" w:rsidRPr="008C13C3" w:rsidRDefault="003C7384" w:rsidP="00743DA7">
            <w:pPr>
              <w:spacing w:line="360" w:lineRule="auto"/>
              <w:jc w:val="both"/>
              <w:rPr>
                <w:rFonts w:ascii="Times New Roman" w:hAnsi="Times New Roman" w:cs="Times New Roman"/>
                <w:sz w:val="20"/>
                <w:szCs w:val="20"/>
              </w:rPr>
            </w:pPr>
            <w:r w:rsidRPr="008C13C3">
              <w:rPr>
                <w:rFonts w:ascii="Times New Roman" w:hAnsi="Times New Roman" w:cs="Times New Roman"/>
                <w:sz w:val="20"/>
                <w:szCs w:val="20"/>
              </w:rPr>
              <w:t>.92</w:t>
            </w:r>
          </w:p>
        </w:tc>
      </w:tr>
      <w:tr w:rsidR="008C13C3" w:rsidRPr="008C13C3" w:rsidTr="00DF78D8">
        <w:tc>
          <w:tcPr>
            <w:tcW w:w="1985" w:type="dxa"/>
            <w:tcBorders>
              <w:top w:val="nil"/>
              <w:left w:val="nil"/>
              <w:right w:val="nil"/>
            </w:tcBorders>
          </w:tcPr>
          <w:p w:rsidR="003C7384" w:rsidRPr="008C13C3" w:rsidRDefault="003C7384" w:rsidP="00743DA7">
            <w:pPr>
              <w:spacing w:line="360" w:lineRule="auto"/>
              <w:jc w:val="both"/>
              <w:rPr>
                <w:rFonts w:ascii="Times New Roman" w:hAnsi="Times New Roman" w:cs="Times New Roman"/>
                <w:sz w:val="20"/>
                <w:szCs w:val="20"/>
              </w:rPr>
            </w:pPr>
            <w:r w:rsidRPr="008C13C3">
              <w:rPr>
                <w:rFonts w:ascii="Times New Roman" w:hAnsi="Times New Roman" w:cs="Times New Roman"/>
                <w:sz w:val="20"/>
                <w:szCs w:val="20"/>
              </w:rPr>
              <w:t>3.Yaşam doyumu</w:t>
            </w:r>
          </w:p>
        </w:tc>
        <w:tc>
          <w:tcPr>
            <w:tcW w:w="709" w:type="dxa"/>
            <w:tcBorders>
              <w:top w:val="nil"/>
              <w:left w:val="nil"/>
              <w:right w:val="nil"/>
            </w:tcBorders>
          </w:tcPr>
          <w:p w:rsidR="003C7384" w:rsidRPr="008C13C3" w:rsidRDefault="003C7384" w:rsidP="00743DA7">
            <w:pPr>
              <w:spacing w:line="360" w:lineRule="auto"/>
              <w:jc w:val="both"/>
              <w:rPr>
                <w:rFonts w:ascii="Times New Roman" w:hAnsi="Times New Roman" w:cs="Times New Roman"/>
                <w:sz w:val="20"/>
                <w:szCs w:val="20"/>
              </w:rPr>
            </w:pPr>
            <w:r w:rsidRPr="008C13C3">
              <w:rPr>
                <w:rFonts w:ascii="Times New Roman" w:hAnsi="Times New Roman" w:cs="Times New Roman"/>
                <w:sz w:val="20"/>
                <w:szCs w:val="20"/>
              </w:rPr>
              <w:t>.60**</w:t>
            </w:r>
          </w:p>
        </w:tc>
        <w:tc>
          <w:tcPr>
            <w:tcW w:w="850" w:type="dxa"/>
            <w:tcBorders>
              <w:top w:val="nil"/>
              <w:left w:val="nil"/>
              <w:right w:val="nil"/>
            </w:tcBorders>
          </w:tcPr>
          <w:p w:rsidR="003C7384" w:rsidRPr="008C13C3" w:rsidRDefault="003C7384" w:rsidP="00DB6E59">
            <w:pPr>
              <w:spacing w:line="360" w:lineRule="auto"/>
              <w:jc w:val="center"/>
              <w:rPr>
                <w:rFonts w:ascii="Times New Roman" w:hAnsi="Times New Roman" w:cs="Times New Roman"/>
                <w:sz w:val="20"/>
                <w:szCs w:val="20"/>
              </w:rPr>
            </w:pPr>
            <w:r w:rsidRPr="008C13C3">
              <w:rPr>
                <w:rFonts w:ascii="Times New Roman" w:hAnsi="Times New Roman" w:cs="Times New Roman"/>
                <w:sz w:val="20"/>
                <w:szCs w:val="20"/>
              </w:rPr>
              <w:t>-.19</w:t>
            </w:r>
            <w:r w:rsidR="00DB6E59" w:rsidRPr="008C13C3">
              <w:rPr>
                <w:rFonts w:ascii="Times New Roman" w:hAnsi="Times New Roman" w:cs="Times New Roman"/>
                <w:sz w:val="20"/>
                <w:szCs w:val="20"/>
              </w:rPr>
              <w:t>**</w:t>
            </w:r>
          </w:p>
        </w:tc>
        <w:tc>
          <w:tcPr>
            <w:tcW w:w="992" w:type="dxa"/>
            <w:tcBorders>
              <w:top w:val="nil"/>
              <w:left w:val="nil"/>
              <w:right w:val="nil"/>
            </w:tcBorders>
          </w:tcPr>
          <w:p w:rsidR="003C7384" w:rsidRPr="008C13C3" w:rsidRDefault="003C7384" w:rsidP="00743DA7">
            <w:pPr>
              <w:spacing w:line="360" w:lineRule="auto"/>
              <w:jc w:val="both"/>
              <w:rPr>
                <w:rFonts w:ascii="Times New Roman" w:hAnsi="Times New Roman" w:cs="Times New Roman"/>
                <w:sz w:val="20"/>
                <w:szCs w:val="20"/>
              </w:rPr>
            </w:pPr>
            <w:r w:rsidRPr="008C13C3">
              <w:rPr>
                <w:rFonts w:ascii="Times New Roman" w:hAnsi="Times New Roman" w:cs="Times New Roman"/>
                <w:sz w:val="20"/>
                <w:szCs w:val="20"/>
              </w:rPr>
              <w:t>-</w:t>
            </w:r>
          </w:p>
        </w:tc>
        <w:tc>
          <w:tcPr>
            <w:tcW w:w="1418" w:type="dxa"/>
            <w:tcBorders>
              <w:top w:val="nil"/>
              <w:left w:val="nil"/>
              <w:right w:val="nil"/>
            </w:tcBorders>
          </w:tcPr>
          <w:p w:rsidR="003C7384" w:rsidRPr="008C13C3" w:rsidRDefault="003C7384" w:rsidP="00743DA7">
            <w:pPr>
              <w:spacing w:line="360" w:lineRule="auto"/>
              <w:jc w:val="both"/>
              <w:rPr>
                <w:rFonts w:ascii="Times New Roman" w:hAnsi="Times New Roman" w:cs="Times New Roman"/>
                <w:sz w:val="20"/>
                <w:szCs w:val="20"/>
              </w:rPr>
            </w:pPr>
            <w:r w:rsidRPr="008C13C3">
              <w:rPr>
                <w:rFonts w:ascii="Times New Roman" w:hAnsi="Times New Roman" w:cs="Times New Roman"/>
                <w:sz w:val="20"/>
                <w:szCs w:val="20"/>
              </w:rPr>
              <w:t>108.04(13.57)</w:t>
            </w:r>
          </w:p>
        </w:tc>
        <w:tc>
          <w:tcPr>
            <w:tcW w:w="1134" w:type="dxa"/>
            <w:tcBorders>
              <w:top w:val="nil"/>
              <w:left w:val="nil"/>
              <w:right w:val="nil"/>
            </w:tcBorders>
          </w:tcPr>
          <w:p w:rsidR="003C7384" w:rsidRPr="008C13C3" w:rsidRDefault="003C7384" w:rsidP="00743DA7">
            <w:pPr>
              <w:spacing w:line="360" w:lineRule="auto"/>
              <w:jc w:val="both"/>
              <w:rPr>
                <w:rFonts w:ascii="Times New Roman" w:hAnsi="Times New Roman" w:cs="Times New Roman"/>
                <w:sz w:val="20"/>
                <w:szCs w:val="20"/>
              </w:rPr>
            </w:pPr>
            <w:r w:rsidRPr="008C13C3">
              <w:rPr>
                <w:rFonts w:ascii="Times New Roman" w:hAnsi="Times New Roman" w:cs="Times New Roman"/>
                <w:sz w:val="20"/>
                <w:szCs w:val="20"/>
              </w:rPr>
              <w:t>-.45</w:t>
            </w:r>
          </w:p>
        </w:tc>
        <w:tc>
          <w:tcPr>
            <w:tcW w:w="1134" w:type="dxa"/>
            <w:tcBorders>
              <w:top w:val="nil"/>
              <w:left w:val="nil"/>
              <w:right w:val="nil"/>
            </w:tcBorders>
          </w:tcPr>
          <w:p w:rsidR="003C7384" w:rsidRPr="008C13C3" w:rsidRDefault="003C7384" w:rsidP="00743DA7">
            <w:pPr>
              <w:spacing w:line="360" w:lineRule="auto"/>
              <w:jc w:val="both"/>
              <w:rPr>
                <w:rFonts w:ascii="Times New Roman" w:hAnsi="Times New Roman" w:cs="Times New Roman"/>
                <w:sz w:val="20"/>
                <w:szCs w:val="20"/>
              </w:rPr>
            </w:pPr>
            <w:r w:rsidRPr="008C13C3">
              <w:rPr>
                <w:rFonts w:ascii="Times New Roman" w:hAnsi="Times New Roman" w:cs="Times New Roman"/>
                <w:sz w:val="20"/>
                <w:szCs w:val="20"/>
              </w:rPr>
              <w:t>-.16</w:t>
            </w:r>
          </w:p>
        </w:tc>
        <w:tc>
          <w:tcPr>
            <w:tcW w:w="850" w:type="dxa"/>
            <w:tcBorders>
              <w:top w:val="nil"/>
              <w:left w:val="nil"/>
              <w:right w:val="nil"/>
            </w:tcBorders>
          </w:tcPr>
          <w:p w:rsidR="003C7384" w:rsidRPr="008C13C3" w:rsidRDefault="003C7384" w:rsidP="00743DA7">
            <w:pPr>
              <w:spacing w:line="360" w:lineRule="auto"/>
              <w:jc w:val="both"/>
              <w:rPr>
                <w:rFonts w:ascii="Times New Roman" w:hAnsi="Times New Roman" w:cs="Times New Roman"/>
                <w:sz w:val="20"/>
                <w:szCs w:val="20"/>
              </w:rPr>
            </w:pPr>
            <w:r w:rsidRPr="008C13C3">
              <w:rPr>
                <w:rFonts w:ascii="Times New Roman" w:hAnsi="Times New Roman" w:cs="Times New Roman"/>
                <w:sz w:val="20"/>
                <w:szCs w:val="20"/>
              </w:rPr>
              <w:t>.89</w:t>
            </w:r>
          </w:p>
        </w:tc>
      </w:tr>
    </w:tbl>
    <w:p w:rsidR="003C7384" w:rsidRPr="008C13C3" w:rsidRDefault="003C7384" w:rsidP="003C7384">
      <w:pPr>
        <w:shd w:val="clear" w:color="auto" w:fill="FFFFFF"/>
        <w:spacing w:after="0" w:line="360" w:lineRule="auto"/>
        <w:ind w:firstLine="708"/>
        <w:jc w:val="both"/>
        <w:rPr>
          <w:rFonts w:ascii="Times New Roman" w:eastAsia="Calibri" w:hAnsi="Times New Roman" w:cs="Times New Roman"/>
          <w:sz w:val="24"/>
          <w:szCs w:val="24"/>
          <w:lang w:eastAsia="tr-TR"/>
        </w:rPr>
      </w:pPr>
    </w:p>
    <w:p w:rsidR="003C7384" w:rsidRPr="008C13C3" w:rsidRDefault="003C7384" w:rsidP="003C7384">
      <w:pPr>
        <w:shd w:val="clear" w:color="auto" w:fill="FFFFFF"/>
        <w:spacing w:after="0" w:line="360" w:lineRule="auto"/>
        <w:ind w:firstLine="708"/>
        <w:jc w:val="both"/>
        <w:rPr>
          <w:rFonts w:ascii="Times New Roman" w:eastAsia="Calibri" w:hAnsi="Times New Roman" w:cs="Times New Roman"/>
          <w:sz w:val="24"/>
          <w:szCs w:val="24"/>
          <w:lang w:eastAsia="tr-TR"/>
        </w:rPr>
      </w:pPr>
      <w:r w:rsidRPr="008C13C3">
        <w:rPr>
          <w:rFonts w:ascii="Times New Roman" w:eastAsia="Calibri" w:hAnsi="Times New Roman" w:cs="Times New Roman"/>
          <w:sz w:val="24"/>
          <w:szCs w:val="24"/>
          <w:lang w:eastAsia="tr-TR"/>
        </w:rPr>
        <w:t xml:space="preserve">Tablo </w:t>
      </w:r>
      <w:r w:rsidR="00304954">
        <w:rPr>
          <w:rFonts w:ascii="Times New Roman" w:eastAsia="Calibri" w:hAnsi="Times New Roman" w:cs="Times New Roman"/>
          <w:sz w:val="24"/>
          <w:szCs w:val="24"/>
          <w:lang w:eastAsia="tr-TR"/>
        </w:rPr>
        <w:t>2</w:t>
      </w:r>
      <w:r w:rsidRPr="008C13C3">
        <w:rPr>
          <w:rFonts w:ascii="Times New Roman" w:eastAsia="Calibri" w:hAnsi="Times New Roman" w:cs="Times New Roman"/>
          <w:sz w:val="24"/>
          <w:szCs w:val="24"/>
          <w:lang w:eastAsia="tr-TR"/>
        </w:rPr>
        <w:t xml:space="preserve">’de görüldüğü gibi, araştırmada ele alınan tüm değişkenler çarpıklık ve basıklık değerleri açısından normallik sayıltılarını karşılamaktadır. Saldırganlık ile duygusal </w:t>
      </w:r>
      <w:proofErr w:type="gramStart"/>
      <w:r w:rsidRPr="008C13C3">
        <w:rPr>
          <w:rFonts w:ascii="Times New Roman" w:eastAsia="Calibri" w:hAnsi="Times New Roman" w:cs="Times New Roman"/>
          <w:sz w:val="24"/>
          <w:szCs w:val="24"/>
          <w:lang w:eastAsia="tr-TR"/>
        </w:rPr>
        <w:t>zeka</w:t>
      </w:r>
      <w:proofErr w:type="gramEnd"/>
      <w:r w:rsidRPr="008C13C3">
        <w:rPr>
          <w:rFonts w:ascii="Times New Roman" w:eastAsia="Calibri" w:hAnsi="Times New Roman" w:cs="Times New Roman"/>
          <w:sz w:val="24"/>
          <w:szCs w:val="24"/>
          <w:lang w:eastAsia="tr-TR"/>
        </w:rPr>
        <w:t xml:space="preserve"> (r= -.12, p&lt;.01) ve yaşam doyumu (r= -.19, p&lt;.001) arasında negatif yönde anlamlı, duygusal zeka ile yaşam doyumu arasında ise (r=.60, p&lt;.001) pozitif yönde anlamlı ilişkiler bulunmaktadır. </w:t>
      </w:r>
    </w:p>
    <w:p w:rsidR="003C7384" w:rsidRPr="008C13C3" w:rsidRDefault="003C7384" w:rsidP="003C7384">
      <w:pPr>
        <w:shd w:val="clear" w:color="auto" w:fill="FFFFFF"/>
        <w:spacing w:after="0" w:line="360" w:lineRule="auto"/>
        <w:ind w:firstLine="708"/>
        <w:jc w:val="both"/>
        <w:rPr>
          <w:rFonts w:ascii="Times New Roman" w:eastAsia="Calibri" w:hAnsi="Times New Roman" w:cs="Times New Roman"/>
          <w:sz w:val="24"/>
          <w:szCs w:val="24"/>
          <w:lang w:eastAsia="tr-TR"/>
        </w:rPr>
      </w:pPr>
    </w:p>
    <w:p w:rsidR="003C7384" w:rsidRPr="008C13C3" w:rsidRDefault="003C7384" w:rsidP="003C7384">
      <w:pPr>
        <w:spacing w:line="360" w:lineRule="auto"/>
        <w:jc w:val="both"/>
        <w:rPr>
          <w:rFonts w:ascii="Times New Roman" w:hAnsi="Times New Roman" w:cs="Times New Roman"/>
          <w:b/>
          <w:i/>
          <w:sz w:val="24"/>
          <w:szCs w:val="24"/>
        </w:rPr>
      </w:pPr>
      <w:r w:rsidRPr="008C13C3">
        <w:rPr>
          <w:rFonts w:ascii="Times New Roman" w:hAnsi="Times New Roman" w:cs="Times New Roman"/>
          <w:b/>
          <w:i/>
          <w:sz w:val="24"/>
          <w:szCs w:val="24"/>
        </w:rPr>
        <w:t xml:space="preserve">Duygusal </w:t>
      </w:r>
      <w:proofErr w:type="gramStart"/>
      <w:r w:rsidRPr="008C13C3">
        <w:rPr>
          <w:rFonts w:ascii="Times New Roman" w:hAnsi="Times New Roman" w:cs="Times New Roman"/>
          <w:b/>
          <w:i/>
          <w:sz w:val="24"/>
          <w:szCs w:val="24"/>
        </w:rPr>
        <w:t>zeka</w:t>
      </w:r>
      <w:proofErr w:type="gramEnd"/>
      <w:r w:rsidRPr="008C13C3">
        <w:rPr>
          <w:rFonts w:ascii="Times New Roman" w:hAnsi="Times New Roman" w:cs="Times New Roman"/>
          <w:b/>
          <w:i/>
          <w:sz w:val="24"/>
          <w:szCs w:val="24"/>
        </w:rPr>
        <w:t xml:space="preserve"> ve saldırganlık arasındaki ilişkide yaşam doyumunun aracı rolü</w:t>
      </w:r>
    </w:p>
    <w:p w:rsidR="00E518A0" w:rsidRPr="00304954" w:rsidRDefault="003C7384" w:rsidP="00E518A0">
      <w:pPr>
        <w:spacing w:line="360" w:lineRule="auto"/>
        <w:jc w:val="both"/>
        <w:rPr>
          <w:rFonts w:ascii="Times New Roman" w:hAnsi="Times New Roman" w:cs="Times New Roman"/>
          <w:b/>
          <w:sz w:val="20"/>
          <w:szCs w:val="20"/>
        </w:rPr>
      </w:pPr>
      <w:r w:rsidRPr="008C13C3">
        <w:rPr>
          <w:rFonts w:ascii="Times New Roman" w:hAnsi="Times New Roman" w:cs="Times New Roman"/>
          <w:sz w:val="24"/>
          <w:szCs w:val="24"/>
        </w:rPr>
        <w:t xml:space="preserve">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saldırganlık ve aracı değişken olarak ele alınan yaşam doyumu arasındaki ilişkiler </w:t>
      </w:r>
      <w:r w:rsidR="00E518A0" w:rsidRPr="008C13C3">
        <w:rPr>
          <w:rFonts w:ascii="Times New Roman" w:hAnsi="Times New Roman" w:cs="Times New Roman"/>
          <w:sz w:val="24"/>
          <w:szCs w:val="24"/>
        </w:rPr>
        <w:t xml:space="preserve">incelendikten sonra aracılık testi gerçekleştirilmiştir. Tablo 2’de Preacher ve Hayes’in (2008) önerileri doğrultusunda gerçekleştirilen regresyon temelli aracılık testi </w:t>
      </w:r>
      <w:r w:rsidR="00E518A0" w:rsidRPr="00304954">
        <w:rPr>
          <w:rFonts w:ascii="Times New Roman" w:hAnsi="Times New Roman" w:cs="Times New Roman"/>
          <w:sz w:val="20"/>
          <w:szCs w:val="20"/>
        </w:rPr>
        <w:t>sonuçları yer almaktadır.</w:t>
      </w:r>
    </w:p>
    <w:p w:rsidR="00CE7086" w:rsidRDefault="00CE7086" w:rsidP="008C182A">
      <w:pPr>
        <w:spacing w:line="360" w:lineRule="auto"/>
        <w:jc w:val="both"/>
        <w:rPr>
          <w:rFonts w:ascii="Times New Roman" w:hAnsi="Times New Roman" w:cs="Times New Roman"/>
          <w:sz w:val="20"/>
          <w:szCs w:val="20"/>
        </w:rPr>
      </w:pPr>
    </w:p>
    <w:p w:rsidR="00CE7086" w:rsidRDefault="00CE7086" w:rsidP="008C182A">
      <w:pPr>
        <w:spacing w:line="360" w:lineRule="auto"/>
        <w:jc w:val="both"/>
        <w:rPr>
          <w:rFonts w:ascii="Times New Roman" w:hAnsi="Times New Roman" w:cs="Times New Roman"/>
          <w:sz w:val="20"/>
          <w:szCs w:val="20"/>
        </w:rPr>
      </w:pPr>
    </w:p>
    <w:p w:rsidR="00CE7086" w:rsidRDefault="00CE7086" w:rsidP="008C182A">
      <w:pPr>
        <w:spacing w:line="360" w:lineRule="auto"/>
        <w:jc w:val="both"/>
        <w:rPr>
          <w:rFonts w:ascii="Times New Roman" w:hAnsi="Times New Roman" w:cs="Times New Roman"/>
          <w:sz w:val="20"/>
          <w:szCs w:val="20"/>
        </w:rPr>
      </w:pPr>
    </w:p>
    <w:p w:rsidR="00CE7086" w:rsidRDefault="00CE7086" w:rsidP="008C182A">
      <w:pPr>
        <w:spacing w:line="360" w:lineRule="auto"/>
        <w:jc w:val="both"/>
        <w:rPr>
          <w:rFonts w:ascii="Times New Roman" w:hAnsi="Times New Roman" w:cs="Times New Roman"/>
          <w:sz w:val="20"/>
          <w:szCs w:val="20"/>
        </w:rPr>
      </w:pPr>
    </w:p>
    <w:p w:rsidR="00E518A0" w:rsidRPr="00304954" w:rsidRDefault="003C7384" w:rsidP="008C182A">
      <w:pPr>
        <w:spacing w:line="360" w:lineRule="auto"/>
        <w:jc w:val="both"/>
        <w:rPr>
          <w:rFonts w:ascii="Times New Roman" w:hAnsi="Times New Roman" w:cs="Times New Roman"/>
          <w:sz w:val="20"/>
          <w:szCs w:val="20"/>
        </w:rPr>
      </w:pPr>
      <w:r w:rsidRPr="00304954">
        <w:rPr>
          <w:rFonts w:ascii="Times New Roman" w:hAnsi="Times New Roman" w:cs="Times New Roman"/>
          <w:sz w:val="20"/>
          <w:szCs w:val="20"/>
        </w:rPr>
        <w:t xml:space="preserve"> </w:t>
      </w:r>
      <w:r w:rsidR="00E518A0" w:rsidRPr="00304954">
        <w:rPr>
          <w:rFonts w:ascii="Times New Roman" w:hAnsi="Times New Roman" w:cs="Times New Roman"/>
          <w:b/>
          <w:sz w:val="20"/>
          <w:szCs w:val="20"/>
        </w:rPr>
        <w:t xml:space="preserve">Tablo </w:t>
      </w:r>
      <w:r w:rsidR="00304954" w:rsidRPr="00304954">
        <w:rPr>
          <w:rFonts w:ascii="Times New Roman" w:hAnsi="Times New Roman" w:cs="Times New Roman"/>
          <w:b/>
          <w:sz w:val="20"/>
          <w:szCs w:val="20"/>
        </w:rPr>
        <w:t>3</w:t>
      </w:r>
      <w:r w:rsidR="00E518A0" w:rsidRPr="00304954">
        <w:rPr>
          <w:rFonts w:ascii="Times New Roman" w:hAnsi="Times New Roman" w:cs="Times New Roman"/>
          <w:sz w:val="20"/>
          <w:szCs w:val="20"/>
        </w:rPr>
        <w:t>. Aracılık Modeline İlişkin Yol Katsayıları ve Dolaylı Etki Sonuçları</w:t>
      </w:r>
    </w:p>
    <w:tbl>
      <w:tblPr>
        <w:tblStyle w:val="TabloKlavuzu"/>
        <w:tblW w:w="0" w:type="auto"/>
        <w:tblInd w:w="108" w:type="dxa"/>
        <w:tblLook w:val="04A0" w:firstRow="1" w:lastRow="0" w:firstColumn="1" w:lastColumn="0" w:noHBand="0" w:noVBand="1"/>
      </w:tblPr>
      <w:tblGrid>
        <w:gridCol w:w="2052"/>
        <w:gridCol w:w="1468"/>
        <w:gridCol w:w="1754"/>
        <w:gridCol w:w="1379"/>
        <w:gridCol w:w="1104"/>
        <w:gridCol w:w="1161"/>
      </w:tblGrid>
      <w:tr w:rsidR="008C13C3" w:rsidRPr="00304954" w:rsidTr="00304954">
        <w:tc>
          <w:tcPr>
            <w:tcW w:w="2110" w:type="dxa"/>
            <w:tcBorders>
              <w:left w:val="nil"/>
              <w:bottom w:val="single" w:sz="4" w:space="0" w:color="auto"/>
              <w:right w:val="nil"/>
            </w:tcBorders>
          </w:tcPr>
          <w:p w:rsidR="000703BB" w:rsidRPr="00304954" w:rsidRDefault="000703BB" w:rsidP="008C182A">
            <w:pPr>
              <w:spacing w:line="360" w:lineRule="auto"/>
              <w:jc w:val="both"/>
              <w:rPr>
                <w:rFonts w:ascii="Times New Roman" w:hAnsi="Times New Roman" w:cs="Times New Roman"/>
                <w:sz w:val="20"/>
                <w:szCs w:val="20"/>
              </w:rPr>
            </w:pPr>
          </w:p>
        </w:tc>
        <w:tc>
          <w:tcPr>
            <w:tcW w:w="3277" w:type="dxa"/>
            <w:gridSpan w:val="2"/>
            <w:tcBorders>
              <w:left w:val="nil"/>
              <w:right w:val="nil"/>
            </w:tcBorders>
            <w:vAlign w:val="center"/>
          </w:tcPr>
          <w:p w:rsidR="000703BB" w:rsidRPr="00304954" w:rsidRDefault="000703BB" w:rsidP="009A03C1">
            <w:pPr>
              <w:spacing w:line="360" w:lineRule="auto"/>
              <w:jc w:val="center"/>
              <w:rPr>
                <w:rFonts w:ascii="Times New Roman" w:hAnsi="Times New Roman" w:cs="Times New Roman"/>
                <w:b/>
                <w:sz w:val="20"/>
                <w:szCs w:val="20"/>
              </w:rPr>
            </w:pPr>
            <w:r w:rsidRPr="00304954">
              <w:rPr>
                <w:rFonts w:ascii="Times New Roman" w:hAnsi="Times New Roman" w:cs="Times New Roman"/>
                <w:b/>
                <w:sz w:val="20"/>
                <w:szCs w:val="20"/>
              </w:rPr>
              <w:t>Yol Katsayıları</w:t>
            </w:r>
          </w:p>
        </w:tc>
        <w:tc>
          <w:tcPr>
            <w:tcW w:w="3747" w:type="dxa"/>
            <w:gridSpan w:val="3"/>
            <w:tcBorders>
              <w:left w:val="nil"/>
              <w:right w:val="nil"/>
            </w:tcBorders>
            <w:vAlign w:val="center"/>
          </w:tcPr>
          <w:p w:rsidR="000703BB" w:rsidRPr="00304954" w:rsidRDefault="000703BB" w:rsidP="009A03C1">
            <w:pPr>
              <w:spacing w:line="360" w:lineRule="auto"/>
              <w:jc w:val="center"/>
              <w:rPr>
                <w:rFonts w:ascii="Times New Roman" w:hAnsi="Times New Roman" w:cs="Times New Roman"/>
                <w:b/>
                <w:sz w:val="20"/>
                <w:szCs w:val="20"/>
              </w:rPr>
            </w:pPr>
            <w:r w:rsidRPr="00304954">
              <w:rPr>
                <w:rFonts w:ascii="Times New Roman" w:hAnsi="Times New Roman" w:cs="Times New Roman"/>
                <w:b/>
                <w:sz w:val="20"/>
                <w:szCs w:val="20"/>
              </w:rPr>
              <w:t>Bootstrap Dolaylı Etki</w:t>
            </w:r>
          </w:p>
        </w:tc>
      </w:tr>
      <w:tr w:rsidR="008C13C3" w:rsidRPr="00304954" w:rsidTr="00304954">
        <w:tc>
          <w:tcPr>
            <w:tcW w:w="2110" w:type="dxa"/>
            <w:tcBorders>
              <w:left w:val="nil"/>
              <w:bottom w:val="nil"/>
              <w:right w:val="nil"/>
            </w:tcBorders>
          </w:tcPr>
          <w:p w:rsidR="000703BB" w:rsidRPr="00304954" w:rsidRDefault="000703BB" w:rsidP="008C182A">
            <w:pPr>
              <w:spacing w:line="360" w:lineRule="auto"/>
              <w:jc w:val="both"/>
              <w:rPr>
                <w:rFonts w:ascii="Times New Roman" w:hAnsi="Times New Roman" w:cs="Times New Roman"/>
                <w:sz w:val="20"/>
                <w:szCs w:val="20"/>
              </w:rPr>
            </w:pPr>
          </w:p>
        </w:tc>
        <w:tc>
          <w:tcPr>
            <w:tcW w:w="1476" w:type="dxa"/>
            <w:vMerge w:val="restart"/>
            <w:tcBorders>
              <w:left w:val="nil"/>
              <w:right w:val="nil"/>
            </w:tcBorders>
            <w:vAlign w:val="center"/>
          </w:tcPr>
          <w:p w:rsidR="000703BB" w:rsidRPr="00304954" w:rsidRDefault="000703BB" w:rsidP="009A03C1">
            <w:pPr>
              <w:spacing w:line="360" w:lineRule="auto"/>
              <w:jc w:val="center"/>
              <w:rPr>
                <w:rFonts w:ascii="Times New Roman" w:hAnsi="Times New Roman" w:cs="Times New Roman"/>
                <w:b/>
                <w:sz w:val="20"/>
                <w:szCs w:val="20"/>
              </w:rPr>
            </w:pPr>
            <w:r w:rsidRPr="00304954">
              <w:rPr>
                <w:rFonts w:ascii="Times New Roman" w:hAnsi="Times New Roman" w:cs="Times New Roman"/>
                <w:b/>
                <w:sz w:val="20"/>
                <w:szCs w:val="20"/>
              </w:rPr>
              <w:t>Saldırganlığa</w:t>
            </w:r>
          </w:p>
        </w:tc>
        <w:tc>
          <w:tcPr>
            <w:tcW w:w="1801" w:type="dxa"/>
            <w:vMerge w:val="restart"/>
            <w:tcBorders>
              <w:left w:val="nil"/>
              <w:right w:val="nil"/>
            </w:tcBorders>
            <w:vAlign w:val="center"/>
          </w:tcPr>
          <w:p w:rsidR="000703BB" w:rsidRPr="00304954" w:rsidRDefault="000703BB" w:rsidP="009A03C1">
            <w:pPr>
              <w:spacing w:line="360" w:lineRule="auto"/>
              <w:jc w:val="center"/>
              <w:rPr>
                <w:rFonts w:ascii="Times New Roman" w:hAnsi="Times New Roman" w:cs="Times New Roman"/>
                <w:b/>
                <w:sz w:val="20"/>
                <w:szCs w:val="20"/>
              </w:rPr>
            </w:pPr>
            <w:r w:rsidRPr="00304954">
              <w:rPr>
                <w:rFonts w:ascii="Times New Roman" w:hAnsi="Times New Roman" w:cs="Times New Roman"/>
                <w:b/>
                <w:sz w:val="20"/>
                <w:szCs w:val="20"/>
              </w:rPr>
              <w:t>Yaşam doyumuna</w:t>
            </w:r>
          </w:p>
        </w:tc>
        <w:tc>
          <w:tcPr>
            <w:tcW w:w="1417" w:type="dxa"/>
            <w:vMerge w:val="restart"/>
            <w:tcBorders>
              <w:left w:val="nil"/>
              <w:right w:val="nil"/>
            </w:tcBorders>
            <w:vAlign w:val="center"/>
          </w:tcPr>
          <w:p w:rsidR="000703BB" w:rsidRPr="00304954" w:rsidRDefault="000703BB" w:rsidP="009A03C1">
            <w:pPr>
              <w:spacing w:line="360" w:lineRule="auto"/>
              <w:jc w:val="center"/>
              <w:rPr>
                <w:rFonts w:ascii="Times New Roman" w:hAnsi="Times New Roman" w:cs="Times New Roman"/>
                <w:b/>
                <w:sz w:val="20"/>
                <w:szCs w:val="20"/>
              </w:rPr>
            </w:pPr>
            <w:r w:rsidRPr="00304954">
              <w:rPr>
                <w:rFonts w:ascii="Times New Roman" w:hAnsi="Times New Roman" w:cs="Times New Roman"/>
                <w:b/>
                <w:sz w:val="20"/>
                <w:szCs w:val="20"/>
              </w:rPr>
              <w:t>Katsayı (Sh)</w:t>
            </w:r>
          </w:p>
        </w:tc>
        <w:tc>
          <w:tcPr>
            <w:tcW w:w="2330" w:type="dxa"/>
            <w:gridSpan w:val="2"/>
            <w:tcBorders>
              <w:left w:val="nil"/>
              <w:bottom w:val="nil"/>
              <w:right w:val="nil"/>
            </w:tcBorders>
            <w:vAlign w:val="center"/>
          </w:tcPr>
          <w:p w:rsidR="000703BB" w:rsidRPr="00304954" w:rsidRDefault="000703BB" w:rsidP="009A03C1">
            <w:pPr>
              <w:spacing w:line="360" w:lineRule="auto"/>
              <w:jc w:val="center"/>
              <w:rPr>
                <w:rFonts w:ascii="Times New Roman" w:hAnsi="Times New Roman" w:cs="Times New Roman"/>
                <w:b/>
                <w:sz w:val="20"/>
                <w:szCs w:val="20"/>
              </w:rPr>
            </w:pPr>
            <w:r w:rsidRPr="00304954">
              <w:rPr>
                <w:rFonts w:ascii="Times New Roman" w:hAnsi="Times New Roman" w:cs="Times New Roman"/>
                <w:b/>
                <w:sz w:val="20"/>
                <w:szCs w:val="20"/>
              </w:rPr>
              <w:t>% 95 GA</w:t>
            </w:r>
          </w:p>
        </w:tc>
      </w:tr>
      <w:tr w:rsidR="008C13C3" w:rsidRPr="00304954" w:rsidTr="00304954">
        <w:tc>
          <w:tcPr>
            <w:tcW w:w="2110" w:type="dxa"/>
            <w:tcBorders>
              <w:top w:val="nil"/>
              <w:left w:val="nil"/>
              <w:bottom w:val="single" w:sz="4" w:space="0" w:color="auto"/>
              <w:right w:val="nil"/>
            </w:tcBorders>
          </w:tcPr>
          <w:p w:rsidR="000703BB" w:rsidRPr="00304954" w:rsidRDefault="000703BB" w:rsidP="008C182A">
            <w:pPr>
              <w:spacing w:line="360" w:lineRule="auto"/>
              <w:jc w:val="both"/>
              <w:rPr>
                <w:rFonts w:ascii="Times New Roman" w:hAnsi="Times New Roman" w:cs="Times New Roman"/>
                <w:b/>
                <w:sz w:val="20"/>
                <w:szCs w:val="20"/>
              </w:rPr>
            </w:pPr>
          </w:p>
        </w:tc>
        <w:tc>
          <w:tcPr>
            <w:tcW w:w="1476" w:type="dxa"/>
            <w:vMerge/>
            <w:tcBorders>
              <w:left w:val="nil"/>
              <w:bottom w:val="single" w:sz="4" w:space="0" w:color="auto"/>
              <w:right w:val="nil"/>
            </w:tcBorders>
            <w:vAlign w:val="center"/>
          </w:tcPr>
          <w:p w:rsidR="000703BB" w:rsidRPr="00304954" w:rsidRDefault="000703BB" w:rsidP="000540F8">
            <w:pPr>
              <w:spacing w:line="360" w:lineRule="auto"/>
              <w:jc w:val="center"/>
              <w:rPr>
                <w:rFonts w:ascii="Times New Roman" w:hAnsi="Times New Roman" w:cs="Times New Roman"/>
                <w:sz w:val="20"/>
                <w:szCs w:val="20"/>
              </w:rPr>
            </w:pPr>
          </w:p>
        </w:tc>
        <w:tc>
          <w:tcPr>
            <w:tcW w:w="1801" w:type="dxa"/>
            <w:vMerge/>
            <w:tcBorders>
              <w:left w:val="nil"/>
              <w:bottom w:val="single" w:sz="4" w:space="0" w:color="auto"/>
              <w:right w:val="nil"/>
            </w:tcBorders>
            <w:vAlign w:val="center"/>
          </w:tcPr>
          <w:p w:rsidR="000703BB" w:rsidRPr="00304954" w:rsidRDefault="000703BB" w:rsidP="000540F8">
            <w:pPr>
              <w:spacing w:line="360" w:lineRule="auto"/>
              <w:jc w:val="center"/>
              <w:rPr>
                <w:rFonts w:ascii="Times New Roman" w:hAnsi="Times New Roman" w:cs="Times New Roman"/>
                <w:sz w:val="20"/>
                <w:szCs w:val="20"/>
              </w:rPr>
            </w:pPr>
          </w:p>
        </w:tc>
        <w:tc>
          <w:tcPr>
            <w:tcW w:w="1417" w:type="dxa"/>
            <w:vMerge/>
            <w:tcBorders>
              <w:left w:val="nil"/>
              <w:bottom w:val="single" w:sz="4" w:space="0" w:color="auto"/>
              <w:right w:val="nil"/>
            </w:tcBorders>
            <w:vAlign w:val="center"/>
          </w:tcPr>
          <w:p w:rsidR="000703BB" w:rsidRPr="00304954" w:rsidRDefault="000703BB" w:rsidP="000540F8">
            <w:pPr>
              <w:spacing w:line="360" w:lineRule="auto"/>
              <w:jc w:val="center"/>
              <w:rPr>
                <w:rFonts w:ascii="Times New Roman" w:hAnsi="Times New Roman" w:cs="Times New Roman"/>
                <w:b/>
                <w:sz w:val="20"/>
                <w:szCs w:val="20"/>
              </w:rPr>
            </w:pPr>
          </w:p>
        </w:tc>
        <w:tc>
          <w:tcPr>
            <w:tcW w:w="1134" w:type="dxa"/>
            <w:tcBorders>
              <w:top w:val="nil"/>
              <w:left w:val="nil"/>
              <w:bottom w:val="single" w:sz="4" w:space="0" w:color="auto"/>
              <w:right w:val="nil"/>
            </w:tcBorders>
            <w:vAlign w:val="center"/>
          </w:tcPr>
          <w:p w:rsidR="000703BB" w:rsidRPr="00304954" w:rsidRDefault="000703BB" w:rsidP="000540F8">
            <w:pPr>
              <w:spacing w:line="360" w:lineRule="auto"/>
              <w:jc w:val="center"/>
              <w:rPr>
                <w:rFonts w:ascii="Times New Roman" w:hAnsi="Times New Roman" w:cs="Times New Roman"/>
                <w:b/>
                <w:sz w:val="20"/>
                <w:szCs w:val="20"/>
              </w:rPr>
            </w:pPr>
            <w:r w:rsidRPr="00304954">
              <w:rPr>
                <w:rFonts w:ascii="Times New Roman" w:hAnsi="Times New Roman" w:cs="Times New Roman"/>
                <w:b/>
                <w:sz w:val="20"/>
                <w:szCs w:val="20"/>
              </w:rPr>
              <w:t>Alt Limit</w:t>
            </w:r>
          </w:p>
        </w:tc>
        <w:tc>
          <w:tcPr>
            <w:tcW w:w="1196" w:type="dxa"/>
            <w:tcBorders>
              <w:top w:val="nil"/>
              <w:left w:val="nil"/>
              <w:bottom w:val="single" w:sz="4" w:space="0" w:color="auto"/>
              <w:right w:val="nil"/>
            </w:tcBorders>
            <w:vAlign w:val="center"/>
          </w:tcPr>
          <w:p w:rsidR="000703BB" w:rsidRPr="00304954" w:rsidRDefault="000703BB" w:rsidP="000540F8">
            <w:pPr>
              <w:spacing w:line="360" w:lineRule="auto"/>
              <w:jc w:val="center"/>
              <w:rPr>
                <w:rFonts w:ascii="Times New Roman" w:hAnsi="Times New Roman" w:cs="Times New Roman"/>
                <w:b/>
                <w:sz w:val="20"/>
                <w:szCs w:val="20"/>
              </w:rPr>
            </w:pPr>
            <w:r w:rsidRPr="00304954">
              <w:rPr>
                <w:rFonts w:ascii="Times New Roman" w:hAnsi="Times New Roman" w:cs="Times New Roman"/>
                <w:b/>
                <w:sz w:val="20"/>
                <w:szCs w:val="20"/>
              </w:rPr>
              <w:t>Üst Limit</w:t>
            </w:r>
          </w:p>
        </w:tc>
      </w:tr>
      <w:tr w:rsidR="008C13C3" w:rsidRPr="00304954" w:rsidTr="00304954">
        <w:tc>
          <w:tcPr>
            <w:tcW w:w="2110" w:type="dxa"/>
            <w:tcBorders>
              <w:left w:val="nil"/>
              <w:bottom w:val="nil"/>
              <w:right w:val="nil"/>
            </w:tcBorders>
          </w:tcPr>
          <w:p w:rsidR="000703BB" w:rsidRPr="00304954" w:rsidRDefault="000703BB" w:rsidP="008C182A">
            <w:pPr>
              <w:spacing w:line="360" w:lineRule="auto"/>
              <w:jc w:val="both"/>
              <w:rPr>
                <w:rFonts w:ascii="Times New Roman" w:hAnsi="Times New Roman" w:cs="Times New Roman"/>
                <w:b/>
                <w:sz w:val="20"/>
                <w:szCs w:val="20"/>
              </w:rPr>
            </w:pPr>
            <w:r w:rsidRPr="00304954">
              <w:rPr>
                <w:rFonts w:ascii="Times New Roman" w:hAnsi="Times New Roman" w:cs="Times New Roman"/>
                <w:b/>
                <w:sz w:val="20"/>
                <w:szCs w:val="20"/>
              </w:rPr>
              <w:t>Model</w:t>
            </w:r>
          </w:p>
        </w:tc>
        <w:tc>
          <w:tcPr>
            <w:tcW w:w="1476" w:type="dxa"/>
            <w:tcBorders>
              <w:left w:val="nil"/>
              <w:bottom w:val="nil"/>
              <w:right w:val="nil"/>
            </w:tcBorders>
          </w:tcPr>
          <w:p w:rsidR="000703BB" w:rsidRPr="00304954" w:rsidRDefault="000703BB" w:rsidP="008C182A">
            <w:pPr>
              <w:spacing w:line="360" w:lineRule="auto"/>
              <w:jc w:val="both"/>
              <w:rPr>
                <w:rFonts w:ascii="Times New Roman" w:hAnsi="Times New Roman" w:cs="Times New Roman"/>
                <w:sz w:val="20"/>
                <w:szCs w:val="20"/>
              </w:rPr>
            </w:pPr>
          </w:p>
        </w:tc>
        <w:tc>
          <w:tcPr>
            <w:tcW w:w="1801" w:type="dxa"/>
            <w:tcBorders>
              <w:left w:val="nil"/>
              <w:bottom w:val="nil"/>
              <w:right w:val="nil"/>
            </w:tcBorders>
          </w:tcPr>
          <w:p w:rsidR="000703BB" w:rsidRPr="00304954" w:rsidRDefault="000703BB" w:rsidP="008C182A">
            <w:pPr>
              <w:spacing w:line="360" w:lineRule="auto"/>
              <w:jc w:val="both"/>
              <w:rPr>
                <w:rFonts w:ascii="Times New Roman" w:hAnsi="Times New Roman" w:cs="Times New Roman"/>
                <w:sz w:val="20"/>
                <w:szCs w:val="20"/>
              </w:rPr>
            </w:pPr>
          </w:p>
        </w:tc>
        <w:tc>
          <w:tcPr>
            <w:tcW w:w="1417" w:type="dxa"/>
            <w:tcBorders>
              <w:left w:val="nil"/>
              <w:bottom w:val="nil"/>
              <w:right w:val="nil"/>
            </w:tcBorders>
          </w:tcPr>
          <w:p w:rsidR="000703BB" w:rsidRPr="00304954" w:rsidRDefault="000703BB" w:rsidP="008C182A">
            <w:pPr>
              <w:spacing w:line="360" w:lineRule="auto"/>
              <w:jc w:val="both"/>
              <w:rPr>
                <w:rFonts w:ascii="Times New Roman" w:hAnsi="Times New Roman" w:cs="Times New Roman"/>
                <w:sz w:val="20"/>
                <w:szCs w:val="20"/>
              </w:rPr>
            </w:pPr>
          </w:p>
        </w:tc>
        <w:tc>
          <w:tcPr>
            <w:tcW w:w="1134" w:type="dxa"/>
            <w:tcBorders>
              <w:left w:val="nil"/>
              <w:bottom w:val="nil"/>
              <w:right w:val="nil"/>
            </w:tcBorders>
          </w:tcPr>
          <w:p w:rsidR="000703BB" w:rsidRPr="00304954" w:rsidRDefault="000703BB" w:rsidP="008C182A">
            <w:pPr>
              <w:spacing w:line="360" w:lineRule="auto"/>
              <w:jc w:val="both"/>
              <w:rPr>
                <w:rFonts w:ascii="Times New Roman" w:hAnsi="Times New Roman" w:cs="Times New Roman"/>
                <w:sz w:val="20"/>
                <w:szCs w:val="20"/>
              </w:rPr>
            </w:pPr>
          </w:p>
        </w:tc>
        <w:tc>
          <w:tcPr>
            <w:tcW w:w="1196" w:type="dxa"/>
            <w:tcBorders>
              <w:left w:val="nil"/>
              <w:bottom w:val="nil"/>
              <w:right w:val="nil"/>
            </w:tcBorders>
          </w:tcPr>
          <w:p w:rsidR="000703BB" w:rsidRPr="00304954" w:rsidRDefault="000703BB" w:rsidP="008C182A">
            <w:pPr>
              <w:spacing w:line="360" w:lineRule="auto"/>
              <w:jc w:val="both"/>
              <w:rPr>
                <w:rFonts w:ascii="Times New Roman" w:hAnsi="Times New Roman" w:cs="Times New Roman"/>
                <w:sz w:val="20"/>
                <w:szCs w:val="20"/>
              </w:rPr>
            </w:pPr>
          </w:p>
        </w:tc>
      </w:tr>
      <w:tr w:rsidR="008C13C3" w:rsidRPr="00304954" w:rsidTr="00304954">
        <w:tc>
          <w:tcPr>
            <w:tcW w:w="2110" w:type="dxa"/>
            <w:tcBorders>
              <w:top w:val="nil"/>
              <w:left w:val="nil"/>
              <w:bottom w:val="nil"/>
              <w:right w:val="nil"/>
            </w:tcBorders>
          </w:tcPr>
          <w:p w:rsidR="000703BB" w:rsidRPr="00304954" w:rsidRDefault="000703BB" w:rsidP="008C182A">
            <w:pPr>
              <w:spacing w:line="360" w:lineRule="auto"/>
              <w:jc w:val="both"/>
              <w:rPr>
                <w:rFonts w:ascii="Times New Roman" w:hAnsi="Times New Roman" w:cs="Times New Roman"/>
                <w:sz w:val="20"/>
                <w:szCs w:val="20"/>
              </w:rPr>
            </w:pPr>
            <w:r w:rsidRPr="00304954">
              <w:rPr>
                <w:rFonts w:ascii="Times New Roman" w:hAnsi="Times New Roman" w:cs="Times New Roman"/>
                <w:sz w:val="20"/>
                <w:szCs w:val="20"/>
              </w:rPr>
              <w:lastRenderedPageBreak/>
              <w:t xml:space="preserve">Duygusal </w:t>
            </w:r>
            <w:proofErr w:type="gramStart"/>
            <w:r w:rsidRPr="00304954">
              <w:rPr>
                <w:rFonts w:ascii="Times New Roman" w:hAnsi="Times New Roman" w:cs="Times New Roman"/>
                <w:sz w:val="20"/>
                <w:szCs w:val="20"/>
              </w:rPr>
              <w:t>zekadan</w:t>
            </w:r>
            <w:proofErr w:type="gramEnd"/>
          </w:p>
        </w:tc>
        <w:tc>
          <w:tcPr>
            <w:tcW w:w="1476" w:type="dxa"/>
            <w:tcBorders>
              <w:top w:val="nil"/>
              <w:left w:val="nil"/>
              <w:bottom w:val="nil"/>
              <w:right w:val="nil"/>
            </w:tcBorders>
          </w:tcPr>
          <w:p w:rsidR="000703BB" w:rsidRPr="00304954" w:rsidRDefault="000703BB" w:rsidP="008C182A">
            <w:pPr>
              <w:spacing w:line="360" w:lineRule="auto"/>
              <w:jc w:val="both"/>
              <w:rPr>
                <w:rFonts w:ascii="Times New Roman" w:hAnsi="Times New Roman" w:cs="Times New Roman"/>
                <w:sz w:val="20"/>
                <w:szCs w:val="20"/>
              </w:rPr>
            </w:pPr>
            <w:r w:rsidRPr="00304954">
              <w:rPr>
                <w:rFonts w:ascii="Times New Roman" w:hAnsi="Times New Roman" w:cs="Times New Roman"/>
                <w:sz w:val="20"/>
                <w:szCs w:val="20"/>
              </w:rPr>
              <w:t>-.13</w:t>
            </w:r>
            <w:r w:rsidR="00C619EF" w:rsidRPr="00304954">
              <w:rPr>
                <w:rFonts w:ascii="Times New Roman" w:hAnsi="Times New Roman" w:cs="Times New Roman"/>
                <w:sz w:val="20"/>
                <w:szCs w:val="20"/>
              </w:rPr>
              <w:t>**</w:t>
            </w:r>
            <w:r w:rsidRPr="00304954">
              <w:rPr>
                <w:rFonts w:ascii="Times New Roman" w:hAnsi="Times New Roman" w:cs="Times New Roman"/>
                <w:sz w:val="20"/>
                <w:szCs w:val="20"/>
              </w:rPr>
              <w:t>(.04)</w:t>
            </w:r>
          </w:p>
        </w:tc>
        <w:tc>
          <w:tcPr>
            <w:tcW w:w="1801" w:type="dxa"/>
            <w:tcBorders>
              <w:top w:val="nil"/>
              <w:left w:val="nil"/>
              <w:bottom w:val="nil"/>
              <w:right w:val="nil"/>
            </w:tcBorders>
          </w:tcPr>
          <w:p w:rsidR="000703BB" w:rsidRPr="00304954" w:rsidRDefault="000703BB" w:rsidP="008C182A">
            <w:pPr>
              <w:spacing w:line="360" w:lineRule="auto"/>
              <w:jc w:val="both"/>
              <w:rPr>
                <w:rFonts w:ascii="Times New Roman" w:hAnsi="Times New Roman" w:cs="Times New Roman"/>
                <w:sz w:val="20"/>
                <w:szCs w:val="20"/>
              </w:rPr>
            </w:pPr>
            <w:r w:rsidRPr="00304954">
              <w:rPr>
                <w:rFonts w:ascii="Times New Roman" w:hAnsi="Times New Roman" w:cs="Times New Roman"/>
                <w:sz w:val="20"/>
                <w:szCs w:val="20"/>
              </w:rPr>
              <w:t>.36</w:t>
            </w:r>
            <w:r w:rsidR="00C619EF" w:rsidRPr="00304954">
              <w:rPr>
                <w:rFonts w:ascii="Times New Roman" w:hAnsi="Times New Roman" w:cs="Times New Roman"/>
                <w:sz w:val="20"/>
                <w:szCs w:val="20"/>
              </w:rPr>
              <w:t>**</w:t>
            </w:r>
            <w:r w:rsidRPr="00304954">
              <w:rPr>
                <w:rFonts w:ascii="Times New Roman" w:hAnsi="Times New Roman" w:cs="Times New Roman"/>
                <w:sz w:val="20"/>
                <w:szCs w:val="20"/>
              </w:rPr>
              <w:t>(.02)</w:t>
            </w:r>
          </w:p>
        </w:tc>
        <w:tc>
          <w:tcPr>
            <w:tcW w:w="1417" w:type="dxa"/>
            <w:tcBorders>
              <w:top w:val="nil"/>
              <w:left w:val="nil"/>
              <w:bottom w:val="nil"/>
              <w:right w:val="nil"/>
            </w:tcBorders>
          </w:tcPr>
          <w:p w:rsidR="000703BB" w:rsidRPr="00304954" w:rsidRDefault="000703BB" w:rsidP="008C182A">
            <w:pPr>
              <w:spacing w:line="360" w:lineRule="auto"/>
              <w:jc w:val="both"/>
              <w:rPr>
                <w:rFonts w:ascii="Times New Roman" w:hAnsi="Times New Roman" w:cs="Times New Roman"/>
                <w:sz w:val="20"/>
                <w:szCs w:val="20"/>
              </w:rPr>
            </w:pPr>
          </w:p>
        </w:tc>
        <w:tc>
          <w:tcPr>
            <w:tcW w:w="1134" w:type="dxa"/>
            <w:tcBorders>
              <w:top w:val="nil"/>
              <w:left w:val="nil"/>
              <w:bottom w:val="nil"/>
              <w:right w:val="nil"/>
            </w:tcBorders>
          </w:tcPr>
          <w:p w:rsidR="000703BB" w:rsidRPr="00304954" w:rsidRDefault="000703BB" w:rsidP="008C182A">
            <w:pPr>
              <w:spacing w:line="360" w:lineRule="auto"/>
              <w:jc w:val="both"/>
              <w:rPr>
                <w:rFonts w:ascii="Times New Roman" w:hAnsi="Times New Roman" w:cs="Times New Roman"/>
                <w:sz w:val="20"/>
                <w:szCs w:val="20"/>
              </w:rPr>
            </w:pPr>
          </w:p>
        </w:tc>
        <w:tc>
          <w:tcPr>
            <w:tcW w:w="1196" w:type="dxa"/>
            <w:tcBorders>
              <w:top w:val="nil"/>
              <w:left w:val="nil"/>
              <w:bottom w:val="nil"/>
              <w:right w:val="nil"/>
            </w:tcBorders>
          </w:tcPr>
          <w:p w:rsidR="000703BB" w:rsidRPr="00304954" w:rsidRDefault="000703BB" w:rsidP="008C182A">
            <w:pPr>
              <w:spacing w:line="360" w:lineRule="auto"/>
              <w:jc w:val="both"/>
              <w:rPr>
                <w:rFonts w:ascii="Times New Roman" w:hAnsi="Times New Roman" w:cs="Times New Roman"/>
                <w:sz w:val="20"/>
                <w:szCs w:val="20"/>
              </w:rPr>
            </w:pPr>
          </w:p>
        </w:tc>
      </w:tr>
      <w:tr w:rsidR="008C13C3" w:rsidRPr="00304954" w:rsidTr="00304954">
        <w:tc>
          <w:tcPr>
            <w:tcW w:w="2110" w:type="dxa"/>
            <w:tcBorders>
              <w:top w:val="nil"/>
              <w:left w:val="nil"/>
              <w:bottom w:val="nil"/>
              <w:right w:val="nil"/>
            </w:tcBorders>
          </w:tcPr>
          <w:p w:rsidR="000703BB" w:rsidRPr="00304954" w:rsidRDefault="000703BB" w:rsidP="00E518A0">
            <w:pPr>
              <w:spacing w:line="360" w:lineRule="auto"/>
              <w:jc w:val="both"/>
              <w:rPr>
                <w:rFonts w:ascii="Times New Roman" w:hAnsi="Times New Roman" w:cs="Times New Roman"/>
                <w:sz w:val="20"/>
                <w:szCs w:val="20"/>
              </w:rPr>
            </w:pPr>
            <w:r w:rsidRPr="00304954">
              <w:rPr>
                <w:rFonts w:ascii="Times New Roman" w:hAnsi="Times New Roman" w:cs="Times New Roman"/>
                <w:sz w:val="20"/>
                <w:szCs w:val="20"/>
              </w:rPr>
              <w:t>Yaşam doyumundan</w:t>
            </w:r>
          </w:p>
        </w:tc>
        <w:tc>
          <w:tcPr>
            <w:tcW w:w="1476" w:type="dxa"/>
            <w:tcBorders>
              <w:top w:val="nil"/>
              <w:left w:val="nil"/>
              <w:bottom w:val="nil"/>
              <w:right w:val="nil"/>
            </w:tcBorders>
          </w:tcPr>
          <w:p w:rsidR="000703BB" w:rsidRPr="00304954" w:rsidRDefault="000703BB" w:rsidP="008C182A">
            <w:pPr>
              <w:spacing w:line="360" w:lineRule="auto"/>
              <w:jc w:val="both"/>
              <w:rPr>
                <w:rFonts w:ascii="Times New Roman" w:hAnsi="Times New Roman" w:cs="Times New Roman"/>
                <w:sz w:val="20"/>
                <w:szCs w:val="20"/>
              </w:rPr>
            </w:pPr>
            <w:r w:rsidRPr="00304954">
              <w:rPr>
                <w:rFonts w:ascii="Times New Roman" w:hAnsi="Times New Roman" w:cs="Times New Roman"/>
                <w:sz w:val="20"/>
                <w:szCs w:val="20"/>
              </w:rPr>
              <w:t>-.34</w:t>
            </w:r>
            <w:r w:rsidR="00C619EF" w:rsidRPr="00304954">
              <w:rPr>
                <w:rFonts w:ascii="Times New Roman" w:hAnsi="Times New Roman" w:cs="Times New Roman"/>
                <w:sz w:val="20"/>
                <w:szCs w:val="20"/>
              </w:rPr>
              <w:t>**</w:t>
            </w:r>
            <w:r w:rsidRPr="00304954">
              <w:rPr>
                <w:rFonts w:ascii="Times New Roman" w:hAnsi="Times New Roman" w:cs="Times New Roman"/>
                <w:sz w:val="20"/>
                <w:szCs w:val="20"/>
              </w:rPr>
              <w:t>(.05)</w:t>
            </w:r>
          </w:p>
        </w:tc>
        <w:tc>
          <w:tcPr>
            <w:tcW w:w="1801" w:type="dxa"/>
            <w:tcBorders>
              <w:top w:val="nil"/>
              <w:left w:val="nil"/>
              <w:bottom w:val="nil"/>
              <w:right w:val="nil"/>
            </w:tcBorders>
          </w:tcPr>
          <w:p w:rsidR="000703BB" w:rsidRPr="00304954" w:rsidRDefault="000703BB" w:rsidP="008C182A">
            <w:pPr>
              <w:spacing w:line="360" w:lineRule="auto"/>
              <w:jc w:val="both"/>
              <w:rPr>
                <w:rFonts w:ascii="Times New Roman" w:hAnsi="Times New Roman" w:cs="Times New Roman"/>
                <w:sz w:val="20"/>
                <w:szCs w:val="20"/>
              </w:rPr>
            </w:pPr>
          </w:p>
        </w:tc>
        <w:tc>
          <w:tcPr>
            <w:tcW w:w="1417" w:type="dxa"/>
            <w:tcBorders>
              <w:top w:val="nil"/>
              <w:left w:val="nil"/>
              <w:bottom w:val="nil"/>
              <w:right w:val="nil"/>
            </w:tcBorders>
          </w:tcPr>
          <w:p w:rsidR="000703BB" w:rsidRPr="00304954" w:rsidRDefault="000703BB" w:rsidP="008C182A">
            <w:pPr>
              <w:spacing w:line="360" w:lineRule="auto"/>
              <w:jc w:val="both"/>
              <w:rPr>
                <w:rFonts w:ascii="Times New Roman" w:hAnsi="Times New Roman" w:cs="Times New Roman"/>
                <w:sz w:val="20"/>
                <w:szCs w:val="20"/>
              </w:rPr>
            </w:pPr>
          </w:p>
        </w:tc>
        <w:tc>
          <w:tcPr>
            <w:tcW w:w="1134" w:type="dxa"/>
            <w:tcBorders>
              <w:top w:val="nil"/>
              <w:left w:val="nil"/>
              <w:bottom w:val="nil"/>
              <w:right w:val="nil"/>
            </w:tcBorders>
          </w:tcPr>
          <w:p w:rsidR="000703BB" w:rsidRPr="00304954" w:rsidRDefault="000703BB" w:rsidP="008C182A">
            <w:pPr>
              <w:spacing w:line="360" w:lineRule="auto"/>
              <w:jc w:val="both"/>
              <w:rPr>
                <w:rFonts w:ascii="Times New Roman" w:hAnsi="Times New Roman" w:cs="Times New Roman"/>
                <w:sz w:val="20"/>
                <w:szCs w:val="20"/>
              </w:rPr>
            </w:pPr>
          </w:p>
        </w:tc>
        <w:tc>
          <w:tcPr>
            <w:tcW w:w="1196" w:type="dxa"/>
            <w:tcBorders>
              <w:top w:val="nil"/>
              <w:left w:val="nil"/>
              <w:bottom w:val="nil"/>
              <w:right w:val="nil"/>
            </w:tcBorders>
          </w:tcPr>
          <w:p w:rsidR="000703BB" w:rsidRPr="00304954" w:rsidRDefault="000703BB" w:rsidP="008C182A">
            <w:pPr>
              <w:spacing w:line="360" w:lineRule="auto"/>
              <w:jc w:val="both"/>
              <w:rPr>
                <w:rFonts w:ascii="Times New Roman" w:hAnsi="Times New Roman" w:cs="Times New Roman"/>
                <w:sz w:val="20"/>
                <w:szCs w:val="20"/>
              </w:rPr>
            </w:pPr>
          </w:p>
        </w:tc>
      </w:tr>
      <w:tr w:rsidR="008C13C3" w:rsidRPr="00304954" w:rsidTr="00304954">
        <w:tc>
          <w:tcPr>
            <w:tcW w:w="2110" w:type="dxa"/>
            <w:tcBorders>
              <w:top w:val="nil"/>
              <w:left w:val="nil"/>
              <w:right w:val="nil"/>
            </w:tcBorders>
          </w:tcPr>
          <w:p w:rsidR="000703BB" w:rsidRPr="00304954" w:rsidRDefault="000703BB" w:rsidP="008C182A">
            <w:pPr>
              <w:spacing w:line="360" w:lineRule="auto"/>
              <w:jc w:val="both"/>
              <w:rPr>
                <w:rFonts w:ascii="Times New Roman" w:hAnsi="Times New Roman" w:cs="Times New Roman"/>
                <w:sz w:val="20"/>
                <w:szCs w:val="20"/>
              </w:rPr>
            </w:pPr>
            <w:r w:rsidRPr="00304954">
              <w:rPr>
                <w:rFonts w:ascii="Times New Roman" w:hAnsi="Times New Roman" w:cs="Times New Roman"/>
                <w:sz w:val="20"/>
                <w:szCs w:val="20"/>
              </w:rPr>
              <w:t>DZ → YD → S</w:t>
            </w:r>
          </w:p>
        </w:tc>
        <w:tc>
          <w:tcPr>
            <w:tcW w:w="1476" w:type="dxa"/>
            <w:tcBorders>
              <w:top w:val="nil"/>
              <w:left w:val="nil"/>
              <w:right w:val="nil"/>
            </w:tcBorders>
          </w:tcPr>
          <w:p w:rsidR="000703BB" w:rsidRPr="00304954" w:rsidRDefault="000703BB" w:rsidP="008C182A">
            <w:pPr>
              <w:spacing w:line="360" w:lineRule="auto"/>
              <w:jc w:val="both"/>
              <w:rPr>
                <w:rFonts w:ascii="Times New Roman" w:hAnsi="Times New Roman" w:cs="Times New Roman"/>
                <w:sz w:val="20"/>
                <w:szCs w:val="20"/>
              </w:rPr>
            </w:pPr>
          </w:p>
        </w:tc>
        <w:tc>
          <w:tcPr>
            <w:tcW w:w="1801" w:type="dxa"/>
            <w:tcBorders>
              <w:top w:val="nil"/>
              <w:left w:val="nil"/>
              <w:right w:val="nil"/>
            </w:tcBorders>
          </w:tcPr>
          <w:p w:rsidR="000703BB" w:rsidRPr="00304954" w:rsidRDefault="000703BB" w:rsidP="008C182A">
            <w:pPr>
              <w:spacing w:line="360" w:lineRule="auto"/>
              <w:jc w:val="both"/>
              <w:rPr>
                <w:rFonts w:ascii="Times New Roman" w:hAnsi="Times New Roman" w:cs="Times New Roman"/>
                <w:sz w:val="20"/>
                <w:szCs w:val="20"/>
              </w:rPr>
            </w:pPr>
          </w:p>
        </w:tc>
        <w:tc>
          <w:tcPr>
            <w:tcW w:w="1417" w:type="dxa"/>
            <w:tcBorders>
              <w:top w:val="nil"/>
              <w:left w:val="nil"/>
              <w:right w:val="nil"/>
            </w:tcBorders>
          </w:tcPr>
          <w:p w:rsidR="000703BB" w:rsidRPr="00304954" w:rsidRDefault="000703BB" w:rsidP="008C182A">
            <w:pPr>
              <w:spacing w:line="360" w:lineRule="auto"/>
              <w:jc w:val="both"/>
              <w:rPr>
                <w:rFonts w:ascii="Times New Roman" w:hAnsi="Times New Roman" w:cs="Times New Roman"/>
                <w:sz w:val="20"/>
                <w:szCs w:val="20"/>
              </w:rPr>
            </w:pPr>
            <w:r w:rsidRPr="00304954">
              <w:rPr>
                <w:rFonts w:ascii="Times New Roman" w:hAnsi="Times New Roman" w:cs="Times New Roman"/>
                <w:sz w:val="20"/>
                <w:szCs w:val="20"/>
              </w:rPr>
              <w:t>-.12(03)</w:t>
            </w:r>
          </w:p>
        </w:tc>
        <w:tc>
          <w:tcPr>
            <w:tcW w:w="1134" w:type="dxa"/>
            <w:tcBorders>
              <w:top w:val="nil"/>
              <w:left w:val="nil"/>
              <w:right w:val="nil"/>
            </w:tcBorders>
          </w:tcPr>
          <w:p w:rsidR="000703BB" w:rsidRPr="00304954" w:rsidRDefault="00C619EF" w:rsidP="008C182A">
            <w:pPr>
              <w:spacing w:line="360" w:lineRule="auto"/>
              <w:jc w:val="both"/>
              <w:rPr>
                <w:rFonts w:ascii="Times New Roman" w:hAnsi="Times New Roman" w:cs="Times New Roman"/>
                <w:sz w:val="20"/>
                <w:szCs w:val="20"/>
              </w:rPr>
            </w:pPr>
            <w:r w:rsidRPr="00304954">
              <w:rPr>
                <w:rFonts w:ascii="Times New Roman" w:hAnsi="Times New Roman" w:cs="Times New Roman"/>
                <w:sz w:val="20"/>
                <w:szCs w:val="20"/>
              </w:rPr>
              <w:t>-.18</w:t>
            </w:r>
          </w:p>
        </w:tc>
        <w:tc>
          <w:tcPr>
            <w:tcW w:w="1196" w:type="dxa"/>
            <w:tcBorders>
              <w:top w:val="nil"/>
              <w:left w:val="nil"/>
              <w:right w:val="nil"/>
            </w:tcBorders>
          </w:tcPr>
          <w:p w:rsidR="000703BB" w:rsidRPr="00304954" w:rsidRDefault="00C619EF" w:rsidP="008C182A">
            <w:pPr>
              <w:spacing w:line="360" w:lineRule="auto"/>
              <w:jc w:val="both"/>
              <w:rPr>
                <w:rFonts w:ascii="Times New Roman" w:hAnsi="Times New Roman" w:cs="Times New Roman"/>
                <w:sz w:val="20"/>
                <w:szCs w:val="20"/>
              </w:rPr>
            </w:pPr>
            <w:r w:rsidRPr="00304954">
              <w:rPr>
                <w:rFonts w:ascii="Times New Roman" w:hAnsi="Times New Roman" w:cs="Times New Roman"/>
                <w:sz w:val="20"/>
                <w:szCs w:val="20"/>
              </w:rPr>
              <w:t>-.07</w:t>
            </w:r>
          </w:p>
        </w:tc>
      </w:tr>
    </w:tbl>
    <w:p w:rsidR="00E518A0" w:rsidRPr="00304954" w:rsidRDefault="00C619EF" w:rsidP="009A03C1">
      <w:pPr>
        <w:spacing w:line="240" w:lineRule="auto"/>
        <w:jc w:val="both"/>
        <w:rPr>
          <w:rFonts w:ascii="Times New Roman" w:hAnsi="Times New Roman" w:cs="Times New Roman"/>
          <w:sz w:val="20"/>
          <w:szCs w:val="20"/>
        </w:rPr>
      </w:pPr>
      <w:r w:rsidRPr="00304954">
        <w:rPr>
          <w:rFonts w:ascii="Times New Roman" w:hAnsi="Times New Roman" w:cs="Times New Roman"/>
          <w:sz w:val="20"/>
          <w:szCs w:val="20"/>
        </w:rPr>
        <w:t xml:space="preserve">Not: ** p &lt; .001, DZ = Duygusal </w:t>
      </w:r>
      <w:proofErr w:type="gramStart"/>
      <w:r w:rsidRPr="00304954">
        <w:rPr>
          <w:rFonts w:ascii="Times New Roman" w:hAnsi="Times New Roman" w:cs="Times New Roman"/>
          <w:sz w:val="20"/>
          <w:szCs w:val="20"/>
        </w:rPr>
        <w:t>zeka</w:t>
      </w:r>
      <w:proofErr w:type="gramEnd"/>
      <w:r w:rsidRPr="00304954">
        <w:rPr>
          <w:rFonts w:ascii="Times New Roman" w:hAnsi="Times New Roman" w:cs="Times New Roman"/>
          <w:sz w:val="20"/>
          <w:szCs w:val="20"/>
        </w:rPr>
        <w:t>, YD = Yaşam doyumu, S = Saldırganlık, GA = Güven aralığı, SH = Standart hata</w:t>
      </w:r>
    </w:p>
    <w:p w:rsidR="006F0FE3" w:rsidRPr="008C13C3" w:rsidRDefault="00C619EF" w:rsidP="00CE7086">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 xml:space="preserve">Tablo </w:t>
      </w:r>
      <w:r w:rsidR="00304954">
        <w:rPr>
          <w:rFonts w:ascii="Times New Roman" w:hAnsi="Times New Roman" w:cs="Times New Roman"/>
          <w:sz w:val="24"/>
          <w:szCs w:val="24"/>
        </w:rPr>
        <w:t>3</w:t>
      </w:r>
      <w:r w:rsidRPr="008C13C3">
        <w:rPr>
          <w:rFonts w:ascii="Times New Roman" w:hAnsi="Times New Roman" w:cs="Times New Roman"/>
          <w:sz w:val="24"/>
          <w:szCs w:val="24"/>
        </w:rPr>
        <w:t>’</w:t>
      </w:r>
      <w:r w:rsidR="00304954">
        <w:rPr>
          <w:rFonts w:ascii="Times New Roman" w:hAnsi="Times New Roman" w:cs="Times New Roman"/>
          <w:sz w:val="24"/>
          <w:szCs w:val="24"/>
        </w:rPr>
        <w:t>t</w:t>
      </w:r>
      <w:r w:rsidRPr="008C13C3">
        <w:rPr>
          <w:rFonts w:ascii="Times New Roman" w:hAnsi="Times New Roman" w:cs="Times New Roman"/>
          <w:sz w:val="24"/>
          <w:szCs w:val="24"/>
        </w:rPr>
        <w:t>e</w:t>
      </w:r>
      <w:r w:rsidR="003C7384" w:rsidRPr="008C13C3">
        <w:rPr>
          <w:rFonts w:ascii="Times New Roman" w:eastAsia="Calibri" w:hAnsi="Times New Roman" w:cs="Times New Roman"/>
          <w:sz w:val="24"/>
          <w:szCs w:val="24"/>
        </w:rPr>
        <w:t xml:space="preserve"> görüldüğü gibi duygusal </w:t>
      </w:r>
      <w:proofErr w:type="gramStart"/>
      <w:r w:rsidR="003C7384" w:rsidRPr="008C13C3">
        <w:rPr>
          <w:rFonts w:ascii="Times New Roman" w:eastAsia="Calibri" w:hAnsi="Times New Roman" w:cs="Times New Roman"/>
          <w:sz w:val="24"/>
          <w:szCs w:val="24"/>
        </w:rPr>
        <w:t>zeka</w:t>
      </w:r>
      <w:proofErr w:type="gramEnd"/>
      <w:r w:rsidR="003C7384" w:rsidRPr="008C13C3">
        <w:rPr>
          <w:rFonts w:ascii="Times New Roman" w:eastAsia="Calibri" w:hAnsi="Times New Roman" w:cs="Times New Roman"/>
          <w:sz w:val="24"/>
          <w:szCs w:val="24"/>
        </w:rPr>
        <w:t xml:space="preserve"> yaşam doyumunu anlamlı düzeyde yordamaktadır (B</w:t>
      </w:r>
      <w:r w:rsidR="003C7384" w:rsidRPr="008C13C3">
        <w:rPr>
          <w:rFonts w:ascii="Times New Roman" w:eastAsia="Calibri" w:hAnsi="Times New Roman" w:cs="Times New Roman"/>
          <w:sz w:val="24"/>
          <w:szCs w:val="24"/>
          <w:vertAlign w:val="subscript"/>
        </w:rPr>
        <w:t>Sh</w:t>
      </w:r>
      <w:r w:rsidR="003C7384" w:rsidRPr="008C13C3">
        <w:rPr>
          <w:rFonts w:ascii="Times New Roman" w:eastAsia="Calibri" w:hAnsi="Times New Roman" w:cs="Times New Roman"/>
          <w:sz w:val="24"/>
          <w:szCs w:val="24"/>
        </w:rPr>
        <w:t xml:space="preserve"> = .36</w:t>
      </w:r>
      <w:r w:rsidR="003C7384" w:rsidRPr="008C13C3">
        <w:rPr>
          <w:rFonts w:ascii="Times New Roman" w:eastAsia="Calibri" w:hAnsi="Times New Roman" w:cs="Times New Roman"/>
          <w:sz w:val="24"/>
          <w:szCs w:val="24"/>
          <w:vertAlign w:val="subscript"/>
        </w:rPr>
        <w:t xml:space="preserve">.02, </w:t>
      </w:r>
      <w:r w:rsidR="003C7384" w:rsidRPr="008C13C3">
        <w:rPr>
          <w:rFonts w:ascii="Times New Roman" w:eastAsia="Calibri" w:hAnsi="Times New Roman" w:cs="Times New Roman"/>
          <w:sz w:val="24"/>
          <w:szCs w:val="24"/>
        </w:rPr>
        <w:t>t= 20.18, p&lt;.001). Yaşam doyumu saldırganlığı negatif yönde anlamlı yordamaktadır (B</w:t>
      </w:r>
      <w:r w:rsidR="003C7384" w:rsidRPr="008C13C3">
        <w:rPr>
          <w:rFonts w:ascii="Times New Roman" w:eastAsia="Calibri" w:hAnsi="Times New Roman" w:cs="Times New Roman"/>
          <w:sz w:val="24"/>
          <w:szCs w:val="24"/>
          <w:vertAlign w:val="subscript"/>
        </w:rPr>
        <w:t>Sh</w:t>
      </w:r>
      <w:r w:rsidR="003C7384" w:rsidRPr="008C13C3">
        <w:rPr>
          <w:rFonts w:ascii="Times New Roman" w:eastAsia="Calibri" w:hAnsi="Times New Roman" w:cs="Times New Roman"/>
          <w:sz w:val="24"/>
          <w:szCs w:val="24"/>
        </w:rPr>
        <w:t xml:space="preserve"> = -.34</w:t>
      </w:r>
      <w:r w:rsidR="003C7384" w:rsidRPr="008C13C3">
        <w:rPr>
          <w:rFonts w:ascii="Times New Roman" w:eastAsia="Calibri" w:hAnsi="Times New Roman" w:cs="Times New Roman"/>
          <w:sz w:val="24"/>
          <w:szCs w:val="24"/>
          <w:vertAlign w:val="subscript"/>
        </w:rPr>
        <w:t xml:space="preserve">.05, </w:t>
      </w:r>
      <w:r w:rsidR="003C7384" w:rsidRPr="008C13C3">
        <w:rPr>
          <w:rFonts w:ascii="Times New Roman" w:eastAsia="Calibri" w:hAnsi="Times New Roman" w:cs="Times New Roman"/>
          <w:sz w:val="24"/>
          <w:szCs w:val="24"/>
        </w:rPr>
        <w:t xml:space="preserve">t= -.4.58, p&lt;.001). Duygusal </w:t>
      </w:r>
      <w:proofErr w:type="gramStart"/>
      <w:r w:rsidR="003C7384" w:rsidRPr="008C13C3">
        <w:rPr>
          <w:rFonts w:ascii="Times New Roman" w:eastAsia="Calibri" w:hAnsi="Times New Roman" w:cs="Times New Roman"/>
          <w:sz w:val="24"/>
          <w:szCs w:val="24"/>
        </w:rPr>
        <w:t>zekanın</w:t>
      </w:r>
      <w:proofErr w:type="gramEnd"/>
      <w:r w:rsidR="003C7384" w:rsidRPr="008C13C3">
        <w:rPr>
          <w:rFonts w:ascii="Times New Roman" w:eastAsia="Calibri" w:hAnsi="Times New Roman" w:cs="Times New Roman"/>
          <w:sz w:val="24"/>
          <w:szCs w:val="24"/>
        </w:rPr>
        <w:t xml:space="preserve"> saldırganlık üzerindeki doğrudan etkisi B</w:t>
      </w:r>
      <w:r w:rsidR="003C7384" w:rsidRPr="008C13C3">
        <w:rPr>
          <w:rFonts w:ascii="Times New Roman" w:eastAsia="Calibri" w:hAnsi="Times New Roman" w:cs="Times New Roman"/>
          <w:sz w:val="24"/>
          <w:szCs w:val="24"/>
          <w:vertAlign w:val="subscript"/>
        </w:rPr>
        <w:t>Sh</w:t>
      </w:r>
      <w:r w:rsidR="003C7384" w:rsidRPr="008C13C3">
        <w:rPr>
          <w:rFonts w:ascii="Times New Roman" w:eastAsia="Calibri" w:hAnsi="Times New Roman" w:cs="Times New Roman"/>
          <w:sz w:val="24"/>
          <w:szCs w:val="24"/>
        </w:rPr>
        <w:t xml:space="preserve"> = -.13</w:t>
      </w:r>
      <w:r w:rsidR="003C7384" w:rsidRPr="008C13C3">
        <w:rPr>
          <w:rFonts w:ascii="Times New Roman" w:eastAsia="Calibri" w:hAnsi="Times New Roman" w:cs="Times New Roman"/>
          <w:sz w:val="24"/>
          <w:szCs w:val="24"/>
          <w:vertAlign w:val="subscript"/>
        </w:rPr>
        <w:t xml:space="preserve">.04, </w:t>
      </w:r>
      <w:r w:rsidR="003C7384" w:rsidRPr="008C13C3">
        <w:rPr>
          <w:rFonts w:ascii="Times New Roman" w:eastAsia="Calibri" w:hAnsi="Times New Roman" w:cs="Times New Roman"/>
          <w:sz w:val="24"/>
          <w:szCs w:val="24"/>
        </w:rPr>
        <w:t xml:space="preserve">t= -3.37, p&lt;.001 olarak belirlenmiştir. Duygusal </w:t>
      </w:r>
      <w:proofErr w:type="gramStart"/>
      <w:r w:rsidR="003C7384" w:rsidRPr="008C13C3">
        <w:rPr>
          <w:rFonts w:ascii="Times New Roman" w:eastAsia="Calibri" w:hAnsi="Times New Roman" w:cs="Times New Roman"/>
          <w:sz w:val="24"/>
          <w:szCs w:val="24"/>
        </w:rPr>
        <w:t>zekanın</w:t>
      </w:r>
      <w:proofErr w:type="gramEnd"/>
      <w:r w:rsidR="003C7384" w:rsidRPr="008C13C3">
        <w:rPr>
          <w:rFonts w:ascii="Times New Roman" w:eastAsia="Calibri" w:hAnsi="Times New Roman" w:cs="Times New Roman"/>
          <w:sz w:val="24"/>
          <w:szCs w:val="24"/>
        </w:rPr>
        <w:t xml:space="preserve"> yaşam doyumu aracılığıyla dolaylı etkisi</w:t>
      </w:r>
      <w:r w:rsidR="002D2520" w:rsidRPr="008C13C3">
        <w:rPr>
          <w:rFonts w:ascii="Times New Roman" w:eastAsia="Calibri" w:hAnsi="Times New Roman" w:cs="Times New Roman"/>
          <w:sz w:val="24"/>
          <w:szCs w:val="24"/>
        </w:rPr>
        <w:t xml:space="preserve"> incelendiğinde ise yaşam doyumunun duygusal zeka ile saldırganlık arasında aracı olduğu görülmektedir (Bootstrap katsayısı= -.12, Sh= .03, %95 GA= -.18, -07). </w:t>
      </w:r>
      <w:r w:rsidR="003C7384" w:rsidRPr="008C13C3">
        <w:rPr>
          <w:rFonts w:ascii="Times New Roman" w:eastAsia="Calibri" w:hAnsi="Times New Roman" w:cs="Times New Roman"/>
          <w:sz w:val="24"/>
          <w:szCs w:val="24"/>
        </w:rPr>
        <w:t xml:space="preserve">  Aracı değişken </w:t>
      </w:r>
      <w:r w:rsidR="002D2520" w:rsidRPr="008C13C3">
        <w:rPr>
          <w:rFonts w:ascii="Times New Roman" w:eastAsia="Calibri" w:hAnsi="Times New Roman" w:cs="Times New Roman"/>
          <w:sz w:val="24"/>
          <w:szCs w:val="24"/>
        </w:rPr>
        <w:t xml:space="preserve">olan yaşam doyumunun modele </w:t>
      </w:r>
      <w:r w:rsidR="003C7384" w:rsidRPr="008C13C3">
        <w:rPr>
          <w:rFonts w:ascii="Times New Roman" w:eastAsia="Calibri" w:hAnsi="Times New Roman" w:cs="Times New Roman"/>
          <w:sz w:val="24"/>
          <w:szCs w:val="24"/>
        </w:rPr>
        <w:t>gir</w:t>
      </w:r>
      <w:r w:rsidR="002D2520" w:rsidRPr="008C13C3">
        <w:rPr>
          <w:rFonts w:ascii="Times New Roman" w:eastAsia="Calibri" w:hAnsi="Times New Roman" w:cs="Times New Roman"/>
          <w:sz w:val="24"/>
          <w:szCs w:val="24"/>
        </w:rPr>
        <w:t>mesinden sonra,</w:t>
      </w:r>
      <w:r w:rsidR="003C7384" w:rsidRPr="008C13C3">
        <w:rPr>
          <w:rFonts w:ascii="Times New Roman" w:eastAsia="Calibri" w:hAnsi="Times New Roman" w:cs="Times New Roman"/>
          <w:sz w:val="24"/>
          <w:szCs w:val="24"/>
        </w:rPr>
        <w:t xml:space="preserve"> duygusal </w:t>
      </w:r>
      <w:proofErr w:type="gramStart"/>
      <w:r w:rsidR="003C7384" w:rsidRPr="008C13C3">
        <w:rPr>
          <w:rFonts w:ascii="Times New Roman" w:eastAsia="Calibri" w:hAnsi="Times New Roman" w:cs="Times New Roman"/>
          <w:sz w:val="24"/>
          <w:szCs w:val="24"/>
        </w:rPr>
        <w:t>zeka</w:t>
      </w:r>
      <w:proofErr w:type="gramEnd"/>
      <w:r w:rsidR="002D2520" w:rsidRPr="008C13C3">
        <w:rPr>
          <w:rFonts w:ascii="Times New Roman" w:eastAsia="Calibri" w:hAnsi="Times New Roman" w:cs="Times New Roman"/>
          <w:sz w:val="24"/>
          <w:szCs w:val="24"/>
        </w:rPr>
        <w:t xml:space="preserve"> ile</w:t>
      </w:r>
      <w:r w:rsidR="003C7384" w:rsidRPr="008C13C3">
        <w:rPr>
          <w:rFonts w:ascii="Times New Roman" w:eastAsia="Calibri" w:hAnsi="Times New Roman" w:cs="Times New Roman"/>
          <w:sz w:val="24"/>
          <w:szCs w:val="24"/>
        </w:rPr>
        <w:t xml:space="preserve"> saldırganlık </w:t>
      </w:r>
      <w:r w:rsidR="002D2520" w:rsidRPr="008C13C3">
        <w:rPr>
          <w:rFonts w:ascii="Times New Roman" w:eastAsia="Calibri" w:hAnsi="Times New Roman" w:cs="Times New Roman"/>
          <w:sz w:val="24"/>
          <w:szCs w:val="24"/>
        </w:rPr>
        <w:t xml:space="preserve">arasındaki anlamlı olan ilişkinin anlamsızlaşması </w:t>
      </w:r>
      <w:r w:rsidR="009A03C1" w:rsidRPr="008C13C3">
        <w:rPr>
          <w:rFonts w:ascii="Times New Roman" w:eastAsia="Calibri" w:hAnsi="Times New Roman" w:cs="Times New Roman"/>
          <w:sz w:val="24"/>
          <w:szCs w:val="24"/>
        </w:rPr>
        <w:t>yaşam doyumunun tam aracı olduğuna işaret etmektedir (</w:t>
      </w:r>
      <w:r w:rsidR="009A03C1" w:rsidRPr="008C13C3">
        <w:t>c’ =.01, p &gt; .05).</w:t>
      </w:r>
      <w:r w:rsidR="009A03C1" w:rsidRPr="008C13C3">
        <w:rPr>
          <w:rFonts w:ascii="Times New Roman" w:eastAsia="Calibri" w:hAnsi="Times New Roman" w:cs="Times New Roman"/>
          <w:sz w:val="24"/>
          <w:szCs w:val="24"/>
        </w:rPr>
        <w:t xml:space="preserve"> </w:t>
      </w:r>
      <w:r w:rsidR="002B44DB" w:rsidRPr="008C13C3">
        <w:rPr>
          <w:rFonts w:ascii="Times New Roman" w:hAnsi="Times New Roman" w:cs="Times New Roman"/>
          <w:sz w:val="24"/>
          <w:szCs w:val="24"/>
        </w:rPr>
        <w:t xml:space="preserve">Şekil 1’de duygusal </w:t>
      </w:r>
      <w:proofErr w:type="gramStart"/>
      <w:r w:rsidR="002B44DB" w:rsidRPr="008C13C3">
        <w:rPr>
          <w:rFonts w:ascii="Times New Roman" w:hAnsi="Times New Roman" w:cs="Times New Roman"/>
          <w:sz w:val="24"/>
          <w:szCs w:val="24"/>
        </w:rPr>
        <w:t>zeka</w:t>
      </w:r>
      <w:proofErr w:type="gramEnd"/>
      <w:r w:rsidR="002B44DB" w:rsidRPr="008C13C3">
        <w:rPr>
          <w:rFonts w:ascii="Times New Roman" w:hAnsi="Times New Roman" w:cs="Times New Roman"/>
          <w:sz w:val="24"/>
          <w:szCs w:val="24"/>
        </w:rPr>
        <w:t xml:space="preserve"> ve saldırganlık arasındaki ilişkide yaşam doyumunun aracı rolünü gösterir model yer almaktadır.</w:t>
      </w:r>
    </w:p>
    <w:p w:rsidR="001117E8" w:rsidRPr="008C13C3" w:rsidRDefault="00B42319" w:rsidP="00B42319">
      <w:pPr>
        <w:tabs>
          <w:tab w:val="left" w:pos="708"/>
          <w:tab w:val="center" w:pos="4513"/>
        </w:tabs>
        <w:spacing w:line="360" w:lineRule="auto"/>
        <w:jc w:val="both"/>
        <w:rPr>
          <w:rFonts w:ascii="Times New Roman" w:hAnsi="Times New Roman" w:cs="Times New Roman"/>
          <w:sz w:val="24"/>
          <w:szCs w:val="24"/>
        </w:rPr>
      </w:pPr>
      <w:r w:rsidRPr="008C13C3">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3D8CE8F0" wp14:editId="61D1059E">
                <wp:simplePos x="0" y="0"/>
                <wp:positionH relativeFrom="column">
                  <wp:posOffset>3900805</wp:posOffset>
                </wp:positionH>
                <wp:positionV relativeFrom="paragraph">
                  <wp:posOffset>132080</wp:posOffset>
                </wp:positionV>
                <wp:extent cx="1228725" cy="2762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228725" cy="276225"/>
                        </a:xfrm>
                        <a:prstGeom prst="rect">
                          <a:avLst/>
                        </a:prstGeom>
                        <a:solidFill>
                          <a:sysClr val="window" lastClr="FFFFFF"/>
                        </a:solidFill>
                        <a:ln w="9525" cap="flat" cmpd="sng" algn="ctr">
                          <a:solidFill>
                            <a:sysClr val="windowText" lastClr="000000"/>
                          </a:solidFill>
                          <a:prstDash val="solid"/>
                        </a:ln>
                        <a:effectLst/>
                      </wps:spPr>
                      <wps:txbx>
                        <w:txbxContent>
                          <w:p w:rsidR="00743DA7" w:rsidRPr="00A93A4F" w:rsidRDefault="00743DA7" w:rsidP="009A03C1">
                            <w:pPr>
                              <w:jc w:val="center"/>
                              <w:rPr>
                                <w:rFonts w:ascii="Times New Roman" w:hAnsi="Times New Roman" w:cs="Times New Roman"/>
                                <w:sz w:val="20"/>
                                <w:szCs w:val="20"/>
                              </w:rPr>
                            </w:pPr>
                            <w:r w:rsidRPr="00A93A4F">
                              <w:rPr>
                                <w:rFonts w:ascii="Times New Roman" w:hAnsi="Times New Roman" w:cs="Times New Roman"/>
                                <w:sz w:val="20"/>
                                <w:szCs w:val="20"/>
                              </w:rPr>
                              <w:t xml:space="preserve">Saldırganlık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CE8F0" id="Dikdörtgen 2" o:spid="_x0000_s1026" style="position:absolute;left:0;text-align:left;margin-left:307.15pt;margin-top:10.4pt;width:96.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" fillcolor="window" strokecolor="windowText">
                <v:textbox>
                  <w:txbxContent>
                    <w:p w:rsidR="00743DA7" w:rsidRPr="00A93A4F" w:rsidRDefault="00743DA7" w:rsidP="009A03C1">
                      <w:pPr>
                        <w:jc w:val="center"/>
                        <w:rPr>
                          <w:rFonts w:ascii="Times New Roman" w:hAnsi="Times New Roman" w:cs="Times New Roman"/>
                          <w:sz w:val="20"/>
                          <w:szCs w:val="20"/>
                        </w:rPr>
                      </w:pPr>
                      <w:r w:rsidRPr="00A93A4F">
                        <w:rPr>
                          <w:rFonts w:ascii="Times New Roman" w:hAnsi="Times New Roman" w:cs="Times New Roman"/>
                          <w:sz w:val="20"/>
                          <w:szCs w:val="20"/>
                        </w:rPr>
                        <w:t xml:space="preserve">Saldırganlık </w:t>
                      </w:r>
                    </w:p>
                  </w:txbxContent>
                </v:textbox>
              </v:rect>
            </w:pict>
          </mc:Fallback>
        </mc:AlternateContent>
      </w:r>
      <w:r w:rsidRPr="008C13C3">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2AD174B6" wp14:editId="40773CB0">
                <wp:simplePos x="0" y="0"/>
                <wp:positionH relativeFrom="column">
                  <wp:posOffset>2214880</wp:posOffset>
                </wp:positionH>
                <wp:positionV relativeFrom="paragraph">
                  <wp:posOffset>246380</wp:posOffset>
                </wp:positionV>
                <wp:extent cx="1562100" cy="0"/>
                <wp:effectExtent l="0" t="76200" r="19050" b="114300"/>
                <wp:wrapNone/>
                <wp:docPr id="3" name="Düz Ok Bağlayıcısı 3"/>
                <wp:cNvGraphicFramePr/>
                <a:graphic xmlns:a="http://schemas.openxmlformats.org/drawingml/2006/main">
                  <a:graphicData uri="http://schemas.microsoft.com/office/word/2010/wordprocessingShape">
                    <wps:wsp>
                      <wps:cNvCnPr/>
                      <wps:spPr>
                        <a:xfrm>
                          <a:off x="0" y="0"/>
                          <a:ext cx="1562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18FB7A5A" id="_x0000_t32" coordsize="21600,21600" o:spt="32" o:oned="t" path="m,l21600,21600e" filled="f">
                <v:path arrowok="t" fillok="f" o:connecttype="none"/>
                <o:lock v:ext="edit" shapetype="t"/>
              </v:shapetype>
              <v:shape id="Düz Ok Bağlayıcısı 3" o:spid="_x0000_s1026" type="#_x0000_t32" style="position:absolute;margin-left:174.4pt;margin-top:19.4pt;width:123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">
                <v:stroke endarrow="open"/>
              </v:shape>
            </w:pict>
          </mc:Fallback>
        </mc:AlternateContent>
      </w:r>
      <w:r w:rsidRPr="008C13C3">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2C38C1ED" wp14:editId="187470E6">
                <wp:simplePos x="0" y="0"/>
                <wp:positionH relativeFrom="column">
                  <wp:posOffset>881380</wp:posOffset>
                </wp:positionH>
                <wp:positionV relativeFrom="paragraph">
                  <wp:posOffset>93980</wp:posOffset>
                </wp:positionV>
                <wp:extent cx="1257300" cy="2762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257300" cy="276225"/>
                        </a:xfrm>
                        <a:prstGeom prst="rect">
                          <a:avLst/>
                        </a:prstGeom>
                        <a:solidFill>
                          <a:sysClr val="window" lastClr="FFFFFF"/>
                        </a:solidFill>
                        <a:ln w="9525" cap="flat" cmpd="sng" algn="ctr">
                          <a:solidFill>
                            <a:sysClr val="windowText" lastClr="000000"/>
                          </a:solidFill>
                          <a:prstDash val="solid"/>
                        </a:ln>
                        <a:effectLst/>
                      </wps:spPr>
                      <wps:txbx>
                        <w:txbxContent>
                          <w:p w:rsidR="00743DA7" w:rsidRPr="00A93A4F" w:rsidRDefault="00743DA7" w:rsidP="009A03C1">
                            <w:pPr>
                              <w:jc w:val="center"/>
                              <w:rPr>
                                <w:rFonts w:ascii="Times New Roman" w:hAnsi="Times New Roman" w:cs="Times New Roman"/>
                                <w:sz w:val="20"/>
                                <w:szCs w:val="20"/>
                              </w:rPr>
                            </w:pPr>
                            <w:r w:rsidRPr="00A93A4F">
                              <w:rPr>
                                <w:rFonts w:ascii="Times New Roman" w:hAnsi="Times New Roman" w:cs="Times New Roman"/>
                                <w:sz w:val="20"/>
                                <w:szCs w:val="20"/>
                              </w:rPr>
                              <w:t xml:space="preserve">Duygusal </w:t>
                            </w:r>
                            <w:proofErr w:type="gramStart"/>
                            <w:r w:rsidRPr="00A93A4F">
                              <w:rPr>
                                <w:rFonts w:ascii="Times New Roman" w:hAnsi="Times New Roman" w:cs="Times New Roman"/>
                                <w:sz w:val="20"/>
                                <w:szCs w:val="20"/>
                              </w:rPr>
                              <w:t>zeka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38C1ED" id="Dikdörtgen 1" o:spid="_x0000_s1027" style="position:absolute;left:0;text-align:left;margin-left:69.4pt;margin-top:7.4pt;width:99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" fillcolor="window" strokecolor="windowText">
                <v:textbox>
                  <w:txbxContent>
                    <w:p w:rsidR="00743DA7" w:rsidRPr="00A93A4F" w:rsidRDefault="00743DA7" w:rsidP="009A03C1">
                      <w:pPr>
                        <w:jc w:val="center"/>
                        <w:rPr>
                          <w:rFonts w:ascii="Times New Roman" w:hAnsi="Times New Roman" w:cs="Times New Roman"/>
                          <w:sz w:val="20"/>
                          <w:szCs w:val="20"/>
                        </w:rPr>
                      </w:pPr>
                      <w:r w:rsidRPr="00A93A4F">
                        <w:rPr>
                          <w:rFonts w:ascii="Times New Roman" w:hAnsi="Times New Roman" w:cs="Times New Roman"/>
                          <w:sz w:val="20"/>
                          <w:szCs w:val="20"/>
                        </w:rPr>
                        <w:t>Duygusal zeka</w:t>
                      </w:r>
                    </w:p>
                  </w:txbxContent>
                </v:textbox>
              </v:rect>
            </w:pict>
          </mc:Fallback>
        </mc:AlternateContent>
      </w:r>
      <w:r w:rsidR="009A03C1" w:rsidRPr="008C13C3">
        <w:rPr>
          <w:rFonts w:ascii="Times New Roman" w:hAnsi="Times New Roman" w:cs="Times New Roman"/>
          <w:sz w:val="24"/>
          <w:szCs w:val="24"/>
        </w:rPr>
        <w:tab/>
        <w:t xml:space="preserve">         </w:t>
      </w:r>
      <w:r w:rsidRPr="008C13C3">
        <w:rPr>
          <w:rFonts w:ascii="Times New Roman" w:hAnsi="Times New Roman" w:cs="Times New Roman"/>
          <w:sz w:val="24"/>
          <w:szCs w:val="24"/>
        </w:rPr>
        <w:tab/>
      </w:r>
    </w:p>
    <w:p w:rsidR="00B42319" w:rsidRPr="008C13C3" w:rsidRDefault="00B42319" w:rsidP="00B42319">
      <w:pPr>
        <w:tabs>
          <w:tab w:val="left" w:pos="708"/>
          <w:tab w:val="center" w:pos="4513"/>
        </w:tabs>
        <w:spacing w:line="360" w:lineRule="auto"/>
        <w:jc w:val="both"/>
        <w:rPr>
          <w:rFonts w:ascii="Times New Roman" w:hAnsi="Times New Roman" w:cs="Times New Roman"/>
          <w:sz w:val="24"/>
          <w:szCs w:val="24"/>
        </w:rPr>
      </w:pPr>
      <w:r w:rsidRPr="008C13C3">
        <w:rPr>
          <w:rFonts w:ascii="Times New Roman" w:hAnsi="Times New Roman" w:cs="Times New Roman"/>
          <w:sz w:val="24"/>
          <w:szCs w:val="24"/>
        </w:rPr>
        <w:tab/>
      </w:r>
      <w:r w:rsidRPr="008C13C3">
        <w:rPr>
          <w:rFonts w:ascii="Times New Roman" w:hAnsi="Times New Roman" w:cs="Times New Roman"/>
          <w:sz w:val="24"/>
          <w:szCs w:val="24"/>
        </w:rPr>
        <w:tab/>
        <w:t>-.13*</w:t>
      </w:r>
    </w:p>
    <w:p w:rsidR="009A03C1" w:rsidRPr="008C13C3" w:rsidRDefault="00B42319" w:rsidP="009A03C1">
      <w:pPr>
        <w:spacing w:line="360" w:lineRule="auto"/>
        <w:ind w:firstLine="708"/>
        <w:jc w:val="both"/>
        <w:rPr>
          <w:rFonts w:ascii="Times New Roman" w:hAnsi="Times New Roman" w:cs="Times New Roman"/>
          <w:sz w:val="24"/>
          <w:szCs w:val="24"/>
        </w:rPr>
      </w:pPr>
      <w:r w:rsidRPr="008C13C3">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7EBDD051" wp14:editId="52EDC16A">
                <wp:simplePos x="0" y="0"/>
                <wp:positionH relativeFrom="column">
                  <wp:posOffset>2352675</wp:posOffset>
                </wp:positionH>
                <wp:positionV relativeFrom="paragraph">
                  <wp:posOffset>205105</wp:posOffset>
                </wp:positionV>
                <wp:extent cx="1476375" cy="295275"/>
                <wp:effectExtent l="0" t="0" r="28575" b="28575"/>
                <wp:wrapNone/>
                <wp:docPr id="13" name="Dikdörtgen 13"/>
                <wp:cNvGraphicFramePr/>
                <a:graphic xmlns:a="http://schemas.openxmlformats.org/drawingml/2006/main">
                  <a:graphicData uri="http://schemas.microsoft.com/office/word/2010/wordprocessingShape">
                    <wps:wsp>
                      <wps:cNvSpPr/>
                      <wps:spPr>
                        <a:xfrm>
                          <a:off x="0" y="0"/>
                          <a:ext cx="1476375" cy="295275"/>
                        </a:xfrm>
                        <a:prstGeom prst="rect">
                          <a:avLst/>
                        </a:prstGeom>
                        <a:solidFill>
                          <a:sysClr val="window" lastClr="FFFFFF"/>
                        </a:solidFill>
                        <a:ln w="9525" cap="flat" cmpd="sng" algn="ctr">
                          <a:solidFill>
                            <a:sysClr val="windowText" lastClr="000000"/>
                          </a:solidFill>
                          <a:prstDash val="solid"/>
                        </a:ln>
                        <a:effectLst/>
                      </wps:spPr>
                      <wps:txbx>
                        <w:txbxContent>
                          <w:p w:rsidR="00743DA7" w:rsidRPr="00153298" w:rsidRDefault="00743DA7" w:rsidP="009A03C1">
                            <w:pPr>
                              <w:jc w:val="center"/>
                              <w:rPr>
                                <w:rFonts w:ascii="Times New Roman" w:hAnsi="Times New Roman" w:cs="Times New Roman"/>
                                <w:sz w:val="20"/>
                                <w:szCs w:val="20"/>
                              </w:rPr>
                            </w:pPr>
                            <w:r w:rsidRPr="00153298">
                              <w:rPr>
                                <w:rFonts w:ascii="Times New Roman" w:hAnsi="Times New Roman" w:cs="Times New Roman"/>
                                <w:sz w:val="20"/>
                                <w:szCs w:val="20"/>
                              </w:rPr>
                              <w:t>Yaşam doyumu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DD051" id="Dikdörtgen 13" o:spid="_x0000_s1028" style="position:absolute;left:0;text-align:left;margin-left:185.25pt;margin-top:16.15pt;width:116.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" fillcolor="window" strokecolor="windowText">
                <v:textbox>
                  <w:txbxContent>
                    <w:p w:rsidR="00743DA7" w:rsidRPr="00153298" w:rsidRDefault="00743DA7" w:rsidP="009A03C1">
                      <w:pPr>
                        <w:jc w:val="center"/>
                        <w:rPr>
                          <w:rFonts w:ascii="Times New Roman" w:hAnsi="Times New Roman" w:cs="Times New Roman"/>
                          <w:sz w:val="20"/>
                          <w:szCs w:val="20"/>
                        </w:rPr>
                      </w:pPr>
                      <w:r w:rsidRPr="00153298">
                        <w:rPr>
                          <w:rFonts w:ascii="Times New Roman" w:hAnsi="Times New Roman" w:cs="Times New Roman"/>
                          <w:sz w:val="20"/>
                          <w:szCs w:val="20"/>
                        </w:rPr>
                        <w:t>Yaşam doyumu</w:t>
                      </w:r>
                    </w:p>
                  </w:txbxContent>
                </v:textbox>
              </v:rect>
            </w:pict>
          </mc:Fallback>
        </mc:AlternateContent>
      </w:r>
      <w:r w:rsidR="001117E8" w:rsidRPr="008C13C3">
        <w:rPr>
          <w:rFonts w:ascii="Times New Roman" w:hAnsi="Times New Roman" w:cs="Times New Roman"/>
          <w:sz w:val="24"/>
          <w:szCs w:val="24"/>
        </w:rPr>
        <w:t xml:space="preserve">                                                         </w:t>
      </w:r>
      <w:r w:rsidR="009A03C1" w:rsidRPr="008C13C3">
        <w:rPr>
          <w:rFonts w:ascii="Times New Roman" w:hAnsi="Times New Roman" w:cs="Times New Roman"/>
          <w:sz w:val="24"/>
          <w:szCs w:val="24"/>
        </w:rPr>
        <w:t xml:space="preserve"> </w:t>
      </w:r>
      <w:r w:rsidR="001117E8" w:rsidRPr="008C13C3">
        <w:rPr>
          <w:rFonts w:ascii="Times New Roman" w:hAnsi="Times New Roman" w:cs="Times New Roman"/>
          <w:sz w:val="24"/>
          <w:szCs w:val="24"/>
        </w:rPr>
        <w:t xml:space="preserve">       </w:t>
      </w:r>
    </w:p>
    <w:p w:rsidR="009A03C1" w:rsidRPr="008C13C3" w:rsidRDefault="00B42319" w:rsidP="009A03C1">
      <w:pPr>
        <w:tabs>
          <w:tab w:val="left" w:pos="2760"/>
        </w:tabs>
        <w:spacing w:line="360" w:lineRule="auto"/>
        <w:ind w:firstLine="708"/>
        <w:jc w:val="both"/>
        <w:rPr>
          <w:rFonts w:ascii="Times New Roman" w:hAnsi="Times New Roman" w:cs="Times New Roman"/>
          <w:sz w:val="24"/>
          <w:szCs w:val="24"/>
        </w:rPr>
      </w:pPr>
      <w:r w:rsidRPr="008C13C3">
        <w:rPr>
          <w:rFonts w:ascii="Times New Roman" w:hAnsi="Times New Roman" w:cs="Times New Roman"/>
          <w:noProof/>
          <w:sz w:val="24"/>
          <w:szCs w:val="24"/>
          <w:lang w:eastAsia="tr-TR"/>
        </w:rPr>
        <mc:AlternateContent>
          <mc:Choice Requires="wps">
            <w:drawing>
              <wp:anchor distT="0" distB="0" distL="114300" distR="114300" simplePos="0" relativeHeight="251676672" behindDoc="0" locked="0" layoutInCell="1" allowOverlap="1" wp14:anchorId="0621E171" wp14:editId="5CD26F09">
                <wp:simplePos x="0" y="0"/>
                <wp:positionH relativeFrom="column">
                  <wp:posOffset>3900805</wp:posOffset>
                </wp:positionH>
                <wp:positionV relativeFrom="paragraph">
                  <wp:posOffset>40640</wp:posOffset>
                </wp:positionV>
                <wp:extent cx="542925" cy="266700"/>
                <wp:effectExtent l="0" t="0" r="104775" b="57150"/>
                <wp:wrapNone/>
                <wp:docPr id="15" name="Düz Ok Bağlayıcısı 15"/>
                <wp:cNvGraphicFramePr/>
                <a:graphic xmlns:a="http://schemas.openxmlformats.org/drawingml/2006/main">
                  <a:graphicData uri="http://schemas.microsoft.com/office/word/2010/wordprocessingShape">
                    <wps:wsp>
                      <wps:cNvCnPr/>
                      <wps:spPr>
                        <a:xfrm>
                          <a:off x="0" y="0"/>
                          <a:ext cx="542925"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945890" id="Düz Ok Bağlayıcısı 15" o:spid="_x0000_s1026" type="#_x0000_t32" style="position:absolute;margin-left:307.15pt;margin-top:3.2pt;width:42.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">
                <v:stroke endarrow="open"/>
              </v:shape>
            </w:pict>
          </mc:Fallback>
        </mc:AlternateContent>
      </w:r>
      <w:r w:rsidRPr="008C13C3">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0FFA94F3" wp14:editId="1B30D83D">
                <wp:simplePos x="0" y="0"/>
                <wp:positionH relativeFrom="column">
                  <wp:posOffset>1757680</wp:posOffset>
                </wp:positionH>
                <wp:positionV relativeFrom="paragraph">
                  <wp:posOffset>41275</wp:posOffset>
                </wp:positionV>
                <wp:extent cx="533400" cy="313690"/>
                <wp:effectExtent l="0" t="38100" r="57150" b="29210"/>
                <wp:wrapNone/>
                <wp:docPr id="14" name="Düz Ok Bağlayıcısı 14"/>
                <wp:cNvGraphicFramePr/>
                <a:graphic xmlns:a="http://schemas.openxmlformats.org/drawingml/2006/main">
                  <a:graphicData uri="http://schemas.microsoft.com/office/word/2010/wordprocessingShape">
                    <wps:wsp>
                      <wps:cNvCnPr/>
                      <wps:spPr>
                        <a:xfrm flipV="1">
                          <a:off x="0" y="0"/>
                          <a:ext cx="533400" cy="3136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33B184" id="Düz Ok Bağlayıcısı 14" o:spid="_x0000_s1026" type="#_x0000_t32" style="position:absolute;margin-left:138.4pt;margin-top:3.25pt;width:42pt;height:24.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">
                <v:stroke endarrow="open"/>
              </v:shape>
            </w:pict>
          </mc:Fallback>
        </mc:AlternateContent>
      </w:r>
    </w:p>
    <w:p w:rsidR="009A03C1" w:rsidRPr="008C13C3" w:rsidRDefault="00B42319" w:rsidP="009A03C1">
      <w:pPr>
        <w:tabs>
          <w:tab w:val="left" w:pos="2760"/>
        </w:tabs>
        <w:spacing w:line="360" w:lineRule="auto"/>
        <w:ind w:firstLine="708"/>
        <w:jc w:val="both"/>
        <w:rPr>
          <w:rFonts w:ascii="Times New Roman" w:hAnsi="Times New Roman" w:cs="Times New Roman"/>
          <w:sz w:val="24"/>
          <w:szCs w:val="24"/>
        </w:rPr>
      </w:pPr>
      <w:r w:rsidRPr="008C13C3">
        <w:rPr>
          <w:rFonts w:ascii="Times New Roman" w:hAnsi="Times New Roman" w:cs="Times New Roman"/>
          <w:b/>
          <w:noProof/>
          <w:sz w:val="24"/>
          <w:szCs w:val="24"/>
          <w:lang w:eastAsia="tr-TR"/>
        </w:rPr>
        <mc:AlternateContent>
          <mc:Choice Requires="wps">
            <w:drawing>
              <wp:anchor distT="0" distB="0" distL="114300" distR="114300" simplePos="0" relativeHeight="251677696" behindDoc="0" locked="0" layoutInCell="1" allowOverlap="1" wp14:anchorId="76D97F8F" wp14:editId="10FF907B">
                <wp:simplePos x="0" y="0"/>
                <wp:positionH relativeFrom="column">
                  <wp:posOffset>2319655</wp:posOffset>
                </wp:positionH>
                <wp:positionV relativeFrom="paragraph">
                  <wp:posOffset>333375</wp:posOffset>
                </wp:positionV>
                <wp:extent cx="1628775" cy="0"/>
                <wp:effectExtent l="0" t="76200" r="28575" b="114300"/>
                <wp:wrapNone/>
                <wp:docPr id="18" name="Düz Ok Bağlayıcısı 18"/>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758B92" id="Düz Ok Bağlayıcısı 18" o:spid="_x0000_s1026" type="#_x0000_t32" style="position:absolute;margin-left:182.65pt;margin-top:26.25pt;width:128.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">
                <v:stroke dashstyle="dashDot" endarrow="open"/>
              </v:shape>
            </w:pict>
          </mc:Fallback>
        </mc:AlternateContent>
      </w:r>
      <w:r w:rsidRPr="008C13C3">
        <w:rPr>
          <w:rFonts w:ascii="Times New Roman" w:hAnsi="Times New Roman" w:cs="Times New Roman"/>
          <w:b/>
          <w:noProof/>
          <w:sz w:val="24"/>
          <w:szCs w:val="24"/>
          <w:lang w:eastAsia="tr-TR"/>
        </w:rPr>
        <mc:AlternateContent>
          <mc:Choice Requires="wps">
            <w:drawing>
              <wp:anchor distT="0" distB="0" distL="114300" distR="114300" simplePos="0" relativeHeight="251674624" behindDoc="0" locked="0" layoutInCell="1" allowOverlap="1" wp14:anchorId="37567828" wp14:editId="0B4C5639">
                <wp:simplePos x="0" y="0"/>
                <wp:positionH relativeFrom="column">
                  <wp:posOffset>4043680</wp:posOffset>
                </wp:positionH>
                <wp:positionV relativeFrom="paragraph">
                  <wp:posOffset>189230</wp:posOffset>
                </wp:positionV>
                <wp:extent cx="1314450" cy="27622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1314450" cy="276225"/>
                        </a:xfrm>
                        <a:prstGeom prst="rect">
                          <a:avLst/>
                        </a:prstGeom>
                        <a:solidFill>
                          <a:sysClr val="window" lastClr="FFFFFF"/>
                        </a:solidFill>
                        <a:ln w="9525" cap="flat" cmpd="sng" algn="ctr">
                          <a:solidFill>
                            <a:sysClr val="windowText" lastClr="000000"/>
                          </a:solidFill>
                          <a:prstDash val="solid"/>
                        </a:ln>
                        <a:effectLst/>
                      </wps:spPr>
                      <wps:txbx>
                        <w:txbxContent>
                          <w:p w:rsidR="00743DA7" w:rsidRPr="00A93A4F" w:rsidRDefault="00743DA7" w:rsidP="009A03C1">
                            <w:pPr>
                              <w:jc w:val="center"/>
                              <w:rPr>
                                <w:rFonts w:ascii="Times New Roman" w:hAnsi="Times New Roman" w:cs="Times New Roman"/>
                                <w:sz w:val="20"/>
                                <w:szCs w:val="20"/>
                              </w:rPr>
                            </w:pPr>
                            <w:r w:rsidRPr="00A93A4F">
                              <w:rPr>
                                <w:rFonts w:ascii="Times New Roman" w:hAnsi="Times New Roman" w:cs="Times New Roman"/>
                                <w:sz w:val="20"/>
                                <w:szCs w:val="20"/>
                              </w:rPr>
                              <w:t xml:space="preserve">Saldırganlık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67828" id="Dikdörtgen 16" o:spid="_x0000_s1029" style="position:absolute;left:0;text-align:left;margin-left:318.4pt;margin-top:14.9pt;width:103.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" fillcolor="window" strokecolor="windowText">
                <v:textbox>
                  <w:txbxContent>
                    <w:p w:rsidR="00743DA7" w:rsidRPr="00A93A4F" w:rsidRDefault="00743DA7" w:rsidP="009A03C1">
                      <w:pPr>
                        <w:jc w:val="center"/>
                        <w:rPr>
                          <w:rFonts w:ascii="Times New Roman" w:hAnsi="Times New Roman" w:cs="Times New Roman"/>
                          <w:sz w:val="20"/>
                          <w:szCs w:val="20"/>
                        </w:rPr>
                      </w:pPr>
                      <w:r w:rsidRPr="00A93A4F">
                        <w:rPr>
                          <w:rFonts w:ascii="Times New Roman" w:hAnsi="Times New Roman" w:cs="Times New Roman"/>
                          <w:sz w:val="20"/>
                          <w:szCs w:val="20"/>
                        </w:rPr>
                        <w:t xml:space="preserve">Saldırganlık </w:t>
                      </w:r>
                    </w:p>
                  </w:txbxContent>
                </v:textbox>
              </v:rect>
            </w:pict>
          </mc:Fallback>
        </mc:AlternateContent>
      </w:r>
      <w:r w:rsidRPr="008C13C3">
        <w:rPr>
          <w:rFonts w:ascii="Times New Roman" w:hAnsi="Times New Roman" w:cs="Times New Roman"/>
          <w:b/>
          <w:noProof/>
          <w:sz w:val="24"/>
          <w:szCs w:val="24"/>
          <w:lang w:eastAsia="tr-TR"/>
        </w:rPr>
        <mc:AlternateContent>
          <mc:Choice Requires="wps">
            <w:drawing>
              <wp:anchor distT="0" distB="0" distL="114300" distR="114300" simplePos="0" relativeHeight="251673600" behindDoc="0" locked="0" layoutInCell="1" allowOverlap="1" wp14:anchorId="350CA98E" wp14:editId="41D16A7A">
                <wp:simplePos x="0" y="0"/>
                <wp:positionH relativeFrom="column">
                  <wp:posOffset>700405</wp:posOffset>
                </wp:positionH>
                <wp:positionV relativeFrom="paragraph">
                  <wp:posOffset>189230</wp:posOffset>
                </wp:positionV>
                <wp:extent cx="1590675" cy="276225"/>
                <wp:effectExtent l="0" t="0" r="28575" b="28575"/>
                <wp:wrapNone/>
                <wp:docPr id="17" name="Dikdörtgen 17"/>
                <wp:cNvGraphicFramePr/>
                <a:graphic xmlns:a="http://schemas.openxmlformats.org/drawingml/2006/main">
                  <a:graphicData uri="http://schemas.microsoft.com/office/word/2010/wordprocessingShape">
                    <wps:wsp>
                      <wps:cNvSpPr/>
                      <wps:spPr>
                        <a:xfrm>
                          <a:off x="0" y="0"/>
                          <a:ext cx="1590675" cy="276225"/>
                        </a:xfrm>
                        <a:prstGeom prst="rect">
                          <a:avLst/>
                        </a:prstGeom>
                        <a:solidFill>
                          <a:sysClr val="window" lastClr="FFFFFF"/>
                        </a:solidFill>
                        <a:ln w="9525" cap="flat" cmpd="sng" algn="ctr">
                          <a:solidFill>
                            <a:sysClr val="windowText" lastClr="000000"/>
                          </a:solidFill>
                          <a:prstDash val="solid"/>
                        </a:ln>
                        <a:effectLst/>
                      </wps:spPr>
                      <wps:txbx>
                        <w:txbxContent>
                          <w:p w:rsidR="00743DA7" w:rsidRPr="00A93A4F" w:rsidRDefault="00743DA7" w:rsidP="009A03C1">
                            <w:pPr>
                              <w:jc w:val="center"/>
                              <w:rPr>
                                <w:rFonts w:ascii="Times New Roman" w:hAnsi="Times New Roman" w:cs="Times New Roman"/>
                                <w:sz w:val="20"/>
                                <w:szCs w:val="20"/>
                              </w:rPr>
                            </w:pPr>
                            <w:r w:rsidRPr="00A93A4F">
                              <w:rPr>
                                <w:rFonts w:ascii="Times New Roman" w:hAnsi="Times New Roman" w:cs="Times New Roman"/>
                                <w:sz w:val="20"/>
                                <w:szCs w:val="20"/>
                              </w:rPr>
                              <w:t xml:space="preserve">Duygusal </w:t>
                            </w:r>
                            <w:proofErr w:type="gramStart"/>
                            <w:r w:rsidRPr="00A93A4F">
                              <w:rPr>
                                <w:rFonts w:ascii="Times New Roman" w:hAnsi="Times New Roman" w:cs="Times New Roman"/>
                                <w:sz w:val="20"/>
                                <w:szCs w:val="20"/>
                              </w:rPr>
                              <w:t>zeka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0CA98E" id="Dikdörtgen 17" o:spid="_x0000_s1030" style="position:absolute;left:0;text-align:left;margin-left:55.15pt;margin-top:14.9pt;width:125.25pt;height:21.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" fillcolor="window" strokecolor="windowText">
                <v:textbox>
                  <w:txbxContent>
                    <w:p w:rsidR="00743DA7" w:rsidRPr="00A93A4F" w:rsidRDefault="00743DA7" w:rsidP="009A03C1">
                      <w:pPr>
                        <w:jc w:val="center"/>
                        <w:rPr>
                          <w:rFonts w:ascii="Times New Roman" w:hAnsi="Times New Roman" w:cs="Times New Roman"/>
                          <w:sz w:val="20"/>
                          <w:szCs w:val="20"/>
                        </w:rPr>
                      </w:pPr>
                      <w:r w:rsidRPr="00A93A4F">
                        <w:rPr>
                          <w:rFonts w:ascii="Times New Roman" w:hAnsi="Times New Roman" w:cs="Times New Roman"/>
                          <w:sz w:val="20"/>
                          <w:szCs w:val="20"/>
                        </w:rPr>
                        <w:t>Duygusal zeka</w:t>
                      </w:r>
                    </w:p>
                  </w:txbxContent>
                </v:textbox>
              </v:rect>
            </w:pict>
          </mc:Fallback>
        </mc:AlternateContent>
      </w:r>
      <w:r w:rsidR="009A03C1" w:rsidRPr="008C13C3">
        <w:rPr>
          <w:rFonts w:ascii="Times New Roman" w:hAnsi="Times New Roman" w:cs="Times New Roman"/>
          <w:b/>
          <w:sz w:val="24"/>
          <w:szCs w:val="24"/>
        </w:rPr>
        <w:t xml:space="preserve">                              </w:t>
      </w:r>
      <w:proofErr w:type="gramStart"/>
      <w:r w:rsidR="009A03C1" w:rsidRPr="008C13C3">
        <w:rPr>
          <w:rFonts w:ascii="Times New Roman" w:hAnsi="Times New Roman" w:cs="Times New Roman"/>
          <w:sz w:val="24"/>
          <w:szCs w:val="24"/>
        </w:rPr>
        <w:t>a</w:t>
      </w:r>
      <w:proofErr w:type="gramEnd"/>
      <w:r w:rsidR="009A03C1" w:rsidRPr="008C13C3">
        <w:rPr>
          <w:rFonts w:ascii="Times New Roman" w:hAnsi="Times New Roman" w:cs="Times New Roman"/>
          <w:sz w:val="24"/>
          <w:szCs w:val="24"/>
        </w:rPr>
        <w:t>=.36                                                                   b=.34</w:t>
      </w:r>
    </w:p>
    <w:p w:rsidR="009A03C1" w:rsidRPr="008C13C3" w:rsidRDefault="009A03C1" w:rsidP="00B42319">
      <w:pPr>
        <w:tabs>
          <w:tab w:val="left" w:pos="2760"/>
          <w:tab w:val="center" w:pos="4867"/>
        </w:tabs>
        <w:spacing w:line="360" w:lineRule="auto"/>
        <w:ind w:firstLine="708"/>
        <w:jc w:val="both"/>
        <w:rPr>
          <w:rFonts w:ascii="Times New Roman" w:hAnsi="Times New Roman" w:cs="Times New Roman"/>
          <w:sz w:val="24"/>
          <w:szCs w:val="24"/>
        </w:rPr>
      </w:pPr>
      <w:r w:rsidRPr="008C13C3">
        <w:rPr>
          <w:rFonts w:ascii="Times New Roman" w:hAnsi="Times New Roman" w:cs="Times New Roman"/>
          <w:b/>
          <w:sz w:val="24"/>
          <w:szCs w:val="24"/>
        </w:rPr>
        <w:tab/>
      </w:r>
      <w:r w:rsidR="00B42319" w:rsidRPr="008C13C3">
        <w:rPr>
          <w:rFonts w:ascii="Times New Roman" w:hAnsi="Times New Roman" w:cs="Times New Roman"/>
          <w:b/>
          <w:sz w:val="24"/>
          <w:szCs w:val="24"/>
        </w:rPr>
        <w:tab/>
      </w:r>
      <w:proofErr w:type="gramStart"/>
      <w:r w:rsidR="00B42319" w:rsidRPr="008C13C3">
        <w:rPr>
          <w:rFonts w:ascii="Times New Roman" w:hAnsi="Times New Roman" w:cs="Times New Roman"/>
          <w:sz w:val="24"/>
          <w:szCs w:val="24"/>
        </w:rPr>
        <w:t>c</w:t>
      </w:r>
      <w:proofErr w:type="gramEnd"/>
      <w:r w:rsidR="00B42319" w:rsidRPr="008C13C3">
        <w:rPr>
          <w:rFonts w:ascii="Times New Roman" w:hAnsi="Times New Roman" w:cs="Times New Roman"/>
          <w:sz w:val="24"/>
          <w:szCs w:val="24"/>
        </w:rPr>
        <w:t>ꞌ=.01</w:t>
      </w:r>
    </w:p>
    <w:p w:rsidR="009A03C1" w:rsidRPr="008C13C3" w:rsidRDefault="000540F8" w:rsidP="00B42319">
      <w:pPr>
        <w:tabs>
          <w:tab w:val="left" w:pos="2760"/>
        </w:tabs>
        <w:spacing w:line="360" w:lineRule="auto"/>
        <w:jc w:val="both"/>
        <w:rPr>
          <w:rFonts w:ascii="Times New Roman" w:hAnsi="Times New Roman" w:cs="Times New Roman"/>
          <w:sz w:val="24"/>
          <w:szCs w:val="24"/>
        </w:rPr>
      </w:pPr>
      <w:r w:rsidRPr="008C13C3">
        <w:rPr>
          <w:rFonts w:ascii="Times New Roman" w:hAnsi="Times New Roman" w:cs="Times New Roman"/>
          <w:sz w:val="24"/>
          <w:szCs w:val="24"/>
        </w:rPr>
        <w:t xml:space="preserve">  </w:t>
      </w:r>
      <w:r w:rsidR="009A03C1" w:rsidRPr="008C13C3">
        <w:rPr>
          <w:rFonts w:ascii="Times New Roman" w:hAnsi="Times New Roman" w:cs="Times New Roman"/>
          <w:b/>
          <w:sz w:val="24"/>
          <w:szCs w:val="24"/>
        </w:rPr>
        <w:t>Şekil 1</w:t>
      </w:r>
      <w:r w:rsidR="009A03C1" w:rsidRPr="008C13C3">
        <w:rPr>
          <w:rFonts w:ascii="Times New Roman" w:hAnsi="Times New Roman" w:cs="Times New Roman"/>
          <w:sz w:val="24"/>
          <w:szCs w:val="24"/>
        </w:rPr>
        <w:t xml:space="preserve">. Yaşam doyumunun duygusal </w:t>
      </w:r>
      <w:proofErr w:type="gramStart"/>
      <w:r w:rsidR="009A03C1" w:rsidRPr="008C13C3">
        <w:rPr>
          <w:rFonts w:ascii="Times New Roman" w:hAnsi="Times New Roman" w:cs="Times New Roman"/>
          <w:sz w:val="24"/>
          <w:szCs w:val="24"/>
        </w:rPr>
        <w:t>zeka</w:t>
      </w:r>
      <w:proofErr w:type="gramEnd"/>
      <w:r w:rsidR="009A03C1" w:rsidRPr="008C13C3">
        <w:rPr>
          <w:rFonts w:ascii="Times New Roman" w:hAnsi="Times New Roman" w:cs="Times New Roman"/>
          <w:sz w:val="24"/>
          <w:szCs w:val="24"/>
        </w:rPr>
        <w:t xml:space="preserve"> ve saldırganlık arasındaki ilişkide aracı rolü</w:t>
      </w:r>
    </w:p>
    <w:p w:rsidR="002B44DB" w:rsidRPr="00CE7086" w:rsidRDefault="009A03C1" w:rsidP="00CE7086">
      <w:pPr>
        <w:shd w:val="clear" w:color="auto" w:fill="FFFFFF"/>
        <w:spacing w:after="0"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 xml:space="preserve">Şekil 1’de de görüldüğü gibi, ergenlerin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ve saldırganlıkları arasında yaşam doyumunun tam aracılık bir rolü bulunmaktadır. Başka bir ifadeyle,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ergenlerin yaşam doyumlarını arttırmakta ve bu artış sonucunda da saldırganlıkları azalmaktadır. </w:t>
      </w:r>
    </w:p>
    <w:p w:rsidR="003C7384" w:rsidRPr="008C13C3" w:rsidRDefault="003C7384" w:rsidP="003C7384">
      <w:pPr>
        <w:spacing w:line="360" w:lineRule="auto"/>
        <w:ind w:firstLine="708"/>
        <w:jc w:val="center"/>
        <w:rPr>
          <w:rFonts w:ascii="Times New Roman" w:hAnsi="Times New Roman" w:cs="Times New Roman"/>
          <w:b/>
          <w:sz w:val="24"/>
          <w:szCs w:val="24"/>
        </w:rPr>
      </w:pPr>
      <w:r w:rsidRPr="008C13C3">
        <w:rPr>
          <w:rFonts w:ascii="Times New Roman" w:hAnsi="Times New Roman" w:cs="Times New Roman"/>
          <w:b/>
          <w:sz w:val="24"/>
          <w:szCs w:val="24"/>
        </w:rPr>
        <w:t>Tartışma ve Sonuç</w:t>
      </w:r>
    </w:p>
    <w:p w:rsidR="003C7384" w:rsidRPr="008C13C3" w:rsidRDefault="003C7384" w:rsidP="003C7384">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 xml:space="preserve">Bu çalışmada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ve saldırganlık arasındaki ilişkide yaşam doyumunun aracı etkisi incelenmiş, yaşam doyumunun duygusal zeka ve saldırganlık arasında tam aracı rolü </w:t>
      </w:r>
      <w:r w:rsidRPr="008C13C3">
        <w:rPr>
          <w:rFonts w:ascii="Times New Roman" w:hAnsi="Times New Roman" w:cs="Times New Roman"/>
          <w:sz w:val="24"/>
          <w:szCs w:val="24"/>
        </w:rPr>
        <w:lastRenderedPageBreak/>
        <w:t xml:space="preserve">olduğu saptanmıştır. Araştırmada öncelikle değişkenler arası ilişkiler incelenmiştir. Beklenildiği gibi çalışmanın korelasyonel bulguları saldırganlığın yaşam doyumu ve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ile negatif yönde anlamlı ilişkileri olduğunu göstermektedir. Bu sonuçlar saldır</w:t>
      </w:r>
      <w:r w:rsidR="007E043D" w:rsidRPr="008C13C3">
        <w:rPr>
          <w:rFonts w:ascii="Times New Roman" w:hAnsi="Times New Roman" w:cs="Times New Roman"/>
          <w:sz w:val="24"/>
          <w:szCs w:val="24"/>
        </w:rPr>
        <w:t>ganlık ve yaşam doyumu (Suldo &amp;</w:t>
      </w:r>
      <w:r w:rsidRPr="008C13C3">
        <w:rPr>
          <w:rFonts w:ascii="Times New Roman" w:hAnsi="Times New Roman" w:cs="Times New Roman"/>
          <w:sz w:val="24"/>
          <w:szCs w:val="24"/>
        </w:rPr>
        <w:t xml:space="preserve"> Huebner,</w:t>
      </w:r>
      <w:r w:rsidR="007E043D" w:rsidRPr="008C13C3">
        <w:rPr>
          <w:rFonts w:ascii="Times New Roman" w:hAnsi="Times New Roman" w:cs="Times New Roman"/>
          <w:sz w:val="24"/>
          <w:szCs w:val="24"/>
        </w:rPr>
        <w:t xml:space="preserve"> 2004; Valois Paxton, Zulling &amp;</w:t>
      </w:r>
      <w:r w:rsidRPr="008C13C3">
        <w:rPr>
          <w:rFonts w:ascii="Times New Roman" w:hAnsi="Times New Roman" w:cs="Times New Roman"/>
          <w:sz w:val="24"/>
          <w:szCs w:val="24"/>
        </w:rPr>
        <w:t xml:space="preserve"> Huebner, 2006) ve duygus</w:t>
      </w:r>
      <w:r w:rsidR="00024CC3" w:rsidRPr="008C13C3">
        <w:rPr>
          <w:rFonts w:ascii="Times New Roman" w:hAnsi="Times New Roman" w:cs="Times New Roman"/>
          <w:sz w:val="24"/>
          <w:szCs w:val="24"/>
        </w:rPr>
        <w:t xml:space="preserve">al </w:t>
      </w:r>
      <w:proofErr w:type="gramStart"/>
      <w:r w:rsidR="00024CC3" w:rsidRPr="008C13C3">
        <w:rPr>
          <w:rFonts w:ascii="Times New Roman" w:hAnsi="Times New Roman" w:cs="Times New Roman"/>
          <w:sz w:val="24"/>
          <w:szCs w:val="24"/>
        </w:rPr>
        <w:t>zeka</w:t>
      </w:r>
      <w:proofErr w:type="gramEnd"/>
      <w:r w:rsidR="00024CC3" w:rsidRPr="008C13C3">
        <w:rPr>
          <w:rFonts w:ascii="Times New Roman" w:hAnsi="Times New Roman" w:cs="Times New Roman"/>
          <w:sz w:val="24"/>
          <w:szCs w:val="24"/>
        </w:rPr>
        <w:t xml:space="preserve"> (Petrides</w:t>
      </w:r>
      <w:r w:rsidR="006D117C" w:rsidRPr="008C13C3">
        <w:rPr>
          <w:rFonts w:ascii="Times New Roman" w:hAnsi="Times New Roman" w:cs="Times New Roman"/>
          <w:sz w:val="24"/>
          <w:szCs w:val="24"/>
        </w:rPr>
        <w:t xml:space="preserve"> ve diğerleri</w:t>
      </w:r>
      <w:r w:rsidRPr="008C13C3">
        <w:rPr>
          <w:rFonts w:ascii="Times New Roman" w:hAnsi="Times New Roman" w:cs="Times New Roman"/>
          <w:sz w:val="24"/>
          <w:szCs w:val="24"/>
        </w:rPr>
        <w:t>,</w:t>
      </w:r>
      <w:r w:rsidR="006D117C" w:rsidRPr="008C13C3">
        <w:rPr>
          <w:rFonts w:ascii="Times New Roman" w:hAnsi="Times New Roman" w:cs="Times New Roman"/>
          <w:sz w:val="24"/>
          <w:szCs w:val="24"/>
        </w:rPr>
        <w:t xml:space="preserve"> 2006; Valois ve diğerleri</w:t>
      </w:r>
      <w:r w:rsidRPr="008C13C3">
        <w:rPr>
          <w:rFonts w:ascii="Times New Roman" w:hAnsi="Times New Roman" w:cs="Times New Roman"/>
          <w:sz w:val="24"/>
          <w:szCs w:val="24"/>
        </w:rPr>
        <w:t>, 2006; Hafızoğlu, 2007; Castillo</w:t>
      </w:r>
      <w:r w:rsidR="006D117C" w:rsidRPr="008C13C3">
        <w:rPr>
          <w:rFonts w:ascii="Times New Roman" w:hAnsi="Times New Roman" w:cs="Times New Roman"/>
          <w:sz w:val="24"/>
          <w:szCs w:val="24"/>
        </w:rPr>
        <w:t xml:space="preserve"> ve diğerleri</w:t>
      </w:r>
      <w:r w:rsidRPr="008C13C3">
        <w:rPr>
          <w:rFonts w:ascii="Times New Roman" w:hAnsi="Times New Roman" w:cs="Times New Roman"/>
          <w:sz w:val="24"/>
          <w:szCs w:val="24"/>
        </w:rPr>
        <w:t xml:space="preserve">, 2013; Gürsoy, 2016) arasındaki ilişkilere yönelik yapılmış araştırma sonuçlarıyla tutarlılık göstermektedir. </w:t>
      </w:r>
    </w:p>
    <w:p w:rsidR="003C7384" w:rsidRPr="008C13C3" w:rsidRDefault="003C7384" w:rsidP="003C7384">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 xml:space="preserve">Araştırma sonucunda ortaya çıkan “duygusal </w:t>
      </w:r>
      <w:proofErr w:type="gramStart"/>
      <w:r w:rsidRPr="008C13C3">
        <w:rPr>
          <w:rFonts w:ascii="Times New Roman" w:hAnsi="Times New Roman" w:cs="Times New Roman"/>
          <w:sz w:val="24"/>
          <w:szCs w:val="24"/>
        </w:rPr>
        <w:t>zekanın</w:t>
      </w:r>
      <w:proofErr w:type="gramEnd"/>
      <w:r w:rsidRPr="008C13C3">
        <w:rPr>
          <w:rFonts w:ascii="Times New Roman" w:hAnsi="Times New Roman" w:cs="Times New Roman"/>
          <w:sz w:val="24"/>
          <w:szCs w:val="24"/>
        </w:rPr>
        <w:t xml:space="preserve"> artması yaşam doyumu düzeyinde artışa neden olduğu” sonucu ilgili alanyazınla tutarlıdır.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ve yaşam doyumu arasındaki ilişkiyi inceleyen araştırma sonuçları ergenlerde duygusal zeka arttıkça yaşam doyumunun arttığını gö</w:t>
      </w:r>
      <w:r w:rsidR="00024CC3" w:rsidRPr="008C13C3">
        <w:rPr>
          <w:rFonts w:ascii="Times New Roman" w:hAnsi="Times New Roman" w:cs="Times New Roman"/>
          <w:sz w:val="24"/>
          <w:szCs w:val="24"/>
        </w:rPr>
        <w:t>stermektedir (örn. Hafen, Singh &amp; Laursen, 2011; Koçak &amp; İçmenoğlu, 2012; Kong, Zhao &amp;</w:t>
      </w:r>
      <w:r w:rsidR="00511854" w:rsidRPr="008C13C3">
        <w:rPr>
          <w:rFonts w:ascii="Times New Roman" w:hAnsi="Times New Roman" w:cs="Times New Roman"/>
          <w:sz w:val="24"/>
          <w:szCs w:val="24"/>
        </w:rPr>
        <w:t xml:space="preserve"> You, 2012; Yalnızca-Yıldırım &amp;</w:t>
      </w:r>
      <w:r w:rsidRPr="008C13C3">
        <w:rPr>
          <w:rFonts w:ascii="Times New Roman" w:hAnsi="Times New Roman" w:cs="Times New Roman"/>
          <w:sz w:val="24"/>
          <w:szCs w:val="24"/>
        </w:rPr>
        <w:t xml:space="preserve"> C</w:t>
      </w:r>
      <w:r w:rsidR="00511854" w:rsidRPr="008C13C3">
        <w:rPr>
          <w:rFonts w:ascii="Times New Roman" w:hAnsi="Times New Roman" w:cs="Times New Roman"/>
          <w:sz w:val="24"/>
          <w:szCs w:val="24"/>
        </w:rPr>
        <w:t>enkseven-Önder, 2018). Gannon &amp;</w:t>
      </w:r>
      <w:r w:rsidRPr="008C13C3">
        <w:rPr>
          <w:rFonts w:ascii="Times New Roman" w:hAnsi="Times New Roman" w:cs="Times New Roman"/>
          <w:sz w:val="24"/>
          <w:szCs w:val="24"/>
        </w:rPr>
        <w:t xml:space="preserve"> Ranz</w:t>
      </w:r>
      <w:r w:rsidR="007E043D" w:rsidRPr="008C13C3">
        <w:rPr>
          <w:rFonts w:ascii="Times New Roman" w:hAnsi="Times New Roman" w:cs="Times New Roman"/>
          <w:sz w:val="24"/>
          <w:szCs w:val="24"/>
        </w:rPr>
        <w:t>ij</w:t>
      </w:r>
      <w:r w:rsidRPr="008C13C3">
        <w:rPr>
          <w:rFonts w:ascii="Times New Roman" w:hAnsi="Times New Roman" w:cs="Times New Roman"/>
          <w:sz w:val="24"/>
          <w:szCs w:val="24"/>
        </w:rPr>
        <w:t xml:space="preserve">n (2005) duygusal </w:t>
      </w:r>
      <w:proofErr w:type="gramStart"/>
      <w:r w:rsidRPr="008C13C3">
        <w:rPr>
          <w:rFonts w:ascii="Times New Roman" w:hAnsi="Times New Roman" w:cs="Times New Roman"/>
          <w:sz w:val="24"/>
          <w:szCs w:val="24"/>
        </w:rPr>
        <w:t>zekanın</w:t>
      </w:r>
      <w:proofErr w:type="gramEnd"/>
      <w:r w:rsidRPr="008C13C3">
        <w:rPr>
          <w:rFonts w:ascii="Times New Roman" w:hAnsi="Times New Roman" w:cs="Times New Roman"/>
          <w:sz w:val="24"/>
          <w:szCs w:val="24"/>
        </w:rPr>
        <w:t xml:space="preserve"> yaşam doyumun</w:t>
      </w:r>
      <w:r w:rsidR="00A9338B" w:rsidRPr="008C13C3">
        <w:rPr>
          <w:rFonts w:ascii="Times New Roman" w:hAnsi="Times New Roman" w:cs="Times New Roman"/>
          <w:sz w:val="24"/>
          <w:szCs w:val="24"/>
        </w:rPr>
        <w:t>un bazı boyutlarını</w:t>
      </w:r>
      <w:r w:rsidRPr="008C13C3">
        <w:rPr>
          <w:rFonts w:ascii="Times New Roman" w:hAnsi="Times New Roman" w:cs="Times New Roman"/>
          <w:sz w:val="24"/>
          <w:szCs w:val="24"/>
        </w:rPr>
        <w:t xml:space="preserve"> yordadığını, Akkan (2010) ise üstün yetenekli ergenlerde duygusal zekanın iyimserlik ve duygularını ifade etme boyutlarının yaşam doyumunun anlamlı yordayıcısı olduğunu ifade etmişlerdir.</w:t>
      </w:r>
    </w:p>
    <w:p w:rsidR="003C7384" w:rsidRPr="008C13C3" w:rsidRDefault="003C7384" w:rsidP="006F4F8C">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Yaşam doyumu ile saldırganlık arasındaki ilişki açısından bakıldığında ise, ergenlerde yaşam doyumunun saldırganlığın anlamlı yordayıcısı oldu</w:t>
      </w:r>
      <w:r w:rsidR="00165569" w:rsidRPr="008C13C3">
        <w:rPr>
          <w:rFonts w:ascii="Times New Roman" w:hAnsi="Times New Roman" w:cs="Times New Roman"/>
          <w:sz w:val="24"/>
          <w:szCs w:val="24"/>
        </w:rPr>
        <w:t>ğu belirlenmiştir. Alan</w:t>
      </w:r>
      <w:r w:rsidRPr="008C13C3">
        <w:rPr>
          <w:rFonts w:ascii="Times New Roman" w:hAnsi="Times New Roman" w:cs="Times New Roman"/>
          <w:sz w:val="24"/>
          <w:szCs w:val="24"/>
        </w:rPr>
        <w:t>yazına bakıldığında da araştırma sonuçlarının yaşam doyumu yüksek öğrencilerin, saldırganlık düzeylerinin daha düşük olduğuna işare</w:t>
      </w:r>
      <w:r w:rsidR="00024CC3" w:rsidRPr="008C13C3">
        <w:rPr>
          <w:rFonts w:ascii="Times New Roman" w:hAnsi="Times New Roman" w:cs="Times New Roman"/>
          <w:sz w:val="24"/>
          <w:szCs w:val="24"/>
        </w:rPr>
        <w:t>t ettiği görülmektedir (Suldo &amp;</w:t>
      </w:r>
      <w:r w:rsidRPr="008C13C3">
        <w:rPr>
          <w:rFonts w:ascii="Times New Roman" w:hAnsi="Times New Roman" w:cs="Times New Roman"/>
          <w:sz w:val="24"/>
          <w:szCs w:val="24"/>
        </w:rPr>
        <w:t xml:space="preserve"> Huebner, 2004;</w:t>
      </w:r>
      <w:r w:rsidR="006D117C" w:rsidRPr="008C13C3">
        <w:rPr>
          <w:rFonts w:ascii="Times New Roman" w:hAnsi="Times New Roman" w:cs="Times New Roman"/>
          <w:sz w:val="24"/>
          <w:szCs w:val="24"/>
        </w:rPr>
        <w:t xml:space="preserve"> Petrides ve diğerleri</w:t>
      </w:r>
      <w:r w:rsidRPr="008C13C3">
        <w:rPr>
          <w:rFonts w:ascii="Times New Roman" w:hAnsi="Times New Roman" w:cs="Times New Roman"/>
          <w:sz w:val="24"/>
          <w:szCs w:val="24"/>
        </w:rPr>
        <w:t>,</w:t>
      </w:r>
      <w:r w:rsidR="006D117C" w:rsidRPr="008C13C3">
        <w:rPr>
          <w:rFonts w:ascii="Times New Roman" w:hAnsi="Times New Roman" w:cs="Times New Roman"/>
          <w:sz w:val="24"/>
          <w:szCs w:val="24"/>
        </w:rPr>
        <w:t xml:space="preserve"> 2006; Valois ve diğerleri</w:t>
      </w:r>
      <w:r w:rsidRPr="008C13C3">
        <w:rPr>
          <w:rFonts w:ascii="Times New Roman" w:hAnsi="Times New Roman" w:cs="Times New Roman"/>
          <w:sz w:val="24"/>
          <w:szCs w:val="24"/>
        </w:rPr>
        <w:t xml:space="preserve">, </w:t>
      </w:r>
      <w:r w:rsidR="006D117C" w:rsidRPr="008C13C3">
        <w:rPr>
          <w:rFonts w:ascii="Times New Roman" w:hAnsi="Times New Roman" w:cs="Times New Roman"/>
          <w:sz w:val="24"/>
          <w:szCs w:val="24"/>
        </w:rPr>
        <w:t>2006; Hafızoğlu, 2007; Castillo ve diğerleri</w:t>
      </w:r>
      <w:r w:rsidRPr="008C13C3">
        <w:rPr>
          <w:rFonts w:ascii="Times New Roman" w:hAnsi="Times New Roman" w:cs="Times New Roman"/>
          <w:sz w:val="24"/>
          <w:szCs w:val="24"/>
        </w:rPr>
        <w:t>, 2013; Gürsoy, 2016). Ayrıca araştırmalarda düşük yaşam doyum</w:t>
      </w:r>
      <w:r w:rsidR="00024CC3" w:rsidRPr="008C13C3">
        <w:rPr>
          <w:rFonts w:ascii="Times New Roman" w:hAnsi="Times New Roman" w:cs="Times New Roman"/>
          <w:sz w:val="24"/>
          <w:szCs w:val="24"/>
        </w:rPr>
        <w:t>unun akran zorbalığı (Hiloğlu &amp;</w:t>
      </w:r>
      <w:r w:rsidRPr="008C13C3">
        <w:rPr>
          <w:rFonts w:ascii="Times New Roman" w:hAnsi="Times New Roman" w:cs="Times New Roman"/>
          <w:sz w:val="24"/>
          <w:szCs w:val="24"/>
        </w:rPr>
        <w:t xml:space="preserve"> Cenkseven Önder, 2010) ve kuraldışı d</w:t>
      </w:r>
      <w:r w:rsidR="00024CC3" w:rsidRPr="008C13C3">
        <w:rPr>
          <w:rFonts w:ascii="Times New Roman" w:hAnsi="Times New Roman" w:cs="Times New Roman"/>
          <w:sz w:val="24"/>
          <w:szCs w:val="24"/>
        </w:rPr>
        <w:t>avranışlarla (Cenkseven-Önder &amp;</w:t>
      </w:r>
      <w:r w:rsidRPr="008C13C3">
        <w:rPr>
          <w:rFonts w:ascii="Times New Roman" w:hAnsi="Times New Roman" w:cs="Times New Roman"/>
          <w:sz w:val="24"/>
          <w:szCs w:val="24"/>
        </w:rPr>
        <w:t xml:space="preserve"> Yılmaz, 2012) ilişkili olduğu da belirlenmiştir. Sonuç olarak, “yaşam doyumundaki artışın saldırganlık düzeyinde azalmaya neden olduğu” sonucunun ilgili alanyazın ile paralellik gösterdiği söylenebilir.</w:t>
      </w:r>
      <w:r w:rsidR="006F4F8C" w:rsidRPr="008C13C3">
        <w:rPr>
          <w:rFonts w:ascii="Times New Roman" w:hAnsi="Times New Roman" w:cs="Times New Roman"/>
          <w:sz w:val="24"/>
          <w:szCs w:val="24"/>
        </w:rPr>
        <w:t xml:space="preserve"> </w:t>
      </w:r>
      <w:r w:rsidRPr="008C13C3">
        <w:rPr>
          <w:rFonts w:ascii="Times New Roman" w:hAnsi="Times New Roman" w:cs="Times New Roman"/>
          <w:sz w:val="24"/>
          <w:szCs w:val="24"/>
        </w:rPr>
        <w:t xml:space="preserve">Hafızoğlu (2007) ergenlerde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düzeyindeki artışın hem sözel ve hem de fiziksel saldırganlıkta azalmaya neden olduğunu bildirmiştir.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bireyin duygularını düzenleme ve yönetme becerisi</w:t>
      </w:r>
      <w:r w:rsidR="006F4F8C" w:rsidRPr="008C13C3">
        <w:rPr>
          <w:rFonts w:ascii="Times New Roman" w:hAnsi="Times New Roman" w:cs="Times New Roman"/>
          <w:sz w:val="24"/>
          <w:szCs w:val="24"/>
        </w:rPr>
        <w:t>ni içermektedir. Araştırmalar (ö</w:t>
      </w:r>
      <w:r w:rsidRPr="008C13C3">
        <w:rPr>
          <w:rFonts w:ascii="Times New Roman" w:hAnsi="Times New Roman" w:cs="Times New Roman"/>
          <w:sz w:val="24"/>
          <w:szCs w:val="24"/>
        </w:rPr>
        <w:t>rn. Cenkseven</w:t>
      </w:r>
      <w:r w:rsidR="00C943D7" w:rsidRPr="008C13C3">
        <w:rPr>
          <w:rFonts w:ascii="Times New Roman" w:hAnsi="Times New Roman" w:cs="Times New Roman"/>
          <w:sz w:val="24"/>
          <w:szCs w:val="24"/>
        </w:rPr>
        <w:t>-</w:t>
      </w:r>
      <w:r w:rsidR="00024CC3" w:rsidRPr="008C13C3">
        <w:rPr>
          <w:rFonts w:ascii="Times New Roman" w:hAnsi="Times New Roman" w:cs="Times New Roman"/>
          <w:sz w:val="24"/>
          <w:szCs w:val="24"/>
        </w:rPr>
        <w:t>Önder &amp;</w:t>
      </w:r>
      <w:r w:rsidR="00511854" w:rsidRPr="008C13C3">
        <w:rPr>
          <w:rFonts w:ascii="Times New Roman" w:hAnsi="Times New Roman" w:cs="Times New Roman"/>
          <w:sz w:val="24"/>
          <w:szCs w:val="24"/>
        </w:rPr>
        <w:t xml:space="preserve"> Canoğulları, 2015; Özdoğan &amp;</w:t>
      </w:r>
      <w:r w:rsidRPr="008C13C3">
        <w:rPr>
          <w:rFonts w:ascii="Times New Roman" w:hAnsi="Times New Roman" w:cs="Times New Roman"/>
          <w:sz w:val="24"/>
          <w:szCs w:val="24"/>
        </w:rPr>
        <w:t xml:space="preserve"> Cenkseven-Önder, 2018) ergenlerde duygu düzenleme güçlüğünün saldırganlığın anlamlı yordayıcılarından biri olduğunu göstermektedir. Ayrıca ilgili alanyazında bu araştırmada elde edilen bulgularla paralel olarak bazı araştır</w:t>
      </w:r>
      <w:r w:rsidR="00024CC3" w:rsidRPr="008C13C3">
        <w:rPr>
          <w:rFonts w:ascii="Times New Roman" w:hAnsi="Times New Roman" w:cs="Times New Roman"/>
          <w:sz w:val="24"/>
          <w:szCs w:val="24"/>
        </w:rPr>
        <w:t>malarda (Örn. Cenkseven-Önder &amp;</w:t>
      </w:r>
      <w:r w:rsidRPr="008C13C3">
        <w:rPr>
          <w:rFonts w:ascii="Times New Roman" w:hAnsi="Times New Roman" w:cs="Times New Roman"/>
          <w:sz w:val="24"/>
          <w:szCs w:val="24"/>
        </w:rPr>
        <w:t xml:space="preserve"> Yalnızca-Yıldırım, 2017; Shockman v</w:t>
      </w:r>
      <w:r w:rsidR="00C943D7" w:rsidRPr="008C13C3">
        <w:rPr>
          <w:rFonts w:ascii="Times New Roman" w:hAnsi="Times New Roman" w:cs="Times New Roman"/>
          <w:sz w:val="24"/>
          <w:szCs w:val="24"/>
        </w:rPr>
        <w:t xml:space="preserve">e </w:t>
      </w:r>
      <w:r w:rsidR="006D117C" w:rsidRPr="008C13C3">
        <w:rPr>
          <w:rFonts w:ascii="Times New Roman" w:hAnsi="Times New Roman" w:cs="Times New Roman"/>
          <w:sz w:val="24"/>
          <w:szCs w:val="24"/>
        </w:rPr>
        <w:t>diğerleri</w:t>
      </w:r>
      <w:r w:rsidRPr="008C13C3">
        <w:rPr>
          <w:rFonts w:ascii="Times New Roman" w:hAnsi="Times New Roman" w:cs="Times New Roman"/>
          <w:sz w:val="24"/>
          <w:szCs w:val="24"/>
        </w:rPr>
        <w:t xml:space="preserve">, 2014) ergenlerde </w:t>
      </w:r>
      <w:r w:rsidRPr="008C13C3">
        <w:rPr>
          <w:rFonts w:ascii="Times New Roman" w:hAnsi="Times New Roman" w:cs="Times New Roman"/>
          <w:sz w:val="24"/>
          <w:szCs w:val="24"/>
        </w:rPr>
        <w:lastRenderedPageBreak/>
        <w:t xml:space="preserve">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ile akran zorbalığı gösterme arasında negatif yönde ilişki olduğunun belirlendiği görülmüştür.  </w:t>
      </w:r>
    </w:p>
    <w:p w:rsidR="006D3ECF" w:rsidRPr="008C13C3" w:rsidRDefault="003C7384" w:rsidP="003C7384">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 xml:space="preserve"> Bu çalışmada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ve saldırganlık arasındaki ilişkide yaşam doyumunun tam ara</w:t>
      </w:r>
      <w:r w:rsidR="00E96310" w:rsidRPr="008C13C3">
        <w:rPr>
          <w:rFonts w:ascii="Times New Roman" w:hAnsi="Times New Roman" w:cs="Times New Roman"/>
          <w:sz w:val="24"/>
          <w:szCs w:val="24"/>
        </w:rPr>
        <w:t>cılık rolü</w:t>
      </w:r>
      <w:r w:rsidRPr="008C13C3">
        <w:rPr>
          <w:rFonts w:ascii="Times New Roman" w:hAnsi="Times New Roman" w:cs="Times New Roman"/>
          <w:sz w:val="24"/>
          <w:szCs w:val="24"/>
        </w:rPr>
        <w:t xml:space="preserve"> oynadığı belirlenmiştir. </w:t>
      </w:r>
      <w:r w:rsidR="00E26BF3" w:rsidRPr="008C13C3">
        <w:rPr>
          <w:rFonts w:ascii="Times New Roman" w:hAnsi="Times New Roman" w:cs="Times New Roman"/>
          <w:sz w:val="24"/>
          <w:szCs w:val="24"/>
        </w:rPr>
        <w:t>Y</w:t>
      </w:r>
      <w:r w:rsidR="001017D1" w:rsidRPr="008C13C3">
        <w:rPr>
          <w:rFonts w:ascii="Times New Roman" w:hAnsi="Times New Roman" w:cs="Times New Roman"/>
          <w:sz w:val="24"/>
          <w:szCs w:val="24"/>
        </w:rPr>
        <w:t xml:space="preserve">ani duygusal </w:t>
      </w:r>
      <w:proofErr w:type="gramStart"/>
      <w:r w:rsidR="001017D1" w:rsidRPr="008C13C3">
        <w:rPr>
          <w:rFonts w:ascii="Times New Roman" w:hAnsi="Times New Roman" w:cs="Times New Roman"/>
          <w:sz w:val="24"/>
          <w:szCs w:val="24"/>
        </w:rPr>
        <w:t>zekanın</w:t>
      </w:r>
      <w:proofErr w:type="gramEnd"/>
      <w:r w:rsidR="001017D1" w:rsidRPr="008C13C3">
        <w:rPr>
          <w:rFonts w:ascii="Times New Roman" w:hAnsi="Times New Roman" w:cs="Times New Roman"/>
          <w:sz w:val="24"/>
          <w:szCs w:val="24"/>
        </w:rPr>
        <w:t xml:space="preserve"> artmasıyla saldırganlığın azaldığı ve bu düşüşte yaşam doyumunun aracı rol oynadığı belirlenmiştir</w:t>
      </w:r>
      <w:r w:rsidR="006D3ECF" w:rsidRPr="008C13C3">
        <w:rPr>
          <w:rFonts w:ascii="Times New Roman" w:hAnsi="Times New Roman" w:cs="Times New Roman"/>
          <w:sz w:val="24"/>
          <w:szCs w:val="24"/>
        </w:rPr>
        <w:t xml:space="preserve">. </w:t>
      </w:r>
      <w:r w:rsidR="00363CBA" w:rsidRPr="008C13C3">
        <w:rPr>
          <w:rFonts w:ascii="Times New Roman" w:hAnsi="Times New Roman" w:cs="Times New Roman"/>
          <w:sz w:val="24"/>
          <w:szCs w:val="24"/>
        </w:rPr>
        <w:t xml:space="preserve">Benzer </w:t>
      </w:r>
      <w:r w:rsidR="006F4F8C" w:rsidRPr="008C13C3">
        <w:rPr>
          <w:rFonts w:ascii="Times New Roman" w:hAnsi="Times New Roman" w:cs="Times New Roman"/>
          <w:sz w:val="24"/>
          <w:szCs w:val="24"/>
        </w:rPr>
        <w:t xml:space="preserve">şekilde Bozoğlan (2013) </w:t>
      </w:r>
      <w:r w:rsidR="006D3ECF" w:rsidRPr="008C13C3">
        <w:rPr>
          <w:rFonts w:ascii="Times New Roman" w:hAnsi="Times New Roman" w:cs="Times New Roman"/>
          <w:sz w:val="24"/>
          <w:szCs w:val="24"/>
        </w:rPr>
        <w:t>yaşam doyumunun sosyal destek ile çatışma arasındaki ilişkide tam aracı role sahip old</w:t>
      </w:r>
      <w:r w:rsidR="006F4F8C" w:rsidRPr="008C13C3">
        <w:rPr>
          <w:rFonts w:ascii="Times New Roman" w:hAnsi="Times New Roman" w:cs="Times New Roman"/>
          <w:sz w:val="24"/>
          <w:szCs w:val="24"/>
        </w:rPr>
        <w:t>uğu</w:t>
      </w:r>
      <w:r w:rsidR="002B44DB" w:rsidRPr="008C13C3">
        <w:rPr>
          <w:rFonts w:ascii="Times New Roman" w:hAnsi="Times New Roman" w:cs="Times New Roman"/>
          <w:sz w:val="24"/>
          <w:szCs w:val="24"/>
        </w:rPr>
        <w:t>nu belirlemiştir.</w:t>
      </w:r>
      <w:r w:rsidR="006D3ECF" w:rsidRPr="008C13C3">
        <w:rPr>
          <w:rFonts w:ascii="Times New Roman" w:hAnsi="Times New Roman" w:cs="Times New Roman"/>
          <w:sz w:val="24"/>
          <w:szCs w:val="24"/>
        </w:rPr>
        <w:t xml:space="preserve"> Bu durum,</w:t>
      </w:r>
      <w:r w:rsidR="00E26BF3" w:rsidRPr="008C13C3">
        <w:rPr>
          <w:rFonts w:ascii="Times New Roman" w:hAnsi="Times New Roman" w:cs="Times New Roman"/>
          <w:sz w:val="24"/>
          <w:szCs w:val="24"/>
        </w:rPr>
        <w:t xml:space="preserve"> </w:t>
      </w:r>
      <w:r w:rsidR="008C182A" w:rsidRPr="008C13C3">
        <w:rPr>
          <w:rFonts w:ascii="Times New Roman" w:hAnsi="Times New Roman" w:cs="Times New Roman"/>
          <w:sz w:val="24"/>
          <w:szCs w:val="24"/>
        </w:rPr>
        <w:t xml:space="preserve">öznel iyi olmanın bilişsel bileşeni olan </w:t>
      </w:r>
      <w:r w:rsidR="00810775" w:rsidRPr="008C13C3">
        <w:rPr>
          <w:rFonts w:ascii="Times New Roman" w:hAnsi="Times New Roman" w:cs="Times New Roman"/>
          <w:sz w:val="24"/>
          <w:szCs w:val="24"/>
        </w:rPr>
        <w:t xml:space="preserve">yaşam doyumunun ergenler için koruyucu bir faktör olduğu gerçeğini ortaya koymaktadır. </w:t>
      </w:r>
      <w:r w:rsidR="004712AB" w:rsidRPr="008C13C3">
        <w:rPr>
          <w:rFonts w:ascii="Times New Roman" w:hAnsi="Times New Roman" w:cs="Times New Roman"/>
          <w:sz w:val="24"/>
          <w:szCs w:val="24"/>
        </w:rPr>
        <w:t xml:space="preserve">Yani ergenlerde olumsuz davranış biçimlerinin azaltılmasında (saldırganlık, çatışma v.b.) yaşam doyumun yükseltilmesinin önemli olduğu görülmektedir. </w:t>
      </w:r>
      <w:proofErr w:type="gramStart"/>
      <w:r w:rsidR="006D3ECF" w:rsidRPr="008C13C3">
        <w:rPr>
          <w:rFonts w:ascii="Times New Roman" w:hAnsi="Times New Roman" w:cs="Times New Roman"/>
          <w:sz w:val="24"/>
          <w:szCs w:val="24"/>
        </w:rPr>
        <w:t>Nitekim,</w:t>
      </w:r>
      <w:proofErr w:type="gramEnd"/>
      <w:r w:rsidR="006D3ECF" w:rsidRPr="008C13C3">
        <w:rPr>
          <w:rFonts w:ascii="Times New Roman" w:hAnsi="Times New Roman" w:cs="Times New Roman"/>
          <w:sz w:val="24"/>
          <w:szCs w:val="24"/>
        </w:rPr>
        <w:t xml:space="preserve"> alanyazın yaşam doyumu yüksek ergenlerin özgüvenlerinin daha yüksek olduğunu (Dew &amp; Huebner, 1994; Yiğit, 2010), daha dışadönük olduklarını (Fogle, Huebner &amp; Laughin, 2002; McKnight, Huebner &amp; Suldo, 2002), umut düzeylerinin daha yüksek olduğunu (Gilman, Dooley &amp; Flarell, 2006) öz-yeterlilik düzeylerinin daha yüksek olduğunu (Suldo &amp; Huebner, 2006) sosyal problem çözme becerilerinin daha fazla gelişmiş olduğunu (Hamarta, 2009) ve daha mutlu olduklarını (French &amp; Joseph, 1999) göstermektedir.</w:t>
      </w:r>
      <w:r w:rsidR="008C182A" w:rsidRPr="008C13C3">
        <w:rPr>
          <w:rFonts w:ascii="Times New Roman" w:hAnsi="Times New Roman" w:cs="Times New Roman"/>
          <w:sz w:val="24"/>
          <w:szCs w:val="24"/>
        </w:rPr>
        <w:t xml:space="preserve"> Araştırma sonucunda benzer şekilde Megias ve </w:t>
      </w:r>
      <w:r w:rsidR="006D117C" w:rsidRPr="008C13C3">
        <w:rPr>
          <w:rFonts w:ascii="Times New Roman" w:hAnsi="Times New Roman" w:cs="Times New Roman"/>
          <w:sz w:val="24"/>
          <w:szCs w:val="24"/>
        </w:rPr>
        <w:t>diğerleri</w:t>
      </w:r>
      <w:r w:rsidR="008C182A" w:rsidRPr="008C13C3">
        <w:rPr>
          <w:rFonts w:ascii="Times New Roman" w:hAnsi="Times New Roman" w:cs="Times New Roman"/>
          <w:sz w:val="24"/>
          <w:szCs w:val="24"/>
        </w:rPr>
        <w:t xml:space="preserve"> (2018) duygusal </w:t>
      </w:r>
      <w:proofErr w:type="gramStart"/>
      <w:r w:rsidR="008C182A" w:rsidRPr="008C13C3">
        <w:rPr>
          <w:rFonts w:ascii="Times New Roman" w:hAnsi="Times New Roman" w:cs="Times New Roman"/>
          <w:sz w:val="24"/>
          <w:szCs w:val="24"/>
        </w:rPr>
        <w:t>zeka</w:t>
      </w:r>
      <w:proofErr w:type="gramEnd"/>
      <w:r w:rsidR="008C182A" w:rsidRPr="008C13C3">
        <w:rPr>
          <w:rFonts w:ascii="Times New Roman" w:hAnsi="Times New Roman" w:cs="Times New Roman"/>
          <w:sz w:val="24"/>
          <w:szCs w:val="24"/>
        </w:rPr>
        <w:t xml:space="preserve"> ile saldırganlık arasındaki ilişkide öznel iyi olmanın duygusal bileşenlerinden olumsuz duygunun aracı rolü olduğunu belirtmişlerdir. Bu sonuçlar birlikte değerlendirildiğinde ergenlerde duygusal </w:t>
      </w:r>
      <w:proofErr w:type="gramStart"/>
      <w:r w:rsidR="008C182A" w:rsidRPr="008C13C3">
        <w:rPr>
          <w:rFonts w:ascii="Times New Roman" w:hAnsi="Times New Roman" w:cs="Times New Roman"/>
          <w:sz w:val="24"/>
          <w:szCs w:val="24"/>
        </w:rPr>
        <w:t>zekadaki</w:t>
      </w:r>
      <w:proofErr w:type="gramEnd"/>
      <w:r w:rsidR="008C182A" w:rsidRPr="008C13C3">
        <w:rPr>
          <w:rFonts w:ascii="Times New Roman" w:hAnsi="Times New Roman" w:cs="Times New Roman"/>
          <w:sz w:val="24"/>
          <w:szCs w:val="24"/>
        </w:rPr>
        <w:t xml:space="preserve"> artışın, öznel iyi olmanın bileşenleri olan, olumsuz duyguyu azaltıp yaşam doyumunu arttırdığı ve bunun da saldırganlık düzeyinde düşüşü sağladığı söylenebilir. </w:t>
      </w:r>
    </w:p>
    <w:p w:rsidR="003C7384" w:rsidRPr="008C13C3" w:rsidRDefault="003C7384" w:rsidP="003C7384">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Bu çalışmanın bazı sınırlılıkları bulunmaktadır. Öncel</w:t>
      </w:r>
      <w:r w:rsidR="00DB6E59" w:rsidRPr="008C13C3">
        <w:rPr>
          <w:rFonts w:ascii="Times New Roman" w:hAnsi="Times New Roman" w:cs="Times New Roman"/>
          <w:sz w:val="24"/>
          <w:szCs w:val="24"/>
        </w:rPr>
        <w:t>ikli olarak bu çalışma Adana ili</w:t>
      </w:r>
      <w:r w:rsidRPr="008C13C3">
        <w:rPr>
          <w:rFonts w:ascii="Times New Roman" w:hAnsi="Times New Roman" w:cs="Times New Roman"/>
          <w:sz w:val="24"/>
          <w:szCs w:val="24"/>
        </w:rPr>
        <w:t xml:space="preserve"> merkez ilçelerinde lise öğrenimine devam eden ergenler ile gerçekleştirilmiş ve örgün öğretim dışında kalan ergenler çalışmaya </w:t>
      </w:r>
      <w:proofErr w:type="gramStart"/>
      <w:r w:rsidRPr="008C13C3">
        <w:rPr>
          <w:rFonts w:ascii="Times New Roman" w:hAnsi="Times New Roman" w:cs="Times New Roman"/>
          <w:sz w:val="24"/>
          <w:szCs w:val="24"/>
        </w:rPr>
        <w:t>dahil</w:t>
      </w:r>
      <w:proofErr w:type="gramEnd"/>
      <w:r w:rsidRPr="008C13C3">
        <w:rPr>
          <w:rFonts w:ascii="Times New Roman" w:hAnsi="Times New Roman" w:cs="Times New Roman"/>
          <w:sz w:val="24"/>
          <w:szCs w:val="24"/>
        </w:rPr>
        <w:t xml:space="preserve"> edilmemiştir. Bu nedenle sonuçlar ancak benzer özellikteki gruplara genellenebilir. Bunun yanında yalnızca lise öğrencileriyle yapılan bu çalışma, ilkokul, ortaokul ve üniversite öğrencileri gibi farklı örneklemlerde tekrarlanabilir.</w:t>
      </w:r>
    </w:p>
    <w:p w:rsidR="00DB6E59" w:rsidRPr="008C13C3" w:rsidRDefault="003C7384" w:rsidP="009A5C17">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 xml:space="preserve">Çalışmada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ve saldırganlık arasındaki ilişkide yaşam doyumunun aracı rolü incelenmiştir. Daha sonra yapılacak olan araştırmalarda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ve saldırganlık arasındaki ilişkide başka değişkenlerin (özgüven, olumlu duygulanım, psikolojik iyi olma v.b.)  etkisi incelenebilir. Bu çalışma sonucunda ergenlerde duygusal </w:t>
      </w:r>
      <w:proofErr w:type="gramStart"/>
      <w:r w:rsidRPr="008C13C3">
        <w:rPr>
          <w:rFonts w:ascii="Times New Roman" w:hAnsi="Times New Roman" w:cs="Times New Roman"/>
          <w:sz w:val="24"/>
          <w:szCs w:val="24"/>
        </w:rPr>
        <w:t>zekanın</w:t>
      </w:r>
      <w:proofErr w:type="gramEnd"/>
      <w:r w:rsidRPr="008C13C3">
        <w:rPr>
          <w:rFonts w:ascii="Times New Roman" w:hAnsi="Times New Roman" w:cs="Times New Roman"/>
          <w:sz w:val="24"/>
          <w:szCs w:val="24"/>
        </w:rPr>
        <w:t xml:space="preserve"> yaşam doyumu yardımıyla yükseltilmesinin, saldırganlık düzeyini düşüreceği belirlenmiştir. Buna bağlı </w:t>
      </w:r>
      <w:r w:rsidRPr="008C13C3">
        <w:rPr>
          <w:rFonts w:ascii="Times New Roman" w:hAnsi="Times New Roman" w:cs="Times New Roman"/>
          <w:sz w:val="24"/>
          <w:szCs w:val="24"/>
        </w:rPr>
        <w:lastRenderedPageBreak/>
        <w:t>olarak, saldırganlığı azaltmak için ergenlere yönelik duygus</w:t>
      </w:r>
      <w:r w:rsidR="00E542B0" w:rsidRPr="008C13C3">
        <w:rPr>
          <w:rFonts w:ascii="Times New Roman" w:hAnsi="Times New Roman" w:cs="Times New Roman"/>
          <w:sz w:val="24"/>
          <w:szCs w:val="24"/>
        </w:rPr>
        <w:t xml:space="preserve">al </w:t>
      </w:r>
      <w:proofErr w:type="gramStart"/>
      <w:r w:rsidR="00E542B0" w:rsidRPr="008C13C3">
        <w:rPr>
          <w:rFonts w:ascii="Times New Roman" w:hAnsi="Times New Roman" w:cs="Times New Roman"/>
          <w:sz w:val="24"/>
          <w:szCs w:val="24"/>
        </w:rPr>
        <w:t>zekayı</w:t>
      </w:r>
      <w:proofErr w:type="gramEnd"/>
      <w:r w:rsidR="00E542B0" w:rsidRPr="008C13C3">
        <w:rPr>
          <w:rFonts w:ascii="Times New Roman" w:hAnsi="Times New Roman" w:cs="Times New Roman"/>
          <w:sz w:val="24"/>
          <w:szCs w:val="24"/>
        </w:rPr>
        <w:t xml:space="preserve"> geliştiren programlar oluşturulması ve programlarda yaşam doyumunu arttırıcı etkinliklere yer verilmesi önerilmektedir. Bu sonuç bağlamında ayrıca örgün öğretimdeki ders içeriklerinin, duygusal zekayı geliştirecek etkinliklerle (rol oynama, </w:t>
      </w:r>
      <w:proofErr w:type="gramStart"/>
      <w:r w:rsidR="00E542B0" w:rsidRPr="008C13C3">
        <w:rPr>
          <w:rFonts w:ascii="Times New Roman" w:hAnsi="Times New Roman" w:cs="Times New Roman"/>
          <w:sz w:val="24"/>
          <w:szCs w:val="24"/>
        </w:rPr>
        <w:t>empati</w:t>
      </w:r>
      <w:proofErr w:type="gramEnd"/>
      <w:r w:rsidR="00E542B0" w:rsidRPr="008C13C3">
        <w:rPr>
          <w:rFonts w:ascii="Times New Roman" w:hAnsi="Times New Roman" w:cs="Times New Roman"/>
          <w:sz w:val="24"/>
          <w:szCs w:val="24"/>
        </w:rPr>
        <w:t xml:space="preserve"> kurma v.b.) verilecek şekilde dönüştürülmesi önerilmektedir.</w:t>
      </w:r>
    </w:p>
    <w:p w:rsidR="00E542B0" w:rsidRPr="008C13C3" w:rsidRDefault="00E542B0" w:rsidP="00E542B0">
      <w:pPr>
        <w:spacing w:line="360" w:lineRule="auto"/>
        <w:jc w:val="both"/>
        <w:rPr>
          <w:rFonts w:ascii="Times New Roman" w:hAnsi="Times New Roman" w:cs="Times New Roman"/>
          <w:b/>
          <w:sz w:val="24"/>
          <w:szCs w:val="24"/>
        </w:rPr>
      </w:pPr>
      <w:r w:rsidRPr="008C13C3">
        <w:rPr>
          <w:rFonts w:ascii="Times New Roman" w:hAnsi="Times New Roman" w:cs="Times New Roman"/>
          <w:b/>
          <w:sz w:val="24"/>
          <w:szCs w:val="24"/>
        </w:rPr>
        <w:t>Makalenin Bilimdeki Konumu (Yeri)</w:t>
      </w:r>
    </w:p>
    <w:p w:rsidR="00E542B0" w:rsidRPr="008C13C3" w:rsidRDefault="00E542B0" w:rsidP="00E542B0">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Eğitim Bilimleri Bölümü / Rehberlik ve Psikolojik Danışmanlık Anabilim Dalı (PDR)</w:t>
      </w:r>
    </w:p>
    <w:p w:rsidR="00E542B0" w:rsidRPr="008C13C3" w:rsidRDefault="00E542B0" w:rsidP="00E542B0">
      <w:pPr>
        <w:spacing w:line="360" w:lineRule="auto"/>
        <w:jc w:val="both"/>
        <w:rPr>
          <w:rFonts w:ascii="Times New Roman" w:hAnsi="Times New Roman" w:cs="Times New Roman"/>
          <w:b/>
          <w:sz w:val="24"/>
          <w:szCs w:val="24"/>
        </w:rPr>
      </w:pPr>
      <w:r w:rsidRPr="008C13C3">
        <w:rPr>
          <w:rFonts w:ascii="Times New Roman" w:hAnsi="Times New Roman" w:cs="Times New Roman"/>
          <w:b/>
          <w:sz w:val="24"/>
          <w:szCs w:val="24"/>
        </w:rPr>
        <w:t>Makalenin Bilimdeki Özgünlüğü</w:t>
      </w:r>
    </w:p>
    <w:p w:rsidR="00E542B0" w:rsidRPr="008C13C3" w:rsidRDefault="00E542B0" w:rsidP="00E542B0">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Alanyazında saldırganlık üzerine birçok araştırma yapılmaktadır. Saldırganlığın azaltılması için çocukluk ve ergenlik dönemi kritik evreler olarak görülmektedir.</w:t>
      </w:r>
    </w:p>
    <w:p w:rsidR="003C3C6E" w:rsidRDefault="00E542B0" w:rsidP="001A45FC">
      <w:pPr>
        <w:spacing w:line="360" w:lineRule="auto"/>
        <w:ind w:firstLine="708"/>
        <w:jc w:val="both"/>
        <w:rPr>
          <w:rFonts w:ascii="Times New Roman" w:hAnsi="Times New Roman" w:cs="Times New Roman"/>
          <w:sz w:val="24"/>
          <w:szCs w:val="24"/>
        </w:rPr>
      </w:pPr>
      <w:r w:rsidRPr="008C13C3">
        <w:rPr>
          <w:rFonts w:ascii="Times New Roman" w:hAnsi="Times New Roman" w:cs="Times New Roman"/>
          <w:sz w:val="24"/>
          <w:szCs w:val="24"/>
        </w:rPr>
        <w:t xml:space="preserve">Ergenler üzerinde yapılan bu araştırmanın, saldırganlığın azaltılması için geliştirilmesi gereken özelikleri ortaya koyması açısından önemli olduğu düşünülmektedir. Alanyazında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ile saldırganlık arasındaki ilişkiyi ele alan araştırmalar olsa da bu ilişkide yaşam doyumunun aracı rolünü ortaya koyan araştırmaya rastlanmamıştır. Bu çalışmanın alanyazına bu anlamda ka</w:t>
      </w:r>
      <w:r w:rsidR="00B15076" w:rsidRPr="008C13C3">
        <w:rPr>
          <w:rFonts w:ascii="Times New Roman" w:hAnsi="Times New Roman" w:cs="Times New Roman"/>
          <w:sz w:val="24"/>
          <w:szCs w:val="24"/>
        </w:rPr>
        <w:t>tkı sağlayacağı düşünülmektedir.</w:t>
      </w:r>
    </w:p>
    <w:p w:rsidR="003C7384" w:rsidRPr="008C13C3" w:rsidRDefault="003C7384" w:rsidP="001A45FC">
      <w:pPr>
        <w:spacing w:line="360" w:lineRule="auto"/>
        <w:ind w:firstLine="708"/>
        <w:jc w:val="both"/>
        <w:rPr>
          <w:rFonts w:ascii="Times New Roman" w:hAnsi="Times New Roman" w:cs="Times New Roman"/>
          <w:b/>
          <w:sz w:val="24"/>
          <w:szCs w:val="24"/>
        </w:rPr>
      </w:pPr>
      <w:r w:rsidRPr="008C13C3">
        <w:rPr>
          <w:rFonts w:ascii="Times New Roman" w:hAnsi="Times New Roman" w:cs="Times New Roman"/>
          <w:b/>
          <w:sz w:val="24"/>
          <w:szCs w:val="24"/>
        </w:rPr>
        <w:t>Kaynaklar</w:t>
      </w:r>
    </w:p>
    <w:p w:rsidR="003C7384" w:rsidRPr="008C13C3" w:rsidRDefault="003C7384" w:rsidP="000A549B">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 xml:space="preserve">Akkan, E. (2010). </w:t>
      </w:r>
      <w:r w:rsidRPr="008C13C3">
        <w:rPr>
          <w:rFonts w:ascii="Times New Roman" w:hAnsi="Times New Roman" w:cs="Times New Roman"/>
          <w:i/>
          <w:sz w:val="24"/>
          <w:szCs w:val="24"/>
        </w:rPr>
        <w:t xml:space="preserve">Orta öğretimde üstün yetenekli öğrencilerin duygusal </w:t>
      </w:r>
      <w:proofErr w:type="gramStart"/>
      <w:r w:rsidRPr="008C13C3">
        <w:rPr>
          <w:rFonts w:ascii="Times New Roman" w:hAnsi="Times New Roman" w:cs="Times New Roman"/>
          <w:i/>
          <w:sz w:val="24"/>
          <w:szCs w:val="24"/>
        </w:rPr>
        <w:t>zeka</w:t>
      </w:r>
      <w:proofErr w:type="gramEnd"/>
      <w:r w:rsidRPr="008C13C3">
        <w:rPr>
          <w:rFonts w:ascii="Times New Roman" w:hAnsi="Times New Roman" w:cs="Times New Roman"/>
          <w:i/>
          <w:sz w:val="24"/>
          <w:szCs w:val="24"/>
        </w:rPr>
        <w:t xml:space="preserve"> ve yaratıcılık düzeylerinin yaşam doyumlarını yordama gücü</w:t>
      </w:r>
      <w:r w:rsidRPr="008C13C3">
        <w:rPr>
          <w:rFonts w:ascii="Times New Roman" w:hAnsi="Times New Roman" w:cs="Times New Roman"/>
          <w:sz w:val="24"/>
          <w:szCs w:val="24"/>
        </w:rPr>
        <w:t xml:space="preserve">. Yayınlanmamış yüksek lisans tezi, Gaziosmanpaşa Üniversitesi, Tokat.  </w:t>
      </w:r>
    </w:p>
    <w:p w:rsidR="00F241F6" w:rsidRPr="008C13C3" w:rsidRDefault="00F241F6" w:rsidP="000A549B">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shd w:val="clear" w:color="auto" w:fill="FFFFFF"/>
        </w:rPr>
        <w:t>Arslan, C</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Hamarta, E., Arslan, E., &amp; Saygın, Y. (2010). </w:t>
      </w:r>
      <w:proofErr w:type="gramStart"/>
      <w:r w:rsidRPr="008C13C3">
        <w:rPr>
          <w:rFonts w:ascii="Times New Roman" w:hAnsi="Times New Roman" w:cs="Times New Roman"/>
          <w:sz w:val="24"/>
          <w:szCs w:val="24"/>
          <w:shd w:val="clear" w:color="auto" w:fill="FFFFFF"/>
        </w:rPr>
        <w:t>Ergenlerde saldırganlık ve kişilerarası problem çözmenin incelenmesi. </w:t>
      </w:r>
      <w:proofErr w:type="gramEnd"/>
      <w:r w:rsidRPr="008C13C3">
        <w:rPr>
          <w:rFonts w:ascii="Times New Roman" w:hAnsi="Times New Roman" w:cs="Times New Roman"/>
          <w:i/>
          <w:iCs/>
          <w:sz w:val="24"/>
          <w:szCs w:val="24"/>
          <w:shd w:val="clear" w:color="auto" w:fill="FFFFFF"/>
        </w:rPr>
        <w:t>İlköğretim Online</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9</w:t>
      </w:r>
      <w:r w:rsidRPr="008C13C3">
        <w:rPr>
          <w:rFonts w:ascii="Times New Roman" w:hAnsi="Times New Roman" w:cs="Times New Roman"/>
          <w:sz w:val="24"/>
          <w:szCs w:val="24"/>
          <w:shd w:val="clear" w:color="auto" w:fill="FFFFFF"/>
        </w:rPr>
        <w:t>(1), 379-388.</w:t>
      </w:r>
    </w:p>
    <w:p w:rsidR="003C7384" w:rsidRPr="008C13C3" w:rsidRDefault="00CC4493" w:rsidP="000A549B">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Ash, C</w:t>
      </w:r>
      <w:proofErr w:type="gramStart"/>
      <w:r w:rsidRPr="008C13C3">
        <w:rPr>
          <w:rFonts w:ascii="Times New Roman" w:hAnsi="Times New Roman" w:cs="Times New Roman"/>
          <w:sz w:val="24"/>
          <w:szCs w:val="24"/>
        </w:rPr>
        <w:t>.,</w:t>
      </w:r>
      <w:proofErr w:type="gramEnd"/>
      <w:r w:rsidRPr="008C13C3">
        <w:rPr>
          <w:rFonts w:ascii="Times New Roman" w:hAnsi="Times New Roman" w:cs="Times New Roman"/>
          <w:sz w:val="24"/>
          <w:szCs w:val="24"/>
        </w:rPr>
        <w:t xml:space="preserve"> &amp;</w:t>
      </w:r>
      <w:r w:rsidR="003C7384" w:rsidRPr="008C13C3">
        <w:rPr>
          <w:rFonts w:ascii="Times New Roman" w:hAnsi="Times New Roman" w:cs="Times New Roman"/>
          <w:sz w:val="24"/>
          <w:szCs w:val="24"/>
        </w:rPr>
        <w:t xml:space="preserve"> Huebner E.S. (2002). Environmental events and life satisfaction reports of adolescents: A test of cognitive mediation. </w:t>
      </w:r>
      <w:r w:rsidR="003C7384" w:rsidRPr="008C13C3">
        <w:rPr>
          <w:rFonts w:ascii="Times New Roman" w:hAnsi="Times New Roman" w:cs="Times New Roman"/>
          <w:i/>
          <w:sz w:val="24"/>
          <w:szCs w:val="24"/>
        </w:rPr>
        <w:t>School Psychology International</w:t>
      </w:r>
      <w:r w:rsidR="003C7384" w:rsidRPr="008C13C3">
        <w:rPr>
          <w:rFonts w:ascii="Times New Roman" w:hAnsi="Times New Roman" w:cs="Times New Roman"/>
          <w:sz w:val="24"/>
          <w:szCs w:val="24"/>
        </w:rPr>
        <w:t>, 22, 320-336.</w:t>
      </w:r>
    </w:p>
    <w:p w:rsidR="003C7384" w:rsidRPr="008C13C3" w:rsidRDefault="003C7384" w:rsidP="000A549B">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 xml:space="preserve">Averill, J. R. (1983). Studies on anger and agression: Implications for theories of emotion. </w:t>
      </w:r>
      <w:r w:rsidRPr="008C13C3">
        <w:rPr>
          <w:rFonts w:ascii="Times New Roman" w:hAnsi="Times New Roman" w:cs="Times New Roman"/>
          <w:i/>
          <w:sz w:val="24"/>
          <w:szCs w:val="24"/>
        </w:rPr>
        <w:t>American Psychologist</w:t>
      </w:r>
      <w:r w:rsidR="00511854" w:rsidRPr="008C13C3">
        <w:rPr>
          <w:rFonts w:ascii="Times New Roman" w:hAnsi="Times New Roman" w:cs="Times New Roman"/>
          <w:sz w:val="24"/>
          <w:szCs w:val="24"/>
        </w:rPr>
        <w:t>,</w:t>
      </w:r>
      <w:r w:rsidRPr="008C13C3">
        <w:rPr>
          <w:rFonts w:ascii="Times New Roman" w:hAnsi="Times New Roman" w:cs="Times New Roman"/>
          <w:sz w:val="24"/>
          <w:szCs w:val="24"/>
        </w:rPr>
        <w:t xml:space="preserve"> 1145-1160.</w:t>
      </w:r>
    </w:p>
    <w:p w:rsidR="005043D8" w:rsidRPr="008C13C3" w:rsidRDefault="005043D8" w:rsidP="000A549B">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lastRenderedPageBreak/>
        <w:t>Ballard, M. E</w:t>
      </w:r>
      <w:proofErr w:type="gramStart"/>
      <w:r w:rsidRPr="008C13C3">
        <w:rPr>
          <w:rFonts w:ascii="Times New Roman" w:hAnsi="Times New Roman" w:cs="Times New Roman"/>
          <w:sz w:val="24"/>
          <w:szCs w:val="24"/>
        </w:rPr>
        <w:t>.,</w:t>
      </w:r>
      <w:proofErr w:type="gramEnd"/>
      <w:r w:rsidRPr="008C13C3">
        <w:rPr>
          <w:rFonts w:ascii="Times New Roman" w:hAnsi="Times New Roman" w:cs="Times New Roman"/>
          <w:sz w:val="24"/>
          <w:szCs w:val="24"/>
        </w:rPr>
        <w:t xml:space="preserve"> Rattley, K. T., Fleming, W.C. &amp;</w:t>
      </w:r>
      <w:r w:rsidR="00CC4493" w:rsidRPr="008C13C3">
        <w:rPr>
          <w:rFonts w:ascii="Times New Roman" w:hAnsi="Times New Roman" w:cs="Times New Roman"/>
          <w:sz w:val="24"/>
          <w:szCs w:val="24"/>
        </w:rPr>
        <w:t xml:space="preserve"> Ki</w:t>
      </w:r>
      <w:r w:rsidRPr="008C13C3">
        <w:rPr>
          <w:rFonts w:ascii="Times New Roman" w:hAnsi="Times New Roman" w:cs="Times New Roman"/>
          <w:sz w:val="24"/>
          <w:szCs w:val="24"/>
        </w:rPr>
        <w:t xml:space="preserve">dder-Ashley, (2015). School agression and dispositional aggression among middle school boys. Research in Middle Level Education Online, 27(1), 1-11. </w:t>
      </w:r>
    </w:p>
    <w:p w:rsidR="009A5C17" w:rsidRPr="008C13C3" w:rsidRDefault="009A5C17" w:rsidP="000A549B">
      <w:pPr>
        <w:spacing w:line="360" w:lineRule="auto"/>
        <w:ind w:left="709" w:hanging="709"/>
        <w:jc w:val="both"/>
        <w:rPr>
          <w:rFonts w:ascii="Arial" w:hAnsi="Arial" w:cs="Arial"/>
          <w:sz w:val="20"/>
          <w:szCs w:val="20"/>
          <w:shd w:val="clear" w:color="auto" w:fill="FFFFFF"/>
        </w:rPr>
      </w:pPr>
      <w:r w:rsidRPr="008C13C3">
        <w:rPr>
          <w:rFonts w:ascii="Times New Roman" w:hAnsi="Times New Roman" w:cs="Times New Roman"/>
          <w:sz w:val="24"/>
          <w:szCs w:val="24"/>
          <w:shd w:val="clear" w:color="auto" w:fill="FFFFFF"/>
        </w:rPr>
        <w:t>Bar-On, R</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&amp; Parker, J. D. A. (2000). </w:t>
      </w:r>
      <w:r w:rsidRPr="008C13C3">
        <w:rPr>
          <w:rFonts w:ascii="Times New Roman" w:hAnsi="Times New Roman" w:cs="Times New Roman"/>
          <w:i/>
          <w:iCs/>
          <w:sz w:val="24"/>
          <w:szCs w:val="24"/>
          <w:shd w:val="clear" w:color="auto" w:fill="FFFFFF"/>
        </w:rPr>
        <w:t>BarOn emotional quotient inventory: Youth version</w:t>
      </w:r>
      <w:r w:rsidRPr="008C13C3">
        <w:rPr>
          <w:rFonts w:ascii="Times New Roman" w:hAnsi="Times New Roman" w:cs="Times New Roman"/>
          <w:sz w:val="24"/>
          <w:szCs w:val="24"/>
          <w:shd w:val="clear" w:color="auto" w:fill="FFFFFF"/>
        </w:rPr>
        <w:t>. Toronto, ON, Canada: Multi-Health system, Incorporated</w:t>
      </w:r>
      <w:r w:rsidRPr="008C13C3">
        <w:rPr>
          <w:rFonts w:ascii="Arial" w:hAnsi="Arial" w:cs="Arial"/>
          <w:sz w:val="20"/>
          <w:szCs w:val="20"/>
          <w:shd w:val="clear" w:color="auto" w:fill="FFFFFF"/>
        </w:rPr>
        <w:t>.</w:t>
      </w:r>
    </w:p>
    <w:p w:rsidR="006339A9" w:rsidRPr="008C13C3" w:rsidRDefault="006339A9" w:rsidP="000A549B">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shd w:val="clear" w:color="auto" w:fill="FFFFFF"/>
        </w:rPr>
        <w:t>Berkowitz, L</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&amp; LePage, A. (1967). Weapons as aggression-eliciting stimuli. </w:t>
      </w:r>
      <w:r w:rsidRPr="008C13C3">
        <w:rPr>
          <w:rFonts w:ascii="Times New Roman" w:hAnsi="Times New Roman" w:cs="Times New Roman"/>
          <w:i/>
          <w:iCs/>
          <w:sz w:val="24"/>
          <w:szCs w:val="24"/>
          <w:shd w:val="clear" w:color="auto" w:fill="FFFFFF"/>
        </w:rPr>
        <w:t>Journal of Personality and Social Psychology</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7</w:t>
      </w:r>
      <w:r w:rsidRPr="008C13C3">
        <w:rPr>
          <w:rFonts w:ascii="Times New Roman" w:hAnsi="Times New Roman" w:cs="Times New Roman"/>
          <w:sz w:val="24"/>
          <w:szCs w:val="24"/>
          <w:shd w:val="clear" w:color="auto" w:fill="FFFFFF"/>
        </w:rPr>
        <w:t>(2), 202-207.</w:t>
      </w:r>
    </w:p>
    <w:p w:rsidR="000A549B" w:rsidRPr="008C13C3" w:rsidRDefault="000A549B" w:rsidP="000A549B">
      <w:pPr>
        <w:spacing w:line="360" w:lineRule="auto"/>
        <w:ind w:left="709" w:hanging="709"/>
        <w:jc w:val="both"/>
        <w:rPr>
          <w:rFonts w:ascii="Times New Roman" w:hAnsi="Times New Roman" w:cs="Times New Roman"/>
          <w:sz w:val="24"/>
          <w:szCs w:val="24"/>
          <w:shd w:val="clear" w:color="auto" w:fill="FFFFFF"/>
        </w:rPr>
      </w:pPr>
      <w:r w:rsidRPr="008C13C3">
        <w:rPr>
          <w:rFonts w:ascii="Times New Roman" w:hAnsi="Times New Roman" w:cs="Times New Roman"/>
          <w:sz w:val="24"/>
          <w:szCs w:val="24"/>
          <w:shd w:val="clear" w:color="auto" w:fill="FFFFFF"/>
        </w:rPr>
        <w:t>Bettes, B. A</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&amp; Walker, E. (1986). Symptoms associated with suicidal behavior in childhood and adolescence. </w:t>
      </w:r>
      <w:r w:rsidRPr="008C13C3">
        <w:rPr>
          <w:rFonts w:ascii="Times New Roman" w:hAnsi="Times New Roman" w:cs="Times New Roman"/>
          <w:i/>
          <w:iCs/>
          <w:sz w:val="24"/>
          <w:szCs w:val="24"/>
          <w:shd w:val="clear" w:color="auto" w:fill="FFFFFF"/>
        </w:rPr>
        <w:t>Journal of Abnormal Child Psychology</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14</w:t>
      </w:r>
      <w:r w:rsidRPr="008C13C3">
        <w:rPr>
          <w:rFonts w:ascii="Times New Roman" w:hAnsi="Times New Roman" w:cs="Times New Roman"/>
          <w:sz w:val="24"/>
          <w:szCs w:val="24"/>
          <w:shd w:val="clear" w:color="auto" w:fill="FFFFFF"/>
        </w:rPr>
        <w:t>(4), 591-604.</w:t>
      </w:r>
    </w:p>
    <w:p w:rsidR="00071183" w:rsidRPr="008C13C3" w:rsidRDefault="00071183" w:rsidP="00071183">
      <w:pPr>
        <w:spacing w:line="360" w:lineRule="auto"/>
        <w:ind w:left="709" w:hanging="709"/>
        <w:jc w:val="both"/>
        <w:rPr>
          <w:rFonts w:ascii="Times New Roman" w:hAnsi="Times New Roman" w:cs="Times New Roman"/>
          <w:sz w:val="24"/>
          <w:szCs w:val="24"/>
          <w:shd w:val="clear" w:color="auto" w:fill="FFFFFF"/>
        </w:rPr>
      </w:pPr>
      <w:r w:rsidRPr="008C13C3">
        <w:rPr>
          <w:rFonts w:ascii="Times New Roman" w:hAnsi="Times New Roman" w:cs="Times New Roman"/>
          <w:sz w:val="24"/>
          <w:szCs w:val="24"/>
          <w:shd w:val="clear" w:color="auto" w:fill="FFFFFF"/>
        </w:rPr>
        <w:t xml:space="preserve">Bircan, S. (2004). </w:t>
      </w:r>
      <w:r w:rsidRPr="008C13C3">
        <w:rPr>
          <w:rFonts w:ascii="Times New Roman" w:hAnsi="Times New Roman" w:cs="Times New Roman"/>
          <w:i/>
          <w:sz w:val="24"/>
          <w:szCs w:val="24"/>
          <w:shd w:val="clear" w:color="auto" w:fill="FFFFFF"/>
        </w:rPr>
        <w:t xml:space="preserve">Ergenlerin duygusal </w:t>
      </w:r>
      <w:proofErr w:type="gramStart"/>
      <w:r w:rsidRPr="008C13C3">
        <w:rPr>
          <w:rFonts w:ascii="Times New Roman" w:hAnsi="Times New Roman" w:cs="Times New Roman"/>
          <w:i/>
          <w:sz w:val="24"/>
          <w:szCs w:val="24"/>
          <w:shd w:val="clear" w:color="auto" w:fill="FFFFFF"/>
        </w:rPr>
        <w:t>zekalarının</w:t>
      </w:r>
      <w:proofErr w:type="gramEnd"/>
      <w:r w:rsidRPr="008C13C3">
        <w:rPr>
          <w:rFonts w:ascii="Times New Roman" w:hAnsi="Times New Roman" w:cs="Times New Roman"/>
          <w:i/>
          <w:sz w:val="24"/>
          <w:szCs w:val="24"/>
          <w:shd w:val="clear" w:color="auto" w:fill="FFFFFF"/>
        </w:rPr>
        <w:t xml:space="preserve"> çatışma eğilimlerine ve suç davranışlarına etkisi. </w:t>
      </w:r>
      <w:r w:rsidRPr="008C13C3">
        <w:rPr>
          <w:rFonts w:ascii="Times New Roman" w:hAnsi="Times New Roman" w:cs="Times New Roman"/>
          <w:sz w:val="24"/>
          <w:szCs w:val="24"/>
          <w:shd w:val="clear" w:color="auto" w:fill="FFFFFF"/>
        </w:rPr>
        <w:t>Yayınlanmamış yüksek lisans tezi, Gazi Üniversitesi, Ankara.</w:t>
      </w:r>
    </w:p>
    <w:p w:rsidR="00C2182F" w:rsidRPr="008C13C3" w:rsidRDefault="00C2182F" w:rsidP="00071183">
      <w:pPr>
        <w:spacing w:line="360" w:lineRule="auto"/>
        <w:ind w:left="709" w:hanging="709"/>
        <w:jc w:val="both"/>
        <w:rPr>
          <w:rFonts w:ascii="Times New Roman" w:hAnsi="Times New Roman" w:cs="Times New Roman"/>
          <w:sz w:val="24"/>
          <w:szCs w:val="24"/>
          <w:shd w:val="clear" w:color="auto" w:fill="FFFFFF"/>
        </w:rPr>
      </w:pPr>
      <w:r w:rsidRPr="008C13C3">
        <w:rPr>
          <w:rFonts w:ascii="Times New Roman" w:hAnsi="Times New Roman" w:cs="Times New Roman"/>
          <w:sz w:val="24"/>
          <w:szCs w:val="24"/>
          <w:shd w:val="clear" w:color="auto" w:fill="FFFFFF"/>
        </w:rPr>
        <w:t xml:space="preserve">Bozoğlan, B. (2014). Çatışma yordayıcısı olarak sosyal destek ve yaşam doyumu. </w:t>
      </w:r>
      <w:r w:rsidRPr="008C13C3">
        <w:rPr>
          <w:rFonts w:ascii="Times New Roman" w:hAnsi="Times New Roman" w:cs="Times New Roman"/>
          <w:i/>
          <w:sz w:val="24"/>
          <w:szCs w:val="24"/>
          <w:shd w:val="clear" w:color="auto" w:fill="FFFFFF"/>
        </w:rPr>
        <w:t>Kastamonu Eğitim Dergisi,</w:t>
      </w:r>
      <w:r w:rsidRPr="008C13C3">
        <w:rPr>
          <w:rFonts w:ascii="Times New Roman" w:hAnsi="Times New Roman" w:cs="Times New Roman"/>
          <w:sz w:val="24"/>
          <w:szCs w:val="24"/>
          <w:shd w:val="clear" w:color="auto" w:fill="FFFFFF"/>
        </w:rPr>
        <w:t xml:space="preserve"> 22(1), 161-175. </w:t>
      </w:r>
    </w:p>
    <w:p w:rsidR="002932B7" w:rsidRPr="008C13C3" w:rsidRDefault="002932B7" w:rsidP="00071183">
      <w:pPr>
        <w:spacing w:line="360" w:lineRule="auto"/>
        <w:ind w:left="709" w:hanging="709"/>
        <w:jc w:val="both"/>
        <w:rPr>
          <w:rFonts w:ascii="Times New Roman" w:hAnsi="Times New Roman" w:cs="Times New Roman"/>
          <w:sz w:val="24"/>
          <w:szCs w:val="24"/>
          <w:shd w:val="clear" w:color="auto" w:fill="FFFFFF"/>
        </w:rPr>
      </w:pPr>
      <w:r w:rsidRPr="008C13C3">
        <w:rPr>
          <w:rFonts w:ascii="Times New Roman" w:hAnsi="Times New Roman" w:cs="Times New Roman"/>
          <w:sz w:val="24"/>
          <w:szCs w:val="24"/>
          <w:shd w:val="clear" w:color="auto" w:fill="FFFFFF"/>
        </w:rPr>
        <w:t>Brouzos, A</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Misailidi, P., &amp; Hadjimattheou, A. (2014). Associations between emotional intelligence, socio-emotional adjustment, and academic achievement in childhood: The influence of age. </w:t>
      </w:r>
      <w:r w:rsidRPr="008C13C3">
        <w:rPr>
          <w:rFonts w:ascii="Times New Roman" w:hAnsi="Times New Roman" w:cs="Times New Roman"/>
          <w:i/>
          <w:iCs/>
          <w:sz w:val="24"/>
          <w:szCs w:val="24"/>
          <w:shd w:val="clear" w:color="auto" w:fill="FFFFFF"/>
        </w:rPr>
        <w:t>Canadian Journal of School Psychology</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29</w:t>
      </w:r>
      <w:r w:rsidRPr="008C13C3">
        <w:rPr>
          <w:rFonts w:ascii="Times New Roman" w:hAnsi="Times New Roman" w:cs="Times New Roman"/>
          <w:sz w:val="24"/>
          <w:szCs w:val="24"/>
          <w:shd w:val="clear" w:color="auto" w:fill="FFFFFF"/>
        </w:rPr>
        <w:t>(2), 83-99.</w:t>
      </w:r>
    </w:p>
    <w:p w:rsidR="002932B7" w:rsidRPr="008C13C3" w:rsidRDefault="002932B7" w:rsidP="00071183">
      <w:pPr>
        <w:spacing w:line="360" w:lineRule="auto"/>
        <w:ind w:left="709" w:hanging="709"/>
        <w:jc w:val="both"/>
        <w:rPr>
          <w:rFonts w:ascii="Times New Roman" w:hAnsi="Times New Roman" w:cs="Times New Roman"/>
          <w:sz w:val="24"/>
          <w:szCs w:val="24"/>
          <w:shd w:val="clear" w:color="auto" w:fill="FFFFFF"/>
        </w:rPr>
      </w:pPr>
      <w:r w:rsidRPr="008C13C3">
        <w:rPr>
          <w:rFonts w:ascii="Times New Roman" w:hAnsi="Times New Roman" w:cs="Times New Roman"/>
          <w:sz w:val="24"/>
          <w:szCs w:val="24"/>
          <w:shd w:val="clear" w:color="auto" w:fill="FFFFFF"/>
        </w:rPr>
        <w:t>Brustein-Klomek, A. B</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Kleinman, M., Altschuler, E., Marrocco, F., Amakawa, L., &amp; Gould, M. S. (2011). High school bullying as a risk for later depression and suicidality. </w:t>
      </w:r>
      <w:r w:rsidRPr="008C13C3">
        <w:rPr>
          <w:rFonts w:ascii="Times New Roman" w:hAnsi="Times New Roman" w:cs="Times New Roman"/>
          <w:i/>
          <w:iCs/>
          <w:sz w:val="24"/>
          <w:szCs w:val="24"/>
          <w:shd w:val="clear" w:color="auto" w:fill="FFFFFF"/>
        </w:rPr>
        <w:t>Suicide and Life</w:t>
      </w:r>
      <w:r w:rsidRPr="008C13C3">
        <w:rPr>
          <w:rFonts w:ascii="Cambria Math" w:hAnsi="Cambria Math" w:cs="Cambria Math"/>
          <w:i/>
          <w:iCs/>
          <w:sz w:val="24"/>
          <w:szCs w:val="24"/>
          <w:shd w:val="clear" w:color="auto" w:fill="FFFFFF"/>
        </w:rPr>
        <w:t>‐</w:t>
      </w:r>
      <w:r w:rsidRPr="008C13C3">
        <w:rPr>
          <w:rFonts w:ascii="Times New Roman" w:hAnsi="Times New Roman" w:cs="Times New Roman"/>
          <w:i/>
          <w:iCs/>
          <w:sz w:val="24"/>
          <w:szCs w:val="24"/>
          <w:shd w:val="clear" w:color="auto" w:fill="FFFFFF"/>
        </w:rPr>
        <w:t>Threatening Behavior</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41</w:t>
      </w:r>
      <w:r w:rsidRPr="008C13C3">
        <w:rPr>
          <w:rFonts w:ascii="Times New Roman" w:hAnsi="Times New Roman" w:cs="Times New Roman"/>
          <w:sz w:val="24"/>
          <w:szCs w:val="24"/>
          <w:shd w:val="clear" w:color="auto" w:fill="FFFFFF"/>
        </w:rPr>
        <w:t>(5), 501-516.</w:t>
      </w:r>
    </w:p>
    <w:p w:rsidR="009A5C17" w:rsidRPr="008C13C3" w:rsidRDefault="009A5C17" w:rsidP="00071183">
      <w:pPr>
        <w:spacing w:line="360" w:lineRule="auto"/>
        <w:ind w:left="709" w:hanging="709"/>
        <w:jc w:val="both"/>
        <w:rPr>
          <w:rFonts w:ascii="Times New Roman" w:hAnsi="Times New Roman" w:cs="Times New Roman"/>
          <w:sz w:val="24"/>
          <w:szCs w:val="24"/>
          <w:shd w:val="clear" w:color="auto" w:fill="FFFFFF"/>
        </w:rPr>
      </w:pPr>
      <w:r w:rsidRPr="008C13C3">
        <w:rPr>
          <w:rFonts w:ascii="Times New Roman" w:hAnsi="Times New Roman" w:cs="Times New Roman"/>
          <w:sz w:val="24"/>
          <w:szCs w:val="24"/>
          <w:shd w:val="clear" w:color="auto" w:fill="FFFFFF"/>
        </w:rPr>
        <w:t xml:space="preserve">Buss, A. H. &amp; Perry, M. (1992). The Agression Questionnaire. </w:t>
      </w:r>
      <w:r w:rsidRPr="008C13C3">
        <w:rPr>
          <w:rFonts w:ascii="Times New Roman" w:hAnsi="Times New Roman" w:cs="Times New Roman"/>
          <w:i/>
          <w:sz w:val="24"/>
          <w:szCs w:val="24"/>
          <w:shd w:val="clear" w:color="auto" w:fill="FFFFFF"/>
        </w:rPr>
        <w:t>Journal of Personality of Social Psychology,</w:t>
      </w:r>
      <w:r w:rsidRPr="008C13C3">
        <w:rPr>
          <w:rFonts w:ascii="Times New Roman" w:hAnsi="Times New Roman" w:cs="Times New Roman"/>
          <w:sz w:val="24"/>
          <w:szCs w:val="24"/>
          <w:shd w:val="clear" w:color="auto" w:fill="FFFFFF"/>
        </w:rPr>
        <w:t xml:space="preserve"> 63(3), 452-459.</w:t>
      </w:r>
    </w:p>
    <w:p w:rsidR="009A5C17" w:rsidRPr="008C13C3" w:rsidRDefault="009A5C17" w:rsidP="00071183">
      <w:pPr>
        <w:spacing w:line="360" w:lineRule="auto"/>
        <w:ind w:left="709" w:hanging="709"/>
        <w:jc w:val="both"/>
        <w:rPr>
          <w:rFonts w:ascii="Times New Roman" w:hAnsi="Times New Roman" w:cs="Times New Roman"/>
          <w:sz w:val="24"/>
          <w:szCs w:val="24"/>
          <w:shd w:val="clear" w:color="auto" w:fill="FFFFFF"/>
        </w:rPr>
      </w:pPr>
      <w:r w:rsidRPr="008C13C3">
        <w:rPr>
          <w:rFonts w:ascii="Times New Roman" w:hAnsi="Times New Roman" w:cs="Times New Roman"/>
          <w:sz w:val="24"/>
          <w:szCs w:val="24"/>
          <w:shd w:val="clear" w:color="auto" w:fill="FFFFFF"/>
        </w:rPr>
        <w:t>Buss, A. H</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&amp; Warren, W. L. (2000). </w:t>
      </w:r>
      <w:r w:rsidRPr="008C13C3">
        <w:rPr>
          <w:rFonts w:ascii="Times New Roman" w:hAnsi="Times New Roman" w:cs="Times New Roman"/>
          <w:i/>
          <w:iCs/>
          <w:sz w:val="24"/>
          <w:szCs w:val="24"/>
          <w:shd w:val="clear" w:color="auto" w:fill="FFFFFF"/>
        </w:rPr>
        <w:t>Aggression questionnaire:(AQ)</w:t>
      </w:r>
      <w:r w:rsidRPr="008C13C3">
        <w:rPr>
          <w:rFonts w:ascii="Times New Roman" w:hAnsi="Times New Roman" w:cs="Times New Roman"/>
          <w:sz w:val="24"/>
          <w:szCs w:val="24"/>
          <w:shd w:val="clear" w:color="auto" w:fill="FFFFFF"/>
        </w:rPr>
        <w:t>. Torrence, CA: Western Psychological Services</w:t>
      </w:r>
      <w:r w:rsidRPr="008C13C3">
        <w:rPr>
          <w:rFonts w:ascii="Arial" w:hAnsi="Arial" w:cs="Arial"/>
          <w:sz w:val="20"/>
          <w:szCs w:val="20"/>
          <w:shd w:val="clear" w:color="auto" w:fill="FFFFFF"/>
        </w:rPr>
        <w:t>.</w:t>
      </w:r>
    </w:p>
    <w:p w:rsidR="00A309A7" w:rsidRPr="008C13C3" w:rsidRDefault="00A309A7" w:rsidP="00071183">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Cairns, R. B</w:t>
      </w:r>
      <w:proofErr w:type="gramStart"/>
      <w:r w:rsidRPr="008C13C3">
        <w:rPr>
          <w:rFonts w:ascii="Times New Roman" w:hAnsi="Times New Roman" w:cs="Times New Roman"/>
          <w:sz w:val="24"/>
          <w:szCs w:val="24"/>
        </w:rPr>
        <w:t>.,</w:t>
      </w:r>
      <w:proofErr w:type="gramEnd"/>
      <w:r w:rsidRPr="008C13C3">
        <w:rPr>
          <w:rFonts w:ascii="Times New Roman" w:hAnsi="Times New Roman" w:cs="Times New Roman"/>
          <w:sz w:val="24"/>
          <w:szCs w:val="24"/>
        </w:rPr>
        <w:t xml:space="preserve"> Cairns, B. D. &amp; Neckerman, H. J. (1989). Early school dropout: configurations and determinants. </w:t>
      </w:r>
      <w:r w:rsidRPr="008C13C3">
        <w:rPr>
          <w:rFonts w:ascii="Times New Roman" w:hAnsi="Times New Roman" w:cs="Times New Roman"/>
          <w:i/>
          <w:sz w:val="24"/>
          <w:szCs w:val="24"/>
        </w:rPr>
        <w:t>Child Development</w:t>
      </w:r>
      <w:r w:rsidRPr="008C13C3">
        <w:rPr>
          <w:rFonts w:ascii="Times New Roman" w:hAnsi="Times New Roman" w:cs="Times New Roman"/>
          <w:sz w:val="24"/>
          <w:szCs w:val="24"/>
        </w:rPr>
        <w:t>, 60(6), 1437-1452.</w:t>
      </w:r>
    </w:p>
    <w:p w:rsidR="00E542B0" w:rsidRPr="008C13C3" w:rsidRDefault="00E542B0" w:rsidP="00071183">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Can, S. (2002). “</w:t>
      </w:r>
      <w:r w:rsidRPr="008C13C3">
        <w:rPr>
          <w:rFonts w:ascii="Times New Roman" w:hAnsi="Times New Roman" w:cs="Times New Roman"/>
          <w:i/>
          <w:sz w:val="24"/>
          <w:szCs w:val="24"/>
        </w:rPr>
        <w:t xml:space="preserve">Aggression questionnare” adlı ölçeğin Türk </w:t>
      </w:r>
      <w:proofErr w:type="gramStart"/>
      <w:r w:rsidRPr="008C13C3">
        <w:rPr>
          <w:rFonts w:ascii="Times New Roman" w:hAnsi="Times New Roman" w:cs="Times New Roman"/>
          <w:i/>
          <w:sz w:val="24"/>
          <w:szCs w:val="24"/>
        </w:rPr>
        <w:t>popülasyonunda</w:t>
      </w:r>
      <w:proofErr w:type="gramEnd"/>
      <w:r w:rsidRPr="008C13C3">
        <w:rPr>
          <w:rFonts w:ascii="Times New Roman" w:hAnsi="Times New Roman" w:cs="Times New Roman"/>
          <w:i/>
          <w:sz w:val="24"/>
          <w:szCs w:val="24"/>
        </w:rPr>
        <w:t xml:space="preserve"> geçerlilik ve güvenilirlik çalışması</w:t>
      </w:r>
      <w:r w:rsidRPr="008C13C3">
        <w:rPr>
          <w:rFonts w:ascii="Times New Roman" w:hAnsi="Times New Roman" w:cs="Times New Roman"/>
          <w:sz w:val="24"/>
          <w:szCs w:val="24"/>
        </w:rPr>
        <w:t xml:space="preserve">. Genel Kurmay Başkanlığı Gülhane Askeri Tıp Akademisi </w:t>
      </w:r>
      <w:r w:rsidRPr="008C13C3">
        <w:rPr>
          <w:rFonts w:ascii="Times New Roman" w:hAnsi="Times New Roman" w:cs="Times New Roman"/>
          <w:sz w:val="24"/>
          <w:szCs w:val="24"/>
        </w:rPr>
        <w:lastRenderedPageBreak/>
        <w:t>Haydarpaşa Eğitim Hastanesi Ruh Sağlığı ve Hastalıkları Servis Şefliği, Uzmanlık Tezi.</w:t>
      </w:r>
    </w:p>
    <w:p w:rsidR="00E542B0" w:rsidRPr="008C13C3" w:rsidRDefault="00E542B0" w:rsidP="00071183">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Castillo, R</w:t>
      </w:r>
      <w:proofErr w:type="gramStart"/>
      <w:r w:rsidRPr="008C13C3">
        <w:rPr>
          <w:rFonts w:ascii="Times New Roman" w:hAnsi="Times New Roman" w:cs="Times New Roman"/>
          <w:sz w:val="24"/>
          <w:szCs w:val="24"/>
        </w:rPr>
        <w:t>.,</w:t>
      </w:r>
      <w:proofErr w:type="gramEnd"/>
      <w:r w:rsidRPr="008C13C3">
        <w:rPr>
          <w:rFonts w:ascii="Times New Roman" w:hAnsi="Times New Roman" w:cs="Times New Roman"/>
          <w:sz w:val="24"/>
          <w:szCs w:val="24"/>
        </w:rPr>
        <w:t xml:space="preserve"> Salguero,</w:t>
      </w:r>
      <w:r w:rsidR="00CC4493" w:rsidRPr="008C13C3">
        <w:rPr>
          <w:rFonts w:ascii="Times New Roman" w:hAnsi="Times New Roman" w:cs="Times New Roman"/>
          <w:sz w:val="24"/>
          <w:szCs w:val="24"/>
        </w:rPr>
        <w:t xml:space="preserve"> J. M., Fernandez-Berrocal P. &amp;</w:t>
      </w:r>
      <w:r w:rsidRPr="008C13C3">
        <w:rPr>
          <w:rFonts w:ascii="Times New Roman" w:hAnsi="Times New Roman" w:cs="Times New Roman"/>
          <w:sz w:val="24"/>
          <w:szCs w:val="24"/>
        </w:rPr>
        <w:t xml:space="preserve"> Balluerka, N. (2013). Effects of an emotional intelligence intervention on agression and emphaty among adolescents. </w:t>
      </w:r>
      <w:r w:rsidRPr="008C13C3">
        <w:rPr>
          <w:rFonts w:ascii="Times New Roman" w:hAnsi="Times New Roman" w:cs="Times New Roman"/>
          <w:i/>
          <w:sz w:val="24"/>
          <w:szCs w:val="24"/>
        </w:rPr>
        <w:t>Journal of Adolescence</w:t>
      </w:r>
      <w:r w:rsidRPr="008C13C3">
        <w:rPr>
          <w:rFonts w:ascii="Times New Roman" w:hAnsi="Times New Roman" w:cs="Times New Roman"/>
          <w:sz w:val="24"/>
          <w:szCs w:val="24"/>
        </w:rPr>
        <w:t>, 36(5), 883-862.</w:t>
      </w:r>
    </w:p>
    <w:p w:rsidR="00E542B0" w:rsidRPr="008C13C3" w:rsidRDefault="00E542B0" w:rsidP="00071183">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 xml:space="preserve">Cenkseven-Önder, F. (2012). Parenting style and life satisfaction od Turkish adolescents. </w:t>
      </w:r>
      <w:r w:rsidRPr="008C13C3">
        <w:rPr>
          <w:rFonts w:ascii="Times New Roman" w:hAnsi="Times New Roman" w:cs="Times New Roman"/>
          <w:i/>
          <w:sz w:val="24"/>
          <w:szCs w:val="24"/>
        </w:rPr>
        <w:t>Educational Research and Reviews</w:t>
      </w:r>
      <w:r w:rsidRPr="008C13C3">
        <w:rPr>
          <w:rFonts w:ascii="Times New Roman" w:hAnsi="Times New Roman" w:cs="Times New Roman"/>
          <w:sz w:val="24"/>
          <w:szCs w:val="24"/>
        </w:rPr>
        <w:t>, 7(26),  577-584.</w:t>
      </w:r>
    </w:p>
    <w:p w:rsidR="00E542B0" w:rsidRPr="008C13C3" w:rsidRDefault="00CC4493" w:rsidP="00071183">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Cenkseven-Önder, F. &amp;</w:t>
      </w:r>
      <w:r w:rsidR="00E542B0" w:rsidRPr="008C13C3">
        <w:rPr>
          <w:rFonts w:ascii="Times New Roman" w:hAnsi="Times New Roman" w:cs="Times New Roman"/>
          <w:sz w:val="24"/>
          <w:szCs w:val="24"/>
        </w:rPr>
        <w:t xml:space="preserve"> Canoğulları, Ö. (2015). Ergenlerde saldırganlık: Duygu düzenleme ve duygusal başaçıkmanın rolü. </w:t>
      </w:r>
      <w:r w:rsidR="00E542B0" w:rsidRPr="008C13C3">
        <w:rPr>
          <w:rFonts w:ascii="Times New Roman" w:hAnsi="Times New Roman" w:cs="Times New Roman"/>
          <w:i/>
          <w:sz w:val="24"/>
          <w:szCs w:val="24"/>
        </w:rPr>
        <w:t xml:space="preserve">13. Ulusal Psikolojik Danışma ve Rehberlik Kongresi, </w:t>
      </w:r>
      <w:r w:rsidR="00E542B0" w:rsidRPr="008C13C3">
        <w:rPr>
          <w:rFonts w:ascii="Times New Roman" w:hAnsi="Times New Roman" w:cs="Times New Roman"/>
          <w:sz w:val="24"/>
          <w:szCs w:val="24"/>
        </w:rPr>
        <w:t>7-9 Ekim, Mersin.</w:t>
      </w:r>
    </w:p>
    <w:p w:rsidR="00CC4493" w:rsidRPr="008C13C3" w:rsidRDefault="00CC4493"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Cenkseven-Önder, F. &amp;</w:t>
      </w:r>
      <w:r w:rsidR="00E542B0" w:rsidRPr="008C13C3">
        <w:rPr>
          <w:rFonts w:ascii="Times New Roman" w:hAnsi="Times New Roman" w:cs="Times New Roman"/>
          <w:sz w:val="24"/>
          <w:szCs w:val="24"/>
        </w:rPr>
        <w:t xml:space="preserve"> Yalnızca-Yıldırım, S. (2017). Ortaokul öğrencilerinde zorbalığı yordamada duygusal </w:t>
      </w:r>
      <w:proofErr w:type="gramStart"/>
      <w:r w:rsidR="00E542B0" w:rsidRPr="008C13C3">
        <w:rPr>
          <w:rFonts w:ascii="Times New Roman" w:hAnsi="Times New Roman" w:cs="Times New Roman"/>
          <w:sz w:val="24"/>
          <w:szCs w:val="24"/>
        </w:rPr>
        <w:t>zekanın</w:t>
      </w:r>
      <w:proofErr w:type="gramEnd"/>
      <w:r w:rsidR="00E542B0" w:rsidRPr="008C13C3">
        <w:rPr>
          <w:rFonts w:ascii="Times New Roman" w:hAnsi="Times New Roman" w:cs="Times New Roman"/>
          <w:sz w:val="24"/>
          <w:szCs w:val="24"/>
        </w:rPr>
        <w:t xml:space="preserve"> rolü. </w:t>
      </w:r>
      <w:r w:rsidR="00E542B0" w:rsidRPr="008C13C3">
        <w:rPr>
          <w:rFonts w:ascii="Times New Roman" w:hAnsi="Times New Roman" w:cs="Times New Roman"/>
          <w:i/>
          <w:sz w:val="24"/>
          <w:szCs w:val="24"/>
        </w:rPr>
        <w:t>Mustafa Kemal Üniversitesi Sosyal Bilimler Enstitüsü Dergisi</w:t>
      </w:r>
      <w:r w:rsidR="00E542B0" w:rsidRPr="008C13C3">
        <w:rPr>
          <w:rFonts w:ascii="Times New Roman" w:hAnsi="Times New Roman" w:cs="Times New Roman"/>
          <w:sz w:val="24"/>
          <w:szCs w:val="24"/>
        </w:rPr>
        <w:t>, 14(38), 131-146.</w:t>
      </w:r>
    </w:p>
    <w:p w:rsidR="00E542B0" w:rsidRPr="008C13C3" w:rsidRDefault="00896FF7" w:rsidP="00B15076">
      <w:pPr>
        <w:spacing w:line="360" w:lineRule="auto"/>
        <w:ind w:left="709" w:hanging="567"/>
        <w:jc w:val="both"/>
        <w:rPr>
          <w:rFonts w:ascii="Times New Roman" w:hAnsi="Times New Roman" w:cs="Times New Roman"/>
          <w:sz w:val="24"/>
          <w:szCs w:val="24"/>
        </w:rPr>
      </w:pPr>
      <w:r w:rsidRPr="008C13C3">
        <w:rPr>
          <w:rFonts w:ascii="Times New Roman" w:hAnsi="Times New Roman" w:cs="Times New Roman"/>
          <w:sz w:val="24"/>
          <w:szCs w:val="24"/>
        </w:rPr>
        <w:t>Cenkseven, Önder, F.</w:t>
      </w:r>
      <w:r w:rsidR="00CC4493" w:rsidRPr="008C13C3">
        <w:rPr>
          <w:rFonts w:ascii="Times New Roman" w:hAnsi="Times New Roman" w:cs="Times New Roman"/>
          <w:sz w:val="24"/>
          <w:szCs w:val="24"/>
        </w:rPr>
        <w:t xml:space="preserve"> &amp;</w:t>
      </w:r>
      <w:r w:rsidR="00E542B0" w:rsidRPr="008C13C3">
        <w:rPr>
          <w:rFonts w:ascii="Times New Roman" w:hAnsi="Times New Roman" w:cs="Times New Roman"/>
          <w:sz w:val="24"/>
          <w:szCs w:val="24"/>
        </w:rPr>
        <w:t xml:space="preserve"> Yılmaz, Y. (2012). Orta öğretim öğrencilerinde görülen kuraldışı davranışları yordamada yaşam doyumu ve anne-baba stillerinin rolü. Kuram ve Uygulamada Eğitim Bilimleri, Yaz:12(3), 1737-1748.</w:t>
      </w:r>
    </w:p>
    <w:p w:rsidR="00F241F6" w:rsidRPr="008C13C3" w:rsidRDefault="00F241F6" w:rsidP="00950C45">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shd w:val="clear" w:color="auto" w:fill="FFFFFF"/>
        </w:rPr>
        <w:t>Craig, W. M. (1998). The relationship among bullying, victimization, depression, anxiety, and aggression in elementary school children. </w:t>
      </w:r>
      <w:r w:rsidRPr="008C13C3">
        <w:rPr>
          <w:rFonts w:ascii="Times New Roman" w:hAnsi="Times New Roman" w:cs="Times New Roman"/>
          <w:i/>
          <w:iCs/>
          <w:sz w:val="24"/>
          <w:szCs w:val="24"/>
          <w:shd w:val="clear" w:color="auto" w:fill="FFFFFF"/>
        </w:rPr>
        <w:t>Personality and individual differences</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24</w:t>
      </w:r>
      <w:r w:rsidRPr="008C13C3">
        <w:rPr>
          <w:rFonts w:ascii="Times New Roman" w:hAnsi="Times New Roman" w:cs="Times New Roman"/>
          <w:sz w:val="24"/>
          <w:szCs w:val="24"/>
          <w:shd w:val="clear" w:color="auto" w:fill="FFFFFF"/>
        </w:rPr>
        <w:t>(1), 123-130.</w:t>
      </w:r>
    </w:p>
    <w:p w:rsidR="00E542B0" w:rsidRPr="008C13C3" w:rsidRDefault="00CC4493" w:rsidP="00950C45">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Çakar, F. &amp;</w:t>
      </w:r>
      <w:r w:rsidR="00E542B0" w:rsidRPr="008C13C3">
        <w:rPr>
          <w:rFonts w:ascii="Times New Roman" w:hAnsi="Times New Roman" w:cs="Times New Roman"/>
          <w:sz w:val="24"/>
          <w:szCs w:val="24"/>
        </w:rPr>
        <w:t xml:space="preserve"> Karataş, Z. (2017). Adolescents’ self-esteem, school anger and life satisfaction as predictors of their school attachmet. </w:t>
      </w:r>
      <w:r w:rsidR="00E542B0" w:rsidRPr="008C13C3">
        <w:rPr>
          <w:rFonts w:ascii="Times New Roman" w:hAnsi="Times New Roman" w:cs="Times New Roman"/>
          <w:i/>
          <w:sz w:val="24"/>
          <w:szCs w:val="24"/>
        </w:rPr>
        <w:t>Education and Science</w:t>
      </w:r>
      <w:r w:rsidR="00E542B0" w:rsidRPr="008C13C3">
        <w:rPr>
          <w:rFonts w:ascii="Times New Roman" w:hAnsi="Times New Roman" w:cs="Times New Roman"/>
          <w:sz w:val="24"/>
          <w:szCs w:val="24"/>
        </w:rPr>
        <w:t>, 42(189), 121-136.</w:t>
      </w:r>
    </w:p>
    <w:p w:rsidR="00E94ABF" w:rsidRPr="008C13C3" w:rsidRDefault="00E94ABF" w:rsidP="00950C45">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 xml:space="preserve">Çelik, Ş. (2008). Lise öğrencilerinin öznel iyi oluşlarının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açısından incelenmesi. Yayınlanmamış yüksel lisans tezi, Selçuk Üniversitesi, Konya.</w:t>
      </w:r>
    </w:p>
    <w:p w:rsidR="00E542B0" w:rsidRPr="008C13C3" w:rsidRDefault="00E542B0" w:rsidP="00950C45">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 xml:space="preserve">Çivitçi, A. (2007). Çokboyutlu Öğrenci Yaşam Doyumu Ölçeği'nin Türkçe'ye uyarlanması: Geçerlik ve güvenirlik çalışmaları. </w:t>
      </w:r>
      <w:r w:rsidRPr="008C13C3">
        <w:rPr>
          <w:rFonts w:ascii="Times New Roman" w:hAnsi="Times New Roman" w:cs="Times New Roman"/>
          <w:i/>
          <w:sz w:val="24"/>
          <w:szCs w:val="24"/>
        </w:rPr>
        <w:t>Eğitim Araştırmaları Dergisi,</w:t>
      </w:r>
      <w:r w:rsidRPr="008C13C3">
        <w:rPr>
          <w:rFonts w:ascii="Times New Roman" w:hAnsi="Times New Roman" w:cs="Times New Roman"/>
          <w:sz w:val="24"/>
          <w:szCs w:val="24"/>
        </w:rPr>
        <w:t xml:space="preserve"> 7(26), 51-60.</w:t>
      </w:r>
    </w:p>
    <w:p w:rsidR="00071183" w:rsidRPr="008C13C3" w:rsidRDefault="00071183" w:rsidP="00071183">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lastRenderedPageBreak/>
        <w:t>Deniz, M. E</w:t>
      </w:r>
      <w:proofErr w:type="gramStart"/>
      <w:r w:rsidRPr="008C13C3">
        <w:rPr>
          <w:rFonts w:ascii="Times New Roman" w:hAnsi="Times New Roman" w:cs="Times New Roman"/>
          <w:sz w:val="24"/>
          <w:szCs w:val="24"/>
        </w:rPr>
        <w:t>.,</w:t>
      </w:r>
      <w:proofErr w:type="gramEnd"/>
      <w:r w:rsidRPr="008C13C3">
        <w:rPr>
          <w:rFonts w:ascii="Times New Roman" w:hAnsi="Times New Roman" w:cs="Times New Roman"/>
          <w:sz w:val="24"/>
          <w:szCs w:val="24"/>
        </w:rPr>
        <w:t xml:space="preserve"> Traş, Z. </w:t>
      </w:r>
      <w:r w:rsidR="00511854" w:rsidRPr="008C13C3">
        <w:rPr>
          <w:rFonts w:ascii="Times New Roman" w:hAnsi="Times New Roman" w:cs="Times New Roman"/>
          <w:sz w:val="24"/>
          <w:szCs w:val="24"/>
        </w:rPr>
        <w:t>&amp;</w:t>
      </w:r>
      <w:r w:rsidRPr="008C13C3">
        <w:rPr>
          <w:rFonts w:ascii="Times New Roman" w:hAnsi="Times New Roman" w:cs="Times New Roman"/>
          <w:sz w:val="24"/>
          <w:szCs w:val="24"/>
        </w:rPr>
        <w:t xml:space="preserve"> Aydoğan, D. (2009). Akademik erteleme ve denetleme odağının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açısından incelenmesi. </w:t>
      </w:r>
      <w:r w:rsidRPr="008C13C3">
        <w:rPr>
          <w:rFonts w:ascii="Times New Roman" w:hAnsi="Times New Roman" w:cs="Times New Roman"/>
          <w:i/>
          <w:sz w:val="24"/>
          <w:szCs w:val="24"/>
        </w:rPr>
        <w:t>Kuram ve Uygulamada Eğitim Bilimleri</w:t>
      </w:r>
      <w:r w:rsidR="00714E39" w:rsidRPr="008C13C3">
        <w:rPr>
          <w:rFonts w:ascii="Times New Roman" w:hAnsi="Times New Roman" w:cs="Times New Roman"/>
          <w:sz w:val="24"/>
          <w:szCs w:val="24"/>
        </w:rPr>
        <w:t>, 9(2), 607-</w:t>
      </w:r>
      <w:r w:rsidRPr="008C13C3">
        <w:rPr>
          <w:rFonts w:ascii="Times New Roman" w:hAnsi="Times New Roman" w:cs="Times New Roman"/>
          <w:sz w:val="24"/>
          <w:szCs w:val="24"/>
        </w:rPr>
        <w:t>632.</w:t>
      </w:r>
    </w:p>
    <w:p w:rsidR="00E542B0" w:rsidRPr="008C13C3" w:rsidRDefault="00CC4493" w:rsidP="00511854">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Dew T</w:t>
      </w:r>
      <w:proofErr w:type="gramStart"/>
      <w:r w:rsidRPr="008C13C3">
        <w:rPr>
          <w:rFonts w:ascii="Times New Roman" w:hAnsi="Times New Roman" w:cs="Times New Roman"/>
          <w:sz w:val="24"/>
          <w:szCs w:val="24"/>
        </w:rPr>
        <w:t>.,</w:t>
      </w:r>
      <w:proofErr w:type="gramEnd"/>
      <w:r w:rsidRPr="008C13C3">
        <w:rPr>
          <w:rFonts w:ascii="Times New Roman" w:hAnsi="Times New Roman" w:cs="Times New Roman"/>
          <w:sz w:val="24"/>
          <w:szCs w:val="24"/>
        </w:rPr>
        <w:t xml:space="preserve"> &amp;</w:t>
      </w:r>
      <w:r w:rsidR="00E542B0" w:rsidRPr="008C13C3">
        <w:rPr>
          <w:rFonts w:ascii="Times New Roman" w:hAnsi="Times New Roman" w:cs="Times New Roman"/>
          <w:sz w:val="24"/>
          <w:szCs w:val="24"/>
        </w:rPr>
        <w:t xml:space="preserve"> Huebner, E.S. (1994). Adolescents'perceived quality of life: An exploratory investigation. </w:t>
      </w:r>
      <w:r w:rsidR="00E542B0" w:rsidRPr="008C13C3">
        <w:rPr>
          <w:rFonts w:ascii="Times New Roman" w:hAnsi="Times New Roman" w:cs="Times New Roman"/>
          <w:i/>
          <w:sz w:val="24"/>
          <w:szCs w:val="24"/>
        </w:rPr>
        <w:t>Journal of School Psychology</w:t>
      </w:r>
      <w:r w:rsidR="00E542B0" w:rsidRPr="008C13C3">
        <w:rPr>
          <w:rFonts w:ascii="Times New Roman" w:hAnsi="Times New Roman" w:cs="Times New Roman"/>
          <w:sz w:val="24"/>
          <w:szCs w:val="24"/>
        </w:rPr>
        <w:t>, 33(2), 185-199.</w:t>
      </w:r>
    </w:p>
    <w:p w:rsidR="00E542B0" w:rsidRPr="008C13C3" w:rsidRDefault="00CC4493" w:rsidP="00511854">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Diener, E. &amp;</w:t>
      </w:r>
      <w:r w:rsidR="00E542B0" w:rsidRPr="008C13C3">
        <w:rPr>
          <w:rFonts w:ascii="Times New Roman" w:hAnsi="Times New Roman" w:cs="Times New Roman"/>
          <w:sz w:val="24"/>
          <w:szCs w:val="24"/>
        </w:rPr>
        <w:t xml:space="preserve"> Diener, M. (1995). Cross-cultural correlates of life satisfaction and self-esteem. Journal of Personality and Social Psychology, 68, 653-663.</w:t>
      </w:r>
    </w:p>
    <w:p w:rsidR="00E542B0" w:rsidRPr="008C13C3" w:rsidRDefault="00E542B0"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Diener, E</w:t>
      </w:r>
      <w:proofErr w:type="gramStart"/>
      <w:r w:rsidRPr="008C13C3">
        <w:rPr>
          <w:rFonts w:ascii="Times New Roman" w:hAnsi="Times New Roman" w:cs="Times New Roman"/>
          <w:sz w:val="24"/>
          <w:szCs w:val="24"/>
        </w:rPr>
        <w:t>.</w:t>
      </w:r>
      <w:r w:rsidR="00CC4493" w:rsidRPr="008C13C3">
        <w:rPr>
          <w:rFonts w:ascii="Times New Roman" w:hAnsi="Times New Roman" w:cs="Times New Roman"/>
          <w:sz w:val="24"/>
          <w:szCs w:val="24"/>
        </w:rPr>
        <w:t>,</w:t>
      </w:r>
      <w:proofErr w:type="gramEnd"/>
      <w:r w:rsidR="00CC4493" w:rsidRPr="008C13C3">
        <w:rPr>
          <w:rFonts w:ascii="Times New Roman" w:hAnsi="Times New Roman" w:cs="Times New Roman"/>
          <w:sz w:val="24"/>
          <w:szCs w:val="24"/>
        </w:rPr>
        <w:t xml:space="preserve"> Emmons, R. A., Larsen, R.J. &amp;</w:t>
      </w:r>
      <w:r w:rsidRPr="008C13C3">
        <w:rPr>
          <w:rFonts w:ascii="Times New Roman" w:hAnsi="Times New Roman" w:cs="Times New Roman"/>
          <w:sz w:val="24"/>
          <w:szCs w:val="24"/>
        </w:rPr>
        <w:t xml:space="preserve"> Griffin, S. (1985). The satisfaction with life scale. </w:t>
      </w:r>
      <w:r w:rsidRPr="008C13C3">
        <w:rPr>
          <w:rFonts w:ascii="Times New Roman" w:hAnsi="Times New Roman" w:cs="Times New Roman"/>
          <w:i/>
          <w:sz w:val="24"/>
          <w:szCs w:val="24"/>
        </w:rPr>
        <w:t>Journal of Personality Assessment, 49</w:t>
      </w:r>
      <w:r w:rsidRPr="008C13C3">
        <w:rPr>
          <w:rFonts w:ascii="Times New Roman" w:hAnsi="Times New Roman" w:cs="Times New Roman"/>
          <w:sz w:val="24"/>
          <w:szCs w:val="24"/>
        </w:rPr>
        <w:t xml:space="preserve">, 71-75. </w:t>
      </w:r>
    </w:p>
    <w:p w:rsidR="00E542B0" w:rsidRPr="008C13C3" w:rsidRDefault="00E542B0"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Diener</w:t>
      </w:r>
      <w:r w:rsidR="00CC4493" w:rsidRPr="008C13C3">
        <w:rPr>
          <w:rFonts w:ascii="Times New Roman" w:hAnsi="Times New Roman" w:cs="Times New Roman"/>
          <w:sz w:val="24"/>
          <w:szCs w:val="24"/>
        </w:rPr>
        <w:t>, E. Suh, E. M</w:t>
      </w:r>
      <w:proofErr w:type="gramStart"/>
      <w:r w:rsidR="00CC4493" w:rsidRPr="008C13C3">
        <w:rPr>
          <w:rFonts w:ascii="Times New Roman" w:hAnsi="Times New Roman" w:cs="Times New Roman"/>
          <w:sz w:val="24"/>
          <w:szCs w:val="24"/>
        </w:rPr>
        <w:t>.,</w:t>
      </w:r>
      <w:proofErr w:type="gramEnd"/>
      <w:r w:rsidR="00CC4493" w:rsidRPr="008C13C3">
        <w:rPr>
          <w:rFonts w:ascii="Times New Roman" w:hAnsi="Times New Roman" w:cs="Times New Roman"/>
          <w:sz w:val="24"/>
          <w:szCs w:val="24"/>
        </w:rPr>
        <w:t xml:space="preserve"> Lucas, R. E. &amp;</w:t>
      </w:r>
      <w:r w:rsidRPr="008C13C3">
        <w:rPr>
          <w:rFonts w:ascii="Times New Roman" w:hAnsi="Times New Roman" w:cs="Times New Roman"/>
          <w:sz w:val="24"/>
          <w:szCs w:val="24"/>
        </w:rPr>
        <w:t xml:space="preserve"> Smith, H., L. (1999). Subjective well-being three decades of progress. </w:t>
      </w:r>
      <w:r w:rsidRPr="008C13C3">
        <w:rPr>
          <w:rFonts w:ascii="Times New Roman" w:hAnsi="Times New Roman" w:cs="Times New Roman"/>
          <w:i/>
          <w:sz w:val="24"/>
          <w:szCs w:val="24"/>
        </w:rPr>
        <w:t>Psychological Bulletin, 125</w:t>
      </w:r>
      <w:r w:rsidRPr="008C13C3">
        <w:rPr>
          <w:rFonts w:ascii="Times New Roman" w:hAnsi="Times New Roman" w:cs="Times New Roman"/>
          <w:sz w:val="24"/>
          <w:szCs w:val="24"/>
        </w:rPr>
        <w:t xml:space="preserve">, 276-302.  </w:t>
      </w:r>
    </w:p>
    <w:p w:rsidR="00B15076" w:rsidRPr="008C13C3" w:rsidRDefault="00B15076"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shd w:val="clear" w:color="auto" w:fill="FFFFFF"/>
        </w:rPr>
        <w:t>Dursun, A</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&amp; Özkan, M. S. Ergenlerin Gelecek Kaygıları ile Psikolojik Sağlamlıkları Arasındaki İlişkide Yaşam Doyumunun Aracı Rolü. </w:t>
      </w:r>
      <w:r w:rsidRPr="008C13C3">
        <w:rPr>
          <w:rFonts w:ascii="Times New Roman" w:hAnsi="Times New Roman" w:cs="Times New Roman"/>
          <w:i/>
          <w:iCs/>
          <w:sz w:val="24"/>
          <w:szCs w:val="24"/>
          <w:shd w:val="clear" w:color="auto" w:fill="FFFFFF"/>
        </w:rPr>
        <w:t>Yaşam Becerileri Psikoloji Dergisi</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3</w:t>
      </w:r>
      <w:r w:rsidRPr="008C13C3">
        <w:rPr>
          <w:rFonts w:ascii="Times New Roman" w:hAnsi="Times New Roman" w:cs="Times New Roman"/>
          <w:sz w:val="24"/>
          <w:szCs w:val="24"/>
          <w:shd w:val="clear" w:color="auto" w:fill="FFFFFF"/>
        </w:rPr>
        <w:t>(5), 23-37.</w:t>
      </w:r>
    </w:p>
    <w:p w:rsidR="00E94ABF" w:rsidRPr="008C13C3" w:rsidRDefault="00E94ABF"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shd w:val="clear" w:color="auto" w:fill="FFFFFF"/>
        </w:rPr>
        <w:t>Ergün, O. (2016). </w:t>
      </w:r>
      <w:r w:rsidRPr="008C13C3">
        <w:rPr>
          <w:rFonts w:ascii="Times New Roman" w:hAnsi="Times New Roman" w:cs="Times New Roman"/>
          <w:i/>
          <w:iCs/>
          <w:sz w:val="24"/>
          <w:szCs w:val="24"/>
          <w:shd w:val="clear" w:color="auto" w:fill="FFFFFF"/>
        </w:rPr>
        <w:t xml:space="preserve">Ergenlerde duygusal </w:t>
      </w:r>
      <w:proofErr w:type="gramStart"/>
      <w:r w:rsidRPr="008C13C3">
        <w:rPr>
          <w:rFonts w:ascii="Times New Roman" w:hAnsi="Times New Roman" w:cs="Times New Roman"/>
          <w:i/>
          <w:iCs/>
          <w:sz w:val="24"/>
          <w:szCs w:val="24"/>
          <w:shd w:val="clear" w:color="auto" w:fill="FFFFFF"/>
        </w:rPr>
        <w:t>zeka</w:t>
      </w:r>
      <w:proofErr w:type="gramEnd"/>
      <w:r w:rsidRPr="008C13C3">
        <w:rPr>
          <w:rFonts w:ascii="Times New Roman" w:hAnsi="Times New Roman" w:cs="Times New Roman"/>
          <w:i/>
          <w:iCs/>
          <w:sz w:val="24"/>
          <w:szCs w:val="24"/>
          <w:shd w:val="clear" w:color="auto" w:fill="FFFFFF"/>
        </w:rPr>
        <w:t xml:space="preserve"> özellikleri ile psikolojik sağlamlık arasındaki ilişkinin incelenmesi</w:t>
      </w:r>
      <w:r w:rsidRPr="008C13C3">
        <w:rPr>
          <w:rFonts w:ascii="Times New Roman" w:hAnsi="Times New Roman" w:cs="Times New Roman"/>
          <w:sz w:val="24"/>
          <w:szCs w:val="24"/>
          <w:shd w:val="clear" w:color="auto" w:fill="FFFFFF"/>
        </w:rPr>
        <w:t>. Yayınlanmamış yüksek lisans tezi, İstanbul Arel Üniversitesi, İstanbul.</w:t>
      </w:r>
    </w:p>
    <w:p w:rsidR="00E542B0" w:rsidRPr="008C13C3" w:rsidRDefault="00E542B0"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 xml:space="preserve">Erol, M. (2017). Genç yetişkinliğin öncesinde olan ergenlerin yaşam doyumu: “utangaçlık” ve “özyeterlilik algısı”nın rolü. </w:t>
      </w:r>
      <w:r w:rsidRPr="008C13C3">
        <w:rPr>
          <w:rFonts w:ascii="Times New Roman" w:hAnsi="Times New Roman" w:cs="Times New Roman"/>
          <w:i/>
          <w:sz w:val="24"/>
          <w:szCs w:val="24"/>
        </w:rPr>
        <w:t>Türk Psikiyatri Dergisi,</w:t>
      </w:r>
      <w:r w:rsidRPr="008C13C3">
        <w:rPr>
          <w:rFonts w:ascii="Times New Roman" w:hAnsi="Times New Roman" w:cs="Times New Roman"/>
          <w:sz w:val="24"/>
          <w:szCs w:val="24"/>
        </w:rPr>
        <w:t xml:space="preserve"> 28(2), 95-103.</w:t>
      </w:r>
    </w:p>
    <w:p w:rsidR="00E542B0" w:rsidRPr="008C13C3" w:rsidRDefault="00CC4493"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Extremera, N</w:t>
      </w:r>
      <w:proofErr w:type="gramStart"/>
      <w:r w:rsidRPr="008C13C3">
        <w:rPr>
          <w:rFonts w:ascii="Times New Roman" w:hAnsi="Times New Roman" w:cs="Times New Roman"/>
          <w:sz w:val="24"/>
          <w:szCs w:val="24"/>
        </w:rPr>
        <w:t>.,</w:t>
      </w:r>
      <w:proofErr w:type="gramEnd"/>
      <w:r w:rsidRPr="008C13C3">
        <w:rPr>
          <w:rFonts w:ascii="Times New Roman" w:hAnsi="Times New Roman" w:cs="Times New Roman"/>
          <w:sz w:val="24"/>
          <w:szCs w:val="24"/>
        </w:rPr>
        <w:t xml:space="preserve"> &amp;</w:t>
      </w:r>
      <w:r w:rsidR="00E542B0" w:rsidRPr="008C13C3">
        <w:rPr>
          <w:rFonts w:ascii="Times New Roman" w:hAnsi="Times New Roman" w:cs="Times New Roman"/>
          <w:sz w:val="24"/>
          <w:szCs w:val="24"/>
        </w:rPr>
        <w:t xml:space="preserve"> Fernandez-Berrocal, P. (2005). Perceived emotional intelligence and life satisfaction: Predictive and incremental validity using the Trait Meta-Mood Scale. Personality and Indıvıdual Differences, 39, 937-948.</w:t>
      </w:r>
    </w:p>
    <w:p w:rsidR="00605CD8" w:rsidRPr="008C13C3" w:rsidRDefault="00605CD8"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shd w:val="clear" w:color="auto" w:fill="FFFFFF"/>
        </w:rPr>
        <w:t>Extremera, N</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&amp; Rey, L. (2016). Ability emotional intelligence and life satisfaction: Positive and negative affect as mediators. </w:t>
      </w:r>
      <w:r w:rsidRPr="008C13C3">
        <w:rPr>
          <w:rFonts w:ascii="Times New Roman" w:hAnsi="Times New Roman" w:cs="Times New Roman"/>
          <w:i/>
          <w:iCs/>
          <w:sz w:val="24"/>
          <w:szCs w:val="24"/>
          <w:shd w:val="clear" w:color="auto" w:fill="FFFFFF"/>
        </w:rPr>
        <w:t>Personality and Individual Differences</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102</w:t>
      </w:r>
      <w:r w:rsidRPr="008C13C3">
        <w:rPr>
          <w:rFonts w:ascii="Times New Roman" w:hAnsi="Times New Roman" w:cs="Times New Roman"/>
          <w:sz w:val="24"/>
          <w:szCs w:val="24"/>
          <w:shd w:val="clear" w:color="auto" w:fill="FFFFFF"/>
        </w:rPr>
        <w:t>, 98-101.</w:t>
      </w:r>
    </w:p>
    <w:p w:rsidR="00E542B0" w:rsidRPr="008C13C3" w:rsidRDefault="00CC4493"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Fogle, L. M</w:t>
      </w:r>
      <w:proofErr w:type="gramStart"/>
      <w:r w:rsidRPr="008C13C3">
        <w:rPr>
          <w:rFonts w:ascii="Times New Roman" w:hAnsi="Times New Roman" w:cs="Times New Roman"/>
          <w:sz w:val="24"/>
          <w:szCs w:val="24"/>
        </w:rPr>
        <w:t>.,</w:t>
      </w:r>
      <w:proofErr w:type="gramEnd"/>
      <w:r w:rsidRPr="008C13C3">
        <w:rPr>
          <w:rFonts w:ascii="Times New Roman" w:hAnsi="Times New Roman" w:cs="Times New Roman"/>
          <w:sz w:val="24"/>
          <w:szCs w:val="24"/>
        </w:rPr>
        <w:t xml:space="preserve"> Huebner, E. S. &amp;</w:t>
      </w:r>
      <w:r w:rsidR="00E542B0" w:rsidRPr="008C13C3">
        <w:rPr>
          <w:rFonts w:ascii="Times New Roman" w:hAnsi="Times New Roman" w:cs="Times New Roman"/>
          <w:sz w:val="24"/>
          <w:szCs w:val="24"/>
        </w:rPr>
        <w:t xml:space="preserve"> Laughlin, J. E. (2002). The relationship between temperament and life satisfaction in early adolescence: Cognitive and behavioral mediation models. Journal of Happiness Studies, 3, 373-392.</w:t>
      </w:r>
    </w:p>
    <w:p w:rsidR="00E542B0" w:rsidRPr="008C13C3" w:rsidRDefault="00CC4493"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lastRenderedPageBreak/>
        <w:t>French, S. &amp;</w:t>
      </w:r>
      <w:r w:rsidR="00C943D7" w:rsidRPr="008C13C3">
        <w:rPr>
          <w:rFonts w:ascii="Times New Roman" w:hAnsi="Times New Roman" w:cs="Times New Roman"/>
          <w:sz w:val="24"/>
          <w:szCs w:val="24"/>
        </w:rPr>
        <w:t xml:space="preserve"> Jose</w:t>
      </w:r>
      <w:r w:rsidR="00E542B0" w:rsidRPr="008C13C3">
        <w:rPr>
          <w:rFonts w:ascii="Times New Roman" w:hAnsi="Times New Roman" w:cs="Times New Roman"/>
          <w:sz w:val="24"/>
          <w:szCs w:val="24"/>
        </w:rPr>
        <w:t>ph, S. (1999). Religiosity and its association with happiness, prupose in life and self-actualisation. Mental Health, Re</w:t>
      </w:r>
      <w:r w:rsidR="00071183" w:rsidRPr="008C13C3">
        <w:rPr>
          <w:rFonts w:ascii="Times New Roman" w:hAnsi="Times New Roman" w:cs="Times New Roman"/>
          <w:sz w:val="24"/>
          <w:szCs w:val="24"/>
        </w:rPr>
        <w:t>ligion &amp; Culture, 2(2), 117-120.</w:t>
      </w:r>
    </w:p>
    <w:p w:rsidR="00071183" w:rsidRPr="008C13C3" w:rsidRDefault="00071183"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shd w:val="clear" w:color="auto" w:fill="FFFFFF"/>
        </w:rPr>
        <w:t>Gangai, N. K</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&amp;</w:t>
      </w:r>
      <w:r w:rsidR="0031745B" w:rsidRPr="008C13C3">
        <w:rPr>
          <w:rFonts w:ascii="Times New Roman" w:hAnsi="Times New Roman" w:cs="Times New Roman"/>
          <w:sz w:val="24"/>
          <w:szCs w:val="24"/>
          <w:shd w:val="clear" w:color="auto" w:fill="FFFFFF"/>
        </w:rPr>
        <w:t xml:space="preserve"> Agra</w:t>
      </w:r>
      <w:r w:rsidRPr="008C13C3">
        <w:rPr>
          <w:rFonts w:ascii="Times New Roman" w:hAnsi="Times New Roman" w:cs="Times New Roman"/>
          <w:sz w:val="24"/>
          <w:szCs w:val="24"/>
          <w:shd w:val="clear" w:color="auto" w:fill="FFFFFF"/>
        </w:rPr>
        <w:t>wal, R. (2013). Role of emotional intelligence in managing stress among employees at workplace. </w:t>
      </w:r>
      <w:r w:rsidRPr="008C13C3">
        <w:rPr>
          <w:rFonts w:ascii="Times New Roman" w:hAnsi="Times New Roman" w:cs="Times New Roman"/>
          <w:i/>
          <w:iCs/>
          <w:sz w:val="24"/>
          <w:szCs w:val="24"/>
          <w:shd w:val="clear" w:color="auto" w:fill="FFFFFF"/>
        </w:rPr>
        <w:t>International Journal of Innovite Research &amp;Studies</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2</w:t>
      </w:r>
      <w:r w:rsidRPr="008C13C3">
        <w:rPr>
          <w:rFonts w:ascii="Times New Roman" w:hAnsi="Times New Roman" w:cs="Times New Roman"/>
          <w:sz w:val="24"/>
          <w:szCs w:val="24"/>
          <w:shd w:val="clear" w:color="auto" w:fill="FFFFFF"/>
        </w:rPr>
        <w:t>(3), 1-27.</w:t>
      </w:r>
    </w:p>
    <w:p w:rsidR="00E542B0" w:rsidRPr="008C13C3" w:rsidRDefault="00E542B0"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Gannon, N</w:t>
      </w:r>
      <w:proofErr w:type="gramStart"/>
      <w:r w:rsidR="00CC4493" w:rsidRPr="008C13C3">
        <w:rPr>
          <w:rFonts w:ascii="Times New Roman" w:hAnsi="Times New Roman" w:cs="Times New Roman"/>
          <w:sz w:val="24"/>
          <w:szCs w:val="24"/>
        </w:rPr>
        <w:t>.,</w:t>
      </w:r>
      <w:proofErr w:type="gramEnd"/>
      <w:r w:rsidR="00CC4493" w:rsidRPr="008C13C3">
        <w:rPr>
          <w:rFonts w:ascii="Times New Roman" w:hAnsi="Times New Roman" w:cs="Times New Roman"/>
          <w:sz w:val="24"/>
          <w:szCs w:val="24"/>
        </w:rPr>
        <w:t xml:space="preserve"> &amp;</w:t>
      </w:r>
      <w:r w:rsidR="00C0675F" w:rsidRPr="008C13C3">
        <w:rPr>
          <w:rFonts w:ascii="Times New Roman" w:hAnsi="Times New Roman" w:cs="Times New Roman"/>
          <w:sz w:val="24"/>
          <w:szCs w:val="24"/>
        </w:rPr>
        <w:t xml:space="preserve"> Ranz</w:t>
      </w:r>
      <w:r w:rsidR="007E043D" w:rsidRPr="008C13C3">
        <w:rPr>
          <w:rFonts w:ascii="Times New Roman" w:hAnsi="Times New Roman" w:cs="Times New Roman"/>
          <w:sz w:val="24"/>
          <w:szCs w:val="24"/>
        </w:rPr>
        <w:t>i</w:t>
      </w:r>
      <w:r w:rsidRPr="008C13C3">
        <w:rPr>
          <w:rFonts w:ascii="Times New Roman" w:hAnsi="Times New Roman" w:cs="Times New Roman"/>
          <w:sz w:val="24"/>
          <w:szCs w:val="24"/>
        </w:rPr>
        <w:t>jn, R. (2005). Does emotional intelligence predict unique variance in life satisfaction beyond IQ and personality? Personality and Indıvıdual Differences, 38, 1353-1364.</w:t>
      </w:r>
    </w:p>
    <w:p w:rsidR="00E542B0" w:rsidRPr="008C13C3" w:rsidRDefault="00E542B0"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George, L. K. (2000). Well-being and the sense of self: What we know and what we ne</w:t>
      </w:r>
      <w:r w:rsidR="00511854" w:rsidRPr="008C13C3">
        <w:rPr>
          <w:rFonts w:ascii="Times New Roman" w:hAnsi="Times New Roman" w:cs="Times New Roman"/>
          <w:sz w:val="24"/>
          <w:szCs w:val="24"/>
        </w:rPr>
        <w:t>ed to know. (Edt. K.W. Schaie &amp;</w:t>
      </w:r>
      <w:r w:rsidRPr="008C13C3">
        <w:rPr>
          <w:rFonts w:ascii="Times New Roman" w:hAnsi="Times New Roman" w:cs="Times New Roman"/>
          <w:sz w:val="24"/>
          <w:szCs w:val="24"/>
        </w:rPr>
        <w:t xml:space="preserve"> J. Hendricks), The evolution of aging self: The societal impact on the aging process içinde (s.1-36). New York: Publishing Company. </w:t>
      </w:r>
    </w:p>
    <w:p w:rsidR="00E542B0" w:rsidRPr="008C13C3" w:rsidRDefault="00CC4493"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Gilman, R</w:t>
      </w:r>
      <w:proofErr w:type="gramStart"/>
      <w:r w:rsidRPr="008C13C3">
        <w:rPr>
          <w:rFonts w:ascii="Times New Roman" w:hAnsi="Times New Roman" w:cs="Times New Roman"/>
          <w:sz w:val="24"/>
          <w:szCs w:val="24"/>
        </w:rPr>
        <w:t>.,</w:t>
      </w:r>
      <w:proofErr w:type="gramEnd"/>
      <w:r w:rsidRPr="008C13C3">
        <w:rPr>
          <w:rFonts w:ascii="Times New Roman" w:hAnsi="Times New Roman" w:cs="Times New Roman"/>
          <w:sz w:val="24"/>
          <w:szCs w:val="24"/>
        </w:rPr>
        <w:t xml:space="preserve"> Dooley, J. &amp;</w:t>
      </w:r>
      <w:r w:rsidR="00E542B0" w:rsidRPr="008C13C3">
        <w:rPr>
          <w:rFonts w:ascii="Times New Roman" w:hAnsi="Times New Roman" w:cs="Times New Roman"/>
          <w:sz w:val="24"/>
          <w:szCs w:val="24"/>
        </w:rPr>
        <w:t xml:space="preserve"> Flarell, D. (2006). Relative levels of hope and their relationships with academic and psychological indicators among adolescents. Journal of Social and Clinical Psychology, 25, 166-178.</w:t>
      </w:r>
    </w:p>
    <w:p w:rsidR="00E542B0" w:rsidRPr="008C13C3" w:rsidRDefault="00CC4493"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Gilman, R. &amp;</w:t>
      </w:r>
      <w:r w:rsidR="00E542B0" w:rsidRPr="008C13C3">
        <w:rPr>
          <w:rFonts w:ascii="Times New Roman" w:hAnsi="Times New Roman" w:cs="Times New Roman"/>
          <w:sz w:val="24"/>
          <w:szCs w:val="24"/>
        </w:rPr>
        <w:t xml:space="preserve"> Huebner, E. S. (2006). Characteristics of adolescents who report very high life satisfaction. Journal of Youth and Adolescence, 35, 311-319.</w:t>
      </w:r>
    </w:p>
    <w:p w:rsidR="00E542B0" w:rsidRPr="008C13C3" w:rsidRDefault="00E542B0"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 xml:space="preserve">Goleman, D. (1995).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neden IQ’den daha önemlidir? (Banu Seçkin Yüksel çev. 33.baskı). </w:t>
      </w:r>
      <w:proofErr w:type="gramStart"/>
      <w:r w:rsidRPr="008C13C3">
        <w:rPr>
          <w:rFonts w:ascii="Times New Roman" w:hAnsi="Times New Roman" w:cs="Times New Roman"/>
          <w:sz w:val="24"/>
          <w:szCs w:val="24"/>
        </w:rPr>
        <w:t>İstanbul: Varlık Yayınları.</w:t>
      </w:r>
      <w:proofErr w:type="gramEnd"/>
    </w:p>
    <w:p w:rsidR="00EF401A" w:rsidRPr="008C13C3" w:rsidRDefault="00EF401A"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 xml:space="preserve">Gümüş, T. (2000). </w:t>
      </w:r>
      <w:r w:rsidRPr="008C13C3">
        <w:rPr>
          <w:rFonts w:ascii="Times New Roman" w:hAnsi="Times New Roman" w:cs="Times New Roman"/>
          <w:i/>
          <w:sz w:val="24"/>
          <w:szCs w:val="24"/>
        </w:rPr>
        <w:t>Kendini kabul düzeyleri farklı genel lise öğrencilerinin bazı değişkenlere göre saldırganlık düzeyleri</w:t>
      </w:r>
      <w:r w:rsidRPr="008C13C3">
        <w:rPr>
          <w:rFonts w:ascii="Times New Roman" w:hAnsi="Times New Roman" w:cs="Times New Roman"/>
          <w:sz w:val="24"/>
          <w:szCs w:val="24"/>
        </w:rPr>
        <w:t>. Yayınlanmamış Yüksek Lisans Tezi, Hacettepe Üniversitesi Ankara.</w:t>
      </w:r>
    </w:p>
    <w:p w:rsidR="00E542B0" w:rsidRPr="008C13C3" w:rsidRDefault="00E542B0"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 xml:space="preserve">Gürsoy, E. (2016).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eğitim programının ilköğretim ikinci kademe öğrencilerinin duygusal zeka, empatik beceri ve davranış problemleri üzerine etkisi. Yayınlanmamış yüksek lisans tezi, Ondokuz Mayız Üniversitesi, Samsun.</w:t>
      </w:r>
    </w:p>
    <w:p w:rsidR="00E542B0" w:rsidRPr="008C13C3" w:rsidRDefault="00CC4493"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Hafen, C. A</w:t>
      </w:r>
      <w:proofErr w:type="gramStart"/>
      <w:r w:rsidRPr="008C13C3">
        <w:rPr>
          <w:rFonts w:ascii="Times New Roman" w:hAnsi="Times New Roman" w:cs="Times New Roman"/>
          <w:sz w:val="24"/>
          <w:szCs w:val="24"/>
        </w:rPr>
        <w:t>.,</w:t>
      </w:r>
      <w:proofErr w:type="gramEnd"/>
      <w:r w:rsidRPr="008C13C3">
        <w:rPr>
          <w:rFonts w:ascii="Times New Roman" w:hAnsi="Times New Roman" w:cs="Times New Roman"/>
          <w:sz w:val="24"/>
          <w:szCs w:val="24"/>
        </w:rPr>
        <w:t xml:space="preserve"> Singh, K., &amp;</w:t>
      </w:r>
      <w:r w:rsidR="00E542B0" w:rsidRPr="008C13C3">
        <w:rPr>
          <w:rFonts w:ascii="Times New Roman" w:hAnsi="Times New Roman" w:cs="Times New Roman"/>
          <w:sz w:val="24"/>
          <w:szCs w:val="24"/>
        </w:rPr>
        <w:t xml:space="preserve"> Laursen, B. (2011). The happy personality in India: The role of emotional intelligence. Journal Happiness Study, 12, 807-817.</w:t>
      </w:r>
    </w:p>
    <w:p w:rsidR="00E542B0" w:rsidRPr="008C13C3" w:rsidRDefault="00E542B0" w:rsidP="00B15076">
      <w:pPr>
        <w:spacing w:line="360" w:lineRule="auto"/>
        <w:ind w:left="709" w:hanging="709"/>
        <w:rPr>
          <w:rFonts w:ascii="Times New Roman" w:hAnsi="Times New Roman" w:cs="Times New Roman"/>
          <w:sz w:val="24"/>
          <w:szCs w:val="24"/>
        </w:rPr>
      </w:pPr>
      <w:r w:rsidRPr="008C13C3">
        <w:rPr>
          <w:rFonts w:ascii="Times New Roman" w:hAnsi="Times New Roman" w:cs="Times New Roman"/>
          <w:sz w:val="24"/>
          <w:szCs w:val="24"/>
        </w:rPr>
        <w:lastRenderedPageBreak/>
        <w:t xml:space="preserve">Hafızoğlu, Ş. (2007). </w:t>
      </w:r>
      <w:proofErr w:type="gramStart"/>
      <w:r w:rsidRPr="008C13C3">
        <w:rPr>
          <w:rFonts w:ascii="Times New Roman" w:hAnsi="Times New Roman" w:cs="Times New Roman"/>
          <w:sz w:val="24"/>
          <w:szCs w:val="24"/>
        </w:rPr>
        <w:t xml:space="preserve">Ergenlerde duygusal zekâ, ruhsal uyum ve davranış problemleri arasındaki ilişki. </w:t>
      </w:r>
      <w:proofErr w:type="gramEnd"/>
      <w:r w:rsidRPr="008C13C3">
        <w:rPr>
          <w:rFonts w:ascii="Times New Roman" w:hAnsi="Times New Roman" w:cs="Times New Roman"/>
          <w:sz w:val="24"/>
          <w:szCs w:val="24"/>
        </w:rPr>
        <w:t>Yayımlanmamış yüksek lisans tezi, Boğaziçi Üniversitesi Sosyal Bilimler Enstitüsü, İstanbul.</w:t>
      </w:r>
    </w:p>
    <w:p w:rsidR="00E542B0" w:rsidRPr="008C13C3" w:rsidRDefault="00E542B0" w:rsidP="00B15076">
      <w:pPr>
        <w:spacing w:line="360" w:lineRule="auto"/>
        <w:ind w:left="709" w:hanging="709"/>
        <w:rPr>
          <w:rFonts w:ascii="Times New Roman" w:hAnsi="Times New Roman" w:cs="Times New Roman"/>
          <w:sz w:val="24"/>
          <w:szCs w:val="24"/>
        </w:rPr>
      </w:pPr>
      <w:r w:rsidRPr="008C13C3">
        <w:rPr>
          <w:rFonts w:ascii="Times New Roman" w:hAnsi="Times New Roman" w:cs="Times New Roman"/>
          <w:sz w:val="24"/>
          <w:szCs w:val="24"/>
        </w:rPr>
        <w:t>Hamarta, E. (2009). A prediction of self-esteem and life satisfaction by social problem solving. Social Behaviour and Personality, 37(1), 73-82.</w:t>
      </w:r>
    </w:p>
    <w:p w:rsidR="00F241F6" w:rsidRPr="008C13C3" w:rsidRDefault="00F241F6" w:rsidP="00B15076">
      <w:pPr>
        <w:spacing w:line="360" w:lineRule="auto"/>
        <w:ind w:left="709" w:hanging="709"/>
        <w:jc w:val="both"/>
        <w:rPr>
          <w:rFonts w:ascii="Times New Roman" w:hAnsi="Times New Roman" w:cs="Times New Roman"/>
          <w:sz w:val="24"/>
          <w:szCs w:val="24"/>
          <w:shd w:val="clear" w:color="auto" w:fill="FFFFFF"/>
        </w:rPr>
      </w:pPr>
      <w:r w:rsidRPr="008C13C3">
        <w:rPr>
          <w:rFonts w:ascii="Times New Roman" w:hAnsi="Times New Roman" w:cs="Times New Roman"/>
          <w:sz w:val="24"/>
          <w:szCs w:val="24"/>
          <w:shd w:val="clear" w:color="auto" w:fill="FFFFFF"/>
        </w:rPr>
        <w:t xml:space="preserve">Haskan-Avcı, Ö. &amp; Yıldırım, İ. (2014). </w:t>
      </w:r>
      <w:proofErr w:type="gramStart"/>
      <w:r w:rsidRPr="008C13C3">
        <w:rPr>
          <w:rFonts w:ascii="Times New Roman" w:hAnsi="Times New Roman" w:cs="Times New Roman"/>
          <w:sz w:val="24"/>
          <w:szCs w:val="24"/>
          <w:shd w:val="clear" w:color="auto" w:fill="FFFFFF"/>
        </w:rPr>
        <w:t>Ergenlerde şiddet eğilimi, yalnızlık ve sosyal destek. </w:t>
      </w:r>
      <w:proofErr w:type="gramEnd"/>
      <w:r w:rsidRPr="008C13C3">
        <w:rPr>
          <w:rFonts w:ascii="Times New Roman" w:hAnsi="Times New Roman" w:cs="Times New Roman"/>
          <w:i/>
          <w:iCs/>
          <w:sz w:val="24"/>
          <w:szCs w:val="24"/>
          <w:shd w:val="clear" w:color="auto" w:fill="FFFFFF"/>
        </w:rPr>
        <w:t>Hacettepe Üniversitesi Eğitim Fakültesi Dergisi</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29</w:t>
      </w:r>
      <w:r w:rsidRPr="008C13C3">
        <w:rPr>
          <w:rFonts w:ascii="Times New Roman" w:hAnsi="Times New Roman" w:cs="Times New Roman"/>
          <w:sz w:val="24"/>
          <w:szCs w:val="24"/>
          <w:shd w:val="clear" w:color="auto" w:fill="FFFFFF"/>
        </w:rPr>
        <w:t>(29-1), 157-168.</w:t>
      </w:r>
    </w:p>
    <w:p w:rsidR="002932B7" w:rsidRPr="008C13C3" w:rsidRDefault="002932B7" w:rsidP="002932B7">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shd w:val="clear" w:color="auto" w:fill="FFFFFF"/>
        </w:rPr>
        <w:t>Hawker, D. S</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&amp; Boulton, M. J. (2000). Twenty years' research on peer victimization and psychosocial maladjustment: A meta-analytic review of cross-sectional studies. </w:t>
      </w:r>
      <w:r w:rsidRPr="008C13C3">
        <w:rPr>
          <w:rFonts w:ascii="Times New Roman" w:hAnsi="Times New Roman" w:cs="Times New Roman"/>
          <w:i/>
          <w:iCs/>
          <w:sz w:val="24"/>
          <w:szCs w:val="24"/>
          <w:shd w:val="clear" w:color="auto" w:fill="FFFFFF"/>
        </w:rPr>
        <w:t>The Journal of Child Psychology and Psychiatry and Allied Disciplines</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41</w:t>
      </w:r>
      <w:r w:rsidRPr="008C13C3">
        <w:rPr>
          <w:rFonts w:ascii="Times New Roman" w:hAnsi="Times New Roman" w:cs="Times New Roman"/>
          <w:sz w:val="24"/>
          <w:szCs w:val="24"/>
          <w:shd w:val="clear" w:color="auto" w:fill="FFFFFF"/>
        </w:rPr>
        <w:t>(4), 441-455.</w:t>
      </w:r>
    </w:p>
    <w:p w:rsidR="00E542B0" w:rsidRPr="008C13C3" w:rsidRDefault="00CC4493" w:rsidP="00B15076">
      <w:pPr>
        <w:spacing w:line="360" w:lineRule="auto"/>
        <w:ind w:left="709" w:hanging="709"/>
        <w:rPr>
          <w:rFonts w:ascii="Times New Roman" w:hAnsi="Times New Roman" w:cs="Times New Roman"/>
          <w:sz w:val="24"/>
          <w:szCs w:val="24"/>
        </w:rPr>
      </w:pPr>
      <w:r w:rsidRPr="008C13C3">
        <w:rPr>
          <w:rFonts w:ascii="Times New Roman" w:hAnsi="Times New Roman" w:cs="Times New Roman"/>
          <w:sz w:val="24"/>
          <w:szCs w:val="24"/>
        </w:rPr>
        <w:t>Hilooğlu, S. &amp;</w:t>
      </w:r>
      <w:r w:rsidR="00E542B0" w:rsidRPr="008C13C3">
        <w:rPr>
          <w:rFonts w:ascii="Times New Roman" w:hAnsi="Times New Roman" w:cs="Times New Roman"/>
          <w:sz w:val="24"/>
          <w:szCs w:val="24"/>
        </w:rPr>
        <w:t xml:space="preserve"> Cenkseven Önder, F.  (2010). The role of social skills and life satisfaction in predicting bullying among middle school students. Elementary Education Online, 9(3), 1159-1173.</w:t>
      </w:r>
    </w:p>
    <w:p w:rsidR="00E542B0" w:rsidRPr="008C13C3" w:rsidRDefault="00E542B0" w:rsidP="00B15076">
      <w:pPr>
        <w:spacing w:line="360" w:lineRule="auto"/>
        <w:ind w:left="709" w:hanging="709"/>
        <w:rPr>
          <w:rFonts w:ascii="Times New Roman" w:hAnsi="Times New Roman" w:cs="Times New Roman"/>
          <w:sz w:val="24"/>
          <w:szCs w:val="24"/>
        </w:rPr>
      </w:pPr>
      <w:r w:rsidRPr="008C13C3">
        <w:rPr>
          <w:rFonts w:ascii="Times New Roman" w:hAnsi="Times New Roman" w:cs="Times New Roman"/>
          <w:sz w:val="24"/>
          <w:szCs w:val="24"/>
        </w:rPr>
        <w:t>Huebner, E. S. (1994). Preliminary development and validation of a multidimensional life satisfaction scale for children. Psychological Assessment, 6(2), 149-158.</w:t>
      </w:r>
    </w:p>
    <w:p w:rsidR="005A6D48" w:rsidRPr="008C13C3" w:rsidRDefault="00E542B0" w:rsidP="00B15076">
      <w:pPr>
        <w:spacing w:line="360" w:lineRule="auto"/>
        <w:ind w:left="709" w:hanging="709"/>
        <w:rPr>
          <w:rFonts w:ascii="Times New Roman" w:hAnsi="Times New Roman" w:cs="Times New Roman"/>
          <w:sz w:val="24"/>
          <w:szCs w:val="24"/>
        </w:rPr>
      </w:pPr>
      <w:r w:rsidRPr="008C13C3">
        <w:rPr>
          <w:rFonts w:ascii="Times New Roman" w:hAnsi="Times New Roman" w:cs="Times New Roman"/>
          <w:sz w:val="24"/>
          <w:szCs w:val="24"/>
        </w:rPr>
        <w:t>Huebner, E. S</w:t>
      </w:r>
      <w:proofErr w:type="gramStart"/>
      <w:r w:rsidRPr="008C13C3">
        <w:rPr>
          <w:rFonts w:ascii="Times New Roman" w:hAnsi="Times New Roman" w:cs="Times New Roman"/>
          <w:sz w:val="24"/>
          <w:szCs w:val="24"/>
        </w:rPr>
        <w:t>.,</w:t>
      </w:r>
      <w:proofErr w:type="gramEnd"/>
      <w:r w:rsidR="00511854" w:rsidRPr="008C13C3">
        <w:rPr>
          <w:rFonts w:ascii="Times New Roman" w:hAnsi="Times New Roman" w:cs="Times New Roman"/>
          <w:sz w:val="24"/>
          <w:szCs w:val="24"/>
        </w:rPr>
        <w:t xml:space="preserve"> &amp;</w:t>
      </w:r>
      <w:r w:rsidRPr="008C13C3">
        <w:rPr>
          <w:rFonts w:ascii="Times New Roman" w:hAnsi="Times New Roman" w:cs="Times New Roman"/>
          <w:sz w:val="24"/>
          <w:szCs w:val="24"/>
        </w:rPr>
        <w:t xml:space="preserve"> Gilman R. (2006). Student who like and dislike school. </w:t>
      </w:r>
      <w:r w:rsidRPr="008C13C3">
        <w:rPr>
          <w:rFonts w:ascii="Times New Roman" w:hAnsi="Times New Roman" w:cs="Times New Roman"/>
          <w:i/>
          <w:sz w:val="24"/>
          <w:szCs w:val="24"/>
        </w:rPr>
        <w:t>Applied Research in Quality of Life,</w:t>
      </w:r>
      <w:r w:rsidRPr="008C13C3">
        <w:rPr>
          <w:rFonts w:ascii="Times New Roman" w:hAnsi="Times New Roman" w:cs="Times New Roman"/>
          <w:sz w:val="24"/>
          <w:szCs w:val="24"/>
        </w:rPr>
        <w:t xml:space="preserve"> 1, 139-150.</w:t>
      </w:r>
    </w:p>
    <w:p w:rsidR="00071183" w:rsidRPr="008C13C3" w:rsidRDefault="00071183" w:rsidP="00B15076">
      <w:pPr>
        <w:spacing w:line="360" w:lineRule="auto"/>
        <w:ind w:left="709" w:hanging="709"/>
        <w:rPr>
          <w:rFonts w:ascii="Times New Roman" w:hAnsi="Times New Roman" w:cs="Times New Roman"/>
          <w:sz w:val="24"/>
          <w:szCs w:val="24"/>
          <w:shd w:val="clear" w:color="auto" w:fill="FFFFFF"/>
        </w:rPr>
      </w:pPr>
      <w:r w:rsidRPr="008C13C3">
        <w:rPr>
          <w:rFonts w:ascii="Times New Roman" w:hAnsi="Times New Roman" w:cs="Times New Roman"/>
          <w:sz w:val="24"/>
          <w:szCs w:val="24"/>
          <w:shd w:val="clear" w:color="auto" w:fill="FFFFFF"/>
        </w:rPr>
        <w:t xml:space="preserve">İşmen, A. E. (2001). Duygusal </w:t>
      </w:r>
      <w:proofErr w:type="gramStart"/>
      <w:r w:rsidRPr="008C13C3">
        <w:rPr>
          <w:rFonts w:ascii="Times New Roman" w:hAnsi="Times New Roman" w:cs="Times New Roman"/>
          <w:sz w:val="24"/>
          <w:szCs w:val="24"/>
          <w:shd w:val="clear" w:color="auto" w:fill="FFFFFF"/>
        </w:rPr>
        <w:t>zeka</w:t>
      </w:r>
      <w:proofErr w:type="gramEnd"/>
      <w:r w:rsidRPr="008C13C3">
        <w:rPr>
          <w:rFonts w:ascii="Times New Roman" w:hAnsi="Times New Roman" w:cs="Times New Roman"/>
          <w:sz w:val="24"/>
          <w:szCs w:val="24"/>
          <w:shd w:val="clear" w:color="auto" w:fill="FFFFFF"/>
        </w:rPr>
        <w:t xml:space="preserve"> ve problem çözme. </w:t>
      </w:r>
      <w:r w:rsidRPr="008C13C3">
        <w:rPr>
          <w:rFonts w:ascii="Times New Roman" w:hAnsi="Times New Roman" w:cs="Times New Roman"/>
          <w:i/>
          <w:iCs/>
          <w:sz w:val="24"/>
          <w:szCs w:val="24"/>
          <w:shd w:val="clear" w:color="auto" w:fill="FFFFFF"/>
        </w:rPr>
        <w:t>Marmara Üniversitesi Atatürk Eğitim Fakültesi Eğitim Bilimleri Dergisi</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13</w:t>
      </w:r>
      <w:r w:rsidRPr="008C13C3">
        <w:rPr>
          <w:rFonts w:ascii="Times New Roman" w:hAnsi="Times New Roman" w:cs="Times New Roman"/>
          <w:sz w:val="24"/>
          <w:szCs w:val="24"/>
          <w:shd w:val="clear" w:color="auto" w:fill="FFFFFF"/>
        </w:rPr>
        <w:t>(13), 111-124.</w:t>
      </w:r>
    </w:p>
    <w:p w:rsidR="006339A9" w:rsidRPr="008C13C3" w:rsidRDefault="006339A9" w:rsidP="00C2182F">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 xml:space="preserve">Kabasakal, Z. (2013). The effects of mother education programs on the functionality, anger management and conflict solution levels of families. </w:t>
      </w:r>
      <w:r w:rsidRPr="008C13C3">
        <w:rPr>
          <w:rFonts w:ascii="Times New Roman" w:hAnsi="Times New Roman" w:cs="Times New Roman"/>
          <w:i/>
          <w:sz w:val="24"/>
          <w:szCs w:val="24"/>
        </w:rPr>
        <w:t>Eğitim Araştırmaları Eurasian Journal of Educational Research,</w:t>
      </w:r>
      <w:r w:rsidRPr="008C13C3">
        <w:rPr>
          <w:rFonts w:ascii="Times New Roman" w:hAnsi="Times New Roman" w:cs="Times New Roman"/>
          <w:sz w:val="24"/>
          <w:szCs w:val="24"/>
        </w:rPr>
        <w:t xml:space="preserve"> 52, 1-20.</w:t>
      </w:r>
    </w:p>
    <w:p w:rsidR="00C2182F" w:rsidRPr="008C13C3" w:rsidRDefault="00C2182F" w:rsidP="00C2182F">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shd w:val="clear" w:color="auto" w:fill="FFFFFF"/>
        </w:rPr>
        <w:t>Kapıkıran, Ş</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&amp; Yağcı, U. (2012). Ergenlerin yalnızlık ve yaşam doyumu: Çalgı çalma ve müzik topluluğuna katılmanın aracı ve farklılaştırıcı rolü. </w:t>
      </w:r>
      <w:r w:rsidRPr="008C13C3">
        <w:rPr>
          <w:rFonts w:ascii="Times New Roman" w:hAnsi="Times New Roman" w:cs="Times New Roman"/>
          <w:i/>
          <w:iCs/>
          <w:sz w:val="24"/>
          <w:szCs w:val="24"/>
          <w:shd w:val="clear" w:color="auto" w:fill="FFFFFF"/>
        </w:rPr>
        <w:t>İlköğretim Online</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11</w:t>
      </w:r>
      <w:r w:rsidRPr="008C13C3">
        <w:rPr>
          <w:rFonts w:ascii="Times New Roman" w:hAnsi="Times New Roman" w:cs="Times New Roman"/>
          <w:sz w:val="24"/>
          <w:szCs w:val="24"/>
          <w:shd w:val="clear" w:color="auto" w:fill="FFFFFF"/>
        </w:rPr>
        <w:t>(3), 738-747.</w:t>
      </w:r>
    </w:p>
    <w:p w:rsidR="005A6D48" w:rsidRPr="008C13C3" w:rsidRDefault="00E542B0" w:rsidP="00C2182F">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 xml:space="preserve">Kırtıl, S. (2009). İlköğretim ikinci kademe öğrencilerinin duygusal </w:t>
      </w:r>
      <w:proofErr w:type="gramStart"/>
      <w:r w:rsidRPr="008C13C3">
        <w:rPr>
          <w:rFonts w:ascii="Times New Roman" w:hAnsi="Times New Roman" w:cs="Times New Roman"/>
          <w:sz w:val="24"/>
          <w:szCs w:val="24"/>
        </w:rPr>
        <w:t>zeka</w:t>
      </w:r>
      <w:proofErr w:type="gramEnd"/>
      <w:r w:rsidRPr="008C13C3">
        <w:rPr>
          <w:rFonts w:ascii="Times New Roman" w:hAnsi="Times New Roman" w:cs="Times New Roman"/>
          <w:sz w:val="24"/>
          <w:szCs w:val="24"/>
        </w:rPr>
        <w:t xml:space="preserve"> düzeyleri ile yaşam doyumu düzeylerinin incelenmesi. Yüksek lisans tezi, Dokuz Eylül Üniversitesi, İzmir.</w:t>
      </w:r>
    </w:p>
    <w:p w:rsidR="00E542B0" w:rsidRPr="008C13C3" w:rsidRDefault="00CC4493" w:rsidP="00C2182F">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lastRenderedPageBreak/>
        <w:t>Koçak, R</w:t>
      </w:r>
      <w:proofErr w:type="gramStart"/>
      <w:r w:rsidRPr="008C13C3">
        <w:rPr>
          <w:rFonts w:ascii="Times New Roman" w:hAnsi="Times New Roman" w:cs="Times New Roman"/>
          <w:sz w:val="24"/>
          <w:szCs w:val="24"/>
        </w:rPr>
        <w:t>.,</w:t>
      </w:r>
      <w:proofErr w:type="gramEnd"/>
      <w:r w:rsidRPr="008C13C3">
        <w:rPr>
          <w:rFonts w:ascii="Times New Roman" w:hAnsi="Times New Roman" w:cs="Times New Roman"/>
          <w:sz w:val="24"/>
          <w:szCs w:val="24"/>
        </w:rPr>
        <w:t xml:space="preserve"> &amp;</w:t>
      </w:r>
      <w:r w:rsidR="00E542B0" w:rsidRPr="008C13C3">
        <w:rPr>
          <w:rFonts w:ascii="Times New Roman" w:hAnsi="Times New Roman" w:cs="Times New Roman"/>
          <w:sz w:val="24"/>
          <w:szCs w:val="24"/>
        </w:rPr>
        <w:t xml:space="preserve"> İçmenoğlu, E. (2012). Üstün yetenekli öğrencilerin duygusal </w:t>
      </w:r>
      <w:proofErr w:type="gramStart"/>
      <w:r w:rsidR="00E542B0" w:rsidRPr="008C13C3">
        <w:rPr>
          <w:rFonts w:ascii="Times New Roman" w:hAnsi="Times New Roman" w:cs="Times New Roman"/>
          <w:sz w:val="24"/>
          <w:szCs w:val="24"/>
        </w:rPr>
        <w:t>zeka</w:t>
      </w:r>
      <w:proofErr w:type="gramEnd"/>
      <w:r w:rsidR="00E542B0" w:rsidRPr="008C13C3">
        <w:rPr>
          <w:rFonts w:ascii="Times New Roman" w:hAnsi="Times New Roman" w:cs="Times New Roman"/>
          <w:sz w:val="24"/>
          <w:szCs w:val="24"/>
        </w:rPr>
        <w:t xml:space="preserve"> ve yaratıcılık düzeylerinin yaşam doyumlarını yordayıcı rolü. Türk Psikolojik Danışma ve Rehberlik Dergisi, 4(37), 73-85.</w:t>
      </w:r>
    </w:p>
    <w:p w:rsidR="00E542B0" w:rsidRPr="008C13C3" w:rsidRDefault="00E542B0" w:rsidP="006D3B1C">
      <w:pPr>
        <w:spacing w:line="360" w:lineRule="auto"/>
        <w:ind w:left="709" w:hanging="709"/>
        <w:rPr>
          <w:rFonts w:ascii="Times New Roman" w:hAnsi="Times New Roman" w:cs="Times New Roman"/>
          <w:sz w:val="24"/>
          <w:szCs w:val="24"/>
        </w:rPr>
      </w:pPr>
      <w:r w:rsidRPr="008C13C3">
        <w:rPr>
          <w:rFonts w:ascii="Times New Roman" w:hAnsi="Times New Roman" w:cs="Times New Roman"/>
          <w:sz w:val="24"/>
          <w:szCs w:val="24"/>
        </w:rPr>
        <w:t>Kong, F</w:t>
      </w:r>
      <w:proofErr w:type="gramStart"/>
      <w:r w:rsidRPr="008C13C3">
        <w:rPr>
          <w:rFonts w:ascii="Times New Roman" w:hAnsi="Times New Roman" w:cs="Times New Roman"/>
          <w:sz w:val="24"/>
          <w:szCs w:val="24"/>
        </w:rPr>
        <w:t>.,</w:t>
      </w:r>
      <w:proofErr w:type="gramEnd"/>
      <w:r w:rsidRPr="008C13C3">
        <w:rPr>
          <w:rFonts w:ascii="Times New Roman" w:hAnsi="Times New Roman" w:cs="Times New Roman"/>
          <w:sz w:val="24"/>
          <w:szCs w:val="24"/>
        </w:rPr>
        <w:t xml:space="preserve"> Zhao, J., &amp; You, X. (2012). Emotional ıntelligence and life satisfaction in Chinese university students: Mediating role of self-esteemand social support. Personality and Individual Differences, 53, 1039- 1043.</w:t>
      </w:r>
    </w:p>
    <w:p w:rsidR="00E542B0" w:rsidRPr="008C13C3" w:rsidRDefault="00E542B0" w:rsidP="006D3B1C">
      <w:pPr>
        <w:spacing w:line="360" w:lineRule="auto"/>
        <w:ind w:left="709" w:hanging="709"/>
        <w:rPr>
          <w:rFonts w:ascii="Times New Roman" w:hAnsi="Times New Roman" w:cs="Times New Roman"/>
          <w:sz w:val="24"/>
          <w:szCs w:val="24"/>
        </w:rPr>
      </w:pPr>
      <w:r w:rsidRPr="008C13C3">
        <w:rPr>
          <w:rFonts w:ascii="Times New Roman" w:hAnsi="Times New Roman" w:cs="Times New Roman"/>
          <w:sz w:val="24"/>
          <w:szCs w:val="24"/>
        </w:rPr>
        <w:t xml:space="preserve">Kovacs </w:t>
      </w:r>
      <w:r w:rsidR="00CC4493" w:rsidRPr="008C13C3">
        <w:rPr>
          <w:rFonts w:ascii="Times New Roman" w:hAnsi="Times New Roman" w:cs="Times New Roman"/>
          <w:sz w:val="24"/>
          <w:szCs w:val="24"/>
        </w:rPr>
        <w:t>M</w:t>
      </w:r>
      <w:proofErr w:type="gramStart"/>
      <w:r w:rsidR="00CC4493" w:rsidRPr="008C13C3">
        <w:rPr>
          <w:rFonts w:ascii="Times New Roman" w:hAnsi="Times New Roman" w:cs="Times New Roman"/>
          <w:sz w:val="24"/>
          <w:szCs w:val="24"/>
        </w:rPr>
        <w:t>.,</w:t>
      </w:r>
      <w:proofErr w:type="gramEnd"/>
      <w:r w:rsidR="00CC4493" w:rsidRPr="008C13C3">
        <w:rPr>
          <w:rFonts w:ascii="Times New Roman" w:hAnsi="Times New Roman" w:cs="Times New Roman"/>
          <w:sz w:val="24"/>
          <w:szCs w:val="24"/>
        </w:rPr>
        <w:t xml:space="preserve"> Goldston D., Obrosky D.S. &amp;</w:t>
      </w:r>
      <w:r w:rsidRPr="008C13C3">
        <w:rPr>
          <w:rFonts w:ascii="Times New Roman" w:hAnsi="Times New Roman" w:cs="Times New Roman"/>
          <w:sz w:val="24"/>
          <w:szCs w:val="24"/>
        </w:rPr>
        <w:t xml:space="preserve"> Bonar L.K. (1997). Psychiatric disorders in youths with IDDM: rates and risk factors. Diabetes Care, 20, 36-44.</w:t>
      </w:r>
    </w:p>
    <w:p w:rsidR="00EF401A" w:rsidRPr="008C13C3" w:rsidRDefault="00EF401A" w:rsidP="006D3B1C">
      <w:pPr>
        <w:spacing w:line="360" w:lineRule="auto"/>
        <w:rPr>
          <w:rFonts w:ascii="Times New Roman" w:hAnsi="Times New Roman" w:cs="Times New Roman"/>
          <w:sz w:val="24"/>
          <w:szCs w:val="24"/>
        </w:rPr>
      </w:pPr>
      <w:r w:rsidRPr="008C13C3">
        <w:rPr>
          <w:rFonts w:ascii="Times New Roman" w:hAnsi="Times New Roman" w:cs="Times New Roman"/>
          <w:sz w:val="24"/>
          <w:szCs w:val="24"/>
          <w:shd w:val="clear" w:color="auto" w:fill="FFFFFF"/>
        </w:rPr>
        <w:t>Köknel, Ö. (1996). </w:t>
      </w:r>
      <w:proofErr w:type="gramStart"/>
      <w:r w:rsidRPr="008C13C3">
        <w:rPr>
          <w:rFonts w:ascii="Times New Roman" w:hAnsi="Times New Roman" w:cs="Times New Roman"/>
          <w:i/>
          <w:iCs/>
          <w:sz w:val="24"/>
          <w:szCs w:val="24"/>
          <w:shd w:val="clear" w:color="auto" w:fill="FFFFFF"/>
        </w:rPr>
        <w:t>Bireysel ve Toplumsal Şiddet</w:t>
      </w:r>
      <w:r w:rsidRPr="008C13C3">
        <w:rPr>
          <w:rFonts w:ascii="Times New Roman" w:hAnsi="Times New Roman" w:cs="Times New Roman"/>
          <w:sz w:val="24"/>
          <w:szCs w:val="24"/>
          <w:shd w:val="clear" w:color="auto" w:fill="FFFFFF"/>
        </w:rPr>
        <w:t xml:space="preserve">. </w:t>
      </w:r>
      <w:proofErr w:type="gramEnd"/>
      <w:r w:rsidRPr="008C13C3">
        <w:rPr>
          <w:rFonts w:ascii="Times New Roman" w:hAnsi="Times New Roman" w:cs="Times New Roman"/>
          <w:sz w:val="24"/>
          <w:szCs w:val="24"/>
          <w:shd w:val="clear" w:color="auto" w:fill="FFFFFF"/>
        </w:rPr>
        <w:t>İstanbul: Altın Kitaplar.</w:t>
      </w:r>
    </w:p>
    <w:p w:rsidR="00E542B0" w:rsidRPr="008C13C3" w:rsidRDefault="00E542B0" w:rsidP="00511854">
      <w:pPr>
        <w:spacing w:line="360" w:lineRule="auto"/>
        <w:ind w:left="709" w:hanging="709"/>
        <w:rPr>
          <w:rFonts w:ascii="Times New Roman" w:hAnsi="Times New Roman" w:cs="Times New Roman"/>
          <w:sz w:val="24"/>
          <w:szCs w:val="24"/>
        </w:rPr>
      </w:pPr>
      <w:r w:rsidRPr="008C13C3">
        <w:rPr>
          <w:rFonts w:ascii="Times New Roman" w:hAnsi="Times New Roman" w:cs="Times New Roman"/>
          <w:sz w:val="24"/>
          <w:szCs w:val="24"/>
        </w:rPr>
        <w:t xml:space="preserve">Köksal, A. (2007). </w:t>
      </w:r>
      <w:r w:rsidRPr="008C13C3">
        <w:rPr>
          <w:rFonts w:ascii="Times New Roman" w:hAnsi="Times New Roman" w:cs="Times New Roman"/>
          <w:i/>
          <w:sz w:val="24"/>
          <w:szCs w:val="24"/>
        </w:rPr>
        <w:t xml:space="preserve">Üstün </w:t>
      </w:r>
      <w:proofErr w:type="gramStart"/>
      <w:r w:rsidRPr="008C13C3">
        <w:rPr>
          <w:rFonts w:ascii="Times New Roman" w:hAnsi="Times New Roman" w:cs="Times New Roman"/>
          <w:i/>
          <w:sz w:val="24"/>
          <w:szCs w:val="24"/>
        </w:rPr>
        <w:t>zekalı</w:t>
      </w:r>
      <w:proofErr w:type="gramEnd"/>
      <w:r w:rsidRPr="008C13C3">
        <w:rPr>
          <w:rFonts w:ascii="Times New Roman" w:hAnsi="Times New Roman" w:cs="Times New Roman"/>
          <w:i/>
          <w:sz w:val="24"/>
          <w:szCs w:val="24"/>
        </w:rPr>
        <w:t xml:space="preserve"> çocuklarda duygusal zekayı geliştirmeye dönük program geliştirme çalışması</w:t>
      </w:r>
      <w:r w:rsidRPr="008C13C3">
        <w:rPr>
          <w:rFonts w:ascii="Times New Roman" w:hAnsi="Times New Roman" w:cs="Times New Roman"/>
          <w:sz w:val="24"/>
          <w:szCs w:val="24"/>
        </w:rPr>
        <w:t xml:space="preserve">. </w:t>
      </w:r>
      <w:proofErr w:type="gramStart"/>
      <w:r w:rsidRPr="008C13C3">
        <w:rPr>
          <w:rFonts w:ascii="Times New Roman" w:hAnsi="Times New Roman" w:cs="Times New Roman"/>
          <w:sz w:val="24"/>
          <w:szCs w:val="24"/>
        </w:rPr>
        <w:t>Doktora Tezi, İstanbul Üniversitesi, İstanbul.</w:t>
      </w:r>
      <w:proofErr w:type="gramEnd"/>
    </w:p>
    <w:p w:rsidR="00071183" w:rsidRPr="008C13C3" w:rsidRDefault="00071183" w:rsidP="00071183">
      <w:pPr>
        <w:spacing w:line="360" w:lineRule="auto"/>
        <w:ind w:left="709" w:hanging="709"/>
        <w:rPr>
          <w:rFonts w:ascii="Times New Roman" w:hAnsi="Times New Roman" w:cs="Times New Roman"/>
          <w:sz w:val="24"/>
          <w:szCs w:val="24"/>
        </w:rPr>
      </w:pPr>
      <w:r w:rsidRPr="008C13C3">
        <w:rPr>
          <w:rFonts w:ascii="Times New Roman" w:hAnsi="Times New Roman" w:cs="Times New Roman"/>
          <w:sz w:val="24"/>
          <w:szCs w:val="24"/>
          <w:shd w:val="clear" w:color="auto" w:fill="FFFFFF"/>
        </w:rPr>
        <w:t>Köksal, A</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&amp; Gazioğlu, A. İ. (2007). Ergenlerde duygusal zekâ ile karar verme stratejileri arasındaki ilişki. </w:t>
      </w:r>
      <w:r w:rsidRPr="008C13C3">
        <w:rPr>
          <w:rFonts w:ascii="Times New Roman" w:hAnsi="Times New Roman" w:cs="Times New Roman"/>
          <w:i/>
          <w:iCs/>
          <w:sz w:val="24"/>
          <w:szCs w:val="24"/>
          <w:shd w:val="clear" w:color="auto" w:fill="FFFFFF"/>
        </w:rPr>
        <w:t>HAYEF Journal of Education</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4</w:t>
      </w:r>
      <w:r w:rsidRPr="008C13C3">
        <w:rPr>
          <w:rFonts w:ascii="Times New Roman" w:hAnsi="Times New Roman" w:cs="Times New Roman"/>
          <w:sz w:val="24"/>
          <w:szCs w:val="24"/>
          <w:shd w:val="clear" w:color="auto" w:fill="FFFFFF"/>
        </w:rPr>
        <w:t>(1), 133-146.</w:t>
      </w:r>
    </w:p>
    <w:p w:rsidR="00E542B0" w:rsidRPr="008C13C3" w:rsidRDefault="00E542B0" w:rsidP="00714E39">
      <w:pPr>
        <w:spacing w:line="360" w:lineRule="auto"/>
        <w:rPr>
          <w:rFonts w:ascii="Times New Roman" w:hAnsi="Times New Roman" w:cs="Times New Roman"/>
          <w:sz w:val="24"/>
          <w:szCs w:val="24"/>
        </w:rPr>
      </w:pPr>
      <w:r w:rsidRPr="008C13C3">
        <w:rPr>
          <w:rFonts w:ascii="Times New Roman" w:hAnsi="Times New Roman" w:cs="Times New Roman"/>
          <w:sz w:val="24"/>
          <w:szCs w:val="24"/>
        </w:rPr>
        <w:t>Kulaksızoğlu, A. (2004). Ergenlik Psikolojisi (6.baskı). İstanbul: Remzi Kitabevi.</w:t>
      </w:r>
    </w:p>
    <w:p w:rsidR="00E542B0" w:rsidRPr="008C13C3" w:rsidRDefault="00E542B0" w:rsidP="00714E39">
      <w:pPr>
        <w:spacing w:line="360" w:lineRule="auto"/>
        <w:rPr>
          <w:rFonts w:ascii="Times New Roman" w:hAnsi="Times New Roman" w:cs="Times New Roman"/>
          <w:sz w:val="24"/>
          <w:szCs w:val="24"/>
        </w:rPr>
      </w:pPr>
      <w:r w:rsidRPr="008C13C3">
        <w:rPr>
          <w:rFonts w:ascii="Times New Roman" w:hAnsi="Times New Roman" w:cs="Times New Roman"/>
          <w:sz w:val="24"/>
          <w:szCs w:val="24"/>
        </w:rPr>
        <w:t>Lerner, H. (</w:t>
      </w:r>
      <w:r w:rsidR="00934A43" w:rsidRPr="008C13C3">
        <w:rPr>
          <w:rFonts w:ascii="Times New Roman" w:hAnsi="Times New Roman" w:cs="Times New Roman"/>
          <w:sz w:val="24"/>
          <w:szCs w:val="24"/>
        </w:rPr>
        <w:t>1996) Öfke Dansı, Çev. S. GÜL, İ</w:t>
      </w:r>
      <w:r w:rsidRPr="008C13C3">
        <w:rPr>
          <w:rFonts w:ascii="Times New Roman" w:hAnsi="Times New Roman" w:cs="Times New Roman"/>
          <w:sz w:val="24"/>
          <w:szCs w:val="24"/>
        </w:rPr>
        <w:t>stanbul, Varlık Yayınları</w:t>
      </w:r>
    </w:p>
    <w:p w:rsidR="00E542B0" w:rsidRPr="008C13C3" w:rsidRDefault="00CC4493" w:rsidP="00714E39">
      <w:pPr>
        <w:spacing w:line="360" w:lineRule="auto"/>
        <w:ind w:left="709" w:hanging="709"/>
        <w:rPr>
          <w:rFonts w:ascii="Times New Roman" w:hAnsi="Times New Roman" w:cs="Times New Roman"/>
          <w:sz w:val="24"/>
          <w:szCs w:val="24"/>
        </w:rPr>
      </w:pPr>
      <w:r w:rsidRPr="008C13C3">
        <w:rPr>
          <w:rFonts w:ascii="Times New Roman" w:hAnsi="Times New Roman" w:cs="Times New Roman"/>
          <w:sz w:val="24"/>
          <w:szCs w:val="24"/>
        </w:rPr>
        <w:t>McKnight, C</w:t>
      </w:r>
      <w:proofErr w:type="gramStart"/>
      <w:r w:rsidRPr="008C13C3">
        <w:rPr>
          <w:rFonts w:ascii="Times New Roman" w:hAnsi="Times New Roman" w:cs="Times New Roman"/>
          <w:sz w:val="24"/>
          <w:szCs w:val="24"/>
        </w:rPr>
        <w:t>.,</w:t>
      </w:r>
      <w:proofErr w:type="gramEnd"/>
      <w:r w:rsidRPr="008C13C3">
        <w:rPr>
          <w:rFonts w:ascii="Times New Roman" w:hAnsi="Times New Roman" w:cs="Times New Roman"/>
          <w:sz w:val="24"/>
          <w:szCs w:val="24"/>
        </w:rPr>
        <w:t xml:space="preserve"> Huebner E.S., &amp;</w:t>
      </w:r>
      <w:r w:rsidR="00E542B0" w:rsidRPr="008C13C3">
        <w:rPr>
          <w:rFonts w:ascii="Times New Roman" w:hAnsi="Times New Roman" w:cs="Times New Roman"/>
          <w:sz w:val="24"/>
          <w:szCs w:val="24"/>
        </w:rPr>
        <w:t xml:space="preserve"> Suldo S.M. (2002). Relationships among stressful life events, temperament, problem behavior, and </w:t>
      </w:r>
      <w:proofErr w:type="gramStart"/>
      <w:r w:rsidR="00E542B0" w:rsidRPr="008C13C3">
        <w:rPr>
          <w:rFonts w:ascii="Times New Roman" w:hAnsi="Times New Roman" w:cs="Times New Roman"/>
          <w:sz w:val="24"/>
          <w:szCs w:val="24"/>
        </w:rPr>
        <w:t>global</w:t>
      </w:r>
      <w:proofErr w:type="gramEnd"/>
      <w:r w:rsidR="00E542B0" w:rsidRPr="008C13C3">
        <w:rPr>
          <w:rFonts w:ascii="Times New Roman" w:hAnsi="Times New Roman" w:cs="Times New Roman"/>
          <w:sz w:val="24"/>
          <w:szCs w:val="24"/>
        </w:rPr>
        <w:t xml:space="preserve"> lifesatisfaction. Psychology in Schools, 39, 677-687.</w:t>
      </w:r>
    </w:p>
    <w:p w:rsidR="00714E39" w:rsidRPr="008C13C3" w:rsidRDefault="00714E39" w:rsidP="00714E39">
      <w:pPr>
        <w:spacing w:line="360" w:lineRule="auto"/>
        <w:ind w:left="709" w:hanging="709"/>
        <w:rPr>
          <w:rFonts w:ascii="Times New Roman" w:hAnsi="Times New Roman" w:cs="Times New Roman"/>
          <w:sz w:val="24"/>
          <w:szCs w:val="24"/>
        </w:rPr>
      </w:pPr>
      <w:r w:rsidRPr="008C13C3">
        <w:rPr>
          <w:rFonts w:ascii="Times New Roman" w:hAnsi="Times New Roman" w:cs="Times New Roman"/>
          <w:sz w:val="24"/>
          <w:szCs w:val="24"/>
          <w:shd w:val="clear" w:color="auto" w:fill="FFFFFF"/>
        </w:rPr>
        <w:t>Megías, A</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Gómez-Leal, R., Gutiérrez-Cobo, M. J., Cabello, R., &amp; Fernández-Berrocal, P. (2018). The relationship between aggression and ability emotional intelligence: The role of negative affect. </w:t>
      </w:r>
      <w:r w:rsidRPr="008C13C3">
        <w:rPr>
          <w:rFonts w:ascii="Times New Roman" w:hAnsi="Times New Roman" w:cs="Times New Roman"/>
          <w:i/>
          <w:iCs/>
          <w:sz w:val="24"/>
          <w:szCs w:val="24"/>
          <w:shd w:val="clear" w:color="auto" w:fill="FFFFFF"/>
        </w:rPr>
        <w:t>Psychiatry research</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270</w:t>
      </w:r>
      <w:r w:rsidRPr="008C13C3">
        <w:rPr>
          <w:rFonts w:ascii="Times New Roman" w:hAnsi="Times New Roman" w:cs="Times New Roman"/>
          <w:sz w:val="24"/>
          <w:szCs w:val="24"/>
          <w:shd w:val="clear" w:color="auto" w:fill="FFFFFF"/>
        </w:rPr>
        <w:t>, 1074-1081.</w:t>
      </w:r>
    </w:p>
    <w:p w:rsidR="00EA50BD" w:rsidRPr="008C13C3" w:rsidRDefault="00EA50BD" w:rsidP="000A549B">
      <w:pPr>
        <w:spacing w:line="360" w:lineRule="auto"/>
        <w:ind w:left="709" w:hanging="709"/>
        <w:rPr>
          <w:rFonts w:ascii="Times New Roman" w:hAnsi="Times New Roman" w:cs="Times New Roman"/>
          <w:sz w:val="24"/>
          <w:szCs w:val="24"/>
        </w:rPr>
      </w:pPr>
      <w:r w:rsidRPr="008C13C3">
        <w:rPr>
          <w:rFonts w:ascii="Times New Roman" w:hAnsi="Times New Roman" w:cs="Times New Roman"/>
          <w:sz w:val="24"/>
          <w:szCs w:val="24"/>
        </w:rPr>
        <w:t xml:space="preserve">Milli Eğitim Bakanlığı (2006). Okullarda Şiddetin Önlenmesi, Genelge </w:t>
      </w:r>
      <w:proofErr w:type="gramStart"/>
      <w:r w:rsidRPr="008C13C3">
        <w:rPr>
          <w:rFonts w:ascii="Times New Roman" w:hAnsi="Times New Roman" w:cs="Times New Roman"/>
          <w:sz w:val="24"/>
          <w:szCs w:val="24"/>
        </w:rPr>
        <w:t>no :2006</w:t>
      </w:r>
      <w:proofErr w:type="gramEnd"/>
      <w:r w:rsidRPr="008C13C3">
        <w:rPr>
          <w:rFonts w:ascii="Times New Roman" w:hAnsi="Times New Roman" w:cs="Times New Roman"/>
          <w:sz w:val="24"/>
          <w:szCs w:val="24"/>
        </w:rPr>
        <w:t>/26</w:t>
      </w:r>
      <w:r w:rsidR="0071175F" w:rsidRPr="008C13C3">
        <w:rPr>
          <w:rFonts w:ascii="Times New Roman" w:hAnsi="Times New Roman" w:cs="Times New Roman"/>
          <w:sz w:val="24"/>
          <w:szCs w:val="24"/>
        </w:rPr>
        <w:t xml:space="preserve">. </w:t>
      </w:r>
      <w:r w:rsidRPr="008C13C3">
        <w:rPr>
          <w:rFonts w:ascii="Times New Roman" w:hAnsi="Times New Roman" w:cs="Times New Roman"/>
          <w:sz w:val="24"/>
          <w:szCs w:val="24"/>
        </w:rPr>
        <w:t xml:space="preserve">Özel Eğitim Rehberlik ve Danışma Hizmetleri Genel Müdürlüğü. Mayıs 2019’da MEB web sitesinden ulaşıldı </w:t>
      </w:r>
      <w:hyperlink r:id="rId8" w:history="1">
        <w:r w:rsidR="0071175F" w:rsidRPr="008C13C3">
          <w:rPr>
            <w:rFonts w:ascii="Times New Roman" w:hAnsi="Times New Roman" w:cs="Times New Roman"/>
            <w:sz w:val="24"/>
            <w:szCs w:val="24"/>
            <w:u w:val="single"/>
          </w:rPr>
          <w:t>http://mevzuat.meb.gov.tr/dosyalar/1340.pdf</w:t>
        </w:r>
      </w:hyperlink>
    </w:p>
    <w:p w:rsidR="00E542B0" w:rsidRPr="008C13C3" w:rsidRDefault="00CC4493" w:rsidP="000A549B">
      <w:pPr>
        <w:spacing w:line="360" w:lineRule="auto"/>
        <w:ind w:left="709" w:hanging="709"/>
        <w:rPr>
          <w:rFonts w:ascii="Times New Roman" w:hAnsi="Times New Roman" w:cs="Times New Roman"/>
          <w:sz w:val="24"/>
          <w:szCs w:val="24"/>
        </w:rPr>
      </w:pPr>
      <w:r w:rsidRPr="008C13C3">
        <w:rPr>
          <w:rFonts w:ascii="Times New Roman" w:hAnsi="Times New Roman" w:cs="Times New Roman"/>
          <w:sz w:val="24"/>
          <w:szCs w:val="24"/>
        </w:rPr>
        <w:t>Moore, D. &amp;</w:t>
      </w:r>
      <w:r w:rsidR="00E542B0" w:rsidRPr="008C13C3">
        <w:rPr>
          <w:rFonts w:ascii="Times New Roman" w:hAnsi="Times New Roman" w:cs="Times New Roman"/>
          <w:sz w:val="24"/>
          <w:szCs w:val="24"/>
        </w:rPr>
        <w:t xml:space="preserve"> Schultz, N.R. (1983). Loneliness at adolescence: Correlates, attributions, and coping. Journal of Youth and Adolescence, 12(2), 95-100.</w:t>
      </w:r>
    </w:p>
    <w:p w:rsidR="00E542B0" w:rsidRPr="008C13C3" w:rsidRDefault="00CC4493" w:rsidP="000A549B">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lastRenderedPageBreak/>
        <w:t>Myers, D. G &amp;</w:t>
      </w:r>
      <w:r w:rsidR="00E542B0" w:rsidRPr="008C13C3">
        <w:rPr>
          <w:rFonts w:ascii="Times New Roman" w:hAnsi="Times New Roman" w:cs="Times New Roman"/>
          <w:sz w:val="24"/>
          <w:szCs w:val="24"/>
        </w:rPr>
        <w:t xml:space="preserve"> Diener, E. (1995). Who is happy? </w:t>
      </w:r>
      <w:r w:rsidR="00E542B0" w:rsidRPr="008C13C3">
        <w:rPr>
          <w:rFonts w:ascii="Times New Roman" w:hAnsi="Times New Roman" w:cs="Times New Roman"/>
          <w:i/>
          <w:sz w:val="24"/>
          <w:szCs w:val="24"/>
        </w:rPr>
        <w:t>Psychological Science</w:t>
      </w:r>
      <w:r w:rsidR="00E542B0" w:rsidRPr="008C13C3">
        <w:rPr>
          <w:rFonts w:ascii="Times New Roman" w:hAnsi="Times New Roman" w:cs="Times New Roman"/>
          <w:sz w:val="24"/>
          <w:szCs w:val="24"/>
        </w:rPr>
        <w:t>, January, 6(1), 10-17.</w:t>
      </w:r>
    </w:p>
    <w:p w:rsidR="00E542B0" w:rsidRPr="008C13C3" w:rsidRDefault="00CC4493" w:rsidP="000A549B">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Mynard H</w:t>
      </w:r>
      <w:proofErr w:type="gramStart"/>
      <w:r w:rsidRPr="008C13C3">
        <w:rPr>
          <w:rFonts w:ascii="Times New Roman" w:hAnsi="Times New Roman" w:cs="Times New Roman"/>
          <w:sz w:val="24"/>
          <w:szCs w:val="24"/>
        </w:rPr>
        <w:t>.,</w:t>
      </w:r>
      <w:proofErr w:type="gramEnd"/>
      <w:r w:rsidRPr="008C13C3">
        <w:rPr>
          <w:rFonts w:ascii="Times New Roman" w:hAnsi="Times New Roman" w:cs="Times New Roman"/>
          <w:sz w:val="24"/>
          <w:szCs w:val="24"/>
        </w:rPr>
        <w:t xml:space="preserve"> Joseph S. &amp;</w:t>
      </w:r>
      <w:r w:rsidR="00E542B0" w:rsidRPr="008C13C3">
        <w:rPr>
          <w:rFonts w:ascii="Times New Roman" w:hAnsi="Times New Roman" w:cs="Times New Roman"/>
          <w:sz w:val="24"/>
          <w:szCs w:val="24"/>
        </w:rPr>
        <w:t xml:space="preserve"> Alexander J</w:t>
      </w:r>
      <w:r w:rsidRPr="008C13C3">
        <w:rPr>
          <w:rFonts w:ascii="Times New Roman" w:hAnsi="Times New Roman" w:cs="Times New Roman"/>
          <w:sz w:val="24"/>
          <w:szCs w:val="24"/>
        </w:rPr>
        <w:t>.</w:t>
      </w:r>
      <w:r w:rsidR="00E542B0" w:rsidRPr="008C13C3">
        <w:rPr>
          <w:rFonts w:ascii="Times New Roman" w:hAnsi="Times New Roman" w:cs="Times New Roman"/>
          <w:sz w:val="24"/>
          <w:szCs w:val="24"/>
        </w:rPr>
        <w:t xml:space="preserve"> (2000)</w:t>
      </w:r>
      <w:r w:rsidRPr="008C13C3">
        <w:rPr>
          <w:rFonts w:ascii="Times New Roman" w:hAnsi="Times New Roman" w:cs="Times New Roman"/>
          <w:sz w:val="24"/>
          <w:szCs w:val="24"/>
        </w:rPr>
        <w:t>.</w:t>
      </w:r>
      <w:r w:rsidR="00E542B0" w:rsidRPr="008C13C3">
        <w:rPr>
          <w:rFonts w:ascii="Times New Roman" w:hAnsi="Times New Roman" w:cs="Times New Roman"/>
          <w:sz w:val="24"/>
          <w:szCs w:val="24"/>
        </w:rPr>
        <w:t xml:space="preserve"> Peer-victimisation and posttraumatic stress in adolescents. Personality and Individual Differences, 29:815-821.</w:t>
      </w:r>
    </w:p>
    <w:p w:rsidR="00E542B0" w:rsidRPr="008C13C3" w:rsidRDefault="00CC4493" w:rsidP="000A549B">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Özdogan A.C. &amp;</w:t>
      </w:r>
      <w:r w:rsidR="00E542B0" w:rsidRPr="008C13C3">
        <w:rPr>
          <w:rFonts w:ascii="Times New Roman" w:hAnsi="Times New Roman" w:cs="Times New Roman"/>
          <w:sz w:val="24"/>
          <w:szCs w:val="24"/>
        </w:rPr>
        <w:t xml:space="preserve"> Cenkseven Önder F. (2018). The relation between parents' emotional availability and reactive-proactive aggression in adolescents: the intermediary role of difficulties in emotion regulation. </w:t>
      </w:r>
      <w:r w:rsidR="00E542B0" w:rsidRPr="008C13C3">
        <w:rPr>
          <w:rFonts w:ascii="Times New Roman" w:hAnsi="Times New Roman" w:cs="Times New Roman"/>
          <w:i/>
          <w:sz w:val="24"/>
          <w:szCs w:val="24"/>
        </w:rPr>
        <w:t>Education And Science</w:t>
      </w:r>
      <w:r w:rsidR="00E542B0" w:rsidRPr="008C13C3">
        <w:rPr>
          <w:rFonts w:ascii="Times New Roman" w:hAnsi="Times New Roman" w:cs="Times New Roman"/>
          <w:sz w:val="24"/>
          <w:szCs w:val="24"/>
        </w:rPr>
        <w:t>, 43, 207-223.</w:t>
      </w:r>
    </w:p>
    <w:p w:rsidR="00E542B0" w:rsidRPr="008C13C3" w:rsidRDefault="00E542B0" w:rsidP="000A549B">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 xml:space="preserve">Özen Y. (2013). </w:t>
      </w:r>
      <w:proofErr w:type="gramStart"/>
      <w:r w:rsidRPr="008C13C3">
        <w:rPr>
          <w:rFonts w:ascii="Times New Roman" w:hAnsi="Times New Roman" w:cs="Times New Roman"/>
          <w:sz w:val="24"/>
          <w:szCs w:val="24"/>
        </w:rPr>
        <w:t xml:space="preserve">Saldırganlık, psikolojik şiddet ve duygusal zekâ arasındaki ilişki. </w:t>
      </w:r>
      <w:proofErr w:type="gramEnd"/>
      <w:r w:rsidRPr="008C13C3">
        <w:rPr>
          <w:rFonts w:ascii="Times New Roman" w:hAnsi="Times New Roman" w:cs="Times New Roman"/>
          <w:i/>
          <w:sz w:val="24"/>
          <w:szCs w:val="24"/>
        </w:rPr>
        <w:t>Akademik Bakış Dergisi</w:t>
      </w:r>
      <w:r w:rsidRPr="008C13C3">
        <w:rPr>
          <w:rFonts w:ascii="Times New Roman" w:hAnsi="Times New Roman" w:cs="Times New Roman"/>
          <w:sz w:val="24"/>
          <w:szCs w:val="24"/>
        </w:rPr>
        <w:t>, 35, 1-14.</w:t>
      </w:r>
    </w:p>
    <w:p w:rsidR="00C2182F" w:rsidRPr="008C13C3" w:rsidRDefault="00C2182F" w:rsidP="000A549B">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 xml:space="preserve">Peker, </w:t>
      </w:r>
      <w:r w:rsidR="00B15076" w:rsidRPr="008C13C3">
        <w:rPr>
          <w:rFonts w:ascii="Times New Roman" w:hAnsi="Times New Roman" w:cs="Times New Roman"/>
          <w:sz w:val="24"/>
          <w:szCs w:val="24"/>
        </w:rPr>
        <w:t xml:space="preserve">T. (2018). Öz-yeterlilik ile yaşam doyumu arasındaki ilişkide proaktif kişiliğinaracı rolü. </w:t>
      </w:r>
      <w:proofErr w:type="gramStart"/>
      <w:r w:rsidR="00B15076" w:rsidRPr="008C13C3">
        <w:rPr>
          <w:rFonts w:ascii="Times New Roman" w:hAnsi="Times New Roman" w:cs="Times New Roman"/>
          <w:sz w:val="24"/>
          <w:szCs w:val="24"/>
        </w:rPr>
        <w:t>Yüksek Lisans Tezi, Ordu Üniversitesi, Ordu.</w:t>
      </w:r>
      <w:proofErr w:type="gramEnd"/>
    </w:p>
    <w:p w:rsidR="00E542B0" w:rsidRPr="008C13C3" w:rsidRDefault="00E542B0"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Petrides, K. V</w:t>
      </w:r>
      <w:proofErr w:type="gramStart"/>
      <w:r w:rsidR="00CC4493" w:rsidRPr="008C13C3">
        <w:rPr>
          <w:rFonts w:ascii="Times New Roman" w:hAnsi="Times New Roman" w:cs="Times New Roman"/>
          <w:sz w:val="24"/>
          <w:szCs w:val="24"/>
        </w:rPr>
        <w:t>.,</w:t>
      </w:r>
      <w:proofErr w:type="gramEnd"/>
      <w:r w:rsidR="00CC4493" w:rsidRPr="008C13C3">
        <w:rPr>
          <w:rFonts w:ascii="Times New Roman" w:hAnsi="Times New Roman" w:cs="Times New Roman"/>
          <w:sz w:val="24"/>
          <w:szCs w:val="24"/>
        </w:rPr>
        <w:t xml:space="preserve"> Sangareau, Y., Furnham, A. &amp;</w:t>
      </w:r>
      <w:r w:rsidRPr="008C13C3">
        <w:rPr>
          <w:rFonts w:ascii="Times New Roman" w:hAnsi="Times New Roman" w:cs="Times New Roman"/>
          <w:sz w:val="24"/>
          <w:szCs w:val="24"/>
        </w:rPr>
        <w:t xml:space="preserve"> Frederickson, N. (2006). Trait emotional intelligence and children’s peer relations at school. </w:t>
      </w:r>
      <w:r w:rsidRPr="008C13C3">
        <w:rPr>
          <w:rFonts w:ascii="Times New Roman" w:hAnsi="Times New Roman" w:cs="Times New Roman"/>
          <w:i/>
          <w:sz w:val="24"/>
          <w:szCs w:val="24"/>
        </w:rPr>
        <w:t>Social Develeopment</w:t>
      </w:r>
      <w:r w:rsidRPr="008C13C3">
        <w:rPr>
          <w:rFonts w:ascii="Times New Roman" w:hAnsi="Times New Roman" w:cs="Times New Roman"/>
          <w:sz w:val="24"/>
          <w:szCs w:val="24"/>
        </w:rPr>
        <w:t xml:space="preserve">, 15(3), 537-547. </w:t>
      </w:r>
    </w:p>
    <w:p w:rsidR="00E542B0" w:rsidRPr="008C13C3" w:rsidRDefault="00E542B0"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 xml:space="preserve">Peyvastegar, </w:t>
      </w:r>
      <w:r w:rsidR="00CC4493" w:rsidRPr="008C13C3">
        <w:rPr>
          <w:rFonts w:ascii="Times New Roman" w:hAnsi="Times New Roman" w:cs="Times New Roman"/>
          <w:sz w:val="24"/>
          <w:szCs w:val="24"/>
        </w:rPr>
        <w:t>M</w:t>
      </w:r>
      <w:proofErr w:type="gramStart"/>
      <w:r w:rsidR="00CC4493" w:rsidRPr="008C13C3">
        <w:rPr>
          <w:rFonts w:ascii="Times New Roman" w:hAnsi="Times New Roman" w:cs="Times New Roman"/>
          <w:sz w:val="24"/>
          <w:szCs w:val="24"/>
        </w:rPr>
        <w:t>.,</w:t>
      </w:r>
      <w:proofErr w:type="gramEnd"/>
      <w:r w:rsidR="00CC4493" w:rsidRPr="008C13C3">
        <w:rPr>
          <w:rFonts w:ascii="Times New Roman" w:hAnsi="Times New Roman" w:cs="Times New Roman"/>
          <w:sz w:val="24"/>
          <w:szCs w:val="24"/>
        </w:rPr>
        <w:t xml:space="preserve"> Dastjerdi, E. &amp;</w:t>
      </w:r>
      <w:r w:rsidRPr="008C13C3">
        <w:rPr>
          <w:rFonts w:ascii="Times New Roman" w:hAnsi="Times New Roman" w:cs="Times New Roman"/>
          <w:sz w:val="24"/>
          <w:szCs w:val="24"/>
        </w:rPr>
        <w:t xml:space="preserve"> Dehshiri, Gh. R. (2010). Relatonship between creativity and subjective well-being in university students. </w:t>
      </w:r>
      <w:r w:rsidRPr="008C13C3">
        <w:rPr>
          <w:rFonts w:ascii="Times New Roman" w:hAnsi="Times New Roman" w:cs="Times New Roman"/>
          <w:i/>
          <w:sz w:val="24"/>
          <w:szCs w:val="24"/>
        </w:rPr>
        <w:t>Journal of Behavioral Sciences</w:t>
      </w:r>
      <w:r w:rsidRPr="008C13C3">
        <w:rPr>
          <w:rFonts w:ascii="Times New Roman" w:hAnsi="Times New Roman" w:cs="Times New Roman"/>
          <w:sz w:val="24"/>
          <w:szCs w:val="24"/>
        </w:rPr>
        <w:t>, 4(3), 207-213.</w:t>
      </w:r>
    </w:p>
    <w:p w:rsidR="00E542B0" w:rsidRPr="008C13C3" w:rsidRDefault="00E542B0" w:rsidP="00B15076">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Pr</w:t>
      </w:r>
      <w:r w:rsidR="00CC4493" w:rsidRPr="008C13C3">
        <w:rPr>
          <w:rFonts w:ascii="Times New Roman" w:hAnsi="Times New Roman" w:cs="Times New Roman"/>
          <w:sz w:val="24"/>
          <w:szCs w:val="24"/>
        </w:rPr>
        <w:t>octor, C. L</w:t>
      </w:r>
      <w:proofErr w:type="gramStart"/>
      <w:r w:rsidR="00CC4493" w:rsidRPr="008C13C3">
        <w:rPr>
          <w:rFonts w:ascii="Times New Roman" w:hAnsi="Times New Roman" w:cs="Times New Roman"/>
          <w:sz w:val="24"/>
          <w:szCs w:val="24"/>
        </w:rPr>
        <w:t>.,</w:t>
      </w:r>
      <w:proofErr w:type="gramEnd"/>
      <w:r w:rsidR="00CC4493" w:rsidRPr="008C13C3">
        <w:rPr>
          <w:rFonts w:ascii="Times New Roman" w:hAnsi="Times New Roman" w:cs="Times New Roman"/>
          <w:sz w:val="24"/>
          <w:szCs w:val="24"/>
        </w:rPr>
        <w:t xml:space="preserve"> Alex-Linley, P. &amp;</w:t>
      </w:r>
      <w:r w:rsidRPr="008C13C3">
        <w:rPr>
          <w:rFonts w:ascii="Times New Roman" w:hAnsi="Times New Roman" w:cs="Times New Roman"/>
          <w:sz w:val="24"/>
          <w:szCs w:val="24"/>
        </w:rPr>
        <w:t xml:space="preserve"> Maltby, J. (2009). Youth life satisfaction: A review of the </w:t>
      </w:r>
      <w:proofErr w:type="gramStart"/>
      <w:r w:rsidRPr="008C13C3">
        <w:rPr>
          <w:rFonts w:ascii="Times New Roman" w:hAnsi="Times New Roman" w:cs="Times New Roman"/>
          <w:sz w:val="24"/>
          <w:szCs w:val="24"/>
        </w:rPr>
        <w:t>literatüre</w:t>
      </w:r>
      <w:proofErr w:type="gramEnd"/>
      <w:r w:rsidRPr="008C13C3">
        <w:rPr>
          <w:rFonts w:ascii="Times New Roman" w:hAnsi="Times New Roman" w:cs="Times New Roman"/>
          <w:sz w:val="24"/>
          <w:szCs w:val="24"/>
        </w:rPr>
        <w:t xml:space="preserve">. </w:t>
      </w:r>
      <w:r w:rsidRPr="008C13C3">
        <w:rPr>
          <w:rFonts w:ascii="Times New Roman" w:hAnsi="Times New Roman" w:cs="Times New Roman"/>
          <w:i/>
          <w:sz w:val="24"/>
          <w:szCs w:val="24"/>
        </w:rPr>
        <w:t>Journal Happiness Studies</w:t>
      </w:r>
      <w:r w:rsidRPr="008C13C3">
        <w:rPr>
          <w:rFonts w:ascii="Times New Roman" w:hAnsi="Times New Roman" w:cs="Times New Roman"/>
          <w:sz w:val="24"/>
          <w:szCs w:val="24"/>
        </w:rPr>
        <w:t>, 10, 583-630.</w:t>
      </w:r>
    </w:p>
    <w:p w:rsidR="0071175F" w:rsidRPr="008C13C3" w:rsidRDefault="0071175F" w:rsidP="00B15076">
      <w:pPr>
        <w:spacing w:line="360" w:lineRule="auto"/>
        <w:ind w:left="709" w:hanging="709"/>
        <w:jc w:val="both"/>
        <w:rPr>
          <w:rFonts w:ascii="Times New Roman" w:hAnsi="Times New Roman" w:cs="Times New Roman"/>
          <w:sz w:val="24"/>
          <w:szCs w:val="24"/>
          <w:shd w:val="clear" w:color="auto" w:fill="FFFFFF"/>
        </w:rPr>
      </w:pPr>
      <w:r w:rsidRPr="008C13C3">
        <w:rPr>
          <w:rFonts w:ascii="Times New Roman" w:hAnsi="Times New Roman" w:cs="Times New Roman"/>
          <w:sz w:val="24"/>
          <w:szCs w:val="24"/>
          <w:shd w:val="clear" w:color="auto" w:fill="FFFFFF"/>
        </w:rPr>
        <w:t>Raporu, T. A. K. (2007). Türkiye Büyük Millet Meclisi çocuklarda ve gençlerde artan şiddet eğilimi ile okullarda meydana gelen olayların araştırılarak alınması gereken önlemlerin belirlenmesi amacıyla kurulan meclis araştırması komisyonu raporu. </w:t>
      </w:r>
      <w:r w:rsidRPr="008C13C3">
        <w:rPr>
          <w:rFonts w:ascii="Times New Roman" w:hAnsi="Times New Roman" w:cs="Times New Roman"/>
          <w:i/>
          <w:iCs/>
          <w:sz w:val="24"/>
          <w:szCs w:val="24"/>
          <w:shd w:val="clear" w:color="auto" w:fill="FFFFFF"/>
        </w:rPr>
        <w:t>Ankara: Özel Eğitim ve Rehberlik Danışma Hizmetleri Genel Müdürlüğü</w:t>
      </w:r>
      <w:r w:rsidRPr="008C13C3">
        <w:rPr>
          <w:rFonts w:ascii="Times New Roman" w:hAnsi="Times New Roman" w:cs="Times New Roman"/>
          <w:sz w:val="24"/>
          <w:szCs w:val="24"/>
          <w:shd w:val="clear" w:color="auto" w:fill="FFFFFF"/>
        </w:rPr>
        <w:t>.</w:t>
      </w:r>
    </w:p>
    <w:p w:rsidR="00071183" w:rsidRPr="008C13C3" w:rsidRDefault="00071183" w:rsidP="00071183">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shd w:val="clear" w:color="auto" w:fill="FFFFFF"/>
        </w:rPr>
        <w:t>Ramesar, S</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Koortzen, P., &amp; Oosthuizen, R. M. (2009). The relationship between emotional intelligence and stress management. </w:t>
      </w:r>
      <w:r w:rsidRPr="008C13C3">
        <w:rPr>
          <w:rFonts w:ascii="Times New Roman" w:hAnsi="Times New Roman" w:cs="Times New Roman"/>
          <w:i/>
          <w:iCs/>
          <w:sz w:val="24"/>
          <w:szCs w:val="24"/>
          <w:shd w:val="clear" w:color="auto" w:fill="FFFFFF"/>
        </w:rPr>
        <w:t>SA Journal of Industrial Psychology</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35</w:t>
      </w:r>
      <w:r w:rsidRPr="008C13C3">
        <w:rPr>
          <w:rFonts w:ascii="Times New Roman" w:hAnsi="Times New Roman" w:cs="Times New Roman"/>
          <w:sz w:val="24"/>
          <w:szCs w:val="24"/>
          <w:shd w:val="clear" w:color="auto" w:fill="FFFFFF"/>
        </w:rPr>
        <w:t>(1), 39-48.</w:t>
      </w:r>
    </w:p>
    <w:p w:rsidR="00E542B0" w:rsidRPr="008C13C3" w:rsidRDefault="00E542B0" w:rsidP="00C0675F">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t>S</w:t>
      </w:r>
      <w:r w:rsidR="00CC4493" w:rsidRPr="008C13C3">
        <w:rPr>
          <w:rFonts w:ascii="Times New Roman" w:hAnsi="Times New Roman" w:cs="Times New Roman"/>
          <w:sz w:val="24"/>
          <w:szCs w:val="24"/>
        </w:rPr>
        <w:t>aluja G, Iachan R, Scheidt PC &amp;</w:t>
      </w:r>
      <w:r w:rsidRPr="008C13C3">
        <w:rPr>
          <w:rFonts w:ascii="Times New Roman" w:hAnsi="Times New Roman" w:cs="Times New Roman"/>
          <w:sz w:val="24"/>
          <w:szCs w:val="24"/>
        </w:rPr>
        <w:t xml:space="preserve"> ark. (2004) Prevalence of and risk factors for depressive symptoms among young adolescents. Arch</w:t>
      </w:r>
      <w:r w:rsidR="00C0675F" w:rsidRPr="008C13C3">
        <w:rPr>
          <w:rFonts w:ascii="Times New Roman" w:hAnsi="Times New Roman" w:cs="Times New Roman"/>
          <w:sz w:val="24"/>
          <w:szCs w:val="24"/>
        </w:rPr>
        <w:t>ives of</w:t>
      </w:r>
      <w:r w:rsidRPr="008C13C3">
        <w:rPr>
          <w:rFonts w:ascii="Times New Roman" w:hAnsi="Times New Roman" w:cs="Times New Roman"/>
          <w:sz w:val="24"/>
          <w:szCs w:val="24"/>
        </w:rPr>
        <w:t xml:space="preserve"> Pediatr</w:t>
      </w:r>
      <w:r w:rsidR="00C0675F" w:rsidRPr="008C13C3">
        <w:rPr>
          <w:rFonts w:ascii="Times New Roman" w:hAnsi="Times New Roman" w:cs="Times New Roman"/>
          <w:sz w:val="24"/>
          <w:szCs w:val="24"/>
        </w:rPr>
        <w:t>ics</w:t>
      </w:r>
      <w:r w:rsidRPr="008C13C3">
        <w:rPr>
          <w:rFonts w:ascii="Times New Roman" w:hAnsi="Times New Roman" w:cs="Times New Roman"/>
          <w:sz w:val="24"/>
          <w:szCs w:val="24"/>
        </w:rPr>
        <w:t xml:space="preserve"> Adolesc</w:t>
      </w:r>
      <w:r w:rsidR="00C0675F" w:rsidRPr="008C13C3">
        <w:rPr>
          <w:rFonts w:ascii="Times New Roman" w:hAnsi="Times New Roman" w:cs="Times New Roman"/>
          <w:sz w:val="24"/>
          <w:szCs w:val="24"/>
        </w:rPr>
        <w:t>ent</w:t>
      </w:r>
      <w:r w:rsidRPr="008C13C3">
        <w:rPr>
          <w:rFonts w:ascii="Times New Roman" w:hAnsi="Times New Roman" w:cs="Times New Roman"/>
          <w:sz w:val="24"/>
          <w:szCs w:val="24"/>
        </w:rPr>
        <w:t xml:space="preserve"> Med</w:t>
      </w:r>
      <w:r w:rsidR="00C0675F" w:rsidRPr="008C13C3">
        <w:rPr>
          <w:rFonts w:ascii="Times New Roman" w:hAnsi="Times New Roman" w:cs="Times New Roman"/>
          <w:sz w:val="24"/>
          <w:szCs w:val="24"/>
        </w:rPr>
        <w:t xml:space="preserve">icine, 158, </w:t>
      </w:r>
      <w:r w:rsidRPr="008C13C3">
        <w:rPr>
          <w:rFonts w:ascii="Times New Roman" w:hAnsi="Times New Roman" w:cs="Times New Roman"/>
          <w:sz w:val="24"/>
          <w:szCs w:val="24"/>
        </w:rPr>
        <w:t>760-765.</w:t>
      </w:r>
    </w:p>
    <w:p w:rsidR="00E542B0" w:rsidRPr="008C13C3" w:rsidRDefault="00E542B0" w:rsidP="00511854">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rPr>
        <w:lastRenderedPageBreak/>
        <w:t>Schockman, C</w:t>
      </w:r>
      <w:proofErr w:type="gramStart"/>
      <w:r w:rsidRPr="008C13C3">
        <w:rPr>
          <w:rFonts w:ascii="Times New Roman" w:hAnsi="Times New Roman" w:cs="Times New Roman"/>
          <w:sz w:val="24"/>
          <w:szCs w:val="24"/>
        </w:rPr>
        <w:t>.,</w:t>
      </w:r>
      <w:proofErr w:type="gramEnd"/>
      <w:r w:rsidRPr="008C13C3">
        <w:rPr>
          <w:rFonts w:ascii="Times New Roman" w:hAnsi="Times New Roman" w:cs="Times New Roman"/>
          <w:sz w:val="24"/>
          <w:szCs w:val="24"/>
        </w:rPr>
        <w:t xml:space="preserve"> Downey, L.A., Loas, J., Wellham,</w:t>
      </w:r>
      <w:r w:rsidR="00CC4493" w:rsidRPr="008C13C3">
        <w:rPr>
          <w:rFonts w:ascii="Times New Roman" w:hAnsi="Times New Roman" w:cs="Times New Roman"/>
          <w:sz w:val="24"/>
          <w:szCs w:val="24"/>
        </w:rPr>
        <w:t xml:space="preserve"> D., Wheaton, A., Simmons, N. &amp;</w:t>
      </w:r>
      <w:r w:rsidRPr="008C13C3">
        <w:rPr>
          <w:rFonts w:ascii="Times New Roman" w:hAnsi="Times New Roman" w:cs="Times New Roman"/>
          <w:sz w:val="24"/>
          <w:szCs w:val="24"/>
        </w:rPr>
        <w:t xml:space="preserve"> Stough, C. (2014). Emotional intelligence, victimisation, bullying behaviours and attitudes. </w:t>
      </w:r>
      <w:r w:rsidRPr="008C13C3">
        <w:rPr>
          <w:rFonts w:ascii="Times New Roman" w:hAnsi="Times New Roman" w:cs="Times New Roman"/>
          <w:i/>
          <w:sz w:val="24"/>
          <w:szCs w:val="24"/>
        </w:rPr>
        <w:t>Learning and Individual Differences</w:t>
      </w:r>
      <w:r w:rsidRPr="008C13C3">
        <w:rPr>
          <w:rFonts w:ascii="Times New Roman" w:hAnsi="Times New Roman" w:cs="Times New Roman"/>
          <w:sz w:val="24"/>
          <w:szCs w:val="24"/>
        </w:rPr>
        <w:t>, 36, 194-200.</w:t>
      </w:r>
      <w:r w:rsidR="00651FBF" w:rsidRPr="008C13C3">
        <w:rPr>
          <w:rFonts w:ascii="Times New Roman" w:hAnsi="Times New Roman" w:cs="Times New Roman"/>
          <w:sz w:val="24"/>
          <w:szCs w:val="24"/>
        </w:rPr>
        <w:t xml:space="preserve"> </w:t>
      </w:r>
    </w:p>
    <w:p w:rsidR="00E84C47" w:rsidRPr="008C13C3" w:rsidRDefault="00E84C47" w:rsidP="00E84C47">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shd w:val="clear" w:color="auto" w:fill="FFFFFF"/>
        </w:rPr>
        <w:t>Seals, D. &amp; Young, J. (2003). Bullying and victimization: Prevalence and relationship to gender, grade level, ethnicity, self-esteem, and depression. </w:t>
      </w:r>
      <w:r w:rsidRPr="008C13C3">
        <w:rPr>
          <w:rFonts w:ascii="Times New Roman" w:hAnsi="Times New Roman" w:cs="Times New Roman"/>
          <w:i/>
          <w:iCs/>
          <w:sz w:val="24"/>
          <w:szCs w:val="24"/>
          <w:shd w:val="clear" w:color="auto" w:fill="FFFFFF"/>
        </w:rPr>
        <w:t>Adolescence</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38</w:t>
      </w:r>
      <w:r w:rsidRPr="008C13C3">
        <w:rPr>
          <w:rFonts w:ascii="Times New Roman" w:hAnsi="Times New Roman" w:cs="Times New Roman"/>
          <w:sz w:val="24"/>
          <w:szCs w:val="24"/>
          <w:shd w:val="clear" w:color="auto" w:fill="FFFFFF"/>
        </w:rPr>
        <w:t>(152).</w:t>
      </w:r>
    </w:p>
    <w:p w:rsidR="00714E39" w:rsidRPr="008C13C3" w:rsidRDefault="00714E39" w:rsidP="00714E39">
      <w:pPr>
        <w:spacing w:line="360" w:lineRule="auto"/>
        <w:ind w:left="709" w:hanging="709"/>
        <w:jc w:val="both"/>
        <w:rPr>
          <w:rFonts w:ascii="Arial" w:hAnsi="Arial" w:cs="Arial"/>
          <w:sz w:val="20"/>
          <w:szCs w:val="20"/>
          <w:shd w:val="clear" w:color="auto" w:fill="FFFFFF"/>
        </w:rPr>
      </w:pPr>
      <w:r w:rsidRPr="008C13C3">
        <w:rPr>
          <w:rFonts w:ascii="Times New Roman" w:hAnsi="Times New Roman" w:cs="Times New Roman"/>
          <w:sz w:val="24"/>
          <w:szCs w:val="24"/>
          <w:shd w:val="clear" w:color="auto" w:fill="FFFFFF"/>
        </w:rPr>
        <w:t>Siu, A. F. (2009). Trait emotional intelligence and its relationships with problem behavior in Hong Kong adolescents. </w:t>
      </w:r>
      <w:r w:rsidRPr="008C13C3">
        <w:rPr>
          <w:rFonts w:ascii="Times New Roman" w:hAnsi="Times New Roman" w:cs="Times New Roman"/>
          <w:i/>
          <w:iCs/>
          <w:sz w:val="24"/>
          <w:szCs w:val="24"/>
          <w:shd w:val="clear" w:color="auto" w:fill="FFFFFF"/>
        </w:rPr>
        <w:t>Personality and Individual Differences</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47</w:t>
      </w:r>
      <w:r w:rsidRPr="008C13C3">
        <w:rPr>
          <w:rFonts w:ascii="Times New Roman" w:hAnsi="Times New Roman" w:cs="Times New Roman"/>
          <w:sz w:val="24"/>
          <w:szCs w:val="24"/>
          <w:shd w:val="clear" w:color="auto" w:fill="FFFFFF"/>
        </w:rPr>
        <w:t>(6), 553-557</w:t>
      </w:r>
      <w:r w:rsidRPr="008C13C3">
        <w:rPr>
          <w:rFonts w:ascii="Arial" w:hAnsi="Arial" w:cs="Arial"/>
          <w:sz w:val="20"/>
          <w:szCs w:val="20"/>
          <w:shd w:val="clear" w:color="auto" w:fill="FFFFFF"/>
        </w:rPr>
        <w:t>.</w:t>
      </w:r>
    </w:p>
    <w:p w:rsidR="007E043D" w:rsidRPr="008C13C3" w:rsidRDefault="007E043D" w:rsidP="007E043D">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shd w:val="clear" w:color="auto" w:fill="FFFFFF"/>
        </w:rPr>
        <w:t>Suldo, S. M</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&amp; Huebner, E. S. (2004). Does life satisfaction moderate the effects of stressful life events on psychopathological behavior during adolescence</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School Psychology Quarterly</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19</w:t>
      </w:r>
      <w:r w:rsidRPr="008C13C3">
        <w:rPr>
          <w:rFonts w:ascii="Times New Roman" w:hAnsi="Times New Roman" w:cs="Times New Roman"/>
          <w:sz w:val="24"/>
          <w:szCs w:val="24"/>
          <w:shd w:val="clear" w:color="auto" w:fill="FFFFFF"/>
        </w:rPr>
        <w:t>(2), 93.</w:t>
      </w:r>
    </w:p>
    <w:p w:rsidR="00FC3C2E" w:rsidRPr="008C13C3" w:rsidRDefault="00FC3C2E" w:rsidP="00714E39">
      <w:pPr>
        <w:spacing w:line="360" w:lineRule="auto"/>
        <w:ind w:left="709" w:hanging="709"/>
        <w:jc w:val="both"/>
        <w:rPr>
          <w:rFonts w:ascii="Times New Roman" w:hAnsi="Times New Roman" w:cs="Times New Roman"/>
          <w:sz w:val="24"/>
          <w:szCs w:val="24"/>
          <w:shd w:val="clear" w:color="auto" w:fill="FFFFFF"/>
        </w:rPr>
      </w:pPr>
      <w:r w:rsidRPr="008C13C3">
        <w:rPr>
          <w:rFonts w:ascii="Times New Roman" w:hAnsi="Times New Roman" w:cs="Times New Roman"/>
          <w:sz w:val="24"/>
          <w:szCs w:val="24"/>
          <w:shd w:val="clear" w:color="auto" w:fill="FFFFFF"/>
        </w:rPr>
        <w:t>Suldo, S. M</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&amp; Huebner, E. S. (2006). Is extremely high life satisfaction during adolescence advantageous? </w:t>
      </w:r>
      <w:r w:rsidRPr="008C13C3">
        <w:rPr>
          <w:rFonts w:ascii="Times New Roman" w:hAnsi="Times New Roman" w:cs="Times New Roman"/>
          <w:i/>
          <w:iCs/>
          <w:sz w:val="24"/>
          <w:szCs w:val="24"/>
          <w:shd w:val="clear" w:color="auto" w:fill="FFFFFF"/>
        </w:rPr>
        <w:t>Social Indicators Research</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78</w:t>
      </w:r>
      <w:r w:rsidRPr="008C13C3">
        <w:rPr>
          <w:rFonts w:ascii="Times New Roman" w:hAnsi="Times New Roman" w:cs="Times New Roman"/>
          <w:sz w:val="24"/>
          <w:szCs w:val="24"/>
          <w:shd w:val="clear" w:color="auto" w:fill="FFFFFF"/>
        </w:rPr>
        <w:t>(2), 179-203.</w:t>
      </w:r>
    </w:p>
    <w:p w:rsidR="00605CD8" w:rsidRPr="008C13C3" w:rsidRDefault="00605CD8" w:rsidP="00714E39">
      <w:pPr>
        <w:spacing w:line="360" w:lineRule="auto"/>
        <w:ind w:left="709" w:hanging="709"/>
        <w:jc w:val="both"/>
        <w:rPr>
          <w:rFonts w:ascii="Times New Roman" w:hAnsi="Times New Roman" w:cs="Times New Roman"/>
          <w:sz w:val="24"/>
          <w:szCs w:val="24"/>
          <w:shd w:val="clear" w:color="auto" w:fill="FFFFFF"/>
        </w:rPr>
      </w:pPr>
      <w:r w:rsidRPr="008C13C3">
        <w:rPr>
          <w:rFonts w:ascii="Times New Roman" w:hAnsi="Times New Roman" w:cs="Times New Roman"/>
          <w:sz w:val="24"/>
          <w:szCs w:val="24"/>
          <w:shd w:val="clear" w:color="auto" w:fill="FFFFFF"/>
        </w:rPr>
        <w:t>Szczygieł, D</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&amp; Mikolajczak, M. (2017). Why are people high in emotional intelligence happier? They make the most of their positive emotions. </w:t>
      </w:r>
      <w:r w:rsidRPr="008C13C3">
        <w:rPr>
          <w:rFonts w:ascii="Times New Roman" w:hAnsi="Times New Roman" w:cs="Times New Roman"/>
          <w:i/>
          <w:iCs/>
          <w:sz w:val="24"/>
          <w:szCs w:val="24"/>
          <w:shd w:val="clear" w:color="auto" w:fill="FFFFFF"/>
        </w:rPr>
        <w:t>Personality and Individual Differences</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117</w:t>
      </w:r>
      <w:r w:rsidRPr="008C13C3">
        <w:rPr>
          <w:rFonts w:ascii="Times New Roman" w:hAnsi="Times New Roman" w:cs="Times New Roman"/>
          <w:sz w:val="24"/>
          <w:szCs w:val="24"/>
          <w:shd w:val="clear" w:color="auto" w:fill="FFFFFF"/>
        </w:rPr>
        <w:t>, 177-181.</w:t>
      </w:r>
    </w:p>
    <w:p w:rsidR="00AC3C66" w:rsidRPr="008C13C3" w:rsidRDefault="00AC3C66" w:rsidP="00714E39">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shd w:val="clear" w:color="auto" w:fill="FFFFFF"/>
        </w:rPr>
        <w:t>Tümkaya, S</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Hamarta, E., Deniz, M. E., Çelik, M., &amp; Aybek, B. (2008). Emotional intelligence, humor style and life satisfaction: A study on university academic staff. </w:t>
      </w:r>
      <w:r w:rsidRPr="008C13C3">
        <w:rPr>
          <w:rFonts w:ascii="Times New Roman" w:hAnsi="Times New Roman" w:cs="Times New Roman"/>
          <w:i/>
          <w:iCs/>
          <w:sz w:val="24"/>
          <w:szCs w:val="24"/>
          <w:shd w:val="clear" w:color="auto" w:fill="FFFFFF"/>
        </w:rPr>
        <w:t>Türk Psikolojik Danışma ve Rehberlik Dergisi</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3</w:t>
      </w:r>
      <w:r w:rsidRPr="008C13C3">
        <w:rPr>
          <w:rFonts w:ascii="Times New Roman" w:hAnsi="Times New Roman" w:cs="Times New Roman"/>
          <w:sz w:val="24"/>
          <w:szCs w:val="24"/>
          <w:shd w:val="clear" w:color="auto" w:fill="FFFFFF"/>
        </w:rPr>
        <w:t>(30), 1-18.</w:t>
      </w:r>
    </w:p>
    <w:p w:rsidR="00CC4493" w:rsidRPr="008C13C3" w:rsidRDefault="00CC4493" w:rsidP="00714E39">
      <w:pPr>
        <w:spacing w:line="360" w:lineRule="auto"/>
        <w:ind w:left="709" w:hanging="709"/>
        <w:jc w:val="both"/>
        <w:rPr>
          <w:rFonts w:ascii="Arial" w:hAnsi="Arial" w:cs="Arial"/>
          <w:sz w:val="20"/>
          <w:szCs w:val="20"/>
          <w:shd w:val="clear" w:color="auto" w:fill="FFFFFF"/>
        </w:rPr>
      </w:pPr>
      <w:r w:rsidRPr="008C13C3">
        <w:rPr>
          <w:rFonts w:ascii="Times New Roman" w:hAnsi="Times New Roman" w:cs="Times New Roman"/>
          <w:sz w:val="24"/>
          <w:szCs w:val="24"/>
          <w:shd w:val="clear" w:color="auto" w:fill="FFFFFF"/>
        </w:rPr>
        <w:t>Türnüklü, A</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&amp; Şahin, İ. (2004). 13-14 yaş grubu öğrencilerin çatışma çözme stratejilerinin incelenmesi. </w:t>
      </w:r>
      <w:r w:rsidRPr="008C13C3">
        <w:rPr>
          <w:rFonts w:ascii="Times New Roman" w:hAnsi="Times New Roman" w:cs="Times New Roman"/>
          <w:i/>
          <w:iCs/>
          <w:sz w:val="24"/>
          <w:szCs w:val="24"/>
          <w:shd w:val="clear" w:color="auto" w:fill="FFFFFF"/>
        </w:rPr>
        <w:t>Türk Psikoloji Yazıları</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7</w:t>
      </w:r>
      <w:r w:rsidRPr="008C13C3">
        <w:rPr>
          <w:rFonts w:ascii="Times New Roman" w:hAnsi="Times New Roman" w:cs="Times New Roman"/>
          <w:sz w:val="24"/>
          <w:szCs w:val="24"/>
          <w:shd w:val="clear" w:color="auto" w:fill="FFFFFF"/>
        </w:rPr>
        <w:t>(13), 45-61</w:t>
      </w:r>
      <w:r w:rsidRPr="008C13C3">
        <w:rPr>
          <w:rFonts w:ascii="Arial" w:hAnsi="Arial" w:cs="Arial"/>
          <w:sz w:val="20"/>
          <w:szCs w:val="20"/>
          <w:shd w:val="clear" w:color="auto" w:fill="FFFFFF"/>
        </w:rPr>
        <w:t>.</w:t>
      </w:r>
    </w:p>
    <w:p w:rsidR="008630C4" w:rsidRPr="008C13C3" w:rsidRDefault="008630C4" w:rsidP="008630C4">
      <w:pPr>
        <w:spacing w:line="360" w:lineRule="auto"/>
        <w:ind w:left="709" w:hanging="709"/>
        <w:jc w:val="both"/>
        <w:rPr>
          <w:rFonts w:ascii="Arial" w:hAnsi="Arial" w:cs="Arial"/>
          <w:sz w:val="20"/>
          <w:szCs w:val="20"/>
          <w:shd w:val="clear" w:color="auto" w:fill="FFFFFF"/>
        </w:rPr>
      </w:pPr>
      <w:r w:rsidRPr="008C13C3">
        <w:rPr>
          <w:rFonts w:ascii="Times New Roman" w:hAnsi="Times New Roman" w:cs="Times New Roman"/>
          <w:sz w:val="24"/>
          <w:szCs w:val="24"/>
          <w:shd w:val="clear" w:color="auto" w:fill="FFFFFF"/>
        </w:rPr>
        <w:t>Valois R.F</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Paxton R.J., Zullig K.J., Huebner E.S. (2006). Life satisfaction and violent behaviors among middle school students. </w:t>
      </w:r>
      <w:r w:rsidRPr="008C13C3">
        <w:rPr>
          <w:rFonts w:ascii="Times New Roman" w:hAnsi="Times New Roman" w:cs="Times New Roman"/>
          <w:i/>
          <w:sz w:val="24"/>
          <w:szCs w:val="24"/>
          <w:shd w:val="clear" w:color="auto" w:fill="FFFFFF"/>
        </w:rPr>
        <w:t>Journal of Child and Family Studies</w:t>
      </w:r>
      <w:r w:rsidRPr="008C13C3">
        <w:rPr>
          <w:rFonts w:ascii="Times New Roman" w:hAnsi="Times New Roman" w:cs="Times New Roman"/>
          <w:sz w:val="24"/>
          <w:szCs w:val="24"/>
          <w:shd w:val="clear" w:color="auto" w:fill="FFFFFF"/>
        </w:rPr>
        <w:t>, 15(6), 695-707</w:t>
      </w:r>
      <w:r w:rsidRPr="008C13C3">
        <w:rPr>
          <w:rFonts w:ascii="Arial" w:hAnsi="Arial" w:cs="Arial"/>
          <w:sz w:val="20"/>
          <w:szCs w:val="20"/>
          <w:shd w:val="clear" w:color="auto" w:fill="FFFFFF"/>
        </w:rPr>
        <w:t xml:space="preserve">. </w:t>
      </w:r>
    </w:p>
    <w:p w:rsidR="00714E39" w:rsidRPr="008C13C3" w:rsidRDefault="00714E39" w:rsidP="00714E39">
      <w:pPr>
        <w:spacing w:line="360" w:lineRule="auto"/>
        <w:ind w:left="709" w:hanging="709"/>
        <w:jc w:val="both"/>
        <w:rPr>
          <w:rFonts w:ascii="Times New Roman" w:hAnsi="Times New Roman" w:cs="Times New Roman"/>
          <w:sz w:val="24"/>
          <w:szCs w:val="24"/>
          <w:shd w:val="clear" w:color="auto" w:fill="FFFFFF"/>
        </w:rPr>
      </w:pPr>
      <w:r w:rsidRPr="008C13C3">
        <w:rPr>
          <w:rFonts w:ascii="Times New Roman" w:hAnsi="Times New Roman" w:cs="Times New Roman"/>
          <w:sz w:val="24"/>
          <w:szCs w:val="24"/>
          <w:shd w:val="clear" w:color="auto" w:fill="FFFFFF"/>
        </w:rPr>
        <w:t>Valois R</w:t>
      </w:r>
      <w:r w:rsidR="00511854" w:rsidRPr="008C13C3">
        <w:rPr>
          <w:rFonts w:ascii="Times New Roman" w:hAnsi="Times New Roman" w:cs="Times New Roman"/>
          <w:sz w:val="24"/>
          <w:szCs w:val="24"/>
          <w:shd w:val="clear" w:color="auto" w:fill="FFFFFF"/>
        </w:rPr>
        <w:t>.F</w:t>
      </w:r>
      <w:proofErr w:type="gramStart"/>
      <w:r w:rsidR="00511854" w:rsidRPr="008C13C3">
        <w:rPr>
          <w:rFonts w:ascii="Times New Roman" w:hAnsi="Times New Roman" w:cs="Times New Roman"/>
          <w:sz w:val="24"/>
          <w:szCs w:val="24"/>
          <w:shd w:val="clear" w:color="auto" w:fill="FFFFFF"/>
        </w:rPr>
        <w:t>.,</w:t>
      </w:r>
      <w:proofErr w:type="gramEnd"/>
      <w:r w:rsidR="00511854" w:rsidRPr="008C13C3">
        <w:rPr>
          <w:rFonts w:ascii="Times New Roman" w:hAnsi="Times New Roman" w:cs="Times New Roman"/>
          <w:sz w:val="24"/>
          <w:szCs w:val="24"/>
          <w:shd w:val="clear" w:color="auto" w:fill="FFFFFF"/>
        </w:rPr>
        <w:t xml:space="preserve"> Zulling K.J., Huebner E.S. &amp;</w:t>
      </w:r>
      <w:r w:rsidRPr="008C13C3">
        <w:rPr>
          <w:rFonts w:ascii="Times New Roman" w:hAnsi="Times New Roman" w:cs="Times New Roman"/>
          <w:sz w:val="24"/>
          <w:szCs w:val="24"/>
          <w:shd w:val="clear" w:color="auto" w:fill="FFFFFF"/>
        </w:rPr>
        <w:t xml:space="preserve"> Drane J.W. (2004). Life satisfaction and suicide among high school adolescents. </w:t>
      </w:r>
      <w:r w:rsidRPr="008C13C3">
        <w:rPr>
          <w:rFonts w:ascii="Times New Roman" w:hAnsi="Times New Roman" w:cs="Times New Roman"/>
          <w:i/>
          <w:sz w:val="24"/>
          <w:szCs w:val="24"/>
          <w:shd w:val="clear" w:color="auto" w:fill="FFFFFF"/>
        </w:rPr>
        <w:t>Social Indicators Research</w:t>
      </w:r>
      <w:r w:rsidRPr="008C13C3">
        <w:rPr>
          <w:rFonts w:ascii="Times New Roman" w:hAnsi="Times New Roman" w:cs="Times New Roman"/>
          <w:sz w:val="24"/>
          <w:szCs w:val="24"/>
          <w:shd w:val="clear" w:color="auto" w:fill="FFFFFF"/>
        </w:rPr>
        <w:t>, 66, 81-105.</w:t>
      </w:r>
    </w:p>
    <w:p w:rsidR="00254F09" w:rsidRPr="008C13C3" w:rsidRDefault="00254F09" w:rsidP="00714E39">
      <w:pPr>
        <w:spacing w:line="360" w:lineRule="auto"/>
        <w:ind w:left="709" w:hanging="709"/>
        <w:jc w:val="both"/>
        <w:rPr>
          <w:rFonts w:ascii="Times New Roman" w:hAnsi="Times New Roman" w:cs="Times New Roman"/>
          <w:sz w:val="24"/>
          <w:szCs w:val="24"/>
          <w:shd w:val="clear" w:color="auto" w:fill="FFFFFF"/>
        </w:rPr>
      </w:pPr>
      <w:r w:rsidRPr="008C13C3">
        <w:rPr>
          <w:rFonts w:ascii="Times New Roman" w:hAnsi="Times New Roman" w:cs="Times New Roman"/>
          <w:sz w:val="24"/>
          <w:szCs w:val="24"/>
        </w:rPr>
        <w:lastRenderedPageBreak/>
        <w:t>Vivona, J. M</w:t>
      </w:r>
      <w:proofErr w:type="gramStart"/>
      <w:r w:rsidRPr="008C13C3">
        <w:rPr>
          <w:rFonts w:ascii="Times New Roman" w:hAnsi="Times New Roman" w:cs="Times New Roman"/>
          <w:sz w:val="24"/>
          <w:szCs w:val="24"/>
        </w:rPr>
        <w:t>.,</w:t>
      </w:r>
      <w:proofErr w:type="gramEnd"/>
      <w:r w:rsidRPr="008C13C3">
        <w:rPr>
          <w:rFonts w:ascii="Times New Roman" w:hAnsi="Times New Roman" w:cs="Times New Roman"/>
          <w:sz w:val="24"/>
          <w:szCs w:val="24"/>
        </w:rPr>
        <w:t xml:space="preserve"> Ecker, B., Halgın, R. P., Cates, D., Garrison, W. T. &amp; Friedman, M. (1995). Self- and other- directed agression in child and adolescent psychiatric inpatients. </w:t>
      </w:r>
      <w:r w:rsidRPr="008C13C3">
        <w:rPr>
          <w:rFonts w:ascii="Times New Roman" w:hAnsi="Times New Roman" w:cs="Times New Roman"/>
          <w:i/>
          <w:sz w:val="24"/>
          <w:szCs w:val="24"/>
        </w:rPr>
        <w:t>Journal of the American Academy of Child &amp; Adolescent Psychiatry</w:t>
      </w:r>
      <w:r w:rsidRPr="008C13C3">
        <w:rPr>
          <w:rFonts w:ascii="Times New Roman" w:hAnsi="Times New Roman" w:cs="Times New Roman"/>
          <w:sz w:val="24"/>
          <w:szCs w:val="24"/>
        </w:rPr>
        <w:t xml:space="preserve">, 34(4), 434-444. </w:t>
      </w:r>
    </w:p>
    <w:p w:rsidR="00CC4493" w:rsidRPr="008C13C3" w:rsidRDefault="00CC4493" w:rsidP="00714E39">
      <w:pPr>
        <w:spacing w:line="360" w:lineRule="auto"/>
        <w:ind w:left="709" w:hanging="709"/>
        <w:jc w:val="both"/>
        <w:rPr>
          <w:rFonts w:ascii="Times New Roman" w:hAnsi="Times New Roman" w:cs="Times New Roman"/>
          <w:sz w:val="24"/>
          <w:szCs w:val="24"/>
          <w:shd w:val="clear" w:color="auto" w:fill="FFFFFF"/>
        </w:rPr>
      </w:pPr>
      <w:r w:rsidRPr="008C13C3">
        <w:rPr>
          <w:rFonts w:ascii="Times New Roman" w:hAnsi="Times New Roman" w:cs="Times New Roman"/>
          <w:sz w:val="24"/>
          <w:szCs w:val="24"/>
          <w:shd w:val="clear" w:color="auto" w:fill="FFFFFF"/>
        </w:rPr>
        <w:t xml:space="preserve">Yalnızca-Yıldırım, S. &amp; Cenkseven Önder, F. (2018). Lise öğrencilerinin yaşam doyumunun yordayıcıları olarak anne-baba tutumu ve duygusal </w:t>
      </w:r>
      <w:proofErr w:type="gramStart"/>
      <w:r w:rsidRPr="008C13C3">
        <w:rPr>
          <w:rFonts w:ascii="Times New Roman" w:hAnsi="Times New Roman" w:cs="Times New Roman"/>
          <w:sz w:val="24"/>
          <w:szCs w:val="24"/>
          <w:shd w:val="clear" w:color="auto" w:fill="FFFFFF"/>
        </w:rPr>
        <w:t>zeka</w:t>
      </w:r>
      <w:proofErr w:type="gramEnd"/>
      <w:r w:rsidRPr="008C13C3">
        <w:rPr>
          <w:rFonts w:ascii="Times New Roman" w:hAnsi="Times New Roman" w:cs="Times New Roman"/>
          <w:sz w:val="24"/>
          <w:szCs w:val="24"/>
          <w:shd w:val="clear" w:color="auto" w:fill="FFFFFF"/>
        </w:rPr>
        <w:t xml:space="preserve">. </w:t>
      </w:r>
      <w:r w:rsidRPr="003C3C6E">
        <w:rPr>
          <w:rFonts w:ascii="Times New Roman" w:hAnsi="Times New Roman" w:cs="Times New Roman"/>
          <w:i/>
          <w:sz w:val="24"/>
          <w:szCs w:val="24"/>
          <w:shd w:val="clear" w:color="auto" w:fill="FFFFFF"/>
        </w:rPr>
        <w:t>International Online Journal of Educational Sciences</w:t>
      </w:r>
      <w:r w:rsidRPr="008C13C3">
        <w:rPr>
          <w:rFonts w:ascii="Times New Roman" w:hAnsi="Times New Roman" w:cs="Times New Roman"/>
          <w:sz w:val="24"/>
          <w:szCs w:val="24"/>
          <w:shd w:val="clear" w:color="auto" w:fill="FFFFFF"/>
        </w:rPr>
        <w:t>, 10(1), 88-104.</w:t>
      </w:r>
    </w:p>
    <w:p w:rsidR="00C2182F" w:rsidRPr="008C13C3" w:rsidRDefault="00C2182F" w:rsidP="00714E39">
      <w:pPr>
        <w:spacing w:line="360" w:lineRule="auto"/>
        <w:ind w:left="709" w:hanging="709"/>
        <w:jc w:val="both"/>
        <w:rPr>
          <w:rFonts w:ascii="Times New Roman" w:hAnsi="Times New Roman" w:cs="Times New Roman"/>
          <w:sz w:val="24"/>
          <w:szCs w:val="24"/>
          <w:shd w:val="clear" w:color="auto" w:fill="FFFFFF"/>
        </w:rPr>
      </w:pPr>
      <w:r w:rsidRPr="008C13C3">
        <w:rPr>
          <w:rFonts w:ascii="Times New Roman" w:hAnsi="Times New Roman" w:cs="Times New Roman"/>
          <w:sz w:val="24"/>
          <w:szCs w:val="24"/>
          <w:shd w:val="clear" w:color="auto" w:fill="FFFFFF"/>
        </w:rPr>
        <w:t>Yıldız, M. A. (2017). Multiple Mediation of Self-Esteem and Perceived Social Support in the Relationship between Loneliness and Life Satisfaction. </w:t>
      </w:r>
      <w:r w:rsidRPr="008C13C3">
        <w:rPr>
          <w:rFonts w:ascii="Times New Roman" w:hAnsi="Times New Roman" w:cs="Times New Roman"/>
          <w:i/>
          <w:iCs/>
          <w:sz w:val="24"/>
          <w:szCs w:val="24"/>
          <w:shd w:val="clear" w:color="auto" w:fill="FFFFFF"/>
        </w:rPr>
        <w:t>Journal of Education and Practice</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8</w:t>
      </w:r>
      <w:r w:rsidRPr="008C13C3">
        <w:rPr>
          <w:rFonts w:ascii="Times New Roman" w:hAnsi="Times New Roman" w:cs="Times New Roman"/>
          <w:sz w:val="24"/>
          <w:szCs w:val="24"/>
          <w:shd w:val="clear" w:color="auto" w:fill="FFFFFF"/>
        </w:rPr>
        <w:t>(3), 130-139.</w:t>
      </w:r>
    </w:p>
    <w:p w:rsidR="00714E39" w:rsidRPr="008C13C3" w:rsidRDefault="00714E39" w:rsidP="00714E39">
      <w:pPr>
        <w:spacing w:line="360" w:lineRule="auto"/>
        <w:ind w:left="709" w:hanging="709"/>
        <w:jc w:val="both"/>
        <w:rPr>
          <w:rFonts w:ascii="Times New Roman" w:hAnsi="Times New Roman" w:cs="Times New Roman"/>
          <w:sz w:val="24"/>
          <w:szCs w:val="24"/>
          <w:shd w:val="clear" w:color="auto" w:fill="FFFFFF"/>
        </w:rPr>
      </w:pPr>
      <w:r w:rsidRPr="008C13C3">
        <w:rPr>
          <w:rFonts w:ascii="Times New Roman" w:hAnsi="Times New Roman" w:cs="Times New Roman"/>
          <w:sz w:val="24"/>
          <w:szCs w:val="24"/>
          <w:shd w:val="clear" w:color="auto" w:fill="FFFFFF"/>
        </w:rPr>
        <w:t>Yıldız, M. A</w:t>
      </w:r>
      <w:proofErr w:type="gramStart"/>
      <w:r w:rsidRPr="008C13C3">
        <w:rPr>
          <w:rFonts w:ascii="Times New Roman" w:hAnsi="Times New Roman" w:cs="Times New Roman"/>
          <w:sz w:val="24"/>
          <w:szCs w:val="24"/>
          <w:shd w:val="clear" w:color="auto" w:fill="FFFFFF"/>
        </w:rPr>
        <w:t>.,</w:t>
      </w:r>
      <w:proofErr w:type="gramEnd"/>
      <w:r w:rsidRPr="008C13C3">
        <w:rPr>
          <w:rFonts w:ascii="Times New Roman" w:hAnsi="Times New Roman" w:cs="Times New Roman"/>
          <w:sz w:val="24"/>
          <w:szCs w:val="24"/>
          <w:shd w:val="clear" w:color="auto" w:fill="FFFFFF"/>
        </w:rPr>
        <w:t xml:space="preserve"> &amp; Duy, B. (2015). Sokakta çalışmak ve gelir düzeyi erinlerin benlik saygısı, yaşam doyumu ve depresyon düzeylerine etki eder mi?(Diyarbakır İli Örneği). </w:t>
      </w:r>
      <w:r w:rsidRPr="008C13C3">
        <w:rPr>
          <w:rFonts w:ascii="Times New Roman" w:hAnsi="Times New Roman" w:cs="Times New Roman"/>
          <w:i/>
          <w:iCs/>
          <w:sz w:val="24"/>
          <w:szCs w:val="24"/>
          <w:shd w:val="clear" w:color="auto" w:fill="FFFFFF"/>
        </w:rPr>
        <w:t>İlköğretim Online</w:t>
      </w:r>
      <w:r w:rsidRPr="008C13C3">
        <w:rPr>
          <w:rFonts w:ascii="Times New Roman" w:hAnsi="Times New Roman" w:cs="Times New Roman"/>
          <w:sz w:val="24"/>
          <w:szCs w:val="24"/>
          <w:shd w:val="clear" w:color="auto" w:fill="FFFFFF"/>
        </w:rPr>
        <w:t>, </w:t>
      </w:r>
      <w:r w:rsidRPr="008C13C3">
        <w:rPr>
          <w:rFonts w:ascii="Times New Roman" w:hAnsi="Times New Roman" w:cs="Times New Roman"/>
          <w:i/>
          <w:iCs/>
          <w:sz w:val="24"/>
          <w:szCs w:val="24"/>
          <w:shd w:val="clear" w:color="auto" w:fill="FFFFFF"/>
        </w:rPr>
        <w:t>14</w:t>
      </w:r>
      <w:r w:rsidRPr="008C13C3">
        <w:rPr>
          <w:rFonts w:ascii="Times New Roman" w:hAnsi="Times New Roman" w:cs="Times New Roman"/>
          <w:sz w:val="24"/>
          <w:szCs w:val="24"/>
          <w:shd w:val="clear" w:color="auto" w:fill="FFFFFF"/>
        </w:rPr>
        <w:t>(2).</w:t>
      </w:r>
    </w:p>
    <w:p w:rsidR="00A309A7" w:rsidRPr="008C13C3" w:rsidRDefault="00A309A7" w:rsidP="00714E39">
      <w:pPr>
        <w:spacing w:line="360" w:lineRule="auto"/>
        <w:ind w:left="709" w:hanging="709"/>
        <w:jc w:val="both"/>
        <w:rPr>
          <w:rFonts w:ascii="Times New Roman" w:hAnsi="Times New Roman" w:cs="Times New Roman"/>
          <w:sz w:val="24"/>
          <w:szCs w:val="24"/>
        </w:rPr>
      </w:pPr>
      <w:r w:rsidRPr="008C13C3">
        <w:rPr>
          <w:rFonts w:ascii="Times New Roman" w:hAnsi="Times New Roman" w:cs="Times New Roman"/>
          <w:sz w:val="24"/>
          <w:szCs w:val="24"/>
          <w:shd w:val="clear" w:color="auto" w:fill="FFFFFF"/>
        </w:rPr>
        <w:t>Yiğit, H. (2010). </w:t>
      </w:r>
      <w:proofErr w:type="gramStart"/>
      <w:r w:rsidRPr="008C13C3">
        <w:rPr>
          <w:rFonts w:ascii="Times New Roman" w:hAnsi="Times New Roman" w:cs="Times New Roman"/>
          <w:i/>
          <w:iCs/>
          <w:sz w:val="24"/>
          <w:szCs w:val="24"/>
          <w:shd w:val="clear" w:color="auto" w:fill="FFFFFF"/>
        </w:rPr>
        <w:t>Ergenlerin benlik saygılarının yaşam doyumu ve bazı özlük nitelikleri açısından incelenmesi</w:t>
      </w:r>
      <w:r w:rsidRPr="008C13C3">
        <w:rPr>
          <w:rFonts w:ascii="Times New Roman" w:hAnsi="Times New Roman" w:cs="Times New Roman"/>
          <w:sz w:val="24"/>
          <w:szCs w:val="24"/>
          <w:shd w:val="clear" w:color="auto" w:fill="FFFFFF"/>
        </w:rPr>
        <w:t>. Doktora tezi, Selçuk Üniversitesi, Konya.</w:t>
      </w:r>
      <w:proofErr w:type="gramEnd"/>
    </w:p>
    <w:p w:rsidR="000B0AA8" w:rsidRPr="008C13C3" w:rsidRDefault="000B0AA8" w:rsidP="00A93A4F">
      <w:pPr>
        <w:spacing w:line="360" w:lineRule="auto"/>
        <w:jc w:val="both"/>
        <w:rPr>
          <w:rFonts w:ascii="Times New Roman" w:hAnsi="Times New Roman" w:cs="Times New Roman"/>
          <w:sz w:val="24"/>
          <w:szCs w:val="24"/>
        </w:rPr>
      </w:pPr>
    </w:p>
    <w:sectPr w:rsidR="000B0AA8" w:rsidRPr="008C13C3" w:rsidSect="00DB4F4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531" w:rsidRDefault="006B3531" w:rsidP="00CD3FBC">
      <w:pPr>
        <w:spacing w:after="0" w:line="240" w:lineRule="auto"/>
      </w:pPr>
      <w:r>
        <w:separator/>
      </w:r>
    </w:p>
  </w:endnote>
  <w:endnote w:type="continuationSeparator" w:id="0">
    <w:p w:rsidR="006B3531" w:rsidRDefault="006B3531" w:rsidP="00CD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8A" w:rsidRDefault="000B29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285801"/>
      <w:docPartObj>
        <w:docPartGallery w:val="Page Numbers (Bottom of Page)"/>
        <w:docPartUnique/>
      </w:docPartObj>
    </w:sdtPr>
    <w:sdtEndPr>
      <w:rPr>
        <w:rFonts w:ascii="Times New Roman" w:hAnsi="Times New Roman" w:cs="Times New Roman"/>
        <w:sz w:val="24"/>
        <w:szCs w:val="24"/>
      </w:rPr>
    </w:sdtEndPr>
    <w:sdtContent>
      <w:p w:rsidR="00DB4F41" w:rsidRDefault="00DB4F41">
        <w:pPr>
          <w:pStyle w:val="AltBilgi"/>
          <w:jc w:val="center"/>
        </w:pPr>
      </w:p>
      <w:p w:rsidR="00DB4F41" w:rsidRDefault="00DB4F41">
        <w:pPr>
          <w:pStyle w:val="AltBilgi"/>
          <w:jc w:val="center"/>
        </w:pPr>
      </w:p>
      <w:p w:rsidR="00197D9B" w:rsidRPr="00197D9B" w:rsidRDefault="00197D9B">
        <w:pPr>
          <w:pStyle w:val="AltBilgi"/>
          <w:jc w:val="center"/>
          <w:rPr>
            <w:rFonts w:ascii="Times New Roman" w:hAnsi="Times New Roman" w:cs="Times New Roman"/>
            <w:sz w:val="24"/>
            <w:szCs w:val="24"/>
          </w:rPr>
        </w:pPr>
        <w:r w:rsidRPr="00197D9B">
          <w:rPr>
            <w:rFonts w:ascii="Times New Roman" w:hAnsi="Times New Roman" w:cs="Times New Roman"/>
            <w:sz w:val="24"/>
            <w:szCs w:val="24"/>
          </w:rPr>
          <w:fldChar w:fldCharType="begin"/>
        </w:r>
        <w:r w:rsidRPr="00197D9B">
          <w:rPr>
            <w:rFonts w:ascii="Times New Roman" w:hAnsi="Times New Roman" w:cs="Times New Roman"/>
            <w:sz w:val="24"/>
            <w:szCs w:val="24"/>
          </w:rPr>
          <w:instrText>PAGE   \* MERGEFORMAT</w:instrText>
        </w:r>
        <w:r w:rsidRPr="00197D9B">
          <w:rPr>
            <w:rFonts w:ascii="Times New Roman" w:hAnsi="Times New Roman" w:cs="Times New Roman"/>
            <w:sz w:val="24"/>
            <w:szCs w:val="24"/>
          </w:rPr>
          <w:fldChar w:fldCharType="separate"/>
        </w:r>
        <w:r w:rsidR="000B298A">
          <w:rPr>
            <w:rFonts w:ascii="Times New Roman" w:hAnsi="Times New Roman" w:cs="Times New Roman"/>
            <w:noProof/>
            <w:sz w:val="24"/>
            <w:szCs w:val="24"/>
          </w:rPr>
          <w:t>50</w:t>
        </w:r>
        <w:r w:rsidRPr="00197D9B">
          <w:rPr>
            <w:rFonts w:ascii="Times New Roman" w:hAnsi="Times New Roman" w:cs="Times New Roman"/>
            <w:sz w:val="24"/>
            <w:szCs w:val="24"/>
          </w:rPr>
          <w:fldChar w:fldCharType="end"/>
        </w:r>
      </w:p>
    </w:sdtContent>
  </w:sdt>
  <w:p w:rsidR="001A45FC" w:rsidRDefault="001A45F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840164"/>
      <w:docPartObj>
        <w:docPartGallery w:val="Page Numbers (Bottom of Page)"/>
        <w:docPartUnique/>
      </w:docPartObj>
    </w:sdtPr>
    <w:sdtEndPr>
      <w:rPr>
        <w:rFonts w:ascii="Times New Roman" w:hAnsi="Times New Roman" w:cs="Times New Roman"/>
        <w:sz w:val="24"/>
        <w:szCs w:val="24"/>
      </w:rPr>
    </w:sdtEndPr>
    <w:sdtContent>
      <w:p w:rsidR="00DB4F41" w:rsidRDefault="00DB4F41">
        <w:pPr>
          <w:pStyle w:val="AltBilgi"/>
          <w:jc w:val="center"/>
        </w:pPr>
      </w:p>
      <w:p w:rsidR="00DB4F41" w:rsidRPr="00814E8F" w:rsidRDefault="00DB4F41" w:rsidP="00DB4F41">
        <w:pPr>
          <w:tabs>
            <w:tab w:val="center" w:pos="4536"/>
            <w:tab w:val="right" w:pos="9072"/>
          </w:tabs>
          <w:spacing w:after="0" w:line="240" w:lineRule="auto"/>
          <w:rPr>
            <w:rFonts w:ascii="Times New Roman" w:hAnsi="Times New Roman" w:cs="Times New Roman"/>
            <w:color w:val="000000" w:themeColor="text1"/>
            <w:sz w:val="18"/>
            <w:szCs w:val="18"/>
          </w:rPr>
        </w:pPr>
        <w:r w:rsidRPr="00814E8F">
          <w:rPr>
            <w:sz w:val="18"/>
            <w:szCs w:val="18"/>
          </w:rPr>
          <w:t>*</w:t>
        </w:r>
        <w:r w:rsidRPr="00814E8F">
          <w:rPr>
            <w:rFonts w:ascii="Times New Roman" w:hAnsi="Times New Roman" w:cs="Times New Roman"/>
            <w:color w:val="000000" w:themeColor="text1"/>
            <w:sz w:val="18"/>
            <w:szCs w:val="18"/>
          </w:rPr>
          <w:t xml:space="preserve">Bu </w:t>
        </w:r>
        <w:proofErr w:type="gramStart"/>
        <w:r w:rsidRPr="00814E8F">
          <w:rPr>
            <w:rFonts w:ascii="Times New Roman" w:hAnsi="Times New Roman" w:cs="Times New Roman"/>
            <w:color w:val="000000" w:themeColor="text1"/>
            <w:sz w:val="18"/>
            <w:szCs w:val="18"/>
          </w:rPr>
          <w:t>makale  27</w:t>
        </w:r>
        <w:proofErr w:type="gramEnd"/>
        <w:r w:rsidRPr="00814E8F">
          <w:rPr>
            <w:rFonts w:ascii="Times New Roman" w:hAnsi="Times New Roman" w:cs="Times New Roman"/>
            <w:color w:val="000000" w:themeColor="text1"/>
            <w:sz w:val="18"/>
            <w:szCs w:val="18"/>
          </w:rPr>
          <w:t>. Uluslararası Eğitim Bilimleri Kongresi’nde sözlü bildiri olarak sunulmuştur.</w:t>
        </w:r>
      </w:p>
      <w:p w:rsidR="00DB4F41" w:rsidRPr="00814E8F" w:rsidRDefault="00DB4F41" w:rsidP="00DB4F41">
        <w:pPr>
          <w:tabs>
            <w:tab w:val="center" w:pos="4536"/>
            <w:tab w:val="right" w:pos="9072"/>
          </w:tabs>
          <w:spacing w:after="0" w:line="240" w:lineRule="auto"/>
          <w:rPr>
            <w:rFonts w:ascii="Times New Roman" w:hAnsi="Times New Roman" w:cs="Times New Roman"/>
            <w:color w:val="000000" w:themeColor="text1"/>
            <w:sz w:val="18"/>
            <w:szCs w:val="18"/>
          </w:rPr>
        </w:pPr>
        <w:r w:rsidRPr="00814E8F">
          <w:rPr>
            <w:rFonts w:ascii="Times New Roman" w:hAnsi="Times New Roman" w:cs="Times New Roman"/>
            <w:color w:val="000000" w:themeColor="text1"/>
            <w:sz w:val="18"/>
            <w:szCs w:val="18"/>
          </w:rPr>
          <w:t>**Doç. D</w:t>
        </w:r>
        <w:r w:rsidR="00A612C4">
          <w:rPr>
            <w:rFonts w:ascii="Times New Roman" w:hAnsi="Times New Roman" w:cs="Times New Roman"/>
            <w:color w:val="000000" w:themeColor="text1"/>
            <w:sz w:val="18"/>
            <w:szCs w:val="18"/>
          </w:rPr>
          <w:t>r</w:t>
        </w:r>
        <w:proofErr w:type="gramStart"/>
        <w:r w:rsidRPr="00814E8F">
          <w:rPr>
            <w:rFonts w:ascii="Times New Roman" w:hAnsi="Times New Roman" w:cs="Times New Roman"/>
            <w:color w:val="000000" w:themeColor="text1"/>
            <w:sz w:val="18"/>
            <w:szCs w:val="18"/>
          </w:rPr>
          <w:t>.,</w:t>
        </w:r>
        <w:proofErr w:type="gramEnd"/>
        <w:r w:rsidRPr="00814E8F">
          <w:rPr>
            <w:rFonts w:ascii="Times New Roman" w:hAnsi="Times New Roman" w:cs="Times New Roman"/>
            <w:color w:val="000000" w:themeColor="text1"/>
            <w:sz w:val="18"/>
            <w:szCs w:val="18"/>
          </w:rPr>
          <w:t xml:space="preserve"> Çukurova Üniversitesi, Eğitim Bilimleri Bölümü, Rehberlik ve Psikolojik Danışmanlık Anabilim Dalı, Email: </w:t>
        </w:r>
        <w:hyperlink r:id="rId1" w:history="1">
          <w:r w:rsidRPr="00814E8F">
            <w:rPr>
              <w:rFonts w:ascii="Times New Roman" w:hAnsi="Times New Roman" w:cs="Times New Roman"/>
              <w:color w:val="000000" w:themeColor="text1"/>
              <w:sz w:val="18"/>
              <w:szCs w:val="18"/>
              <w:u w:val="single"/>
            </w:rPr>
            <w:t>fulyac@gmail.com</w:t>
          </w:r>
        </w:hyperlink>
        <w:r w:rsidRPr="00814E8F">
          <w:rPr>
            <w:rFonts w:ascii="Times New Roman" w:hAnsi="Times New Roman" w:cs="Times New Roman"/>
            <w:color w:val="000000" w:themeColor="text1"/>
            <w:sz w:val="18"/>
            <w:szCs w:val="18"/>
          </w:rPr>
          <w:t xml:space="preserve"> Orcid No:</w:t>
        </w:r>
        <w:r w:rsidRPr="00814E8F">
          <w:rPr>
            <w:rFonts w:ascii="Arial" w:hAnsi="Arial" w:cs="Arial"/>
            <w:color w:val="000000" w:themeColor="text1"/>
            <w:sz w:val="18"/>
            <w:szCs w:val="18"/>
            <w:shd w:val="clear" w:color="auto" w:fill="FFFFFF"/>
          </w:rPr>
          <w:t xml:space="preserve"> </w:t>
        </w:r>
        <w:r w:rsidRPr="00814E8F">
          <w:rPr>
            <w:rFonts w:ascii="Times New Roman" w:hAnsi="Times New Roman" w:cs="Times New Roman"/>
            <w:color w:val="000000" w:themeColor="text1"/>
            <w:sz w:val="18"/>
            <w:szCs w:val="18"/>
          </w:rPr>
          <w:t>0000-0001-9748-626X</w:t>
        </w:r>
      </w:p>
      <w:p w:rsidR="00453683" w:rsidRPr="00763563" w:rsidRDefault="00DB4F41" w:rsidP="00453683">
        <w:pPr>
          <w:pStyle w:val="DipnotMetni"/>
          <w:rPr>
            <w:sz w:val="20"/>
            <w:szCs w:val="20"/>
          </w:rPr>
        </w:pPr>
        <w:r w:rsidRPr="00814E8F">
          <w:rPr>
            <w:color w:val="000000" w:themeColor="text1"/>
            <w:sz w:val="18"/>
            <w:szCs w:val="18"/>
          </w:rPr>
          <w:t>***Arş. Gör</w:t>
        </w:r>
        <w:proofErr w:type="gramStart"/>
        <w:r w:rsidRPr="00814E8F">
          <w:rPr>
            <w:color w:val="000000" w:themeColor="text1"/>
            <w:sz w:val="18"/>
            <w:szCs w:val="18"/>
          </w:rPr>
          <w:t>.,</w:t>
        </w:r>
        <w:proofErr w:type="gramEnd"/>
        <w:r w:rsidRPr="00814E8F">
          <w:rPr>
            <w:color w:val="000000" w:themeColor="text1"/>
            <w:sz w:val="18"/>
            <w:szCs w:val="18"/>
          </w:rPr>
          <w:t xml:space="preserve"> Çukurova Üniversitesi, Eğitim Bilimleri Bölümü, Rehberlik ve Psikolojik Danışmanlık Anabilim Dalı, Email: </w:t>
        </w:r>
        <w:hyperlink r:id="rId2" w:history="1">
          <w:r w:rsidRPr="00814E8F">
            <w:rPr>
              <w:color w:val="000000" w:themeColor="text1"/>
              <w:sz w:val="18"/>
              <w:szCs w:val="18"/>
              <w:u w:val="single"/>
            </w:rPr>
            <w:t>syalnizca@cu.edu.tr</w:t>
          </w:r>
        </w:hyperlink>
        <w:r w:rsidRPr="00814E8F">
          <w:rPr>
            <w:color w:val="000000" w:themeColor="text1"/>
            <w:sz w:val="18"/>
            <w:szCs w:val="18"/>
          </w:rPr>
          <w:t xml:space="preserve">  Orcid No:</w:t>
        </w:r>
        <w:r w:rsidRPr="00814E8F">
          <w:rPr>
            <w:rFonts w:ascii="Arial" w:hAnsi="Arial" w:cs="Arial"/>
            <w:color w:val="000000" w:themeColor="text1"/>
            <w:sz w:val="18"/>
            <w:szCs w:val="18"/>
            <w:shd w:val="clear" w:color="auto" w:fill="FFFFFF"/>
          </w:rPr>
          <w:t xml:space="preserve"> </w:t>
        </w:r>
        <w:r w:rsidRPr="00814E8F">
          <w:rPr>
            <w:color w:val="000000" w:themeColor="text1"/>
            <w:sz w:val="18"/>
            <w:szCs w:val="18"/>
          </w:rPr>
          <w:t>0000-0002-3347-9965</w:t>
        </w:r>
        <w:r w:rsidR="00453683">
          <w:rPr>
            <w:color w:val="000000" w:themeColor="text1"/>
            <w:sz w:val="18"/>
            <w:szCs w:val="18"/>
          </w:rPr>
          <w:br/>
        </w: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5"/>
        </w:tblGrid>
        <w:tr w:rsidR="00453683" w:rsidRPr="00763563" w:rsidTr="0064089C">
          <w:trPr>
            <w:trHeight w:val="414"/>
          </w:trPr>
          <w:tc>
            <w:tcPr>
              <w:tcW w:w="8775" w:type="dxa"/>
              <w:tcBorders>
                <w:top w:val="single" w:sz="4" w:space="0" w:color="auto"/>
                <w:left w:val="nil"/>
                <w:bottom w:val="single" w:sz="4" w:space="0" w:color="auto"/>
                <w:right w:val="nil"/>
              </w:tcBorders>
              <w:hideMark/>
            </w:tcPr>
            <w:p w:rsidR="00453683" w:rsidRPr="00763563" w:rsidRDefault="00453683" w:rsidP="00453683">
              <w:pPr>
                <w:pStyle w:val="DipnotMetni"/>
                <w:tabs>
                  <w:tab w:val="left" w:pos="483"/>
                </w:tabs>
                <w:ind w:left="45"/>
                <w:rPr>
                  <w:i/>
                  <w:sz w:val="20"/>
                  <w:szCs w:val="20"/>
                </w:rPr>
              </w:pPr>
              <w:r w:rsidRPr="00763563">
                <w:rPr>
                  <w:b/>
                  <w:i/>
                  <w:sz w:val="20"/>
                  <w:szCs w:val="20"/>
                </w:rPr>
                <w:t>Gönderim:</w:t>
              </w:r>
              <w:r>
                <w:rPr>
                  <w:i/>
                  <w:sz w:val="20"/>
                  <w:szCs w:val="20"/>
                </w:rPr>
                <w:t>08</w:t>
              </w:r>
              <w:r w:rsidRPr="00763563">
                <w:rPr>
                  <w:i/>
                  <w:sz w:val="20"/>
                  <w:szCs w:val="20"/>
                </w:rPr>
                <w:t>.0</w:t>
              </w:r>
              <w:r>
                <w:rPr>
                  <w:i/>
                  <w:sz w:val="20"/>
                  <w:szCs w:val="20"/>
                </w:rPr>
                <w:t>5</w:t>
              </w:r>
              <w:r w:rsidRPr="00763563">
                <w:rPr>
                  <w:i/>
                  <w:sz w:val="20"/>
                  <w:szCs w:val="20"/>
                </w:rPr>
                <w:t xml:space="preserve">.2019      </w:t>
              </w:r>
              <w:r>
                <w:rPr>
                  <w:i/>
                  <w:sz w:val="20"/>
                  <w:szCs w:val="20"/>
                </w:rPr>
                <w:t xml:space="preserve"> </w:t>
              </w:r>
              <w:r w:rsidRPr="00763563">
                <w:rPr>
                  <w:i/>
                  <w:sz w:val="20"/>
                  <w:szCs w:val="20"/>
                </w:rPr>
                <w:t xml:space="preserve">      </w:t>
              </w:r>
              <w:r w:rsidRPr="00763563">
                <w:rPr>
                  <w:b/>
                  <w:i/>
                  <w:sz w:val="20"/>
                  <w:szCs w:val="20"/>
                </w:rPr>
                <w:t>Kabul:</w:t>
              </w:r>
              <w:r>
                <w:rPr>
                  <w:i/>
                  <w:sz w:val="20"/>
                  <w:szCs w:val="20"/>
                </w:rPr>
                <w:t>17</w:t>
              </w:r>
              <w:r w:rsidRPr="00763563">
                <w:rPr>
                  <w:i/>
                  <w:sz w:val="20"/>
                  <w:szCs w:val="20"/>
                </w:rPr>
                <w:t>.</w:t>
              </w:r>
              <w:r>
                <w:rPr>
                  <w:i/>
                  <w:sz w:val="20"/>
                  <w:szCs w:val="20"/>
                </w:rPr>
                <w:t>10.</w:t>
              </w:r>
              <w:r w:rsidRPr="00763563">
                <w:rPr>
                  <w:i/>
                  <w:sz w:val="20"/>
                  <w:szCs w:val="20"/>
                </w:rPr>
                <w:t xml:space="preserve">2019                     </w:t>
              </w:r>
              <w:r w:rsidRPr="00763563">
                <w:rPr>
                  <w:b/>
                  <w:i/>
                  <w:sz w:val="20"/>
                  <w:szCs w:val="20"/>
                </w:rPr>
                <w:t>    Yayın:</w:t>
              </w:r>
              <w:r w:rsidRPr="00763563">
                <w:rPr>
                  <w:i/>
                  <w:sz w:val="20"/>
                  <w:szCs w:val="20"/>
                </w:rPr>
                <w:t xml:space="preserve"> </w:t>
              </w:r>
              <w:r>
                <w:rPr>
                  <w:i/>
                  <w:sz w:val="20"/>
                  <w:szCs w:val="20"/>
                </w:rPr>
                <w:t>02</w:t>
              </w:r>
              <w:r w:rsidRPr="00763563">
                <w:rPr>
                  <w:i/>
                  <w:sz w:val="20"/>
                  <w:szCs w:val="20"/>
                </w:rPr>
                <w:t>.</w:t>
              </w:r>
              <w:r>
                <w:rPr>
                  <w:i/>
                  <w:sz w:val="20"/>
                  <w:szCs w:val="20"/>
                </w:rPr>
                <w:t>01</w:t>
              </w:r>
              <w:r w:rsidRPr="00763563">
                <w:rPr>
                  <w:i/>
                  <w:sz w:val="20"/>
                  <w:szCs w:val="20"/>
                </w:rPr>
                <w:t>.20</w:t>
              </w:r>
              <w:r>
                <w:rPr>
                  <w:i/>
                  <w:sz w:val="20"/>
                  <w:szCs w:val="20"/>
                </w:rPr>
                <w:t>20</w:t>
              </w:r>
            </w:p>
          </w:tc>
        </w:tr>
      </w:tbl>
      <w:p w:rsidR="00453683" w:rsidRPr="00F70F6A" w:rsidRDefault="00453683" w:rsidP="00453683">
        <w:pPr>
          <w:pStyle w:val="AltBilgi"/>
          <w:rPr>
            <w:sz w:val="20"/>
          </w:rPr>
        </w:pPr>
        <w:r w:rsidRPr="00F70F6A">
          <w:rPr>
            <w:sz w:val="20"/>
          </w:rPr>
          <w:br/>
        </w:r>
      </w:p>
      <w:p w:rsidR="00DB4F41" w:rsidRPr="00814E8F" w:rsidRDefault="00DB4F41" w:rsidP="00DB4F41">
        <w:pPr>
          <w:tabs>
            <w:tab w:val="center" w:pos="4536"/>
            <w:tab w:val="right" w:pos="9072"/>
          </w:tabs>
          <w:spacing w:after="0" w:line="240" w:lineRule="auto"/>
          <w:rPr>
            <w:rFonts w:ascii="Times New Roman" w:hAnsi="Times New Roman" w:cs="Times New Roman"/>
            <w:color w:val="000000" w:themeColor="text1"/>
            <w:sz w:val="18"/>
            <w:szCs w:val="18"/>
          </w:rPr>
        </w:pPr>
      </w:p>
      <w:p w:rsidR="00DB4F41" w:rsidRDefault="00DB4F41">
        <w:pPr>
          <w:pStyle w:val="AltBilgi"/>
          <w:jc w:val="center"/>
        </w:pPr>
      </w:p>
      <w:p w:rsidR="00197D9B" w:rsidRPr="00DB4F41" w:rsidRDefault="00197D9B">
        <w:pPr>
          <w:pStyle w:val="AltBilgi"/>
          <w:jc w:val="center"/>
          <w:rPr>
            <w:rFonts w:ascii="Times New Roman" w:hAnsi="Times New Roman" w:cs="Times New Roman"/>
            <w:sz w:val="24"/>
            <w:szCs w:val="24"/>
          </w:rPr>
        </w:pPr>
        <w:r w:rsidRPr="00DB4F41">
          <w:rPr>
            <w:rFonts w:ascii="Times New Roman" w:hAnsi="Times New Roman" w:cs="Times New Roman"/>
            <w:sz w:val="24"/>
            <w:szCs w:val="24"/>
          </w:rPr>
          <w:fldChar w:fldCharType="begin"/>
        </w:r>
        <w:r w:rsidRPr="00DB4F41">
          <w:rPr>
            <w:rFonts w:ascii="Times New Roman" w:hAnsi="Times New Roman" w:cs="Times New Roman"/>
            <w:sz w:val="24"/>
            <w:szCs w:val="24"/>
          </w:rPr>
          <w:instrText>PAGE   \* MERGEFORMAT</w:instrText>
        </w:r>
        <w:r w:rsidRPr="00DB4F41">
          <w:rPr>
            <w:rFonts w:ascii="Times New Roman" w:hAnsi="Times New Roman" w:cs="Times New Roman"/>
            <w:sz w:val="24"/>
            <w:szCs w:val="24"/>
          </w:rPr>
          <w:fldChar w:fldCharType="separate"/>
        </w:r>
        <w:r w:rsidR="000B298A">
          <w:rPr>
            <w:rFonts w:ascii="Times New Roman" w:hAnsi="Times New Roman" w:cs="Times New Roman"/>
            <w:noProof/>
            <w:sz w:val="24"/>
            <w:szCs w:val="24"/>
          </w:rPr>
          <w:t>30</w:t>
        </w:r>
        <w:r w:rsidRPr="00DB4F41">
          <w:rPr>
            <w:rFonts w:ascii="Times New Roman" w:hAnsi="Times New Roman" w:cs="Times New Roman"/>
            <w:sz w:val="24"/>
            <w:szCs w:val="24"/>
          </w:rPr>
          <w:fldChar w:fldCharType="end"/>
        </w:r>
      </w:p>
    </w:sdtContent>
  </w:sdt>
  <w:p w:rsidR="00AF5F11" w:rsidRDefault="00AF5F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531" w:rsidRDefault="006B3531" w:rsidP="00CD3FBC">
      <w:pPr>
        <w:spacing w:after="0" w:line="240" w:lineRule="auto"/>
      </w:pPr>
      <w:r>
        <w:separator/>
      </w:r>
    </w:p>
  </w:footnote>
  <w:footnote w:type="continuationSeparator" w:id="0">
    <w:p w:rsidR="006B3531" w:rsidRDefault="006B3531" w:rsidP="00CD3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8A" w:rsidRDefault="000B29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870680354"/>
      <w:docPartObj>
        <w:docPartGallery w:val="Page Numbers (Top of Page)"/>
        <w:docPartUnique/>
      </w:docPartObj>
    </w:sdtPr>
    <w:sdtEndPr/>
    <w:sdtContent>
      <w:p w:rsidR="00DB4F41" w:rsidRPr="00DB4F41" w:rsidRDefault="00DB4F41" w:rsidP="00DB4F41">
        <w:pPr>
          <w:rPr>
            <w:rFonts w:ascii="Times New Roman" w:hAnsi="Times New Roman" w:cs="Times New Roman"/>
            <w:sz w:val="18"/>
            <w:szCs w:val="18"/>
          </w:rPr>
        </w:pPr>
        <w:r w:rsidRPr="00DB4F41">
          <w:rPr>
            <w:rFonts w:ascii="Times New Roman" w:hAnsi="Times New Roman" w:cs="Times New Roman"/>
            <w:noProof/>
            <w:sz w:val="18"/>
            <w:szCs w:val="18"/>
            <w:lang w:eastAsia="tr-TR"/>
          </w:rPr>
          <w:drawing>
            <wp:anchor distT="0" distB="0" distL="114300" distR="114300" simplePos="0" relativeHeight="251661312" behindDoc="1" locked="0" layoutInCell="1" allowOverlap="1" wp14:anchorId="7F7E12C5" wp14:editId="22A31949">
              <wp:simplePos x="0" y="0"/>
              <wp:positionH relativeFrom="page">
                <wp:posOffset>9525</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28" name="Resim 28"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anchor>
          </w:drawing>
        </w:r>
        <w:r w:rsidRPr="00DB4F41">
          <w:rPr>
            <w:rFonts w:ascii="Times New Roman" w:hAnsi="Times New Roman" w:cs="Times New Roman"/>
            <w:i/>
            <w:sz w:val="18"/>
            <w:szCs w:val="18"/>
          </w:rPr>
          <w:t xml:space="preserve"> YYÜ Eğitim Fakültesi Dergisi (YYU Journal of Education Faculty), 2020; 17(1):</w:t>
        </w:r>
        <w:r w:rsidR="001443A4">
          <w:rPr>
            <w:rFonts w:ascii="Times New Roman" w:hAnsi="Times New Roman" w:cs="Times New Roman"/>
            <w:i/>
            <w:sz w:val="18"/>
            <w:szCs w:val="18"/>
          </w:rPr>
          <w:t>30</w:t>
        </w:r>
        <w:r w:rsidRPr="00DB4F41">
          <w:rPr>
            <w:rFonts w:ascii="Times New Roman" w:hAnsi="Times New Roman" w:cs="Times New Roman"/>
            <w:i/>
            <w:sz w:val="18"/>
            <w:szCs w:val="18"/>
          </w:rPr>
          <w:t>-</w:t>
        </w:r>
        <w:r w:rsidR="001443A4">
          <w:rPr>
            <w:rFonts w:ascii="Times New Roman" w:hAnsi="Times New Roman" w:cs="Times New Roman"/>
            <w:i/>
            <w:sz w:val="18"/>
            <w:szCs w:val="18"/>
          </w:rPr>
          <w:t>53</w:t>
        </w:r>
        <w:r w:rsidRPr="00DB4F41">
          <w:rPr>
            <w:rFonts w:ascii="Times New Roman" w:hAnsi="Times New Roman" w:cs="Times New Roman"/>
            <w:i/>
            <w:sz w:val="18"/>
            <w:szCs w:val="18"/>
          </w:rPr>
          <w:t xml:space="preserve">, </w:t>
        </w:r>
        <w:hyperlink r:id="rId2" w:history="1">
          <w:r w:rsidRPr="00DB4F41">
            <w:rPr>
              <w:rStyle w:val="Kpr"/>
              <w:rFonts w:ascii="Times New Roman" w:hAnsi="Times New Roman" w:cs="Times New Roman"/>
              <w:color w:val="352CE6"/>
              <w:sz w:val="18"/>
              <w:szCs w:val="18"/>
            </w:rPr>
            <w:t>http://efdergi.yyu.edu.tr</w:t>
          </w:r>
        </w:hyperlink>
        <w:r w:rsidRPr="00DB4F41">
          <w:rPr>
            <w:rFonts w:ascii="Times New Roman" w:hAnsi="Times New Roman" w:cs="Times New Roman"/>
            <w:color w:val="352CE6"/>
            <w:sz w:val="18"/>
            <w:szCs w:val="18"/>
            <w:u w:val="single"/>
          </w:rPr>
          <w:br/>
        </w:r>
        <w:r w:rsidRPr="00DB4F41">
          <w:rPr>
            <w:rFonts w:ascii="Times New Roman" w:hAnsi="Times New Roman" w:cs="Times New Roman"/>
            <w:color w:val="352CE6"/>
            <w:sz w:val="18"/>
            <w:szCs w:val="18"/>
            <w:u w:val="single"/>
          </w:rPr>
          <w:br/>
        </w:r>
        <w:r w:rsidRPr="00DB4F41">
          <w:rPr>
            <w:rFonts w:ascii="Times New Roman" w:hAnsi="Times New Roman" w:cs="Times New Roman"/>
            <w:sz w:val="18"/>
            <w:szCs w:val="18"/>
          </w:rPr>
          <w:t xml:space="preserve"> </w:t>
        </w:r>
        <w:hyperlink r:id="rId3" w:history="1">
          <w:r w:rsidR="00DC7B67">
            <w:rPr>
              <w:rStyle w:val="Kpr"/>
              <w:rFonts w:ascii="Times New Roman" w:hAnsi="Times New Roman" w:cs="Times New Roman"/>
              <w:color w:val="170BB5"/>
              <w:sz w:val="18"/>
              <w:szCs w:val="18"/>
            </w:rPr>
            <w:t>http://dx.doi.org/10.23891/efdyyu.2019.185</w:t>
          </w:r>
        </w:hyperlink>
        <w:r w:rsidRPr="00DB4F41">
          <w:rPr>
            <w:rFonts w:ascii="Times New Roman" w:hAnsi="Times New Roman" w:cs="Times New Roman"/>
            <w:color w:val="0070C0"/>
            <w:sz w:val="18"/>
            <w:szCs w:val="18"/>
          </w:rPr>
          <w:t> </w:t>
        </w:r>
        <w:r w:rsidRPr="00DB4F41">
          <w:rPr>
            <w:rFonts w:ascii="Times New Roman" w:hAnsi="Times New Roman" w:cs="Times New Roman"/>
            <w:color w:val="4472C4"/>
            <w:sz w:val="18"/>
            <w:szCs w:val="18"/>
          </w:rPr>
          <w:t xml:space="preserve">           </w:t>
        </w:r>
        <w:r w:rsidRPr="00DB4F41">
          <w:rPr>
            <w:rFonts w:ascii="Times New Roman" w:hAnsi="Times New Roman" w:cs="Times New Roman"/>
            <w:b/>
            <w:sz w:val="18"/>
            <w:szCs w:val="18"/>
          </w:rPr>
          <w:t>Araştırma Makalesi                                      ISSN: 1305-</w:t>
        </w:r>
        <w:r w:rsidR="00FB69F1">
          <w:rPr>
            <w:rFonts w:ascii="Times New Roman" w:hAnsi="Times New Roman" w:cs="Times New Roman"/>
            <w:b/>
            <w:sz w:val="18"/>
            <w:szCs w:val="18"/>
          </w:rPr>
          <w:t>2</w:t>
        </w:r>
        <w:r w:rsidRPr="00DB4F41">
          <w:rPr>
            <w:rFonts w:ascii="Times New Roman" w:hAnsi="Times New Roman" w:cs="Times New Roman"/>
            <w:b/>
            <w:sz w:val="18"/>
            <w:szCs w:val="18"/>
          </w:rPr>
          <w:t>020</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292957044"/>
      <w:docPartObj>
        <w:docPartGallery w:val="Page Numbers (Top of Page)"/>
        <w:docPartUnique/>
      </w:docPartObj>
    </w:sdtPr>
    <w:sdtEndPr/>
    <w:sdtContent>
      <w:p w:rsidR="00DB4F41" w:rsidRPr="00DB4F41" w:rsidRDefault="00DB4F41" w:rsidP="00DB4F41">
        <w:pPr>
          <w:rPr>
            <w:rFonts w:ascii="Times New Roman" w:hAnsi="Times New Roman" w:cs="Times New Roman"/>
            <w:sz w:val="18"/>
            <w:szCs w:val="18"/>
          </w:rPr>
        </w:pPr>
        <w:r w:rsidRPr="00DB4F41">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50490BB0" wp14:editId="1D523F26">
              <wp:simplePos x="0" y="0"/>
              <wp:positionH relativeFrom="page">
                <wp:posOffset>9525</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27" name="Resim 27"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anchor>
          </w:drawing>
        </w:r>
        <w:r w:rsidRPr="00DB4F41">
          <w:rPr>
            <w:rFonts w:ascii="Times New Roman" w:hAnsi="Times New Roman" w:cs="Times New Roman"/>
            <w:i/>
            <w:sz w:val="18"/>
            <w:szCs w:val="18"/>
          </w:rPr>
          <w:t xml:space="preserve"> YYÜ Eğitim Fakültesi </w:t>
        </w:r>
        <w:bookmarkStart w:id="0" w:name="_GoBack"/>
        <w:bookmarkEnd w:id="0"/>
        <w:r w:rsidRPr="00DB4F41">
          <w:rPr>
            <w:rFonts w:ascii="Times New Roman" w:hAnsi="Times New Roman" w:cs="Times New Roman"/>
            <w:i/>
            <w:sz w:val="18"/>
            <w:szCs w:val="18"/>
          </w:rPr>
          <w:t>Dergisi (YYU Journal of Education Faculty), 2020; 17(1):</w:t>
        </w:r>
        <w:r w:rsidR="00AD7B74">
          <w:rPr>
            <w:rFonts w:ascii="Times New Roman" w:hAnsi="Times New Roman" w:cs="Times New Roman"/>
            <w:i/>
            <w:sz w:val="18"/>
            <w:szCs w:val="18"/>
          </w:rPr>
          <w:t>30</w:t>
        </w:r>
        <w:r w:rsidRPr="00DB4F41">
          <w:rPr>
            <w:rFonts w:ascii="Times New Roman" w:hAnsi="Times New Roman" w:cs="Times New Roman"/>
            <w:i/>
            <w:sz w:val="18"/>
            <w:szCs w:val="18"/>
          </w:rPr>
          <w:t>-</w:t>
        </w:r>
        <w:r w:rsidR="00AD7B74">
          <w:rPr>
            <w:rFonts w:ascii="Times New Roman" w:hAnsi="Times New Roman" w:cs="Times New Roman"/>
            <w:i/>
            <w:sz w:val="18"/>
            <w:szCs w:val="18"/>
          </w:rPr>
          <w:t>53</w:t>
        </w:r>
        <w:r w:rsidRPr="00DB4F41">
          <w:rPr>
            <w:rFonts w:ascii="Times New Roman" w:hAnsi="Times New Roman" w:cs="Times New Roman"/>
            <w:i/>
            <w:sz w:val="18"/>
            <w:szCs w:val="18"/>
          </w:rPr>
          <w:t xml:space="preserve">, </w:t>
        </w:r>
        <w:hyperlink r:id="rId2" w:history="1">
          <w:r w:rsidRPr="00DB4F41">
            <w:rPr>
              <w:rStyle w:val="Kpr"/>
              <w:rFonts w:ascii="Times New Roman" w:hAnsi="Times New Roman" w:cs="Times New Roman"/>
              <w:color w:val="352CE6"/>
              <w:sz w:val="18"/>
              <w:szCs w:val="18"/>
            </w:rPr>
            <w:t>http://efdergi.yyu.edu.tr</w:t>
          </w:r>
        </w:hyperlink>
        <w:r w:rsidRPr="00DB4F41">
          <w:rPr>
            <w:rFonts w:ascii="Times New Roman" w:hAnsi="Times New Roman" w:cs="Times New Roman"/>
            <w:color w:val="352CE6"/>
            <w:sz w:val="18"/>
            <w:szCs w:val="18"/>
            <w:u w:val="single"/>
          </w:rPr>
          <w:br/>
        </w:r>
        <w:r w:rsidRPr="00DB4F41">
          <w:rPr>
            <w:rFonts w:ascii="Times New Roman" w:hAnsi="Times New Roman" w:cs="Times New Roman"/>
            <w:color w:val="352CE6"/>
            <w:sz w:val="18"/>
            <w:szCs w:val="18"/>
            <w:u w:val="single"/>
          </w:rPr>
          <w:br/>
        </w:r>
        <w:r w:rsidR="000B298A" w:rsidRPr="000B298A">
          <w:rPr>
            <w:rFonts w:ascii="Times New Roman" w:hAnsi="Times New Roman" w:cs="Times New Roman"/>
            <w:sz w:val="18"/>
            <w:szCs w:val="18"/>
          </w:rPr>
          <w:t>doi:10.33711/yyuefd.671825</w:t>
        </w:r>
        <w:r w:rsidRPr="00DB4F41">
          <w:rPr>
            <w:rFonts w:ascii="Times New Roman" w:hAnsi="Times New Roman" w:cs="Times New Roman"/>
            <w:color w:val="0070C0"/>
            <w:sz w:val="18"/>
            <w:szCs w:val="18"/>
          </w:rPr>
          <w:t> </w:t>
        </w:r>
        <w:r w:rsidRPr="00DB4F41">
          <w:rPr>
            <w:rFonts w:ascii="Times New Roman" w:hAnsi="Times New Roman" w:cs="Times New Roman"/>
            <w:color w:val="4472C4"/>
            <w:sz w:val="18"/>
            <w:szCs w:val="18"/>
          </w:rPr>
          <w:t xml:space="preserve">           </w:t>
        </w:r>
        <w:r w:rsidRPr="00DB4F41">
          <w:rPr>
            <w:rFonts w:ascii="Times New Roman" w:hAnsi="Times New Roman" w:cs="Times New Roman"/>
            <w:b/>
            <w:sz w:val="18"/>
            <w:szCs w:val="18"/>
          </w:rPr>
          <w:t>Araştırma Makalesi                                      ISSN: 1305-</w:t>
        </w:r>
        <w:r w:rsidR="00FB69F1">
          <w:rPr>
            <w:rFonts w:ascii="Times New Roman" w:hAnsi="Times New Roman" w:cs="Times New Roman"/>
            <w:b/>
            <w:sz w:val="18"/>
            <w:szCs w:val="18"/>
          </w:rPr>
          <w:t>2</w:t>
        </w:r>
        <w:r w:rsidRPr="00DB4F41">
          <w:rPr>
            <w:rFonts w:ascii="Times New Roman" w:hAnsi="Times New Roman" w:cs="Times New Roman"/>
            <w:b/>
            <w:sz w:val="18"/>
            <w:szCs w:val="18"/>
          </w:rPr>
          <w:t>020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5FB3"/>
    <w:multiLevelType w:val="hybridMultilevel"/>
    <w:tmpl w:val="64DCE14A"/>
    <w:lvl w:ilvl="0" w:tplc="5080C14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D90022C"/>
    <w:multiLevelType w:val="hybridMultilevel"/>
    <w:tmpl w:val="70F86828"/>
    <w:lvl w:ilvl="0" w:tplc="BC186AD8">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4E1E2901"/>
    <w:multiLevelType w:val="hybridMultilevel"/>
    <w:tmpl w:val="9252FFCA"/>
    <w:lvl w:ilvl="0" w:tplc="A36009C0">
      <w:start w:val="1"/>
      <w:numFmt w:val="bullet"/>
      <w:lvlText w:val=""/>
      <w:lvlJc w:val="left"/>
      <w:pPr>
        <w:tabs>
          <w:tab w:val="num" w:pos="720"/>
        </w:tabs>
        <w:ind w:left="720" w:hanging="360"/>
      </w:pPr>
      <w:rPr>
        <w:rFonts w:ascii="Wingdings" w:hAnsi="Wingdings" w:hint="default"/>
      </w:rPr>
    </w:lvl>
    <w:lvl w:ilvl="1" w:tplc="5E3EF0C0" w:tentative="1">
      <w:start w:val="1"/>
      <w:numFmt w:val="bullet"/>
      <w:lvlText w:val=""/>
      <w:lvlJc w:val="left"/>
      <w:pPr>
        <w:tabs>
          <w:tab w:val="num" w:pos="1440"/>
        </w:tabs>
        <w:ind w:left="1440" w:hanging="360"/>
      </w:pPr>
      <w:rPr>
        <w:rFonts w:ascii="Wingdings" w:hAnsi="Wingdings" w:hint="default"/>
      </w:rPr>
    </w:lvl>
    <w:lvl w:ilvl="2" w:tplc="823A683A" w:tentative="1">
      <w:start w:val="1"/>
      <w:numFmt w:val="bullet"/>
      <w:lvlText w:val=""/>
      <w:lvlJc w:val="left"/>
      <w:pPr>
        <w:tabs>
          <w:tab w:val="num" w:pos="2160"/>
        </w:tabs>
        <w:ind w:left="2160" w:hanging="360"/>
      </w:pPr>
      <w:rPr>
        <w:rFonts w:ascii="Wingdings" w:hAnsi="Wingdings" w:hint="default"/>
      </w:rPr>
    </w:lvl>
    <w:lvl w:ilvl="3" w:tplc="D84465E6" w:tentative="1">
      <w:start w:val="1"/>
      <w:numFmt w:val="bullet"/>
      <w:lvlText w:val=""/>
      <w:lvlJc w:val="left"/>
      <w:pPr>
        <w:tabs>
          <w:tab w:val="num" w:pos="2880"/>
        </w:tabs>
        <w:ind w:left="2880" w:hanging="360"/>
      </w:pPr>
      <w:rPr>
        <w:rFonts w:ascii="Wingdings" w:hAnsi="Wingdings" w:hint="default"/>
      </w:rPr>
    </w:lvl>
    <w:lvl w:ilvl="4" w:tplc="8236B9C2" w:tentative="1">
      <w:start w:val="1"/>
      <w:numFmt w:val="bullet"/>
      <w:lvlText w:val=""/>
      <w:lvlJc w:val="left"/>
      <w:pPr>
        <w:tabs>
          <w:tab w:val="num" w:pos="3600"/>
        </w:tabs>
        <w:ind w:left="3600" w:hanging="360"/>
      </w:pPr>
      <w:rPr>
        <w:rFonts w:ascii="Wingdings" w:hAnsi="Wingdings" w:hint="default"/>
      </w:rPr>
    </w:lvl>
    <w:lvl w:ilvl="5" w:tplc="B5C4B430" w:tentative="1">
      <w:start w:val="1"/>
      <w:numFmt w:val="bullet"/>
      <w:lvlText w:val=""/>
      <w:lvlJc w:val="left"/>
      <w:pPr>
        <w:tabs>
          <w:tab w:val="num" w:pos="4320"/>
        </w:tabs>
        <w:ind w:left="4320" w:hanging="360"/>
      </w:pPr>
      <w:rPr>
        <w:rFonts w:ascii="Wingdings" w:hAnsi="Wingdings" w:hint="default"/>
      </w:rPr>
    </w:lvl>
    <w:lvl w:ilvl="6" w:tplc="233069C0" w:tentative="1">
      <w:start w:val="1"/>
      <w:numFmt w:val="bullet"/>
      <w:lvlText w:val=""/>
      <w:lvlJc w:val="left"/>
      <w:pPr>
        <w:tabs>
          <w:tab w:val="num" w:pos="5040"/>
        </w:tabs>
        <w:ind w:left="5040" w:hanging="360"/>
      </w:pPr>
      <w:rPr>
        <w:rFonts w:ascii="Wingdings" w:hAnsi="Wingdings" w:hint="default"/>
      </w:rPr>
    </w:lvl>
    <w:lvl w:ilvl="7" w:tplc="58D0858C" w:tentative="1">
      <w:start w:val="1"/>
      <w:numFmt w:val="bullet"/>
      <w:lvlText w:val=""/>
      <w:lvlJc w:val="left"/>
      <w:pPr>
        <w:tabs>
          <w:tab w:val="num" w:pos="5760"/>
        </w:tabs>
        <w:ind w:left="5760" w:hanging="360"/>
      </w:pPr>
      <w:rPr>
        <w:rFonts w:ascii="Wingdings" w:hAnsi="Wingdings" w:hint="default"/>
      </w:rPr>
    </w:lvl>
    <w:lvl w:ilvl="8" w:tplc="C0F4F2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3F3305"/>
    <w:multiLevelType w:val="hybridMultilevel"/>
    <w:tmpl w:val="1368CC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F1"/>
    <w:rsid w:val="000060D4"/>
    <w:rsid w:val="00007BC7"/>
    <w:rsid w:val="00010CE9"/>
    <w:rsid w:val="0001385E"/>
    <w:rsid w:val="00017DA0"/>
    <w:rsid w:val="00024CC3"/>
    <w:rsid w:val="000251FD"/>
    <w:rsid w:val="000317C8"/>
    <w:rsid w:val="00036EF2"/>
    <w:rsid w:val="0003712E"/>
    <w:rsid w:val="00040106"/>
    <w:rsid w:val="000441A7"/>
    <w:rsid w:val="00047E5E"/>
    <w:rsid w:val="00051096"/>
    <w:rsid w:val="000540F8"/>
    <w:rsid w:val="00060259"/>
    <w:rsid w:val="00066361"/>
    <w:rsid w:val="00067B28"/>
    <w:rsid w:val="0007001F"/>
    <w:rsid w:val="000703BB"/>
    <w:rsid w:val="0007063F"/>
    <w:rsid w:val="00071183"/>
    <w:rsid w:val="000737BA"/>
    <w:rsid w:val="00081E32"/>
    <w:rsid w:val="000902CA"/>
    <w:rsid w:val="00095F12"/>
    <w:rsid w:val="000A549B"/>
    <w:rsid w:val="000B0AA8"/>
    <w:rsid w:val="000B298A"/>
    <w:rsid w:val="000B5164"/>
    <w:rsid w:val="000C168B"/>
    <w:rsid w:val="000D7383"/>
    <w:rsid w:val="000D7A49"/>
    <w:rsid w:val="000E0E99"/>
    <w:rsid w:val="000E143A"/>
    <w:rsid w:val="000F1DA6"/>
    <w:rsid w:val="000F54AC"/>
    <w:rsid w:val="001017D1"/>
    <w:rsid w:val="00106627"/>
    <w:rsid w:val="001117E8"/>
    <w:rsid w:val="00113D42"/>
    <w:rsid w:val="00113D48"/>
    <w:rsid w:val="00120730"/>
    <w:rsid w:val="0012600F"/>
    <w:rsid w:val="001327E1"/>
    <w:rsid w:val="00137D18"/>
    <w:rsid w:val="00142A27"/>
    <w:rsid w:val="00142E67"/>
    <w:rsid w:val="001438E0"/>
    <w:rsid w:val="00144124"/>
    <w:rsid w:val="001443A4"/>
    <w:rsid w:val="00151EFD"/>
    <w:rsid w:val="001523DA"/>
    <w:rsid w:val="00153298"/>
    <w:rsid w:val="00160474"/>
    <w:rsid w:val="001617F4"/>
    <w:rsid w:val="00165569"/>
    <w:rsid w:val="001723BD"/>
    <w:rsid w:val="00176526"/>
    <w:rsid w:val="00183C53"/>
    <w:rsid w:val="00186E9D"/>
    <w:rsid w:val="00192428"/>
    <w:rsid w:val="00197D9B"/>
    <w:rsid w:val="001A45FC"/>
    <w:rsid w:val="001A57D3"/>
    <w:rsid w:val="001C4490"/>
    <w:rsid w:val="001C76DC"/>
    <w:rsid w:val="001D503F"/>
    <w:rsid w:val="001E5A5E"/>
    <w:rsid w:val="001E78D4"/>
    <w:rsid w:val="001F1086"/>
    <w:rsid w:val="001F45B9"/>
    <w:rsid w:val="001F6FD8"/>
    <w:rsid w:val="0020167E"/>
    <w:rsid w:val="00201948"/>
    <w:rsid w:val="002073A0"/>
    <w:rsid w:val="002126A8"/>
    <w:rsid w:val="00220BA2"/>
    <w:rsid w:val="00225A14"/>
    <w:rsid w:val="0024027D"/>
    <w:rsid w:val="00242911"/>
    <w:rsid w:val="0025118F"/>
    <w:rsid w:val="0025384C"/>
    <w:rsid w:val="00253DB1"/>
    <w:rsid w:val="00254F09"/>
    <w:rsid w:val="00255FBF"/>
    <w:rsid w:val="002566DF"/>
    <w:rsid w:val="0026544D"/>
    <w:rsid w:val="00276CB4"/>
    <w:rsid w:val="00284687"/>
    <w:rsid w:val="002932B7"/>
    <w:rsid w:val="002B2F09"/>
    <w:rsid w:val="002B44DB"/>
    <w:rsid w:val="002B6171"/>
    <w:rsid w:val="002C385F"/>
    <w:rsid w:val="002C5F42"/>
    <w:rsid w:val="002D2520"/>
    <w:rsid w:val="002D48D8"/>
    <w:rsid w:val="002D6C43"/>
    <w:rsid w:val="002E06D0"/>
    <w:rsid w:val="002E738E"/>
    <w:rsid w:val="002F1B6F"/>
    <w:rsid w:val="002F350D"/>
    <w:rsid w:val="002F782E"/>
    <w:rsid w:val="00300B55"/>
    <w:rsid w:val="00304954"/>
    <w:rsid w:val="00307FC2"/>
    <w:rsid w:val="003102FD"/>
    <w:rsid w:val="0031745B"/>
    <w:rsid w:val="0032509B"/>
    <w:rsid w:val="003434D1"/>
    <w:rsid w:val="00346932"/>
    <w:rsid w:val="00360132"/>
    <w:rsid w:val="00360BA7"/>
    <w:rsid w:val="00363C43"/>
    <w:rsid w:val="00363CBA"/>
    <w:rsid w:val="003647B3"/>
    <w:rsid w:val="003648D0"/>
    <w:rsid w:val="003675E5"/>
    <w:rsid w:val="003737BF"/>
    <w:rsid w:val="003805D1"/>
    <w:rsid w:val="00380F4F"/>
    <w:rsid w:val="00383247"/>
    <w:rsid w:val="003851FF"/>
    <w:rsid w:val="00397680"/>
    <w:rsid w:val="003A00E1"/>
    <w:rsid w:val="003A265D"/>
    <w:rsid w:val="003A5222"/>
    <w:rsid w:val="003A55AC"/>
    <w:rsid w:val="003A6200"/>
    <w:rsid w:val="003B771E"/>
    <w:rsid w:val="003C19E0"/>
    <w:rsid w:val="003C3C6E"/>
    <w:rsid w:val="003C4AEF"/>
    <w:rsid w:val="003C6288"/>
    <w:rsid w:val="003C70B8"/>
    <w:rsid w:val="003C7384"/>
    <w:rsid w:val="003C7CE4"/>
    <w:rsid w:val="003D5D81"/>
    <w:rsid w:val="003D6A59"/>
    <w:rsid w:val="003E60AC"/>
    <w:rsid w:val="003E7F8B"/>
    <w:rsid w:val="003F2218"/>
    <w:rsid w:val="003F34E7"/>
    <w:rsid w:val="003F371B"/>
    <w:rsid w:val="004012C1"/>
    <w:rsid w:val="00401C06"/>
    <w:rsid w:val="004022C7"/>
    <w:rsid w:val="00405164"/>
    <w:rsid w:val="00411369"/>
    <w:rsid w:val="004145F0"/>
    <w:rsid w:val="00416BEC"/>
    <w:rsid w:val="00422E7A"/>
    <w:rsid w:val="004514AE"/>
    <w:rsid w:val="00452F94"/>
    <w:rsid w:val="00453683"/>
    <w:rsid w:val="00463D5F"/>
    <w:rsid w:val="00464639"/>
    <w:rsid w:val="004712AB"/>
    <w:rsid w:val="00473793"/>
    <w:rsid w:val="00480EB1"/>
    <w:rsid w:val="004842E8"/>
    <w:rsid w:val="00495A72"/>
    <w:rsid w:val="004A4010"/>
    <w:rsid w:val="004A5902"/>
    <w:rsid w:val="004A6C07"/>
    <w:rsid w:val="004B58A2"/>
    <w:rsid w:val="004B7F04"/>
    <w:rsid w:val="004C24F6"/>
    <w:rsid w:val="004C51C5"/>
    <w:rsid w:val="004D33D8"/>
    <w:rsid w:val="004D79E0"/>
    <w:rsid w:val="004E3047"/>
    <w:rsid w:val="004E5353"/>
    <w:rsid w:val="004E7064"/>
    <w:rsid w:val="004F190F"/>
    <w:rsid w:val="004F56F1"/>
    <w:rsid w:val="004F791B"/>
    <w:rsid w:val="00500D03"/>
    <w:rsid w:val="005043D8"/>
    <w:rsid w:val="00504738"/>
    <w:rsid w:val="00510A94"/>
    <w:rsid w:val="00511854"/>
    <w:rsid w:val="00514B77"/>
    <w:rsid w:val="00514C26"/>
    <w:rsid w:val="00544466"/>
    <w:rsid w:val="00546B78"/>
    <w:rsid w:val="0055388C"/>
    <w:rsid w:val="00554239"/>
    <w:rsid w:val="0055516B"/>
    <w:rsid w:val="005552BF"/>
    <w:rsid w:val="00565EAB"/>
    <w:rsid w:val="00572583"/>
    <w:rsid w:val="00580C55"/>
    <w:rsid w:val="00582140"/>
    <w:rsid w:val="005A6D48"/>
    <w:rsid w:val="005B271F"/>
    <w:rsid w:val="005B4B5E"/>
    <w:rsid w:val="005C07EF"/>
    <w:rsid w:val="005C2979"/>
    <w:rsid w:val="005D4569"/>
    <w:rsid w:val="005D6A7D"/>
    <w:rsid w:val="005E11DB"/>
    <w:rsid w:val="005F0256"/>
    <w:rsid w:val="00603121"/>
    <w:rsid w:val="00603FF1"/>
    <w:rsid w:val="00605266"/>
    <w:rsid w:val="00605CD8"/>
    <w:rsid w:val="00613E94"/>
    <w:rsid w:val="00630D2B"/>
    <w:rsid w:val="006313C3"/>
    <w:rsid w:val="006339A9"/>
    <w:rsid w:val="00636FA5"/>
    <w:rsid w:val="00640246"/>
    <w:rsid w:val="00642FF1"/>
    <w:rsid w:val="00645BDC"/>
    <w:rsid w:val="00646B24"/>
    <w:rsid w:val="006513EC"/>
    <w:rsid w:val="00651FBF"/>
    <w:rsid w:val="00655CC8"/>
    <w:rsid w:val="00656277"/>
    <w:rsid w:val="006605A0"/>
    <w:rsid w:val="00661198"/>
    <w:rsid w:val="00662CFB"/>
    <w:rsid w:val="006654E3"/>
    <w:rsid w:val="00671CC0"/>
    <w:rsid w:val="00675537"/>
    <w:rsid w:val="006757BA"/>
    <w:rsid w:val="0067667D"/>
    <w:rsid w:val="00676ABF"/>
    <w:rsid w:val="0069028E"/>
    <w:rsid w:val="0069714D"/>
    <w:rsid w:val="006974AF"/>
    <w:rsid w:val="006B3531"/>
    <w:rsid w:val="006B7394"/>
    <w:rsid w:val="006C1E3A"/>
    <w:rsid w:val="006D072E"/>
    <w:rsid w:val="006D117C"/>
    <w:rsid w:val="006D3B1C"/>
    <w:rsid w:val="006D3ECF"/>
    <w:rsid w:val="006E1E9F"/>
    <w:rsid w:val="006E48B3"/>
    <w:rsid w:val="006E556A"/>
    <w:rsid w:val="006E5BBD"/>
    <w:rsid w:val="006F0FE3"/>
    <w:rsid w:val="006F3CCE"/>
    <w:rsid w:val="006F4F8C"/>
    <w:rsid w:val="00701319"/>
    <w:rsid w:val="0070166E"/>
    <w:rsid w:val="00703BAB"/>
    <w:rsid w:val="007069DF"/>
    <w:rsid w:val="00706F95"/>
    <w:rsid w:val="00710A7E"/>
    <w:rsid w:val="0071175F"/>
    <w:rsid w:val="00713B17"/>
    <w:rsid w:val="00714E39"/>
    <w:rsid w:val="00720EFB"/>
    <w:rsid w:val="007256DA"/>
    <w:rsid w:val="00730AB0"/>
    <w:rsid w:val="00733551"/>
    <w:rsid w:val="007353C9"/>
    <w:rsid w:val="0074215B"/>
    <w:rsid w:val="00743DA7"/>
    <w:rsid w:val="00746F4D"/>
    <w:rsid w:val="0074768F"/>
    <w:rsid w:val="007512DC"/>
    <w:rsid w:val="00751A72"/>
    <w:rsid w:val="007649CB"/>
    <w:rsid w:val="00774B9A"/>
    <w:rsid w:val="007803F5"/>
    <w:rsid w:val="00790EB0"/>
    <w:rsid w:val="00792539"/>
    <w:rsid w:val="007940BE"/>
    <w:rsid w:val="007A02CD"/>
    <w:rsid w:val="007A114F"/>
    <w:rsid w:val="007C37FE"/>
    <w:rsid w:val="007C7D4C"/>
    <w:rsid w:val="007D1758"/>
    <w:rsid w:val="007D69C7"/>
    <w:rsid w:val="007E043D"/>
    <w:rsid w:val="007E2AAE"/>
    <w:rsid w:val="007E4322"/>
    <w:rsid w:val="007E5DFA"/>
    <w:rsid w:val="007F0D51"/>
    <w:rsid w:val="008016ED"/>
    <w:rsid w:val="00807071"/>
    <w:rsid w:val="00810775"/>
    <w:rsid w:val="00812AA8"/>
    <w:rsid w:val="008141D2"/>
    <w:rsid w:val="00814E8F"/>
    <w:rsid w:val="008162BA"/>
    <w:rsid w:val="0084033A"/>
    <w:rsid w:val="00847220"/>
    <w:rsid w:val="00852C29"/>
    <w:rsid w:val="00857750"/>
    <w:rsid w:val="008612A2"/>
    <w:rsid w:val="00862452"/>
    <w:rsid w:val="008630C4"/>
    <w:rsid w:val="008635AA"/>
    <w:rsid w:val="0086511F"/>
    <w:rsid w:val="00871BFD"/>
    <w:rsid w:val="00882C45"/>
    <w:rsid w:val="00896FF7"/>
    <w:rsid w:val="00897B71"/>
    <w:rsid w:val="008A2D16"/>
    <w:rsid w:val="008A65EB"/>
    <w:rsid w:val="008A7DD8"/>
    <w:rsid w:val="008B3A61"/>
    <w:rsid w:val="008C13C3"/>
    <w:rsid w:val="008C158D"/>
    <w:rsid w:val="008C182A"/>
    <w:rsid w:val="008C22C1"/>
    <w:rsid w:val="008C7CD9"/>
    <w:rsid w:val="008D1665"/>
    <w:rsid w:val="008D1D17"/>
    <w:rsid w:val="008F69D2"/>
    <w:rsid w:val="008F6DFC"/>
    <w:rsid w:val="008F7CA9"/>
    <w:rsid w:val="0090078F"/>
    <w:rsid w:val="00903BAC"/>
    <w:rsid w:val="009104EA"/>
    <w:rsid w:val="00912D1E"/>
    <w:rsid w:val="009144CE"/>
    <w:rsid w:val="00916D6A"/>
    <w:rsid w:val="009305E8"/>
    <w:rsid w:val="009341DF"/>
    <w:rsid w:val="00934A43"/>
    <w:rsid w:val="00941E73"/>
    <w:rsid w:val="009424EA"/>
    <w:rsid w:val="009468E1"/>
    <w:rsid w:val="009470AF"/>
    <w:rsid w:val="00950C45"/>
    <w:rsid w:val="0095461D"/>
    <w:rsid w:val="009611DD"/>
    <w:rsid w:val="00961661"/>
    <w:rsid w:val="0096518E"/>
    <w:rsid w:val="00970EE4"/>
    <w:rsid w:val="00975C09"/>
    <w:rsid w:val="00977ACF"/>
    <w:rsid w:val="009859BF"/>
    <w:rsid w:val="00990750"/>
    <w:rsid w:val="009A03C1"/>
    <w:rsid w:val="009A183C"/>
    <w:rsid w:val="009A1DC9"/>
    <w:rsid w:val="009A3CED"/>
    <w:rsid w:val="009A5C17"/>
    <w:rsid w:val="009B3B3A"/>
    <w:rsid w:val="009B4B17"/>
    <w:rsid w:val="009C01B7"/>
    <w:rsid w:val="009C158E"/>
    <w:rsid w:val="009D229B"/>
    <w:rsid w:val="009D47E3"/>
    <w:rsid w:val="009D7DC1"/>
    <w:rsid w:val="009E58DA"/>
    <w:rsid w:val="009E7EF8"/>
    <w:rsid w:val="009F1077"/>
    <w:rsid w:val="009F129D"/>
    <w:rsid w:val="00A06F84"/>
    <w:rsid w:val="00A0702C"/>
    <w:rsid w:val="00A174C9"/>
    <w:rsid w:val="00A17DA7"/>
    <w:rsid w:val="00A22522"/>
    <w:rsid w:val="00A25A4C"/>
    <w:rsid w:val="00A309A7"/>
    <w:rsid w:val="00A47913"/>
    <w:rsid w:val="00A5562F"/>
    <w:rsid w:val="00A57EDD"/>
    <w:rsid w:val="00A609A2"/>
    <w:rsid w:val="00A612C4"/>
    <w:rsid w:val="00A628C2"/>
    <w:rsid w:val="00A62EB0"/>
    <w:rsid w:val="00A630BE"/>
    <w:rsid w:val="00A64EA0"/>
    <w:rsid w:val="00A67B88"/>
    <w:rsid w:val="00A70460"/>
    <w:rsid w:val="00A7672B"/>
    <w:rsid w:val="00A82813"/>
    <w:rsid w:val="00A82BFD"/>
    <w:rsid w:val="00A832F8"/>
    <w:rsid w:val="00A84DD6"/>
    <w:rsid w:val="00A90593"/>
    <w:rsid w:val="00A9338B"/>
    <w:rsid w:val="00A93473"/>
    <w:rsid w:val="00A93A4F"/>
    <w:rsid w:val="00A95F4F"/>
    <w:rsid w:val="00A97AE7"/>
    <w:rsid w:val="00AA5DB8"/>
    <w:rsid w:val="00AC0034"/>
    <w:rsid w:val="00AC3C66"/>
    <w:rsid w:val="00AD7488"/>
    <w:rsid w:val="00AD7B74"/>
    <w:rsid w:val="00AE3608"/>
    <w:rsid w:val="00AE7D2A"/>
    <w:rsid w:val="00AF1EB7"/>
    <w:rsid w:val="00AF3E39"/>
    <w:rsid w:val="00AF5F11"/>
    <w:rsid w:val="00B04384"/>
    <w:rsid w:val="00B06FFD"/>
    <w:rsid w:val="00B10F70"/>
    <w:rsid w:val="00B12133"/>
    <w:rsid w:val="00B12327"/>
    <w:rsid w:val="00B13072"/>
    <w:rsid w:val="00B15076"/>
    <w:rsid w:val="00B21473"/>
    <w:rsid w:val="00B374FD"/>
    <w:rsid w:val="00B42319"/>
    <w:rsid w:val="00B45F98"/>
    <w:rsid w:val="00B67ED5"/>
    <w:rsid w:val="00B84E93"/>
    <w:rsid w:val="00B87BCF"/>
    <w:rsid w:val="00B948A7"/>
    <w:rsid w:val="00B96D48"/>
    <w:rsid w:val="00B97035"/>
    <w:rsid w:val="00B97B46"/>
    <w:rsid w:val="00BA6E36"/>
    <w:rsid w:val="00BC324B"/>
    <w:rsid w:val="00BC6B11"/>
    <w:rsid w:val="00BD5604"/>
    <w:rsid w:val="00BD7812"/>
    <w:rsid w:val="00BE3B15"/>
    <w:rsid w:val="00BE71B5"/>
    <w:rsid w:val="00BF5381"/>
    <w:rsid w:val="00C04C75"/>
    <w:rsid w:val="00C0675F"/>
    <w:rsid w:val="00C06E0E"/>
    <w:rsid w:val="00C1308E"/>
    <w:rsid w:val="00C15396"/>
    <w:rsid w:val="00C154E0"/>
    <w:rsid w:val="00C17EAC"/>
    <w:rsid w:val="00C2182F"/>
    <w:rsid w:val="00C21E0E"/>
    <w:rsid w:val="00C236BD"/>
    <w:rsid w:val="00C3495F"/>
    <w:rsid w:val="00C431E4"/>
    <w:rsid w:val="00C56FCF"/>
    <w:rsid w:val="00C619EF"/>
    <w:rsid w:val="00C6228A"/>
    <w:rsid w:val="00C70119"/>
    <w:rsid w:val="00C702E8"/>
    <w:rsid w:val="00C75764"/>
    <w:rsid w:val="00C76BEF"/>
    <w:rsid w:val="00C80FD8"/>
    <w:rsid w:val="00C82232"/>
    <w:rsid w:val="00C836B9"/>
    <w:rsid w:val="00C857FF"/>
    <w:rsid w:val="00C943D7"/>
    <w:rsid w:val="00C94E84"/>
    <w:rsid w:val="00CB163D"/>
    <w:rsid w:val="00CB2E1F"/>
    <w:rsid w:val="00CC35B6"/>
    <w:rsid w:val="00CC4493"/>
    <w:rsid w:val="00CC4948"/>
    <w:rsid w:val="00CD335D"/>
    <w:rsid w:val="00CD3FBC"/>
    <w:rsid w:val="00CD6DB2"/>
    <w:rsid w:val="00CE3B1F"/>
    <w:rsid w:val="00CE7086"/>
    <w:rsid w:val="00CF222B"/>
    <w:rsid w:val="00D0007E"/>
    <w:rsid w:val="00D03113"/>
    <w:rsid w:val="00D11C64"/>
    <w:rsid w:val="00D32853"/>
    <w:rsid w:val="00D359B3"/>
    <w:rsid w:val="00D366F3"/>
    <w:rsid w:val="00D44F2A"/>
    <w:rsid w:val="00D6330D"/>
    <w:rsid w:val="00D66AB1"/>
    <w:rsid w:val="00D71338"/>
    <w:rsid w:val="00D76056"/>
    <w:rsid w:val="00D77C09"/>
    <w:rsid w:val="00D80141"/>
    <w:rsid w:val="00D812A9"/>
    <w:rsid w:val="00DA322C"/>
    <w:rsid w:val="00DA60BE"/>
    <w:rsid w:val="00DB0C8E"/>
    <w:rsid w:val="00DB1E92"/>
    <w:rsid w:val="00DB3681"/>
    <w:rsid w:val="00DB39AC"/>
    <w:rsid w:val="00DB4F41"/>
    <w:rsid w:val="00DB6E59"/>
    <w:rsid w:val="00DB7FD2"/>
    <w:rsid w:val="00DC7B67"/>
    <w:rsid w:val="00DD204E"/>
    <w:rsid w:val="00DE234F"/>
    <w:rsid w:val="00DF43F2"/>
    <w:rsid w:val="00DF4913"/>
    <w:rsid w:val="00DF78D8"/>
    <w:rsid w:val="00E01B62"/>
    <w:rsid w:val="00E12FE3"/>
    <w:rsid w:val="00E21D81"/>
    <w:rsid w:val="00E2664D"/>
    <w:rsid w:val="00E2672B"/>
    <w:rsid w:val="00E26BF3"/>
    <w:rsid w:val="00E27949"/>
    <w:rsid w:val="00E43980"/>
    <w:rsid w:val="00E46DAE"/>
    <w:rsid w:val="00E50D6B"/>
    <w:rsid w:val="00E518A0"/>
    <w:rsid w:val="00E519CA"/>
    <w:rsid w:val="00E5308F"/>
    <w:rsid w:val="00E542B0"/>
    <w:rsid w:val="00E54564"/>
    <w:rsid w:val="00E57E3D"/>
    <w:rsid w:val="00E7157C"/>
    <w:rsid w:val="00E816B6"/>
    <w:rsid w:val="00E8426E"/>
    <w:rsid w:val="00E84C47"/>
    <w:rsid w:val="00E851E0"/>
    <w:rsid w:val="00E90287"/>
    <w:rsid w:val="00E94ABF"/>
    <w:rsid w:val="00E94D62"/>
    <w:rsid w:val="00E95999"/>
    <w:rsid w:val="00E96310"/>
    <w:rsid w:val="00EA50BD"/>
    <w:rsid w:val="00EB0707"/>
    <w:rsid w:val="00EF401A"/>
    <w:rsid w:val="00F02A2C"/>
    <w:rsid w:val="00F064A3"/>
    <w:rsid w:val="00F10A98"/>
    <w:rsid w:val="00F135E3"/>
    <w:rsid w:val="00F13E87"/>
    <w:rsid w:val="00F16AA9"/>
    <w:rsid w:val="00F22235"/>
    <w:rsid w:val="00F241F6"/>
    <w:rsid w:val="00F32916"/>
    <w:rsid w:val="00F47B01"/>
    <w:rsid w:val="00F505B3"/>
    <w:rsid w:val="00F53442"/>
    <w:rsid w:val="00F71198"/>
    <w:rsid w:val="00F71E2E"/>
    <w:rsid w:val="00F75DA1"/>
    <w:rsid w:val="00F844E6"/>
    <w:rsid w:val="00F866EC"/>
    <w:rsid w:val="00F86FA0"/>
    <w:rsid w:val="00F93524"/>
    <w:rsid w:val="00F938BE"/>
    <w:rsid w:val="00F94700"/>
    <w:rsid w:val="00F95C64"/>
    <w:rsid w:val="00FA10C4"/>
    <w:rsid w:val="00FB1B8E"/>
    <w:rsid w:val="00FB1FD1"/>
    <w:rsid w:val="00FB299E"/>
    <w:rsid w:val="00FB69F1"/>
    <w:rsid w:val="00FB7AEC"/>
    <w:rsid w:val="00FC293E"/>
    <w:rsid w:val="00FC3C2E"/>
    <w:rsid w:val="00FC44E5"/>
    <w:rsid w:val="00FC5D8A"/>
    <w:rsid w:val="00FE075F"/>
    <w:rsid w:val="00FE0C4F"/>
    <w:rsid w:val="00FF3C49"/>
    <w:rsid w:val="00FF6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67EA9"/>
  <w15:docId w15:val="{7BCB5B70-D5A5-45D8-A7D0-EA21930A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BA6E36"/>
    <w:rPr>
      <w:sz w:val="16"/>
      <w:szCs w:val="16"/>
    </w:rPr>
  </w:style>
  <w:style w:type="paragraph" w:styleId="AklamaMetni">
    <w:name w:val="annotation text"/>
    <w:basedOn w:val="Normal"/>
    <w:link w:val="AklamaMetniChar"/>
    <w:uiPriority w:val="99"/>
    <w:semiHidden/>
    <w:unhideWhenUsed/>
    <w:rsid w:val="00BA6E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A6E36"/>
    <w:rPr>
      <w:sz w:val="20"/>
      <w:szCs w:val="20"/>
    </w:rPr>
  </w:style>
  <w:style w:type="paragraph" w:styleId="BalonMetni">
    <w:name w:val="Balloon Text"/>
    <w:basedOn w:val="Normal"/>
    <w:link w:val="BalonMetniChar"/>
    <w:uiPriority w:val="99"/>
    <w:semiHidden/>
    <w:unhideWhenUsed/>
    <w:rsid w:val="00BA6E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6E36"/>
    <w:rPr>
      <w:rFonts w:ascii="Tahoma" w:hAnsi="Tahoma" w:cs="Tahoma"/>
      <w:sz w:val="16"/>
      <w:szCs w:val="16"/>
    </w:rPr>
  </w:style>
  <w:style w:type="table" w:styleId="TabloKlavuzu">
    <w:name w:val="Table Grid"/>
    <w:basedOn w:val="NormalTablo"/>
    <w:uiPriority w:val="59"/>
    <w:rsid w:val="0014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01C06"/>
    <w:pPr>
      <w:ind w:left="720"/>
      <w:contextualSpacing/>
    </w:pPr>
  </w:style>
  <w:style w:type="paragraph" w:styleId="AklamaKonusu">
    <w:name w:val="annotation subject"/>
    <w:basedOn w:val="AklamaMetni"/>
    <w:next w:val="AklamaMetni"/>
    <w:link w:val="AklamaKonusuChar"/>
    <w:uiPriority w:val="99"/>
    <w:semiHidden/>
    <w:unhideWhenUsed/>
    <w:rsid w:val="00613E94"/>
    <w:rPr>
      <w:b/>
      <w:bCs/>
    </w:rPr>
  </w:style>
  <w:style w:type="character" w:customStyle="1" w:styleId="AklamaKonusuChar">
    <w:name w:val="Açıklama Konusu Char"/>
    <w:basedOn w:val="AklamaMetniChar"/>
    <w:link w:val="AklamaKonusu"/>
    <w:uiPriority w:val="99"/>
    <w:semiHidden/>
    <w:rsid w:val="00613E94"/>
    <w:rPr>
      <w:b/>
      <w:bCs/>
      <w:sz w:val="20"/>
      <w:szCs w:val="20"/>
    </w:rPr>
  </w:style>
  <w:style w:type="paragraph" w:styleId="stBilgi">
    <w:name w:val="header"/>
    <w:basedOn w:val="Normal"/>
    <w:link w:val="stBilgiChar"/>
    <w:uiPriority w:val="99"/>
    <w:unhideWhenUsed/>
    <w:rsid w:val="00CD3F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3FBC"/>
  </w:style>
  <w:style w:type="paragraph" w:styleId="AltBilgi">
    <w:name w:val="footer"/>
    <w:basedOn w:val="Normal"/>
    <w:link w:val="AltBilgiChar"/>
    <w:uiPriority w:val="99"/>
    <w:unhideWhenUsed/>
    <w:rsid w:val="00CD3F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3FBC"/>
  </w:style>
  <w:style w:type="paragraph" w:styleId="AralkYok">
    <w:name w:val="No Spacing"/>
    <w:uiPriority w:val="1"/>
    <w:qFormat/>
    <w:rsid w:val="00FC5D8A"/>
    <w:pPr>
      <w:spacing w:after="0" w:line="240" w:lineRule="auto"/>
    </w:pPr>
  </w:style>
  <w:style w:type="character" w:styleId="Kpr">
    <w:name w:val="Hyperlink"/>
    <w:basedOn w:val="VarsaylanParagrafYazTipi"/>
    <w:uiPriority w:val="99"/>
    <w:unhideWhenUsed/>
    <w:rsid w:val="00BE3B15"/>
    <w:rPr>
      <w:color w:val="0000FF" w:themeColor="hyperlink"/>
      <w:u w:val="single"/>
    </w:rPr>
  </w:style>
  <w:style w:type="paragraph" w:customStyle="1" w:styleId="Normal1">
    <w:name w:val="Normal1"/>
    <w:rsid w:val="009104EA"/>
    <w:pPr>
      <w:spacing w:after="0" w:line="240" w:lineRule="auto"/>
    </w:pPr>
    <w:rPr>
      <w:rFonts w:ascii="Times New Roman" w:eastAsia="Times New Roman" w:hAnsi="Times New Roman" w:cs="Times New Roman"/>
      <w:sz w:val="24"/>
      <w:szCs w:val="24"/>
    </w:rPr>
  </w:style>
  <w:style w:type="paragraph" w:styleId="DipnotMetni">
    <w:name w:val="footnote text"/>
    <w:aliases w:val="Dipnot Metni Char Char Char"/>
    <w:basedOn w:val="Normal"/>
    <w:link w:val="DipnotMetniChar"/>
    <w:uiPriority w:val="99"/>
    <w:unhideWhenUsed/>
    <w:rsid w:val="00453683"/>
    <w:pPr>
      <w:spacing w:after="0" w:line="240" w:lineRule="auto"/>
    </w:pPr>
    <w:rPr>
      <w:rFonts w:ascii="Times New Roman" w:eastAsia="Times New Roman" w:hAnsi="Times New Roman" w:cs="Times New Roman"/>
      <w:sz w:val="24"/>
      <w:szCs w:val="24"/>
    </w:rPr>
  </w:style>
  <w:style w:type="character" w:customStyle="1" w:styleId="DipnotMetniChar">
    <w:name w:val="Dipnot Metni Char"/>
    <w:aliases w:val="Dipnot Metni Char Char Char Char"/>
    <w:basedOn w:val="VarsaylanParagrafYazTipi"/>
    <w:link w:val="DipnotMetni"/>
    <w:uiPriority w:val="99"/>
    <w:rsid w:val="004536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019043">
      <w:bodyDiv w:val="1"/>
      <w:marLeft w:val="0"/>
      <w:marRight w:val="0"/>
      <w:marTop w:val="0"/>
      <w:marBottom w:val="0"/>
      <w:divBdr>
        <w:top w:val="none" w:sz="0" w:space="0" w:color="auto"/>
        <w:left w:val="none" w:sz="0" w:space="0" w:color="auto"/>
        <w:bottom w:val="none" w:sz="0" w:space="0" w:color="auto"/>
        <w:right w:val="none" w:sz="0" w:space="0" w:color="auto"/>
      </w:divBdr>
      <w:divsChild>
        <w:div w:id="39570766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dosyalar/134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syalnizca@cu.edu.tr" TargetMode="External"/><Relationship Id="rId1" Type="http://schemas.openxmlformats.org/officeDocument/2006/relationships/hyperlink" Target="mailto:fulyac@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85"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2206-C730-44C3-BFFD-9B6DCB57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7642</Words>
  <Characters>43564</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SUNBUL</dc:creator>
  <cp:lastModifiedBy>Nasip DEMİRKUŞ</cp:lastModifiedBy>
  <cp:revision>4</cp:revision>
  <cp:lastPrinted>2019-10-02T10:16:00Z</cp:lastPrinted>
  <dcterms:created xsi:type="dcterms:W3CDTF">2020-01-03T20:57:00Z</dcterms:created>
  <dcterms:modified xsi:type="dcterms:W3CDTF">2020-01-07T18:43:00Z</dcterms:modified>
</cp:coreProperties>
</file>