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260E" w14:textId="432CE13B" w:rsidR="00730887" w:rsidRDefault="00730887" w:rsidP="00730887">
      <w:pPr>
        <w:spacing w:after="0" w:line="360" w:lineRule="auto"/>
        <w:jc w:val="center"/>
        <w:rPr>
          <w:rFonts w:ascii="Times New Roman" w:hAnsi="Times New Roman" w:cs="Times New Roman"/>
          <w:b/>
          <w:sz w:val="24"/>
          <w:szCs w:val="24"/>
        </w:rPr>
      </w:pPr>
      <w:r w:rsidRPr="00730887">
        <w:rPr>
          <w:rFonts w:ascii="Times New Roman" w:hAnsi="Times New Roman" w:cs="Times New Roman"/>
          <w:b/>
          <w:sz w:val="24"/>
          <w:szCs w:val="24"/>
        </w:rPr>
        <w:t xml:space="preserve">Yapılandırmacı Yaklaşım Kavramına İlişkin Sınıf Öğretmeni Adaylarının Görüşlerinin Metaforlar Aracılığı İle İncelenmesi </w:t>
      </w:r>
      <w:r w:rsidR="00C44B1C">
        <w:rPr>
          <w:rFonts w:ascii="Times New Roman" w:hAnsi="Times New Roman" w:cs="Times New Roman"/>
          <w:b/>
          <w:sz w:val="24"/>
          <w:szCs w:val="24"/>
        </w:rPr>
        <w:t>*</w:t>
      </w:r>
      <w:r w:rsidR="00C44B1C">
        <w:rPr>
          <w:rFonts w:ascii="Times New Roman" w:hAnsi="Times New Roman" w:cs="Times New Roman"/>
          <w:b/>
          <w:sz w:val="24"/>
          <w:szCs w:val="24"/>
        </w:rPr>
        <w:br/>
      </w:r>
    </w:p>
    <w:p w14:paraId="1E2D1EE7" w14:textId="0AAC0256" w:rsidR="00C44B1C" w:rsidRPr="00877A5A" w:rsidRDefault="00C44B1C" w:rsidP="00C44B1C">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Hanifi ŞEKERCİ*</w:t>
      </w:r>
      <w:r>
        <w:rPr>
          <w:rStyle w:val="DipnotBavurusu"/>
          <w:rFonts w:ascii="Times New Roman" w:hAnsi="Times New Roman" w:cs="Times New Roman"/>
          <w:b/>
          <w:sz w:val="24"/>
          <w:szCs w:val="24"/>
        </w:rPr>
        <w:footnoteReference w:id="1"/>
      </w:r>
    </w:p>
    <w:p w14:paraId="6075AA5F" w14:textId="77777777" w:rsidR="006D11F8" w:rsidRPr="00730887" w:rsidRDefault="006D11F8" w:rsidP="00730887">
      <w:pPr>
        <w:spacing w:after="0" w:line="360" w:lineRule="auto"/>
        <w:jc w:val="center"/>
        <w:rPr>
          <w:rFonts w:ascii="Times New Roman" w:hAnsi="Times New Roman" w:cs="Times New Roman"/>
          <w:b/>
          <w:sz w:val="24"/>
          <w:szCs w:val="24"/>
        </w:rPr>
      </w:pPr>
    </w:p>
    <w:p w14:paraId="6AC07EDD" w14:textId="2F40E82C" w:rsidR="00F31C25" w:rsidRPr="001B13AC" w:rsidRDefault="004D4696" w:rsidP="00745724">
      <w:pPr>
        <w:spacing w:after="0" w:line="360" w:lineRule="auto"/>
        <w:jc w:val="both"/>
        <w:rPr>
          <w:rFonts w:ascii="Times New Roman" w:hAnsi="Times New Roman" w:cs="Times New Roman"/>
          <w:b/>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4055C2" w:rsidRPr="00316BC7">
        <w:rPr>
          <w:rFonts w:ascii="Times New Roman" w:hAnsi="Times New Roman" w:cs="Times New Roman"/>
          <w:sz w:val="24"/>
          <w:szCs w:val="24"/>
        </w:rPr>
        <w:t>Türkiye’de</w:t>
      </w:r>
      <w:r w:rsidR="004055C2">
        <w:rPr>
          <w:rFonts w:ascii="Times New Roman" w:hAnsi="Times New Roman" w:cs="Times New Roman"/>
          <w:sz w:val="24"/>
          <w:szCs w:val="24"/>
        </w:rPr>
        <w:t xml:space="preserve"> 2005 yılından beri</w:t>
      </w:r>
      <w:r w:rsidR="004055C2" w:rsidRPr="00316BC7">
        <w:rPr>
          <w:rFonts w:ascii="Times New Roman" w:hAnsi="Times New Roman" w:cs="Times New Roman"/>
          <w:sz w:val="24"/>
          <w:szCs w:val="24"/>
        </w:rPr>
        <w:t xml:space="preserve"> öğretim programları yapılandırmacı yaklaşıma göre </w:t>
      </w:r>
      <w:r w:rsidR="004055C2">
        <w:rPr>
          <w:rFonts w:ascii="Times New Roman" w:hAnsi="Times New Roman" w:cs="Times New Roman"/>
          <w:sz w:val="24"/>
          <w:szCs w:val="24"/>
        </w:rPr>
        <w:t>oluşturulmaya</w:t>
      </w:r>
      <w:r w:rsidR="004055C2" w:rsidRPr="00316BC7">
        <w:rPr>
          <w:rFonts w:ascii="Times New Roman" w:hAnsi="Times New Roman" w:cs="Times New Roman"/>
          <w:sz w:val="24"/>
          <w:szCs w:val="24"/>
        </w:rPr>
        <w:t xml:space="preserve"> çalışılmaktadır</w:t>
      </w:r>
      <w:r w:rsidR="00EA2192">
        <w:rPr>
          <w:rFonts w:ascii="Times New Roman" w:hAnsi="Times New Roman" w:cs="Times New Roman"/>
          <w:sz w:val="24"/>
          <w:szCs w:val="24"/>
        </w:rPr>
        <w:t>. Bu bakımdan</w:t>
      </w:r>
      <w:r w:rsidR="004055C2">
        <w:rPr>
          <w:rFonts w:ascii="Times New Roman" w:hAnsi="Times New Roman" w:cs="Times New Roman"/>
          <w:sz w:val="24"/>
          <w:szCs w:val="24"/>
        </w:rPr>
        <w:t xml:space="preserve"> öğretmen adayları lisans eğitimleri boyunca yapılandırmacı yaklaşıma ilişkin pek çok bilgi ve deneyim kazanmaktadır. Sınıf öğretmeni adaylarının yapılandırmacı </w:t>
      </w:r>
      <w:r w:rsidR="008D3DC8">
        <w:rPr>
          <w:rFonts w:ascii="Times New Roman" w:hAnsi="Times New Roman" w:cs="Times New Roman"/>
          <w:sz w:val="24"/>
          <w:szCs w:val="24"/>
        </w:rPr>
        <w:t>yaklaşım kavramı ile</w:t>
      </w:r>
      <w:r w:rsidR="004055C2">
        <w:rPr>
          <w:rFonts w:ascii="Times New Roman" w:hAnsi="Times New Roman" w:cs="Times New Roman"/>
          <w:sz w:val="24"/>
          <w:szCs w:val="24"/>
        </w:rPr>
        <w:t xml:space="preserve"> ilgili algı ve görüşlerinin belirlenmesinin, onların lisans öğrenim sürecine ve öğretim programlarının onlar tarafından nasıl uygulanabileceğine ilişkin önemli bakış açıları ortaya koyacaktır.</w:t>
      </w:r>
      <w:r w:rsidR="004055C2" w:rsidRPr="00730887">
        <w:rPr>
          <w:rFonts w:ascii="Times New Roman" w:hAnsi="Times New Roman" w:cs="Times New Roman"/>
          <w:sz w:val="24"/>
          <w:szCs w:val="24"/>
        </w:rPr>
        <w:t xml:space="preserve"> </w:t>
      </w:r>
      <w:r w:rsidR="004055C2">
        <w:rPr>
          <w:rFonts w:ascii="Times New Roman" w:hAnsi="Times New Roman" w:cs="Times New Roman"/>
          <w:sz w:val="24"/>
          <w:szCs w:val="24"/>
        </w:rPr>
        <w:t>Bu bakımdan araştırmada</w:t>
      </w:r>
      <w:r w:rsidR="004055C2" w:rsidRPr="00730887">
        <w:rPr>
          <w:rFonts w:ascii="Times New Roman" w:hAnsi="Times New Roman" w:cs="Times New Roman"/>
          <w:sz w:val="24"/>
          <w:szCs w:val="24"/>
        </w:rPr>
        <w:t xml:space="preserve"> sınıf öğretmeni adaylarının yapılandırmacı yaklaşım kavramına ilişkin </w:t>
      </w:r>
      <w:r w:rsidR="004055C2">
        <w:rPr>
          <w:rFonts w:ascii="Times New Roman" w:hAnsi="Times New Roman" w:cs="Times New Roman"/>
          <w:sz w:val="24"/>
          <w:szCs w:val="24"/>
        </w:rPr>
        <w:t xml:space="preserve">algı ve </w:t>
      </w:r>
      <w:r w:rsidR="004055C2" w:rsidRPr="00730887">
        <w:rPr>
          <w:rFonts w:ascii="Times New Roman" w:hAnsi="Times New Roman" w:cs="Times New Roman"/>
          <w:sz w:val="24"/>
          <w:szCs w:val="24"/>
        </w:rPr>
        <w:t>görüşleri metaforlar aracılığıy</w:t>
      </w:r>
      <w:r w:rsidR="004055C2">
        <w:rPr>
          <w:rFonts w:ascii="Times New Roman" w:hAnsi="Times New Roman" w:cs="Times New Roman"/>
          <w:sz w:val="24"/>
          <w:szCs w:val="24"/>
        </w:rPr>
        <w:t>la incelenmeye çalışılmıştır. Çalış</w:t>
      </w:r>
      <w:r w:rsidR="004055C2" w:rsidRPr="00730887">
        <w:rPr>
          <w:rFonts w:ascii="Times New Roman" w:hAnsi="Times New Roman" w:cs="Times New Roman"/>
          <w:sz w:val="24"/>
          <w:szCs w:val="24"/>
        </w:rPr>
        <w:t xml:space="preserve">ma, nitel araştırma yöntemi desenlerinden </w:t>
      </w:r>
      <w:r w:rsidR="0091194F">
        <w:rPr>
          <w:rFonts w:ascii="Times New Roman" w:hAnsi="Times New Roman" w:cs="Times New Roman"/>
          <w:sz w:val="24"/>
          <w:szCs w:val="24"/>
        </w:rPr>
        <w:t>olgu bilime</w:t>
      </w:r>
      <w:r w:rsidR="004055C2" w:rsidRPr="00730887">
        <w:rPr>
          <w:rFonts w:ascii="Times New Roman" w:hAnsi="Times New Roman" w:cs="Times New Roman"/>
          <w:sz w:val="24"/>
          <w:szCs w:val="24"/>
        </w:rPr>
        <w:t xml:space="preserve"> göre tasarlanmıştır.</w:t>
      </w:r>
      <w:r w:rsidR="00730887" w:rsidRPr="00730887">
        <w:rPr>
          <w:rFonts w:ascii="Times New Roman" w:hAnsi="Times New Roman" w:cs="Times New Roman"/>
          <w:sz w:val="24"/>
          <w:szCs w:val="24"/>
        </w:rPr>
        <w:t xml:space="preserve"> Araştırmanın çalışma grubunun seçimi</w:t>
      </w:r>
      <w:r w:rsidR="00683546">
        <w:rPr>
          <w:rFonts w:ascii="Times New Roman" w:hAnsi="Times New Roman" w:cs="Times New Roman"/>
          <w:sz w:val="24"/>
          <w:szCs w:val="24"/>
        </w:rPr>
        <w:t>nde</w:t>
      </w:r>
      <w:r w:rsidR="00730887" w:rsidRPr="00730887">
        <w:rPr>
          <w:rFonts w:ascii="Times New Roman" w:hAnsi="Times New Roman" w:cs="Times New Roman"/>
          <w:sz w:val="24"/>
          <w:szCs w:val="24"/>
        </w:rPr>
        <w:t xml:space="preserve">, amaçlı örneklem tekniklerinden ölçüt örneklem </w:t>
      </w:r>
      <w:r w:rsidR="00683546">
        <w:rPr>
          <w:rFonts w:ascii="Times New Roman" w:hAnsi="Times New Roman" w:cs="Times New Roman"/>
          <w:sz w:val="24"/>
          <w:szCs w:val="24"/>
        </w:rPr>
        <w:t>kullanılmıştır</w:t>
      </w:r>
      <w:r w:rsidR="00730887" w:rsidRPr="00730887">
        <w:rPr>
          <w:rFonts w:ascii="Times New Roman" w:hAnsi="Times New Roman" w:cs="Times New Roman"/>
          <w:sz w:val="24"/>
          <w:szCs w:val="24"/>
        </w:rPr>
        <w:t>. Araştırmaya 117 sınıf öğretmeni adayı katılm</w:t>
      </w:r>
      <w:r w:rsidR="0072556C">
        <w:rPr>
          <w:rFonts w:ascii="Times New Roman" w:hAnsi="Times New Roman" w:cs="Times New Roman"/>
          <w:sz w:val="24"/>
          <w:szCs w:val="24"/>
        </w:rPr>
        <w:t>ıştır.</w:t>
      </w:r>
      <w:r w:rsidR="00730887" w:rsidRPr="00730887">
        <w:rPr>
          <w:rFonts w:ascii="Times New Roman" w:hAnsi="Times New Roman" w:cs="Times New Roman"/>
          <w:sz w:val="24"/>
          <w:szCs w:val="24"/>
        </w:rPr>
        <w:t xml:space="preserve"> </w:t>
      </w:r>
      <w:r w:rsidR="00AE1C7E" w:rsidRPr="00730887">
        <w:rPr>
          <w:rFonts w:ascii="Times New Roman" w:hAnsi="Times New Roman" w:cs="Times New Roman"/>
          <w:sz w:val="24"/>
          <w:szCs w:val="24"/>
        </w:rPr>
        <w:t>Çalışmada veri toplama aracı olarak “Yapılandırmacı yaklaşım..............gibidir. Çünkü.................” ifadesinin yer aldığı form kullanılmıştır.</w:t>
      </w:r>
      <w:r w:rsidR="00F379F5">
        <w:rPr>
          <w:rFonts w:ascii="Times New Roman" w:hAnsi="Times New Roman" w:cs="Times New Roman"/>
          <w:sz w:val="24"/>
          <w:szCs w:val="24"/>
        </w:rPr>
        <w:t xml:space="preserve"> </w:t>
      </w:r>
      <w:r w:rsidR="00730887" w:rsidRPr="00730887">
        <w:rPr>
          <w:rFonts w:ascii="Times New Roman" w:hAnsi="Times New Roman" w:cs="Times New Roman"/>
          <w:sz w:val="24"/>
          <w:szCs w:val="24"/>
        </w:rPr>
        <w:t xml:space="preserve">Verilerin analizinde içerik analizi tekniğinden yararlanılmıştır. Araştırmada elde edilen bulgulara göre sınıf öğretmeni adayları yapılandırmacı yaklaşım kavramı ile ilgili 80 adet geçerli metafor üretmiştir. Bu metaforlar özelliklerine göre 10 kavramsal kategori altında toplanmıştır.  Bunun yanında yapılandırmacı yaklaşım kavramı ile ilgili en fazla üretilen metaforların “hayat” ve “yaşamın kendisi” olduğu tespit edilmiştir. </w:t>
      </w:r>
      <w:r w:rsidR="00730887" w:rsidRPr="001B13AC">
        <w:rPr>
          <w:rFonts w:ascii="Times New Roman" w:hAnsi="Times New Roman" w:cs="Times New Roman"/>
          <w:sz w:val="24"/>
          <w:szCs w:val="24"/>
        </w:rPr>
        <w:t xml:space="preserve">Sınıf öğretmeni adayları tarafından üretilen metaforların en fazla sınıflandırıldığı kategoriler ise </w:t>
      </w:r>
      <w:r w:rsidR="00F4698F" w:rsidRPr="001B13AC">
        <w:rPr>
          <w:rFonts w:ascii="Times New Roman" w:hAnsi="Times New Roman" w:cs="Times New Roman"/>
          <w:sz w:val="24"/>
          <w:szCs w:val="24"/>
        </w:rPr>
        <w:t>“</w:t>
      </w:r>
      <w:r w:rsidR="00730887" w:rsidRPr="001B13AC">
        <w:rPr>
          <w:rFonts w:ascii="Times New Roman" w:hAnsi="Times New Roman" w:cs="Times New Roman"/>
          <w:sz w:val="24"/>
          <w:szCs w:val="24"/>
        </w:rPr>
        <w:t>öğrenciyi aktif kılma</w:t>
      </w:r>
      <w:r w:rsidR="00F4698F" w:rsidRPr="001B13AC">
        <w:rPr>
          <w:rFonts w:ascii="Times New Roman" w:hAnsi="Times New Roman" w:cs="Times New Roman"/>
          <w:sz w:val="24"/>
          <w:szCs w:val="24"/>
        </w:rPr>
        <w:t>”</w:t>
      </w:r>
      <w:r w:rsidR="00730887" w:rsidRPr="001B13AC">
        <w:rPr>
          <w:rFonts w:ascii="Times New Roman" w:hAnsi="Times New Roman" w:cs="Times New Roman"/>
          <w:sz w:val="24"/>
          <w:szCs w:val="24"/>
        </w:rPr>
        <w:t xml:space="preserve"> ve </w:t>
      </w:r>
      <w:r w:rsidR="00F4698F" w:rsidRPr="001B13AC">
        <w:rPr>
          <w:rFonts w:ascii="Times New Roman" w:hAnsi="Times New Roman" w:cs="Times New Roman"/>
          <w:sz w:val="24"/>
          <w:szCs w:val="24"/>
        </w:rPr>
        <w:t>“</w:t>
      </w:r>
      <w:r w:rsidR="00730887" w:rsidRPr="001B13AC">
        <w:rPr>
          <w:rFonts w:ascii="Times New Roman" w:hAnsi="Times New Roman" w:cs="Times New Roman"/>
          <w:sz w:val="24"/>
          <w:szCs w:val="24"/>
        </w:rPr>
        <w:t>anlamlı bilgi oluşturma</w:t>
      </w:r>
      <w:r w:rsidR="00F4698F" w:rsidRPr="001B13AC">
        <w:rPr>
          <w:rFonts w:ascii="Times New Roman" w:hAnsi="Times New Roman" w:cs="Times New Roman"/>
          <w:sz w:val="24"/>
          <w:szCs w:val="24"/>
        </w:rPr>
        <w:t>”</w:t>
      </w:r>
      <w:r w:rsidR="00730887" w:rsidRPr="001B13AC">
        <w:rPr>
          <w:rFonts w:ascii="Times New Roman" w:hAnsi="Times New Roman" w:cs="Times New Roman"/>
          <w:sz w:val="24"/>
          <w:szCs w:val="24"/>
        </w:rPr>
        <w:t xml:space="preserve"> olmuştur.</w:t>
      </w:r>
    </w:p>
    <w:p w14:paraId="75CFDB32" w14:textId="77777777" w:rsidR="00730887" w:rsidRPr="00730887" w:rsidRDefault="00B304D0" w:rsidP="006D11F8">
      <w:pPr>
        <w:spacing w:after="0" w:line="360" w:lineRule="auto"/>
        <w:ind w:firstLine="708"/>
        <w:jc w:val="both"/>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730887" w:rsidRPr="00730887">
        <w:rPr>
          <w:rFonts w:ascii="Times New Roman" w:hAnsi="Times New Roman" w:cs="Times New Roman"/>
          <w:sz w:val="24"/>
          <w:szCs w:val="24"/>
        </w:rPr>
        <w:t>Yapılandırmacı yaklaşım,  metafor, sınıf öğretmeni adayları.</w:t>
      </w:r>
    </w:p>
    <w:p w14:paraId="4218F11E"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51E6F1BA" w14:textId="1557D178" w:rsidR="00730887" w:rsidRPr="00730887" w:rsidRDefault="004645B0" w:rsidP="00730887">
      <w:pPr>
        <w:tabs>
          <w:tab w:val="left" w:pos="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Examining </w:t>
      </w:r>
      <w:r w:rsidR="008D3DC8">
        <w:rPr>
          <w:rFonts w:ascii="Times New Roman" w:hAnsi="Times New Roman" w:cs="Times New Roman"/>
          <w:b/>
          <w:sz w:val="24"/>
          <w:szCs w:val="24"/>
        </w:rPr>
        <w:t>t</w:t>
      </w:r>
      <w:r>
        <w:rPr>
          <w:rFonts w:ascii="Times New Roman" w:hAnsi="Times New Roman" w:cs="Times New Roman"/>
          <w:b/>
          <w:sz w:val="24"/>
          <w:szCs w:val="24"/>
        </w:rPr>
        <w:t xml:space="preserve">he Prospective Primary School Teachers’ Views </w:t>
      </w:r>
      <w:r w:rsidR="008D3DC8">
        <w:rPr>
          <w:rFonts w:ascii="Times New Roman" w:hAnsi="Times New Roman" w:cs="Times New Roman"/>
          <w:b/>
          <w:sz w:val="24"/>
          <w:szCs w:val="24"/>
        </w:rPr>
        <w:t>o</w:t>
      </w:r>
      <w:r>
        <w:rPr>
          <w:rFonts w:ascii="Times New Roman" w:hAnsi="Times New Roman" w:cs="Times New Roman"/>
          <w:b/>
          <w:sz w:val="24"/>
          <w:szCs w:val="24"/>
        </w:rPr>
        <w:t xml:space="preserve">n The Concept </w:t>
      </w:r>
      <w:r w:rsidR="008D3DC8">
        <w:rPr>
          <w:rFonts w:ascii="Times New Roman" w:hAnsi="Times New Roman" w:cs="Times New Roman"/>
          <w:b/>
          <w:sz w:val="24"/>
          <w:szCs w:val="24"/>
        </w:rPr>
        <w:t>o</w:t>
      </w:r>
      <w:r>
        <w:rPr>
          <w:rFonts w:ascii="Times New Roman" w:hAnsi="Times New Roman" w:cs="Times New Roman"/>
          <w:b/>
          <w:sz w:val="24"/>
          <w:szCs w:val="24"/>
        </w:rPr>
        <w:t>f Constructivi</w:t>
      </w:r>
      <w:r w:rsidR="00730887" w:rsidRPr="00730887">
        <w:rPr>
          <w:rFonts w:ascii="Times New Roman" w:hAnsi="Times New Roman" w:cs="Times New Roman"/>
          <w:b/>
          <w:sz w:val="24"/>
          <w:szCs w:val="24"/>
        </w:rPr>
        <w:t xml:space="preserve">st Approach Through Methapors </w:t>
      </w:r>
    </w:p>
    <w:p w14:paraId="5D1C7517" w14:textId="019C1E5B" w:rsidR="001B13AC" w:rsidRPr="00EA2192" w:rsidRDefault="006D5532" w:rsidP="001B13AC">
      <w:pPr>
        <w:spacing w:line="360" w:lineRule="auto"/>
        <w:jc w:val="both"/>
        <w:rPr>
          <w:rFonts w:ascii="Times New Roman" w:hAnsi="Times New Roman" w:cs="Times New Roman"/>
          <w:sz w:val="24"/>
          <w:szCs w:val="24"/>
        </w:rPr>
      </w:pPr>
      <w:r w:rsidRPr="006D5532">
        <w:rPr>
          <w:rFonts w:ascii="Times New Roman" w:hAnsi="Times New Roman" w:cs="Times New Roman"/>
          <w:b/>
          <w:sz w:val="24"/>
          <w:szCs w:val="24"/>
          <w:lang w:val="en-GB"/>
        </w:rPr>
        <w:t>Abstract</w:t>
      </w:r>
      <w:r w:rsidR="00730887" w:rsidRPr="00845CF9">
        <w:rPr>
          <w:rFonts w:ascii="Times New Roman" w:hAnsi="Times New Roman" w:cs="Times New Roman"/>
          <w:color w:val="FF0000"/>
          <w:sz w:val="24"/>
          <w:szCs w:val="24"/>
        </w:rPr>
        <w:t xml:space="preserve"> </w:t>
      </w:r>
      <w:r w:rsidR="001B13AC" w:rsidRPr="001B13AC">
        <w:rPr>
          <w:rFonts w:ascii="Times New Roman" w:hAnsi="Times New Roman" w:cs="Times New Roman"/>
          <w:sz w:val="24"/>
          <w:szCs w:val="24"/>
        </w:rPr>
        <w:t xml:space="preserve">Education programs since 2005 in Turkey are aimed to develop according to the constructivist approach. </w:t>
      </w:r>
      <w:r w:rsidR="00EA2192">
        <w:rPr>
          <w:rFonts w:ascii="Times New Roman" w:hAnsi="Times New Roman" w:cs="Times New Roman"/>
          <w:sz w:val="24"/>
          <w:szCs w:val="24"/>
        </w:rPr>
        <w:t>In this regard</w:t>
      </w:r>
      <w:r w:rsidR="001B13AC" w:rsidRPr="001B13AC">
        <w:rPr>
          <w:rFonts w:ascii="Times New Roman" w:hAnsi="Times New Roman" w:cs="Times New Roman"/>
          <w:sz w:val="24"/>
          <w:szCs w:val="24"/>
        </w:rPr>
        <w:t xml:space="preserve">, pre-service teachers gain a lot of knowledge and experience regarding the constructivist approach during their undergraduate education. Determining the perceptions and opinions of </w:t>
      </w:r>
      <w:r w:rsidR="003C41EE">
        <w:rPr>
          <w:rFonts w:ascii="Times New Roman" w:hAnsi="Times New Roman" w:cs="Times New Roman"/>
          <w:sz w:val="24"/>
          <w:szCs w:val="24"/>
        </w:rPr>
        <w:t>primary</w:t>
      </w:r>
      <w:r w:rsidR="001B13AC" w:rsidRPr="001B13AC">
        <w:rPr>
          <w:rFonts w:ascii="Times New Roman" w:hAnsi="Times New Roman" w:cs="Times New Roman"/>
          <w:sz w:val="24"/>
          <w:szCs w:val="24"/>
        </w:rPr>
        <w:t xml:space="preserve"> teacher candidates about the concept of constructivist approach will reveal important perspectives on their undergraduate education process and how the curriculum can be implemented by them. In this respect, the perceptions and views of </w:t>
      </w:r>
      <w:r w:rsidR="003C41EE">
        <w:rPr>
          <w:rFonts w:ascii="Times New Roman" w:hAnsi="Times New Roman" w:cs="Times New Roman"/>
          <w:sz w:val="24"/>
          <w:szCs w:val="24"/>
        </w:rPr>
        <w:t>primary</w:t>
      </w:r>
      <w:r w:rsidR="001B13AC" w:rsidRPr="001B13AC">
        <w:rPr>
          <w:rFonts w:ascii="Times New Roman" w:hAnsi="Times New Roman" w:cs="Times New Roman"/>
          <w:sz w:val="24"/>
          <w:szCs w:val="24"/>
        </w:rPr>
        <w:t xml:space="preserve"> teacher candidates about the concept of constructivist approach in the research were tried to be examined through metaphors. The research was designed according to phenomenology, one of the qualitative research methods.</w:t>
      </w:r>
      <w:r w:rsidR="00EA2192">
        <w:rPr>
          <w:rFonts w:ascii="Times New Roman" w:hAnsi="Times New Roman" w:cs="Times New Roman"/>
          <w:sz w:val="24"/>
          <w:szCs w:val="24"/>
        </w:rPr>
        <w:t xml:space="preserve"> </w:t>
      </w:r>
      <w:r w:rsidR="001B13AC" w:rsidRPr="001B13AC">
        <w:rPr>
          <w:rFonts w:ascii="Times New Roman" w:hAnsi="Times New Roman" w:cs="Times New Roman"/>
          <w:sz w:val="24"/>
          <w:szCs w:val="24"/>
        </w:rPr>
        <w:t xml:space="preserve"> </w:t>
      </w:r>
      <w:r w:rsidR="00EA2192" w:rsidRPr="00AE1C7E">
        <w:rPr>
          <w:rFonts w:ascii="Times New Roman" w:hAnsi="Times New Roman" w:cs="Times New Roman"/>
          <w:sz w:val="24"/>
          <w:szCs w:val="24"/>
        </w:rPr>
        <w:t xml:space="preserve">Criterion sampling from purposeful sampling techniques was used in the selection of the working group of the research. </w:t>
      </w:r>
      <w:r w:rsidR="001B13AC" w:rsidRPr="001B13AC">
        <w:rPr>
          <w:rFonts w:ascii="Times New Roman" w:hAnsi="Times New Roman" w:cs="Times New Roman"/>
          <w:sz w:val="24"/>
          <w:szCs w:val="24"/>
        </w:rPr>
        <w:t xml:space="preserve">117 </w:t>
      </w:r>
      <w:r w:rsidR="003C41EE">
        <w:rPr>
          <w:rFonts w:ascii="Times New Roman" w:hAnsi="Times New Roman" w:cs="Times New Roman"/>
          <w:sz w:val="24"/>
          <w:szCs w:val="24"/>
        </w:rPr>
        <w:t>primary</w:t>
      </w:r>
      <w:r w:rsidR="001B13AC" w:rsidRPr="001B13AC">
        <w:rPr>
          <w:rFonts w:ascii="Times New Roman" w:hAnsi="Times New Roman" w:cs="Times New Roman"/>
          <w:sz w:val="24"/>
          <w:szCs w:val="24"/>
        </w:rPr>
        <w:t xml:space="preserve"> teacher candidates participated in the research. </w:t>
      </w:r>
      <w:r w:rsidR="00A763E7">
        <w:rPr>
          <w:rFonts w:ascii="Times New Roman" w:hAnsi="Times New Roman" w:cs="Times New Roman"/>
          <w:sz w:val="24"/>
          <w:szCs w:val="24"/>
        </w:rPr>
        <w:t xml:space="preserve"> </w:t>
      </w:r>
      <w:r w:rsidR="00AE1C7E" w:rsidRPr="001B13AC">
        <w:rPr>
          <w:rFonts w:ascii="Times New Roman" w:hAnsi="Times New Roman" w:cs="Times New Roman"/>
          <w:sz w:val="24"/>
          <w:szCs w:val="24"/>
        </w:rPr>
        <w:t>As a data collection tool in the study, the form “Constructivist approach is like .............. Because ................. ”was used</w:t>
      </w:r>
      <w:r w:rsidR="001B13AC" w:rsidRPr="001B13AC">
        <w:rPr>
          <w:rFonts w:ascii="Times New Roman" w:hAnsi="Times New Roman" w:cs="Times New Roman"/>
          <w:sz w:val="24"/>
          <w:szCs w:val="24"/>
        </w:rPr>
        <w:t xml:space="preserve">. Content analysis technique was used in the analysis of the data. According to the findings obtained in the research, </w:t>
      </w:r>
      <w:r w:rsidR="003C41EE">
        <w:rPr>
          <w:rFonts w:ascii="Times New Roman" w:hAnsi="Times New Roman" w:cs="Times New Roman"/>
          <w:sz w:val="24"/>
          <w:szCs w:val="24"/>
        </w:rPr>
        <w:t>primary</w:t>
      </w:r>
      <w:r w:rsidR="001B13AC" w:rsidRPr="001B13AC">
        <w:rPr>
          <w:rFonts w:ascii="Times New Roman" w:hAnsi="Times New Roman" w:cs="Times New Roman"/>
          <w:sz w:val="24"/>
          <w:szCs w:val="24"/>
        </w:rPr>
        <w:t xml:space="preserve"> teacher candidates produced 80 valid metaphors about the concept of constructivist approach. These metaphors were grouped under 10 conceptual categories according to their characteristics. In addition, it has been determined that the most frequently produced metaphors related to the concept of constructivist approach are "life" and "life itself". The categories in which the metaphors produced by the </w:t>
      </w:r>
      <w:r w:rsidR="003C41EE">
        <w:rPr>
          <w:rFonts w:ascii="Times New Roman" w:hAnsi="Times New Roman" w:cs="Times New Roman"/>
          <w:sz w:val="24"/>
          <w:szCs w:val="24"/>
        </w:rPr>
        <w:t>primary</w:t>
      </w:r>
      <w:r w:rsidR="001B13AC" w:rsidRPr="001B13AC">
        <w:rPr>
          <w:rFonts w:ascii="Times New Roman" w:hAnsi="Times New Roman" w:cs="Times New Roman"/>
          <w:sz w:val="24"/>
          <w:szCs w:val="24"/>
        </w:rPr>
        <w:t xml:space="preserve"> teacher candidates were classified the most were "activating the student" and "creating meaningful knowledge". </w:t>
      </w:r>
    </w:p>
    <w:p w14:paraId="20C0A5C7" w14:textId="7454B556" w:rsidR="00730887" w:rsidRDefault="006D5532" w:rsidP="00730887">
      <w:pPr>
        <w:spacing w:after="0" w:line="360" w:lineRule="auto"/>
        <w:ind w:firstLine="708"/>
        <w:jc w:val="both"/>
        <w:rPr>
          <w:rFonts w:ascii="Times New Roman" w:hAnsi="Times New Roman" w:cs="Times New Roman"/>
          <w:sz w:val="24"/>
          <w:szCs w:val="24"/>
          <w:lang w:val="en-GB"/>
        </w:rPr>
      </w:pPr>
      <w:r w:rsidRPr="006D5532">
        <w:rPr>
          <w:rFonts w:ascii="Times New Roman" w:hAnsi="Times New Roman" w:cs="Times New Roman"/>
          <w:b/>
          <w:sz w:val="24"/>
          <w:szCs w:val="24"/>
          <w:lang w:val="en-GB"/>
        </w:rPr>
        <w:t>Keywords:</w:t>
      </w:r>
      <w:r w:rsidRPr="006D5532">
        <w:rPr>
          <w:rFonts w:ascii="Times New Roman" w:hAnsi="Times New Roman" w:cs="Times New Roman"/>
          <w:sz w:val="24"/>
          <w:szCs w:val="24"/>
          <w:lang w:val="en-GB"/>
        </w:rPr>
        <w:t xml:space="preserve"> </w:t>
      </w:r>
      <w:r w:rsidR="00730887">
        <w:rPr>
          <w:rFonts w:ascii="Times New Roman" w:hAnsi="Times New Roman" w:cs="Times New Roman"/>
          <w:sz w:val="24"/>
          <w:szCs w:val="24"/>
        </w:rPr>
        <w:t>Constructivist approach, m</w:t>
      </w:r>
      <w:r w:rsidR="00730887" w:rsidRPr="00730887">
        <w:rPr>
          <w:rFonts w:ascii="Times New Roman" w:hAnsi="Times New Roman" w:cs="Times New Roman"/>
          <w:sz w:val="24"/>
          <w:szCs w:val="24"/>
        </w:rPr>
        <w:t xml:space="preserve">etaphor, prospective </w:t>
      </w:r>
      <w:r w:rsidR="003C41EE">
        <w:rPr>
          <w:rFonts w:ascii="Times New Roman" w:hAnsi="Times New Roman" w:cs="Times New Roman"/>
          <w:sz w:val="24"/>
          <w:szCs w:val="24"/>
        </w:rPr>
        <w:t>primary</w:t>
      </w:r>
      <w:r w:rsidR="00730887" w:rsidRPr="00730887">
        <w:rPr>
          <w:rFonts w:ascii="Times New Roman" w:hAnsi="Times New Roman" w:cs="Times New Roman"/>
          <w:sz w:val="24"/>
          <w:szCs w:val="24"/>
        </w:rPr>
        <w:t xml:space="preserve"> school teachers</w:t>
      </w:r>
      <w:r w:rsidR="00730887" w:rsidRPr="00730887">
        <w:rPr>
          <w:rFonts w:ascii="Times New Roman" w:hAnsi="Times New Roman" w:cs="Times New Roman"/>
          <w:sz w:val="24"/>
          <w:szCs w:val="24"/>
          <w:lang w:val="en-GB"/>
        </w:rPr>
        <w:t>.</w:t>
      </w:r>
    </w:p>
    <w:p w14:paraId="19A480BD" w14:textId="77777777" w:rsidR="006D11F8" w:rsidRPr="00730887" w:rsidRDefault="006D11F8" w:rsidP="00730887">
      <w:pPr>
        <w:spacing w:after="0" w:line="360" w:lineRule="auto"/>
        <w:ind w:firstLine="708"/>
        <w:jc w:val="both"/>
        <w:rPr>
          <w:rFonts w:ascii="Times New Roman" w:hAnsi="Times New Roman" w:cs="Times New Roman"/>
          <w:sz w:val="24"/>
          <w:szCs w:val="24"/>
          <w:lang w:val="en-GB"/>
        </w:rPr>
      </w:pPr>
    </w:p>
    <w:p w14:paraId="56EB8409"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24354203" w14:textId="1C95E2AE" w:rsidR="00730887" w:rsidRPr="00730887" w:rsidRDefault="009F0815" w:rsidP="001E33CC">
      <w:pPr>
        <w:spacing w:after="0" w:line="360" w:lineRule="auto"/>
        <w:ind w:firstLine="709"/>
        <w:jc w:val="both"/>
        <w:rPr>
          <w:rFonts w:ascii="Times New Roman" w:hAnsi="Times New Roman" w:cs="Times New Roman"/>
          <w:sz w:val="24"/>
          <w:szCs w:val="24"/>
        </w:rPr>
      </w:pPr>
      <w:r w:rsidRPr="00131F0D">
        <w:rPr>
          <w:rFonts w:ascii="Times New Roman" w:hAnsi="Times New Roman" w:cs="Times New Roman"/>
          <w:sz w:val="24"/>
          <w:szCs w:val="24"/>
        </w:rPr>
        <w:t xml:space="preserve"> </w:t>
      </w:r>
      <w:r w:rsidR="00FE797B">
        <w:rPr>
          <w:rFonts w:ascii="Times New Roman" w:hAnsi="Times New Roman" w:cs="Times New Roman"/>
          <w:sz w:val="24"/>
          <w:szCs w:val="24"/>
        </w:rPr>
        <w:t>B</w:t>
      </w:r>
      <w:r w:rsidR="00730887" w:rsidRPr="00730887">
        <w:rPr>
          <w:rFonts w:ascii="Times New Roman" w:hAnsi="Times New Roman" w:cs="Times New Roman"/>
          <w:sz w:val="24"/>
          <w:szCs w:val="24"/>
        </w:rPr>
        <w:t xml:space="preserve">ilgi felsefesi ve öğrenme anlayışı olarak ele alınabilecek bir kavram olan yapılandırmacılığın kökeni ilk çağ filozoflarına kadar dayandırılabilmektedir. İlk çağ filozoflarından Sokrates’in “bilgi sadece algıdır” düşüncesi onu ilk yapılandırmacı olarak değerlendirmemizi olanaklı kılmaktadır. Tynjälä (1999) ile Duffy ve Cunningham (1996) yapılandırmacılıkta Kant felsefesinin izlerinin bulunduğunu belirtmektedir. Nitekim Kant’a göre bireyler bilgiyi aktif olarak alıp, önceden özümlediklerini yeni bilgiye bağlayarak kendi yorumu haline getirmektedir. Haney ve McArtur (2002) ile Yager (1991) ise </w:t>
      </w:r>
      <w:r w:rsidR="00730887" w:rsidRPr="00730887">
        <w:rPr>
          <w:rFonts w:ascii="Times New Roman" w:hAnsi="Times New Roman" w:cs="Times New Roman"/>
          <w:sz w:val="24"/>
          <w:szCs w:val="24"/>
        </w:rPr>
        <w:lastRenderedPageBreak/>
        <w:t xml:space="preserve">yapılandırmacılığın öğrenme felsefesi olarak temellerini 18. yüzyıl düşünürlerinden Vico’ya dayandırmaktadır. Her ne kadar Thomas Khun ve William James gibi düşünürlerin görüşlerinde yapılandırmacılığın izlerine rastlansa da John Dewey, Jean Piaget ve L.S. Vygotsky gibi eğitim kuramcılarının çalışmalarıyla yapılandırmacılık günümüzdeki yapısına ulaşmıştır (Delil ve Güleş, 2007, Fer ve Cırık, 2007, </w:t>
      </w:r>
      <w:r w:rsidR="00D24981" w:rsidRPr="00730887">
        <w:rPr>
          <w:rFonts w:ascii="Times New Roman" w:hAnsi="Times New Roman" w:cs="Times New Roman"/>
          <w:sz w:val="24"/>
          <w:szCs w:val="24"/>
        </w:rPr>
        <w:t>Fox, 2001</w:t>
      </w:r>
      <w:r w:rsidR="00D24981">
        <w:rPr>
          <w:rFonts w:ascii="Times New Roman" w:hAnsi="Times New Roman" w:cs="Times New Roman"/>
          <w:sz w:val="24"/>
          <w:szCs w:val="24"/>
        </w:rPr>
        <w:t xml:space="preserve">, </w:t>
      </w:r>
      <w:r w:rsidR="00730887" w:rsidRPr="00730887">
        <w:rPr>
          <w:rFonts w:ascii="Times New Roman" w:hAnsi="Times New Roman" w:cs="Times New Roman"/>
          <w:sz w:val="24"/>
          <w:szCs w:val="24"/>
        </w:rPr>
        <w:t>Von Glasersfeld</w:t>
      </w:r>
      <w:r w:rsidR="001E33CC">
        <w:rPr>
          <w:rFonts w:ascii="Times New Roman" w:hAnsi="Times New Roman" w:cs="Times New Roman"/>
          <w:sz w:val="24"/>
          <w:szCs w:val="24"/>
        </w:rPr>
        <w:t>, 1995).  Yapılandırmacılık bir</w:t>
      </w:r>
      <w:r w:rsidR="00730887" w:rsidRPr="00730887">
        <w:rPr>
          <w:rFonts w:ascii="Times New Roman" w:hAnsi="Times New Roman" w:cs="Times New Roman"/>
          <w:sz w:val="24"/>
          <w:szCs w:val="24"/>
        </w:rPr>
        <w:t xml:space="preserve">çok düşünür ve eğitim kuramcısının görüşlerinden ve çalışmalarından hareketle bilginin doğası hakkında açıklamalar yapan bir bilgi kuramı olarak ele alınabileceği gibi (Açıkgöz, 2003; Airasian ve Walsh, 1997; Brooks ve Brooks, 1993; Duman, 2004; Tezci, 2002) bir öğrenme teorisi olarak da değerlendirilebilmektedir (Savery ve Duffy, 1995). </w:t>
      </w:r>
    </w:p>
    <w:p w14:paraId="2A32206B" w14:textId="399DF17D" w:rsidR="00730887" w:rsidRPr="00730887" w:rsidRDefault="008D3DC8" w:rsidP="007308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Tarihsel ve felsefi kökenleri</w:t>
      </w:r>
      <w:r w:rsidR="00131E38">
        <w:rPr>
          <w:rFonts w:ascii="Times New Roman" w:hAnsi="Times New Roman" w:cs="Times New Roman"/>
          <w:sz w:val="24"/>
          <w:szCs w:val="24"/>
        </w:rPr>
        <w:t xml:space="preserve"> yukar</w:t>
      </w:r>
      <w:r>
        <w:rPr>
          <w:rFonts w:ascii="Times New Roman" w:hAnsi="Times New Roman" w:cs="Times New Roman"/>
          <w:sz w:val="24"/>
          <w:szCs w:val="24"/>
        </w:rPr>
        <w:t>ıda ele alınan yapılandırmacı</w:t>
      </w:r>
      <w:r w:rsidR="00730887" w:rsidRPr="00730887">
        <w:rPr>
          <w:rFonts w:ascii="Times New Roman" w:hAnsi="Times New Roman" w:cs="Times New Roman"/>
          <w:sz w:val="24"/>
          <w:szCs w:val="24"/>
        </w:rPr>
        <w:t xml:space="preserve"> yaklaşım</w:t>
      </w:r>
      <w:r>
        <w:rPr>
          <w:rFonts w:ascii="Times New Roman" w:hAnsi="Times New Roman" w:cs="Times New Roman"/>
          <w:sz w:val="24"/>
          <w:szCs w:val="24"/>
        </w:rPr>
        <w:t>ın</w:t>
      </w:r>
      <w:r w:rsidR="00730887" w:rsidRPr="00730887">
        <w:rPr>
          <w:rFonts w:ascii="Times New Roman" w:hAnsi="Times New Roman" w:cs="Times New Roman"/>
          <w:sz w:val="24"/>
          <w:szCs w:val="24"/>
        </w:rPr>
        <w:t xml:space="preserve"> son dönemde </w:t>
      </w:r>
      <w:r w:rsidR="00072CFF" w:rsidRPr="00730887">
        <w:rPr>
          <w:rFonts w:ascii="Times New Roman" w:hAnsi="Times New Roman" w:cs="Times New Roman"/>
          <w:sz w:val="24"/>
          <w:szCs w:val="24"/>
        </w:rPr>
        <w:t xml:space="preserve">eğitim bilimleri </w:t>
      </w:r>
      <w:r w:rsidR="009078D6" w:rsidRPr="00730887">
        <w:rPr>
          <w:rFonts w:ascii="Times New Roman" w:hAnsi="Times New Roman" w:cs="Times New Roman"/>
          <w:sz w:val="24"/>
          <w:szCs w:val="24"/>
        </w:rPr>
        <w:t>alan yazınında</w:t>
      </w:r>
      <w:r w:rsidR="00730887" w:rsidRPr="00730887">
        <w:rPr>
          <w:rFonts w:ascii="Times New Roman" w:hAnsi="Times New Roman" w:cs="Times New Roman"/>
          <w:sz w:val="24"/>
          <w:szCs w:val="24"/>
        </w:rPr>
        <w:t xml:space="preserve"> oldukça tartışılan bir kavram</w:t>
      </w:r>
      <w:r>
        <w:rPr>
          <w:rFonts w:ascii="Times New Roman" w:hAnsi="Times New Roman" w:cs="Times New Roman"/>
          <w:sz w:val="24"/>
          <w:szCs w:val="24"/>
        </w:rPr>
        <w:t xml:space="preserve"> olduğu görülmektedir</w:t>
      </w:r>
      <w:r w:rsidR="00730887" w:rsidRPr="00730887">
        <w:rPr>
          <w:rFonts w:ascii="Times New Roman" w:hAnsi="Times New Roman" w:cs="Times New Roman"/>
          <w:sz w:val="24"/>
          <w:szCs w:val="24"/>
        </w:rPr>
        <w:t>. Bu durumun nedeni yapılandırmacılığın</w:t>
      </w:r>
      <w:r w:rsidR="00745142">
        <w:rPr>
          <w:rFonts w:ascii="Times New Roman" w:hAnsi="Times New Roman" w:cs="Times New Roman"/>
          <w:sz w:val="24"/>
          <w:szCs w:val="24"/>
        </w:rPr>
        <w:t xml:space="preserve"> bilginin edinilmesini</w:t>
      </w:r>
      <w:r w:rsidR="00730887" w:rsidRPr="00730887">
        <w:rPr>
          <w:rFonts w:ascii="Times New Roman" w:hAnsi="Times New Roman" w:cs="Times New Roman"/>
          <w:sz w:val="24"/>
          <w:szCs w:val="24"/>
        </w:rPr>
        <w:t>, öğrenme ve öğret</w:t>
      </w:r>
      <w:r w:rsidR="00745142">
        <w:rPr>
          <w:rFonts w:ascii="Times New Roman" w:hAnsi="Times New Roman" w:cs="Times New Roman"/>
          <w:sz w:val="24"/>
          <w:szCs w:val="24"/>
        </w:rPr>
        <w:t>me süreçlerini</w:t>
      </w:r>
      <w:r w:rsidR="00131E38">
        <w:rPr>
          <w:rFonts w:ascii="Times New Roman" w:hAnsi="Times New Roman" w:cs="Times New Roman"/>
          <w:sz w:val="24"/>
          <w:szCs w:val="24"/>
        </w:rPr>
        <w:t xml:space="preserve"> nesnelci anlayış</w:t>
      </w:r>
      <w:r w:rsidR="00730887" w:rsidRPr="00730887">
        <w:rPr>
          <w:rFonts w:ascii="Times New Roman" w:hAnsi="Times New Roman" w:cs="Times New Roman"/>
          <w:sz w:val="24"/>
          <w:szCs w:val="24"/>
        </w:rPr>
        <w:t xml:space="preserve"> ve </w:t>
      </w:r>
      <w:r w:rsidR="00131E38">
        <w:rPr>
          <w:rFonts w:ascii="Times New Roman" w:hAnsi="Times New Roman" w:cs="Times New Roman"/>
          <w:sz w:val="24"/>
          <w:szCs w:val="24"/>
        </w:rPr>
        <w:t>geleneksel yaklaşımdan farklı olarak ele almasından kaynaklanmak</w:t>
      </w:r>
      <w:r w:rsidR="00730887" w:rsidRPr="00730887">
        <w:rPr>
          <w:rFonts w:ascii="Times New Roman" w:hAnsi="Times New Roman" w:cs="Times New Roman"/>
          <w:sz w:val="24"/>
          <w:szCs w:val="24"/>
        </w:rPr>
        <w:t>tadır</w:t>
      </w:r>
      <w:r w:rsidR="00131E38">
        <w:rPr>
          <w:rFonts w:ascii="Times New Roman" w:hAnsi="Times New Roman" w:cs="Times New Roman"/>
          <w:sz w:val="24"/>
          <w:szCs w:val="24"/>
        </w:rPr>
        <w:t xml:space="preserve"> (Albayrak, 2012 Özden, 2010)</w:t>
      </w:r>
      <w:r w:rsidR="00730887" w:rsidRPr="00730887">
        <w:rPr>
          <w:rFonts w:ascii="Times New Roman" w:hAnsi="Times New Roman" w:cs="Times New Roman"/>
          <w:sz w:val="24"/>
          <w:szCs w:val="24"/>
        </w:rPr>
        <w:t>. Nesnelci ve davranışçı yaklaşıma göre öğrenenden bağımsız olarak dış dünyada var olan nesnel bilgiler, bireylere anlatım yöntemi ve uygun pekiştireçler kullanılarak aktarılabilir. Öğrenen de bu bilgileri zihnine yerleştirdiğinde veya ezberlediğinde öğrenme gerçekleşmektedir.</w:t>
      </w:r>
      <w:r w:rsidR="00796210">
        <w:rPr>
          <w:rFonts w:ascii="Times New Roman" w:hAnsi="Times New Roman" w:cs="Times New Roman"/>
          <w:sz w:val="24"/>
          <w:szCs w:val="24"/>
        </w:rPr>
        <w:t xml:space="preserve"> Yapılandırmacı yaklaşım davranışçılığa göre öğrenmeye fark</w:t>
      </w:r>
      <w:r>
        <w:rPr>
          <w:rFonts w:ascii="Times New Roman" w:hAnsi="Times New Roman" w:cs="Times New Roman"/>
          <w:sz w:val="24"/>
          <w:szCs w:val="24"/>
        </w:rPr>
        <w:t xml:space="preserve">lı bir bakış açısı getirmiştir. </w:t>
      </w:r>
      <w:r w:rsidR="00730887" w:rsidRPr="00730887">
        <w:rPr>
          <w:rFonts w:ascii="Times New Roman" w:hAnsi="Times New Roman" w:cs="Times New Roman"/>
          <w:sz w:val="24"/>
          <w:szCs w:val="24"/>
        </w:rPr>
        <w:t xml:space="preserve">Tezci ve Gürol (2003) yapılandırmacı </w:t>
      </w:r>
      <w:r w:rsidR="00796210">
        <w:rPr>
          <w:rFonts w:ascii="Times New Roman" w:hAnsi="Times New Roman" w:cs="Times New Roman"/>
          <w:sz w:val="24"/>
          <w:szCs w:val="24"/>
        </w:rPr>
        <w:t>yaklaşımda</w:t>
      </w:r>
      <w:r w:rsidR="00730887" w:rsidRPr="00730887">
        <w:rPr>
          <w:rFonts w:ascii="Times New Roman" w:hAnsi="Times New Roman" w:cs="Times New Roman"/>
          <w:sz w:val="24"/>
          <w:szCs w:val="24"/>
        </w:rPr>
        <w:t xml:space="preserve"> bilginin öğrenenden bağımsız olmadığını ifade etmektedir. Çevresi ile etkileşime geçen birey dış dünyadan aldığı bilgileri önceki bilgileri, deneyimleri ve tutumlarına göre anlamlandırarak </w:t>
      </w:r>
      <w:r w:rsidR="00131E38">
        <w:rPr>
          <w:rFonts w:ascii="Times New Roman" w:hAnsi="Times New Roman" w:cs="Times New Roman"/>
          <w:sz w:val="24"/>
          <w:szCs w:val="24"/>
        </w:rPr>
        <w:t>öznel</w:t>
      </w:r>
      <w:r w:rsidR="00730887" w:rsidRPr="00730887">
        <w:rPr>
          <w:rFonts w:ascii="Times New Roman" w:hAnsi="Times New Roman" w:cs="Times New Roman"/>
          <w:sz w:val="24"/>
          <w:szCs w:val="24"/>
        </w:rPr>
        <w:t xml:space="preserve"> bilgi oluşturmaktadır. </w:t>
      </w:r>
      <w:r w:rsidR="00BA411B">
        <w:rPr>
          <w:rFonts w:ascii="Times New Roman" w:hAnsi="Times New Roman" w:cs="Times New Roman"/>
          <w:sz w:val="24"/>
          <w:szCs w:val="24"/>
        </w:rPr>
        <w:t>Diğer bir ifadeyle</w:t>
      </w:r>
      <w:r w:rsidR="00730887" w:rsidRPr="00730887">
        <w:rPr>
          <w:rFonts w:ascii="Times New Roman" w:hAnsi="Times New Roman" w:cs="Times New Roman"/>
          <w:sz w:val="24"/>
          <w:szCs w:val="24"/>
        </w:rPr>
        <w:t xml:space="preserve"> yapılandırmacılığa göre</w:t>
      </w:r>
      <w:r>
        <w:rPr>
          <w:rFonts w:ascii="Times New Roman" w:hAnsi="Times New Roman" w:cs="Times New Roman"/>
          <w:sz w:val="24"/>
          <w:szCs w:val="24"/>
        </w:rPr>
        <w:t xml:space="preserve"> öğrenme,</w:t>
      </w:r>
      <w:r w:rsidR="00730887" w:rsidRPr="00730887">
        <w:rPr>
          <w:rFonts w:ascii="Times New Roman" w:hAnsi="Times New Roman" w:cs="Times New Roman"/>
          <w:sz w:val="24"/>
          <w:szCs w:val="24"/>
        </w:rPr>
        <w:t xml:space="preserve"> yeni karşılaşılan bilgiler önceki bilgilerle ilişkilendirilerek ve</w:t>
      </w:r>
      <w:r>
        <w:rPr>
          <w:rFonts w:ascii="Times New Roman" w:hAnsi="Times New Roman" w:cs="Times New Roman"/>
          <w:sz w:val="24"/>
          <w:szCs w:val="24"/>
        </w:rPr>
        <w:t>ya</w:t>
      </w:r>
      <w:r w:rsidR="00730887" w:rsidRPr="00730887">
        <w:rPr>
          <w:rFonts w:ascii="Times New Roman" w:hAnsi="Times New Roman" w:cs="Times New Roman"/>
          <w:sz w:val="24"/>
          <w:szCs w:val="24"/>
        </w:rPr>
        <w:t xml:space="preserve"> bilinen konulara bağlanarak gerçekleşmektedir (Sherman, Barbara ve Kurshan, 2005). </w:t>
      </w:r>
      <w:r w:rsidR="00784B7B">
        <w:rPr>
          <w:rFonts w:ascii="Times New Roman" w:hAnsi="Times New Roman" w:cs="Times New Roman"/>
          <w:sz w:val="24"/>
          <w:szCs w:val="24"/>
        </w:rPr>
        <w:t xml:space="preserve"> Bu öğrenme sürecinde birey yeni öğrendiği bilgileri önce mevcut bilişsel şemalarına yerleştirmeye</w:t>
      </w:r>
      <w:r w:rsidR="00492A6E">
        <w:rPr>
          <w:rFonts w:ascii="Times New Roman" w:hAnsi="Times New Roman" w:cs="Times New Roman"/>
          <w:sz w:val="24"/>
          <w:szCs w:val="24"/>
        </w:rPr>
        <w:t xml:space="preserve"> yani özümlemeye</w:t>
      </w:r>
      <w:r w:rsidR="00784B7B">
        <w:rPr>
          <w:rFonts w:ascii="Times New Roman" w:hAnsi="Times New Roman" w:cs="Times New Roman"/>
          <w:sz w:val="24"/>
          <w:szCs w:val="24"/>
        </w:rPr>
        <w:t xml:space="preserve"> çalışır</w:t>
      </w:r>
      <w:r w:rsidR="00492A6E">
        <w:rPr>
          <w:rFonts w:ascii="Times New Roman" w:hAnsi="Times New Roman" w:cs="Times New Roman"/>
          <w:sz w:val="24"/>
          <w:szCs w:val="24"/>
        </w:rPr>
        <w:t>. Ancak</w:t>
      </w:r>
      <w:r w:rsidR="0006431A">
        <w:rPr>
          <w:rFonts w:ascii="Times New Roman" w:hAnsi="Times New Roman" w:cs="Times New Roman"/>
          <w:sz w:val="24"/>
          <w:szCs w:val="24"/>
        </w:rPr>
        <w:t xml:space="preserve"> yeni bilgiler mevcut şemalar ile tutarsızlık gösterdiğinde ya da</w:t>
      </w:r>
      <w:r w:rsidR="00784B7B">
        <w:rPr>
          <w:rFonts w:ascii="Times New Roman" w:hAnsi="Times New Roman" w:cs="Times New Roman"/>
          <w:sz w:val="24"/>
          <w:szCs w:val="24"/>
        </w:rPr>
        <w:t xml:space="preserve"> </w:t>
      </w:r>
      <w:r w:rsidR="0006431A">
        <w:rPr>
          <w:rFonts w:ascii="Times New Roman" w:hAnsi="Times New Roman" w:cs="Times New Roman"/>
          <w:sz w:val="24"/>
          <w:szCs w:val="24"/>
        </w:rPr>
        <w:t xml:space="preserve">mevcut bilişsel şemalar yeni bilgileri özümleme noktasında yetersiz kaldığında yeniden biçimlendirilmektedir </w:t>
      </w:r>
      <w:r w:rsidR="00492A6E">
        <w:rPr>
          <w:rFonts w:ascii="Times New Roman" w:hAnsi="Times New Roman" w:cs="Times New Roman"/>
          <w:sz w:val="24"/>
          <w:szCs w:val="24"/>
        </w:rPr>
        <w:t>(</w:t>
      </w:r>
      <w:r w:rsidR="0006431A">
        <w:rPr>
          <w:rFonts w:ascii="Times New Roman" w:hAnsi="Times New Roman" w:cs="Times New Roman"/>
          <w:sz w:val="24"/>
          <w:szCs w:val="24"/>
        </w:rPr>
        <w:t>Senemoğlu, 2005, 37)</w:t>
      </w:r>
      <w:r w:rsidR="00492A6E">
        <w:rPr>
          <w:rFonts w:ascii="Times New Roman" w:hAnsi="Times New Roman" w:cs="Times New Roman"/>
          <w:sz w:val="24"/>
          <w:szCs w:val="24"/>
        </w:rPr>
        <w:t>. Her kişinin bilgi ve deneyimi farklılık arz ettiğinden</w:t>
      </w:r>
      <w:r w:rsidR="0010673C">
        <w:rPr>
          <w:rFonts w:ascii="Times New Roman" w:hAnsi="Times New Roman" w:cs="Times New Roman"/>
          <w:sz w:val="24"/>
          <w:szCs w:val="24"/>
        </w:rPr>
        <w:t>,</w:t>
      </w:r>
      <w:r w:rsidR="00492A6E">
        <w:rPr>
          <w:rFonts w:ascii="Times New Roman" w:hAnsi="Times New Roman" w:cs="Times New Roman"/>
          <w:sz w:val="24"/>
          <w:szCs w:val="24"/>
        </w:rPr>
        <w:t xml:space="preserve"> öğrenilenlere ilişkin</w:t>
      </w:r>
      <w:r w:rsidR="00FE797B">
        <w:rPr>
          <w:rFonts w:ascii="Times New Roman" w:hAnsi="Times New Roman" w:cs="Times New Roman"/>
          <w:sz w:val="24"/>
          <w:szCs w:val="24"/>
        </w:rPr>
        <w:t xml:space="preserve"> oluş</w:t>
      </w:r>
      <w:r w:rsidR="0006431A">
        <w:rPr>
          <w:rFonts w:ascii="Times New Roman" w:hAnsi="Times New Roman" w:cs="Times New Roman"/>
          <w:sz w:val="24"/>
          <w:szCs w:val="24"/>
        </w:rPr>
        <w:t>an şemalar ve</w:t>
      </w:r>
      <w:r w:rsidR="00492A6E">
        <w:rPr>
          <w:rFonts w:ascii="Times New Roman" w:hAnsi="Times New Roman" w:cs="Times New Roman"/>
          <w:sz w:val="24"/>
          <w:szCs w:val="24"/>
        </w:rPr>
        <w:t xml:space="preserve"> bilgi de bireysel</w:t>
      </w:r>
      <w:r w:rsidR="004645B0">
        <w:rPr>
          <w:rFonts w:ascii="Times New Roman" w:hAnsi="Times New Roman" w:cs="Times New Roman"/>
          <w:sz w:val="24"/>
          <w:szCs w:val="24"/>
        </w:rPr>
        <w:t>dir</w:t>
      </w:r>
      <w:r w:rsidR="00492A6E">
        <w:rPr>
          <w:rFonts w:ascii="Times New Roman" w:hAnsi="Times New Roman" w:cs="Times New Roman"/>
          <w:sz w:val="24"/>
          <w:szCs w:val="24"/>
        </w:rPr>
        <w:t xml:space="preserve">. </w:t>
      </w:r>
      <w:r w:rsidR="0006431A">
        <w:rPr>
          <w:rFonts w:ascii="Times New Roman" w:hAnsi="Times New Roman" w:cs="Times New Roman"/>
          <w:sz w:val="24"/>
          <w:szCs w:val="24"/>
        </w:rPr>
        <w:t xml:space="preserve">Erdamar Koç ve Demirel </w:t>
      </w:r>
      <w:r w:rsidR="00730887" w:rsidRPr="00730887">
        <w:rPr>
          <w:rFonts w:ascii="Times New Roman" w:hAnsi="Times New Roman" w:cs="Times New Roman"/>
          <w:sz w:val="24"/>
          <w:szCs w:val="24"/>
        </w:rPr>
        <w:t>(2008)</w:t>
      </w:r>
      <w:r w:rsidR="0006431A">
        <w:rPr>
          <w:rFonts w:ascii="Times New Roman" w:hAnsi="Times New Roman" w:cs="Times New Roman"/>
          <w:sz w:val="24"/>
          <w:szCs w:val="24"/>
        </w:rPr>
        <w:t>’e</w:t>
      </w:r>
      <w:r w:rsidR="00730887" w:rsidRPr="00730887">
        <w:rPr>
          <w:rFonts w:ascii="Times New Roman" w:hAnsi="Times New Roman" w:cs="Times New Roman"/>
          <w:sz w:val="24"/>
          <w:szCs w:val="24"/>
        </w:rPr>
        <w:t xml:space="preserve"> göre yapılandırmacılığın bilgiye ve öğrenmeye olan bakış açısı</w:t>
      </w:r>
      <w:r w:rsidR="0010673C">
        <w:rPr>
          <w:rFonts w:ascii="Times New Roman" w:hAnsi="Times New Roman" w:cs="Times New Roman"/>
          <w:sz w:val="24"/>
          <w:szCs w:val="24"/>
        </w:rPr>
        <w:t>,</w:t>
      </w:r>
      <w:r w:rsidR="00730887" w:rsidRPr="00730887">
        <w:rPr>
          <w:rFonts w:ascii="Times New Roman" w:hAnsi="Times New Roman" w:cs="Times New Roman"/>
          <w:sz w:val="24"/>
          <w:szCs w:val="24"/>
        </w:rPr>
        <w:t xml:space="preserve"> davranışçı kuramın etkisindeki geleneksel eğitim programlarının değişikliğe uğramasına yol açmıştır. Bu durum öğretmen ve öğrencinin rollerinde, derslerin içeriğinde, öğretim yöntemlerinde, kullanılan araç ve gereçlerle ölçme ve değerlendirme yöntemlerinde önemli farklı</w:t>
      </w:r>
      <w:r w:rsidR="004645B0">
        <w:rPr>
          <w:rFonts w:ascii="Times New Roman" w:hAnsi="Times New Roman" w:cs="Times New Roman"/>
          <w:sz w:val="24"/>
          <w:szCs w:val="24"/>
        </w:rPr>
        <w:t>lık</w:t>
      </w:r>
      <w:r w:rsidR="00730887" w:rsidRPr="00730887">
        <w:rPr>
          <w:rFonts w:ascii="Times New Roman" w:hAnsi="Times New Roman" w:cs="Times New Roman"/>
          <w:sz w:val="24"/>
          <w:szCs w:val="24"/>
        </w:rPr>
        <w:t xml:space="preserve">ların gerçekleşmesine neden olmuştur. </w:t>
      </w:r>
      <w:r w:rsidR="0006431A" w:rsidRPr="00730887">
        <w:rPr>
          <w:rFonts w:ascii="Times New Roman" w:hAnsi="Times New Roman" w:cs="Times New Roman"/>
          <w:sz w:val="24"/>
          <w:szCs w:val="24"/>
        </w:rPr>
        <w:t>Eğitim</w:t>
      </w:r>
      <w:r w:rsidR="005047AE" w:rsidRPr="00730887">
        <w:rPr>
          <w:rFonts w:ascii="Times New Roman" w:hAnsi="Times New Roman" w:cs="Times New Roman"/>
          <w:sz w:val="24"/>
          <w:szCs w:val="24"/>
        </w:rPr>
        <w:t xml:space="preserve"> bilimleri </w:t>
      </w:r>
      <w:r w:rsidR="00730887" w:rsidRPr="00730887">
        <w:rPr>
          <w:rFonts w:ascii="Times New Roman" w:hAnsi="Times New Roman" w:cs="Times New Roman"/>
          <w:sz w:val="24"/>
          <w:szCs w:val="24"/>
        </w:rPr>
        <w:t xml:space="preserve">alan yazınında yapılandırmacılığın tartışılmasının önemli nedenlerinden biri bu durumdur. Bu </w:t>
      </w:r>
      <w:r w:rsidR="00730887" w:rsidRPr="00730887">
        <w:rPr>
          <w:rFonts w:ascii="Times New Roman" w:hAnsi="Times New Roman" w:cs="Times New Roman"/>
          <w:sz w:val="24"/>
          <w:szCs w:val="24"/>
        </w:rPr>
        <w:lastRenderedPageBreak/>
        <w:t xml:space="preserve">bağlamda yapılandırmacı yaklaşımda öğretmen ve öğrenci rollerine değinme, öğrenme ortamlarının tasarımını tartışma ve değerlendirme yöntemlerini ele almak yararlı olacaktır. </w:t>
      </w:r>
    </w:p>
    <w:p w14:paraId="0F554A14" w14:textId="05C942BC" w:rsidR="00B91CC1" w:rsidRDefault="00730887" w:rsidP="0042206F">
      <w:pPr>
        <w:spacing w:after="0" w:line="360" w:lineRule="auto"/>
        <w:ind w:firstLine="709"/>
        <w:jc w:val="both"/>
        <w:rPr>
          <w:rFonts w:ascii="Times New Roman" w:hAnsi="Times New Roman" w:cs="Times New Roman"/>
          <w:sz w:val="24"/>
          <w:szCs w:val="24"/>
        </w:rPr>
      </w:pPr>
      <w:r w:rsidRPr="00730887">
        <w:rPr>
          <w:rFonts w:ascii="Times New Roman" w:hAnsi="Times New Roman" w:cs="Times New Roman"/>
          <w:sz w:val="24"/>
          <w:szCs w:val="24"/>
        </w:rPr>
        <w:t xml:space="preserve">Yapılandırmacı </w:t>
      </w:r>
      <w:r w:rsidR="00BA411B">
        <w:rPr>
          <w:rFonts w:ascii="Times New Roman" w:hAnsi="Times New Roman" w:cs="Times New Roman"/>
          <w:sz w:val="24"/>
          <w:szCs w:val="24"/>
        </w:rPr>
        <w:t>yaklaşım</w:t>
      </w:r>
      <w:r w:rsidRPr="00730887">
        <w:rPr>
          <w:rFonts w:ascii="Times New Roman" w:hAnsi="Times New Roman" w:cs="Times New Roman"/>
          <w:sz w:val="24"/>
          <w:szCs w:val="24"/>
        </w:rPr>
        <w:t xml:space="preserve"> davranışçı yaklaşımdaki öğretm</w:t>
      </w:r>
      <w:r w:rsidR="0042206F">
        <w:rPr>
          <w:rFonts w:ascii="Times New Roman" w:hAnsi="Times New Roman" w:cs="Times New Roman"/>
          <w:sz w:val="24"/>
          <w:szCs w:val="24"/>
        </w:rPr>
        <w:t xml:space="preserve">en rolünü farklılaştırmaktadır. </w:t>
      </w:r>
    </w:p>
    <w:p w14:paraId="13481C3A" w14:textId="526C306F" w:rsidR="0047405A" w:rsidRDefault="00B91CC1" w:rsidP="00B91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Davranışçılıktaki hiyerarşik öğretmen öğrenci ilişkisi yapılandırmacı yaklaşımda yoktur,</w:t>
      </w:r>
      <w:r w:rsidR="00730887" w:rsidRPr="00730887">
        <w:rPr>
          <w:rFonts w:ascii="Times New Roman" w:hAnsi="Times New Roman" w:cs="Times New Roman"/>
          <w:sz w:val="24"/>
          <w:szCs w:val="24"/>
        </w:rPr>
        <w:t xml:space="preserve"> öğretmen teorik bilginin kaynağı olarak hareket etme</w:t>
      </w:r>
      <w:r w:rsidR="0047405A">
        <w:rPr>
          <w:rFonts w:ascii="Times New Roman" w:hAnsi="Times New Roman" w:cs="Times New Roman"/>
          <w:sz w:val="24"/>
          <w:szCs w:val="24"/>
        </w:rPr>
        <w:t xml:space="preserve">mekte, </w:t>
      </w:r>
      <w:r w:rsidR="00730887" w:rsidRPr="00730887">
        <w:rPr>
          <w:rFonts w:ascii="Times New Roman" w:hAnsi="Times New Roman" w:cs="Times New Roman"/>
          <w:sz w:val="24"/>
          <w:szCs w:val="24"/>
        </w:rPr>
        <w:t>öğrencilere bilgiye ulaşmada rehber rolü üstlen</w:t>
      </w:r>
      <w:r w:rsidR="0047405A">
        <w:rPr>
          <w:rFonts w:ascii="Times New Roman" w:hAnsi="Times New Roman" w:cs="Times New Roman"/>
          <w:sz w:val="24"/>
          <w:szCs w:val="24"/>
        </w:rPr>
        <w:t xml:space="preserve">mekte (Tezci ve Gürol, 2003), öğrenme aktivitelerini </w:t>
      </w:r>
      <w:r>
        <w:rPr>
          <w:rFonts w:ascii="Times New Roman" w:hAnsi="Times New Roman" w:cs="Times New Roman"/>
          <w:sz w:val="24"/>
          <w:szCs w:val="24"/>
        </w:rPr>
        <w:t>seçmekte</w:t>
      </w:r>
      <w:r w:rsidR="0047405A">
        <w:rPr>
          <w:rFonts w:ascii="Times New Roman" w:hAnsi="Times New Roman" w:cs="Times New Roman"/>
          <w:sz w:val="24"/>
          <w:szCs w:val="24"/>
        </w:rPr>
        <w:t>, problem durumları oluşturarak öğrencilerin yaratıcı çözümler ortaya koymalarını sağlamakta (Be</w:t>
      </w:r>
      <w:r w:rsidR="00EF1CAF">
        <w:rPr>
          <w:rFonts w:ascii="Times New Roman" w:hAnsi="Times New Roman" w:cs="Times New Roman"/>
          <w:sz w:val="24"/>
          <w:szCs w:val="24"/>
        </w:rPr>
        <w:t>e</w:t>
      </w:r>
      <w:r w:rsidR="0047405A">
        <w:rPr>
          <w:rFonts w:ascii="Times New Roman" w:hAnsi="Times New Roman" w:cs="Times New Roman"/>
          <w:sz w:val="24"/>
          <w:szCs w:val="24"/>
        </w:rPr>
        <w:t xml:space="preserve">vevino, Dengel ve Adams </w:t>
      </w:r>
      <w:r w:rsidR="0047405A" w:rsidRPr="00730887">
        <w:rPr>
          <w:rFonts w:ascii="Times New Roman" w:hAnsi="Times New Roman" w:cs="Times New Roman"/>
          <w:sz w:val="24"/>
          <w:szCs w:val="24"/>
        </w:rPr>
        <w:t>1999; 276</w:t>
      </w:r>
      <w:r w:rsidR="0047405A">
        <w:rPr>
          <w:rFonts w:ascii="Times New Roman" w:hAnsi="Times New Roman" w:cs="Times New Roman"/>
          <w:sz w:val="24"/>
          <w:szCs w:val="24"/>
        </w:rPr>
        <w:t xml:space="preserve">), </w:t>
      </w:r>
      <w:r w:rsidR="00745142">
        <w:rPr>
          <w:rFonts w:ascii="Times New Roman" w:hAnsi="Times New Roman" w:cs="Times New Roman"/>
          <w:sz w:val="24"/>
          <w:szCs w:val="24"/>
        </w:rPr>
        <w:t xml:space="preserve">öğrencilerin </w:t>
      </w:r>
      <w:r w:rsidR="0047405A">
        <w:rPr>
          <w:rFonts w:ascii="Times New Roman" w:hAnsi="Times New Roman" w:cs="Times New Roman"/>
          <w:sz w:val="24"/>
          <w:szCs w:val="24"/>
        </w:rPr>
        <w:t xml:space="preserve">merak ve ilgisini arttırıcı sorular sormakta, soru sormalarını desteklemekte, </w:t>
      </w:r>
      <w:r w:rsidR="003C41EE">
        <w:rPr>
          <w:rFonts w:ascii="Times New Roman" w:hAnsi="Times New Roman" w:cs="Times New Roman"/>
          <w:sz w:val="24"/>
          <w:szCs w:val="24"/>
        </w:rPr>
        <w:t xml:space="preserve">üst düzey düşünme becerilerini geliştirecek görevler oluşturmakta, </w:t>
      </w:r>
      <w:r w:rsidR="0047405A">
        <w:rPr>
          <w:rFonts w:ascii="Times New Roman" w:hAnsi="Times New Roman" w:cs="Times New Roman"/>
          <w:sz w:val="24"/>
          <w:szCs w:val="24"/>
        </w:rPr>
        <w:t>benzetme yapma</w:t>
      </w:r>
      <w:r w:rsidR="003C41EE">
        <w:rPr>
          <w:rFonts w:ascii="Times New Roman" w:hAnsi="Times New Roman" w:cs="Times New Roman"/>
          <w:sz w:val="24"/>
          <w:szCs w:val="24"/>
        </w:rPr>
        <w:t xml:space="preserve"> ve</w:t>
      </w:r>
      <w:r w:rsidR="0047405A">
        <w:rPr>
          <w:rFonts w:ascii="Times New Roman" w:hAnsi="Times New Roman" w:cs="Times New Roman"/>
          <w:sz w:val="24"/>
          <w:szCs w:val="24"/>
        </w:rPr>
        <w:t xml:space="preserve"> ilişk</w:t>
      </w:r>
      <w:r>
        <w:rPr>
          <w:rFonts w:ascii="Times New Roman" w:hAnsi="Times New Roman" w:cs="Times New Roman"/>
          <w:sz w:val="24"/>
          <w:szCs w:val="24"/>
        </w:rPr>
        <w:t xml:space="preserve">i kurmaları için zaman </w:t>
      </w:r>
      <w:r w:rsidR="003C41EE">
        <w:rPr>
          <w:rFonts w:ascii="Times New Roman" w:hAnsi="Times New Roman" w:cs="Times New Roman"/>
          <w:sz w:val="24"/>
          <w:szCs w:val="24"/>
        </w:rPr>
        <w:t xml:space="preserve">onlara zaman </w:t>
      </w:r>
      <w:r>
        <w:rPr>
          <w:rFonts w:ascii="Times New Roman" w:hAnsi="Times New Roman" w:cs="Times New Roman"/>
          <w:sz w:val="24"/>
          <w:szCs w:val="24"/>
        </w:rPr>
        <w:t>vermekte</w:t>
      </w:r>
      <w:r w:rsidR="003C41EE">
        <w:rPr>
          <w:rFonts w:ascii="Times New Roman" w:hAnsi="Times New Roman" w:cs="Times New Roman"/>
          <w:sz w:val="24"/>
          <w:szCs w:val="24"/>
        </w:rPr>
        <w:t>dir</w:t>
      </w:r>
      <w:r w:rsidR="0047405A">
        <w:rPr>
          <w:rFonts w:ascii="Times New Roman" w:hAnsi="Times New Roman" w:cs="Times New Roman"/>
          <w:sz w:val="24"/>
          <w:szCs w:val="24"/>
        </w:rPr>
        <w:t xml:space="preserve"> (Brooks ve Brooks, 199</w:t>
      </w:r>
      <w:r w:rsidR="00381A89">
        <w:rPr>
          <w:rFonts w:ascii="Times New Roman" w:hAnsi="Times New Roman" w:cs="Times New Roman"/>
          <w:sz w:val="24"/>
          <w:szCs w:val="24"/>
        </w:rPr>
        <w:t>9</w:t>
      </w:r>
      <w:r w:rsidR="0047405A">
        <w:rPr>
          <w:rFonts w:ascii="Times New Roman" w:hAnsi="Times New Roman" w:cs="Times New Roman"/>
          <w:sz w:val="24"/>
          <w:szCs w:val="24"/>
        </w:rPr>
        <w:t>).</w:t>
      </w:r>
    </w:p>
    <w:p w14:paraId="3DDD57F1" w14:textId="4602B7AA" w:rsidR="00730887" w:rsidRPr="00730887" w:rsidRDefault="00730887" w:rsidP="00730887">
      <w:pPr>
        <w:spacing w:after="0" w:line="360" w:lineRule="auto"/>
        <w:ind w:firstLine="709"/>
        <w:jc w:val="both"/>
        <w:rPr>
          <w:rFonts w:ascii="Times New Roman" w:hAnsi="Times New Roman" w:cs="Times New Roman"/>
          <w:sz w:val="24"/>
          <w:szCs w:val="24"/>
        </w:rPr>
      </w:pPr>
      <w:r w:rsidRPr="00730887">
        <w:rPr>
          <w:rFonts w:ascii="Times New Roman" w:hAnsi="Times New Roman" w:cs="Times New Roman"/>
          <w:sz w:val="24"/>
          <w:szCs w:val="24"/>
        </w:rPr>
        <w:t xml:space="preserve">Yapılandırmacı yaklaşımın öğretmene yüklediği sorumluluk ve rollerden de anlaşılacağı üzere öğrencilerin de öğrenme </w:t>
      </w:r>
      <w:r w:rsidR="004645B0">
        <w:rPr>
          <w:rFonts w:ascii="Times New Roman" w:hAnsi="Times New Roman" w:cs="Times New Roman"/>
          <w:sz w:val="24"/>
          <w:szCs w:val="24"/>
        </w:rPr>
        <w:t>sürecinde</w:t>
      </w:r>
      <w:r w:rsidRPr="00730887">
        <w:rPr>
          <w:rFonts w:ascii="Times New Roman" w:hAnsi="Times New Roman" w:cs="Times New Roman"/>
          <w:sz w:val="24"/>
          <w:szCs w:val="24"/>
        </w:rPr>
        <w:t xml:space="preserve"> bir takım sorumlulukları ve rolleri vardır. Yapılandırmacı </w:t>
      </w:r>
      <w:r w:rsidR="007B4071">
        <w:rPr>
          <w:rFonts w:ascii="Times New Roman" w:hAnsi="Times New Roman" w:cs="Times New Roman"/>
          <w:sz w:val="24"/>
          <w:szCs w:val="24"/>
        </w:rPr>
        <w:t>yaklaşımda öğrenci kendi öğrenmesinden sorumludur ve öğrenme sürecinde aktiftir.</w:t>
      </w:r>
      <w:r w:rsidRPr="00730887">
        <w:rPr>
          <w:rFonts w:ascii="Times New Roman" w:hAnsi="Times New Roman" w:cs="Times New Roman"/>
          <w:sz w:val="24"/>
          <w:szCs w:val="24"/>
        </w:rPr>
        <w:t xml:space="preserve"> Bu öğrenme sürecinde öğrenci kendine sunulan bilgiyi olduğu gibi kabul edip almak yerine öğretmenin kendisi için oluşturduğu öğrenme fırsatlarından üst seviyede yararlanmaya çalışır (Yaşar, 1998)</w:t>
      </w:r>
      <w:r w:rsidR="00242061">
        <w:rPr>
          <w:rFonts w:ascii="Times New Roman" w:hAnsi="Times New Roman" w:cs="Times New Roman"/>
          <w:sz w:val="24"/>
          <w:szCs w:val="24"/>
        </w:rPr>
        <w:t>;</w:t>
      </w:r>
      <w:r w:rsidRPr="00730887">
        <w:rPr>
          <w:rFonts w:ascii="Times New Roman" w:hAnsi="Times New Roman" w:cs="Times New Roman"/>
          <w:sz w:val="24"/>
          <w:szCs w:val="24"/>
        </w:rPr>
        <w:t xml:space="preserve"> eleştirel ve yapıcı sorular sorar, diğer öğrencilerle ve öğretmenle iletişim kurarak fikirleri tartışır (Demirel, 2008: 22). Böylece hem kendinin hem de sınıfındaki diğer arkadaşlarının geliş</w:t>
      </w:r>
      <w:r w:rsidR="007B4071">
        <w:rPr>
          <w:rFonts w:ascii="Times New Roman" w:hAnsi="Times New Roman" w:cs="Times New Roman"/>
          <w:sz w:val="24"/>
          <w:szCs w:val="24"/>
        </w:rPr>
        <w:t>i</w:t>
      </w:r>
      <w:r w:rsidRPr="00730887">
        <w:rPr>
          <w:rFonts w:ascii="Times New Roman" w:hAnsi="Times New Roman" w:cs="Times New Roman"/>
          <w:sz w:val="24"/>
          <w:szCs w:val="24"/>
        </w:rPr>
        <w:t xml:space="preserve">mine katkı sağlar. Yapılandırmacı öğrenme sürecinde öğrenciler bilgiyi araştırarak, keşfederek, yorumlayarak, çevreyle etkileşimde bulunarak ve yaratarak oluşturmaktır. Bu bakımdan öğrencilerin meraklı, girişimci, sabırlı ve sebatkar olmaları gerekmektedir. </w:t>
      </w:r>
    </w:p>
    <w:p w14:paraId="6F838606" w14:textId="25E0BFA5" w:rsidR="00730887" w:rsidRPr="00730887" w:rsidRDefault="00730887" w:rsidP="00730887">
      <w:pPr>
        <w:spacing w:after="0" w:line="360" w:lineRule="auto"/>
        <w:ind w:firstLine="709"/>
        <w:jc w:val="both"/>
        <w:rPr>
          <w:rFonts w:ascii="Times New Roman" w:hAnsi="Times New Roman" w:cs="Times New Roman"/>
          <w:sz w:val="24"/>
          <w:szCs w:val="24"/>
        </w:rPr>
      </w:pPr>
      <w:r w:rsidRPr="00730887">
        <w:rPr>
          <w:rFonts w:ascii="Times New Roman" w:hAnsi="Times New Roman" w:cs="Times New Roman"/>
          <w:sz w:val="24"/>
          <w:szCs w:val="24"/>
        </w:rPr>
        <w:t>Yapılandırmacı yaklaşımın öğretmen ve öğrenciye yüklediği sorumluluklar öğrenme ortamlarının tasarımını da etkilemektedir. Buna göre öğrencilerin kendi öğrenmelerinin sorumluluğunu alması, sosyal etkileşimde bulunması, çoklu ortamların kullanımı ve otantik görevlerle</w:t>
      </w:r>
      <w:r w:rsidR="0037609B">
        <w:rPr>
          <w:rFonts w:ascii="Times New Roman" w:hAnsi="Times New Roman" w:cs="Times New Roman"/>
          <w:sz w:val="24"/>
          <w:szCs w:val="24"/>
        </w:rPr>
        <w:t xml:space="preserve"> (öğrencilerin yakın çevrelerin</w:t>
      </w:r>
      <w:r w:rsidR="0056704F">
        <w:rPr>
          <w:rFonts w:ascii="Times New Roman" w:hAnsi="Times New Roman" w:cs="Times New Roman"/>
          <w:sz w:val="24"/>
          <w:szCs w:val="24"/>
        </w:rPr>
        <w:t>deki gerçek yaşam problemlerinin çözümü için oluşturulan görevler</w:t>
      </w:r>
      <w:r w:rsidR="0037609B">
        <w:rPr>
          <w:rFonts w:ascii="Times New Roman" w:hAnsi="Times New Roman" w:cs="Times New Roman"/>
          <w:sz w:val="24"/>
          <w:szCs w:val="24"/>
        </w:rPr>
        <w:t>)</w:t>
      </w:r>
      <w:r w:rsidRPr="00730887">
        <w:rPr>
          <w:rFonts w:ascii="Times New Roman" w:hAnsi="Times New Roman" w:cs="Times New Roman"/>
          <w:sz w:val="24"/>
          <w:szCs w:val="24"/>
        </w:rPr>
        <w:t xml:space="preserve"> öğrencilerin karşılaştırılması yapılandırmacı öğrenme ortamının tasarlanmasında dikkate alınmalıdır (Honebein, 1996; Özden, 20</w:t>
      </w:r>
      <w:r w:rsidR="00457C17">
        <w:rPr>
          <w:rFonts w:ascii="Times New Roman" w:hAnsi="Times New Roman" w:cs="Times New Roman"/>
          <w:sz w:val="24"/>
          <w:szCs w:val="24"/>
        </w:rPr>
        <w:t>1</w:t>
      </w:r>
      <w:r w:rsidRPr="00730887">
        <w:rPr>
          <w:rFonts w:ascii="Times New Roman" w:hAnsi="Times New Roman" w:cs="Times New Roman"/>
          <w:sz w:val="24"/>
          <w:szCs w:val="24"/>
        </w:rPr>
        <w:t>0; Paavola ve Lakkala, 2004). Otantik görevlerin gerçek yaşamla ilişkili olması, tam olarak tanımlanmaması ve karmaşık olması, farklı bakış açılarını ve işbirliğini gerektirmesi önemlidir (Demirhan ve Demirel, 2002; Reeves, Herrington ve Oliver 2002</w:t>
      </w:r>
      <w:r w:rsidR="0021274D">
        <w:rPr>
          <w:rFonts w:ascii="Times New Roman" w:hAnsi="Times New Roman" w:cs="Times New Roman"/>
          <w:sz w:val="24"/>
          <w:szCs w:val="24"/>
        </w:rPr>
        <w:t>; Yaşar, 1998</w:t>
      </w:r>
      <w:r w:rsidRPr="00730887">
        <w:rPr>
          <w:rFonts w:ascii="Times New Roman" w:hAnsi="Times New Roman" w:cs="Times New Roman"/>
          <w:sz w:val="24"/>
          <w:szCs w:val="24"/>
        </w:rPr>
        <w:t xml:space="preserve">). Öğrencilerin öğrenme sürecinde aktif olduğu işbirliğine dayalı öğrenme, proje tabanlı öğrenme, probleme dayalı, beyin fırtınası vb. yöntem ve tekniklerin öğrenme ortamında kullanması gerekmektedir. Ayrıca öğrenme ortamlarında </w:t>
      </w:r>
      <w:r w:rsidRPr="00730887">
        <w:rPr>
          <w:rFonts w:ascii="Times New Roman" w:hAnsi="Times New Roman" w:cs="Times New Roman"/>
          <w:sz w:val="24"/>
          <w:szCs w:val="24"/>
        </w:rPr>
        <w:lastRenderedPageBreak/>
        <w:t xml:space="preserve">öğrencilerin fikirlerini rahatça ifade ettiği, özgürlükçü ve demokratik bir sınıf </w:t>
      </w:r>
      <w:r w:rsidR="00A50C22">
        <w:rPr>
          <w:rFonts w:ascii="Times New Roman" w:hAnsi="Times New Roman" w:cs="Times New Roman"/>
          <w:sz w:val="24"/>
          <w:szCs w:val="24"/>
        </w:rPr>
        <w:t>ikliminin</w:t>
      </w:r>
      <w:r w:rsidRPr="00730887">
        <w:rPr>
          <w:rFonts w:ascii="Times New Roman" w:hAnsi="Times New Roman" w:cs="Times New Roman"/>
          <w:sz w:val="24"/>
          <w:szCs w:val="24"/>
        </w:rPr>
        <w:t xml:space="preserve"> oluşturulması önemlidir.</w:t>
      </w:r>
    </w:p>
    <w:p w14:paraId="271E3577" w14:textId="04EA13B0" w:rsidR="007A38C0" w:rsidRPr="00730887" w:rsidRDefault="00CA4826" w:rsidP="007A38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Yapılandırmacı yaklaşım</w:t>
      </w:r>
      <w:r w:rsidR="00936F2D">
        <w:rPr>
          <w:rFonts w:ascii="Times New Roman" w:hAnsi="Times New Roman" w:cs="Times New Roman"/>
          <w:sz w:val="24"/>
          <w:szCs w:val="24"/>
        </w:rPr>
        <w:t>da öğrenme sürecinin değerlendirilmesi önemli görülmektedir. Bundan dolayı öğrencilerin ortaya koyduğu gelişim öğrenme süreci boyunca farklı araçlarla değerlendirilmeye çalışılmaktadır ve değerlendirme etkinlikler</w:t>
      </w:r>
      <w:r w:rsidR="007A38C0">
        <w:rPr>
          <w:rFonts w:ascii="Times New Roman" w:hAnsi="Times New Roman" w:cs="Times New Roman"/>
          <w:sz w:val="24"/>
          <w:szCs w:val="24"/>
        </w:rPr>
        <w:t>i</w:t>
      </w:r>
      <w:r w:rsidR="00936F2D">
        <w:rPr>
          <w:rFonts w:ascii="Times New Roman" w:hAnsi="Times New Roman" w:cs="Times New Roman"/>
          <w:sz w:val="24"/>
          <w:szCs w:val="24"/>
        </w:rPr>
        <w:t xml:space="preserve"> öğrenme sürecinin bir parçasıdır (</w:t>
      </w:r>
      <w:r w:rsidR="00730887" w:rsidRPr="00730887">
        <w:rPr>
          <w:rFonts w:ascii="Times New Roman" w:hAnsi="Times New Roman" w:cs="Times New Roman"/>
          <w:sz w:val="24"/>
          <w:szCs w:val="24"/>
        </w:rPr>
        <w:t>Tezci ve Gürol</w:t>
      </w:r>
      <w:r w:rsidR="00936F2D">
        <w:rPr>
          <w:rFonts w:ascii="Times New Roman" w:hAnsi="Times New Roman" w:cs="Times New Roman"/>
          <w:sz w:val="24"/>
          <w:szCs w:val="24"/>
        </w:rPr>
        <w:t xml:space="preserve">, </w:t>
      </w:r>
      <w:r w:rsidR="007A38C0">
        <w:rPr>
          <w:rFonts w:ascii="Times New Roman" w:hAnsi="Times New Roman" w:cs="Times New Roman"/>
          <w:sz w:val="24"/>
          <w:szCs w:val="24"/>
        </w:rPr>
        <w:t xml:space="preserve">2003). Bu kapsamda </w:t>
      </w:r>
      <w:r w:rsidR="00730887" w:rsidRPr="00730887">
        <w:rPr>
          <w:rFonts w:ascii="Times New Roman" w:hAnsi="Times New Roman" w:cs="Times New Roman"/>
          <w:sz w:val="24"/>
          <w:szCs w:val="24"/>
        </w:rPr>
        <w:t xml:space="preserve">öğrenci ürün dosyaları, </w:t>
      </w:r>
      <w:r w:rsidR="009078D6" w:rsidRPr="00730887">
        <w:rPr>
          <w:rFonts w:ascii="Times New Roman" w:hAnsi="Times New Roman" w:cs="Times New Roman"/>
          <w:sz w:val="24"/>
          <w:szCs w:val="24"/>
        </w:rPr>
        <w:t>öz değerlendirme</w:t>
      </w:r>
      <w:r w:rsidR="00730887" w:rsidRPr="00730887">
        <w:rPr>
          <w:rFonts w:ascii="Times New Roman" w:hAnsi="Times New Roman" w:cs="Times New Roman"/>
          <w:sz w:val="24"/>
          <w:szCs w:val="24"/>
        </w:rPr>
        <w:t xml:space="preserve"> ve akran değerlendirme formları, dereceli puanlama anahtarları gibi alternatif ölçme ve değerlendirme a</w:t>
      </w:r>
      <w:r w:rsidR="007A38C0">
        <w:rPr>
          <w:rFonts w:ascii="Times New Roman" w:hAnsi="Times New Roman" w:cs="Times New Roman"/>
          <w:sz w:val="24"/>
          <w:szCs w:val="24"/>
        </w:rPr>
        <w:t xml:space="preserve">raçlarıyla öğrencilerin öğrenme süreci boyunca gösterdikleri gelişim değerlendirilmeye çalışılmaktadır. </w:t>
      </w:r>
    </w:p>
    <w:p w14:paraId="20701182" w14:textId="1F91566F" w:rsidR="00730887" w:rsidRPr="00730887" w:rsidRDefault="00BA411B" w:rsidP="007308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Araştırmada </w:t>
      </w:r>
      <w:r w:rsidR="0042206F">
        <w:rPr>
          <w:rFonts w:ascii="Times New Roman" w:hAnsi="Times New Roman" w:cs="Times New Roman"/>
          <w:sz w:val="24"/>
          <w:szCs w:val="24"/>
        </w:rPr>
        <w:t xml:space="preserve">sınıf </w:t>
      </w:r>
      <w:r>
        <w:rPr>
          <w:rFonts w:ascii="Times New Roman" w:hAnsi="Times New Roman" w:cs="Times New Roman"/>
          <w:sz w:val="24"/>
          <w:szCs w:val="24"/>
        </w:rPr>
        <w:t>öğretmen</w:t>
      </w:r>
      <w:r w:rsidR="0042206F">
        <w:rPr>
          <w:rFonts w:ascii="Times New Roman" w:hAnsi="Times New Roman" w:cs="Times New Roman"/>
          <w:sz w:val="24"/>
          <w:szCs w:val="24"/>
        </w:rPr>
        <w:t>i</w:t>
      </w:r>
      <w:r>
        <w:rPr>
          <w:rFonts w:ascii="Times New Roman" w:hAnsi="Times New Roman" w:cs="Times New Roman"/>
          <w:sz w:val="24"/>
          <w:szCs w:val="24"/>
        </w:rPr>
        <w:t xml:space="preserve"> adaylarının yapılandırmacı yaklaşıma </w:t>
      </w:r>
      <w:r w:rsidR="00FE0BBA">
        <w:rPr>
          <w:rFonts w:ascii="Times New Roman" w:hAnsi="Times New Roman" w:cs="Times New Roman"/>
          <w:sz w:val="24"/>
          <w:szCs w:val="24"/>
        </w:rPr>
        <w:t>ilişkin</w:t>
      </w:r>
      <w:r>
        <w:rPr>
          <w:rFonts w:ascii="Times New Roman" w:hAnsi="Times New Roman" w:cs="Times New Roman"/>
          <w:sz w:val="24"/>
          <w:szCs w:val="24"/>
        </w:rPr>
        <w:t xml:space="preserve"> </w:t>
      </w:r>
      <w:r w:rsidR="007D28DC">
        <w:rPr>
          <w:rFonts w:ascii="Times New Roman" w:hAnsi="Times New Roman" w:cs="Times New Roman"/>
          <w:sz w:val="24"/>
          <w:szCs w:val="24"/>
        </w:rPr>
        <w:t xml:space="preserve">algı ve görüşleri </w:t>
      </w:r>
      <w:r>
        <w:rPr>
          <w:rFonts w:ascii="Times New Roman" w:hAnsi="Times New Roman" w:cs="Times New Roman"/>
          <w:sz w:val="24"/>
          <w:szCs w:val="24"/>
        </w:rPr>
        <w:t>metaforlar</w:t>
      </w:r>
      <w:r w:rsidR="007D28DC">
        <w:rPr>
          <w:rFonts w:ascii="Times New Roman" w:hAnsi="Times New Roman" w:cs="Times New Roman"/>
          <w:sz w:val="24"/>
          <w:szCs w:val="24"/>
        </w:rPr>
        <w:t xml:space="preserve"> aracılığıyla</w:t>
      </w:r>
      <w:r>
        <w:rPr>
          <w:rFonts w:ascii="Times New Roman" w:hAnsi="Times New Roman" w:cs="Times New Roman"/>
          <w:sz w:val="24"/>
          <w:szCs w:val="24"/>
        </w:rPr>
        <w:t xml:space="preserve"> araştırılmaya </w:t>
      </w:r>
      <w:r w:rsidR="00FE0BBA">
        <w:rPr>
          <w:rFonts w:ascii="Times New Roman" w:hAnsi="Times New Roman" w:cs="Times New Roman"/>
          <w:sz w:val="24"/>
          <w:szCs w:val="24"/>
        </w:rPr>
        <w:t>çalışıldığından</w:t>
      </w:r>
      <w:r w:rsidR="00D502F1">
        <w:rPr>
          <w:rFonts w:ascii="Times New Roman" w:hAnsi="Times New Roman" w:cs="Times New Roman"/>
          <w:sz w:val="24"/>
          <w:szCs w:val="24"/>
        </w:rPr>
        <w:t>,</w:t>
      </w:r>
      <w:r>
        <w:rPr>
          <w:rFonts w:ascii="Times New Roman" w:hAnsi="Times New Roman" w:cs="Times New Roman"/>
          <w:sz w:val="24"/>
          <w:szCs w:val="24"/>
        </w:rPr>
        <w:t xml:space="preserve"> metafor kavramını</w:t>
      </w:r>
      <w:r w:rsidR="00FE0BBA">
        <w:rPr>
          <w:rFonts w:ascii="Times New Roman" w:hAnsi="Times New Roman" w:cs="Times New Roman"/>
          <w:sz w:val="24"/>
          <w:szCs w:val="24"/>
        </w:rPr>
        <w:t>n tanımlanmasının ve yapılandırmacılıkla ilişkisinin tartışılm</w:t>
      </w:r>
      <w:r w:rsidR="00730887" w:rsidRPr="00730887">
        <w:rPr>
          <w:rFonts w:ascii="Times New Roman" w:hAnsi="Times New Roman" w:cs="Times New Roman"/>
          <w:sz w:val="24"/>
          <w:szCs w:val="24"/>
        </w:rPr>
        <w:t>asının yararlı olacağı düşünülmektedir. Metaforu Lakoff ve Johanson (2005) bir şeyi (olgu, kavram, nesne gibi) başka bir şeye göre anlamak ve tecrübe etmek, Cerit (2008) farklı benzetmeler kullanarak hayatı, çevreyi, olayları ve nesneleri açıklamaya çalışırken kullanılan araçl</w:t>
      </w:r>
      <w:r w:rsidR="004A550E">
        <w:rPr>
          <w:rFonts w:ascii="Times New Roman" w:hAnsi="Times New Roman" w:cs="Times New Roman"/>
          <w:sz w:val="24"/>
          <w:szCs w:val="24"/>
        </w:rPr>
        <w:t xml:space="preserve">ar olarak tanımlamaktadır.  Saban, Koçbekir ve Saban’a </w:t>
      </w:r>
      <w:r w:rsidR="00730887" w:rsidRPr="00730887">
        <w:rPr>
          <w:rFonts w:ascii="Times New Roman" w:hAnsi="Times New Roman" w:cs="Times New Roman"/>
          <w:sz w:val="24"/>
          <w:szCs w:val="24"/>
        </w:rPr>
        <w:t>(2006)</w:t>
      </w:r>
      <w:r w:rsidR="004A550E">
        <w:rPr>
          <w:rFonts w:ascii="Times New Roman" w:hAnsi="Times New Roman" w:cs="Times New Roman"/>
          <w:sz w:val="24"/>
          <w:szCs w:val="24"/>
        </w:rPr>
        <w:t xml:space="preserve"> göre ise</w:t>
      </w:r>
      <w:r w:rsidR="00A721DC">
        <w:rPr>
          <w:rFonts w:ascii="Times New Roman" w:hAnsi="Times New Roman" w:cs="Times New Roman"/>
          <w:sz w:val="24"/>
          <w:szCs w:val="24"/>
        </w:rPr>
        <w:t xml:space="preserve"> </w:t>
      </w:r>
      <w:r w:rsidR="004A550E">
        <w:rPr>
          <w:rFonts w:ascii="Times New Roman" w:hAnsi="Times New Roman" w:cs="Times New Roman"/>
          <w:sz w:val="24"/>
          <w:szCs w:val="24"/>
        </w:rPr>
        <w:t>metafor</w:t>
      </w:r>
      <w:r w:rsidR="00730887" w:rsidRPr="00730887">
        <w:rPr>
          <w:rFonts w:ascii="Times New Roman" w:hAnsi="Times New Roman" w:cs="Times New Roman"/>
          <w:sz w:val="24"/>
          <w:szCs w:val="24"/>
        </w:rPr>
        <w:t xml:space="preserve"> üst düzey soyut ve karmaşık veya kuramsal olguları anlamada ve açıklamada kullanılan zihinsel vasıtalar</w:t>
      </w:r>
      <w:r w:rsidR="004A550E">
        <w:rPr>
          <w:rFonts w:ascii="Times New Roman" w:hAnsi="Times New Roman" w:cs="Times New Roman"/>
          <w:sz w:val="24"/>
          <w:szCs w:val="24"/>
        </w:rPr>
        <w:t>dır</w:t>
      </w:r>
      <w:r w:rsidR="00730887" w:rsidRPr="00730887">
        <w:rPr>
          <w:rFonts w:ascii="Times New Roman" w:hAnsi="Times New Roman" w:cs="Times New Roman"/>
          <w:sz w:val="24"/>
          <w:szCs w:val="24"/>
        </w:rPr>
        <w:t>. Bu bakımdan metaforların karmaşık kavram, olay veya durumları anlamlandırma ve açıklama</w:t>
      </w:r>
      <w:r w:rsidR="00D502F1">
        <w:rPr>
          <w:rFonts w:ascii="Times New Roman" w:hAnsi="Times New Roman" w:cs="Times New Roman"/>
          <w:sz w:val="24"/>
          <w:szCs w:val="24"/>
        </w:rPr>
        <w:t>da</w:t>
      </w:r>
      <w:r w:rsidR="00730887" w:rsidRPr="00730887">
        <w:rPr>
          <w:rFonts w:ascii="Times New Roman" w:hAnsi="Times New Roman" w:cs="Times New Roman"/>
          <w:sz w:val="24"/>
          <w:szCs w:val="24"/>
        </w:rPr>
        <w:t xml:space="preserve"> kullanılan bilişsel nitelikli araçlar olduğu söylenebilir. Semerci (2007) ise metaforlarla yapılandırmacılık arasında güçlü bir ilişkinin olduğunu ifade etmektedir. Çünkü yeni bir metaforun kavram sistemine girmesi</w:t>
      </w:r>
      <w:r w:rsidR="0010673C">
        <w:rPr>
          <w:rFonts w:ascii="Times New Roman" w:hAnsi="Times New Roman" w:cs="Times New Roman"/>
          <w:sz w:val="24"/>
          <w:szCs w:val="24"/>
        </w:rPr>
        <w:t>,</w:t>
      </w:r>
      <w:r w:rsidR="00730887" w:rsidRPr="00730887">
        <w:rPr>
          <w:rFonts w:ascii="Times New Roman" w:hAnsi="Times New Roman" w:cs="Times New Roman"/>
          <w:sz w:val="24"/>
          <w:szCs w:val="24"/>
        </w:rPr>
        <w:t xml:space="preserve"> eski bilgiler ile kavramlar sisteminin yeniden düzenlenmesine yol açmaktadır. Bu bakımdan yeni bilgilerin edinilmesinde ve bu bilgilerin düzenlenmesinde metaforlar oldukça etkili olabilmektedir. Metaforların zihindeki bilgi düzenleme süreçlerindeki bu rolü ile yapılandırmacılığın bir bilgi felsefesi ve öğrenme teorisi olması iki kavram arasındaki ilişkinin varlığını ortaya koymaktadır.</w:t>
      </w:r>
    </w:p>
    <w:p w14:paraId="065C65F9" w14:textId="0A11DF15" w:rsidR="00730887" w:rsidRPr="00730887" w:rsidRDefault="00730887" w:rsidP="00C96D9F">
      <w:pPr>
        <w:spacing w:after="0" w:line="360" w:lineRule="auto"/>
        <w:ind w:firstLine="709"/>
        <w:jc w:val="both"/>
        <w:rPr>
          <w:rFonts w:ascii="Times New Roman" w:hAnsi="Times New Roman" w:cs="Times New Roman"/>
          <w:sz w:val="24"/>
          <w:szCs w:val="24"/>
        </w:rPr>
      </w:pPr>
      <w:r w:rsidRPr="00730887">
        <w:rPr>
          <w:rFonts w:ascii="Times New Roman" w:hAnsi="Times New Roman" w:cs="Times New Roman"/>
          <w:sz w:val="24"/>
          <w:szCs w:val="24"/>
        </w:rPr>
        <w:t>Bu araştırmada sınıf öğretmeni adaylarının yapılandırmacı yaklaşıma ilişkin görüşleri metaforlar aracılığıyla belirlenme</w:t>
      </w:r>
      <w:r w:rsidR="00632D56">
        <w:rPr>
          <w:rFonts w:ascii="Times New Roman" w:hAnsi="Times New Roman" w:cs="Times New Roman"/>
          <w:sz w:val="24"/>
          <w:szCs w:val="24"/>
        </w:rPr>
        <w:t>ye</w:t>
      </w:r>
      <w:r w:rsidRPr="00730887">
        <w:rPr>
          <w:rFonts w:ascii="Times New Roman" w:hAnsi="Times New Roman" w:cs="Times New Roman"/>
          <w:sz w:val="24"/>
          <w:szCs w:val="24"/>
        </w:rPr>
        <w:t xml:space="preserve"> çalışılm</w:t>
      </w:r>
      <w:r w:rsidR="004A550E">
        <w:rPr>
          <w:rFonts w:ascii="Times New Roman" w:hAnsi="Times New Roman" w:cs="Times New Roman"/>
          <w:sz w:val="24"/>
          <w:szCs w:val="24"/>
        </w:rPr>
        <w:t>ıştı</w:t>
      </w:r>
      <w:r w:rsidRPr="00730887">
        <w:rPr>
          <w:rFonts w:ascii="Times New Roman" w:hAnsi="Times New Roman" w:cs="Times New Roman"/>
          <w:sz w:val="24"/>
          <w:szCs w:val="24"/>
        </w:rPr>
        <w:t xml:space="preserve">r. İlgili </w:t>
      </w:r>
      <w:r w:rsidR="00492456">
        <w:rPr>
          <w:rFonts w:ascii="Times New Roman" w:hAnsi="Times New Roman" w:cs="Times New Roman"/>
          <w:sz w:val="24"/>
          <w:szCs w:val="24"/>
        </w:rPr>
        <w:t>yabancı alan yazında sınıf öğretmenlerinin yapılandırmacı yaklaşım ile etik inançları arasındaki ilişki (</w:t>
      </w:r>
      <w:r w:rsidR="00492456" w:rsidRPr="00492456">
        <w:rPr>
          <w:rFonts w:ascii="Times New Roman" w:hAnsi="Times New Roman" w:cs="Times New Roman"/>
          <w:sz w:val="24"/>
          <w:szCs w:val="24"/>
        </w:rPr>
        <w:t>Sharkey</w:t>
      </w:r>
      <w:r w:rsidR="00492456">
        <w:rPr>
          <w:rFonts w:ascii="Times New Roman" w:hAnsi="Times New Roman" w:cs="Times New Roman"/>
          <w:sz w:val="24"/>
          <w:szCs w:val="24"/>
        </w:rPr>
        <w:t xml:space="preserve"> ve Gash, 2020),</w:t>
      </w:r>
      <w:r w:rsidR="00492456" w:rsidRPr="00492456">
        <w:rPr>
          <w:rFonts w:ascii="Arial" w:hAnsi="Arial" w:cs="Arial"/>
          <w:color w:val="222222"/>
          <w:sz w:val="20"/>
          <w:szCs w:val="20"/>
          <w:shd w:val="clear" w:color="auto" w:fill="FFFFFF"/>
        </w:rPr>
        <w:t xml:space="preserve"> </w:t>
      </w:r>
      <w:r w:rsidR="00492456" w:rsidRPr="00492456">
        <w:rPr>
          <w:rFonts w:ascii="Times New Roman" w:hAnsi="Times New Roman" w:cs="Times New Roman"/>
          <w:sz w:val="24"/>
          <w:szCs w:val="24"/>
        </w:rPr>
        <w:t>yapılandı</w:t>
      </w:r>
      <w:r w:rsidR="00492456">
        <w:rPr>
          <w:rFonts w:ascii="Times New Roman" w:hAnsi="Times New Roman" w:cs="Times New Roman"/>
          <w:sz w:val="24"/>
          <w:szCs w:val="24"/>
        </w:rPr>
        <w:t>r</w:t>
      </w:r>
      <w:r w:rsidR="00492456" w:rsidRPr="00492456">
        <w:rPr>
          <w:rFonts w:ascii="Times New Roman" w:hAnsi="Times New Roman" w:cs="Times New Roman"/>
          <w:sz w:val="24"/>
          <w:szCs w:val="24"/>
        </w:rPr>
        <w:t>macı eğiti</w:t>
      </w:r>
      <w:r w:rsidR="00492456">
        <w:rPr>
          <w:rFonts w:ascii="Times New Roman" w:hAnsi="Times New Roman" w:cs="Times New Roman"/>
          <w:sz w:val="24"/>
          <w:szCs w:val="24"/>
        </w:rPr>
        <w:t>m</w:t>
      </w:r>
      <w:r w:rsidR="00492456" w:rsidRPr="00492456">
        <w:rPr>
          <w:rFonts w:ascii="Times New Roman" w:hAnsi="Times New Roman" w:cs="Times New Roman"/>
          <w:sz w:val="24"/>
          <w:szCs w:val="24"/>
        </w:rPr>
        <w:t xml:space="preserve">e ilişkin coğrafya öğretmenlerinin </w:t>
      </w:r>
      <w:r w:rsidR="00492456">
        <w:rPr>
          <w:rFonts w:ascii="Times New Roman" w:hAnsi="Times New Roman" w:cs="Times New Roman"/>
          <w:sz w:val="24"/>
          <w:szCs w:val="24"/>
        </w:rPr>
        <w:t>görüşleri (</w:t>
      </w:r>
      <w:r w:rsidR="00492456" w:rsidRPr="00492456">
        <w:rPr>
          <w:rFonts w:ascii="Times New Roman" w:hAnsi="Times New Roman" w:cs="Times New Roman"/>
          <w:sz w:val="24"/>
          <w:szCs w:val="24"/>
        </w:rPr>
        <w:t xml:space="preserve">Yang, </w:t>
      </w:r>
      <w:r w:rsidR="00492456">
        <w:rPr>
          <w:rFonts w:ascii="Times New Roman" w:hAnsi="Times New Roman" w:cs="Times New Roman"/>
          <w:sz w:val="24"/>
          <w:szCs w:val="24"/>
        </w:rPr>
        <w:t>Chang</w:t>
      </w:r>
      <w:r w:rsidR="00492456" w:rsidRPr="00492456">
        <w:rPr>
          <w:rFonts w:ascii="Times New Roman" w:hAnsi="Times New Roman" w:cs="Times New Roman"/>
          <w:sz w:val="24"/>
          <w:szCs w:val="24"/>
        </w:rPr>
        <w:t xml:space="preserve"> ve Hsu</w:t>
      </w:r>
      <w:r w:rsidR="00492456">
        <w:rPr>
          <w:rFonts w:ascii="Times New Roman" w:hAnsi="Times New Roman" w:cs="Times New Roman"/>
          <w:sz w:val="24"/>
          <w:szCs w:val="24"/>
        </w:rPr>
        <w:t xml:space="preserve">, </w:t>
      </w:r>
      <w:r w:rsidR="00492456" w:rsidRPr="00492456">
        <w:rPr>
          <w:rFonts w:ascii="Times New Roman" w:hAnsi="Times New Roman" w:cs="Times New Roman"/>
          <w:sz w:val="24"/>
          <w:szCs w:val="24"/>
        </w:rPr>
        <w:t>2008</w:t>
      </w:r>
      <w:r w:rsidR="00492456">
        <w:rPr>
          <w:rFonts w:ascii="Times New Roman" w:hAnsi="Times New Roman" w:cs="Times New Roman"/>
          <w:sz w:val="24"/>
          <w:szCs w:val="24"/>
        </w:rPr>
        <w:t>),</w:t>
      </w:r>
      <w:r w:rsidR="00492456" w:rsidRPr="00492456">
        <w:t xml:space="preserve"> </w:t>
      </w:r>
      <w:r w:rsidR="00492456" w:rsidRPr="00492456">
        <w:rPr>
          <w:rFonts w:ascii="Times New Roman" w:hAnsi="Times New Roman" w:cs="Times New Roman"/>
          <w:sz w:val="24"/>
          <w:szCs w:val="24"/>
        </w:rPr>
        <w:t>beden eğitimi öğretmen adaylarının oyun öğretimine</w:t>
      </w:r>
      <w:r w:rsidR="00492456">
        <w:rPr>
          <w:rFonts w:ascii="Times New Roman" w:hAnsi="Times New Roman" w:cs="Times New Roman"/>
          <w:sz w:val="24"/>
          <w:szCs w:val="24"/>
        </w:rPr>
        <w:t xml:space="preserve"> </w:t>
      </w:r>
      <w:r w:rsidR="00492456" w:rsidRPr="00492456">
        <w:rPr>
          <w:rFonts w:ascii="Times New Roman" w:hAnsi="Times New Roman" w:cs="Times New Roman"/>
          <w:sz w:val="24"/>
          <w:szCs w:val="24"/>
        </w:rPr>
        <w:t>(Wang ve Ha</w:t>
      </w:r>
      <w:r w:rsidR="00492456">
        <w:rPr>
          <w:rFonts w:ascii="Times New Roman" w:hAnsi="Times New Roman" w:cs="Times New Roman"/>
          <w:sz w:val="24"/>
          <w:szCs w:val="24"/>
        </w:rPr>
        <w:t>,</w:t>
      </w:r>
      <w:r w:rsidR="00492456" w:rsidRPr="00492456">
        <w:rPr>
          <w:rFonts w:ascii="Times New Roman" w:hAnsi="Times New Roman" w:cs="Times New Roman"/>
          <w:sz w:val="24"/>
          <w:szCs w:val="24"/>
        </w:rPr>
        <w:t xml:space="preserve"> 2012)</w:t>
      </w:r>
      <w:r w:rsidR="00492456">
        <w:rPr>
          <w:rFonts w:ascii="Times New Roman" w:hAnsi="Times New Roman" w:cs="Times New Roman"/>
          <w:sz w:val="24"/>
          <w:szCs w:val="24"/>
        </w:rPr>
        <w:t>,</w:t>
      </w:r>
      <w:r w:rsidR="00492456" w:rsidRPr="00492456">
        <w:t xml:space="preserve"> </w:t>
      </w:r>
      <w:r w:rsidR="00492456" w:rsidRPr="00492456">
        <w:rPr>
          <w:rFonts w:ascii="Times New Roman" w:hAnsi="Times New Roman" w:cs="Times New Roman"/>
          <w:sz w:val="24"/>
          <w:szCs w:val="24"/>
        </w:rPr>
        <w:t xml:space="preserve">yabancı dil öğretmenlerinin kültür öğretimine </w:t>
      </w:r>
      <w:r w:rsidR="00492456">
        <w:rPr>
          <w:rFonts w:ascii="Times New Roman" w:hAnsi="Times New Roman" w:cs="Times New Roman"/>
          <w:sz w:val="24"/>
          <w:szCs w:val="24"/>
        </w:rPr>
        <w:t>(</w:t>
      </w:r>
      <w:r w:rsidR="004A550E" w:rsidRPr="00492456">
        <w:rPr>
          <w:rFonts w:ascii="Times New Roman" w:hAnsi="Times New Roman" w:cs="Times New Roman"/>
          <w:sz w:val="24"/>
          <w:szCs w:val="24"/>
        </w:rPr>
        <w:t>Sercu</w:t>
      </w:r>
      <w:r w:rsidR="004A550E">
        <w:rPr>
          <w:rFonts w:ascii="Times New Roman" w:hAnsi="Times New Roman" w:cs="Times New Roman"/>
          <w:sz w:val="24"/>
          <w:szCs w:val="24"/>
        </w:rPr>
        <w:t xml:space="preserve">, </w:t>
      </w:r>
      <w:r w:rsidR="00492456">
        <w:rPr>
          <w:rFonts w:ascii="Times New Roman" w:hAnsi="Times New Roman" w:cs="Times New Roman"/>
          <w:sz w:val="24"/>
          <w:szCs w:val="24"/>
        </w:rPr>
        <w:t xml:space="preserve">Garcia ve Prieto, </w:t>
      </w:r>
      <w:r w:rsidR="00492456" w:rsidRPr="00492456">
        <w:rPr>
          <w:rFonts w:ascii="Times New Roman" w:hAnsi="Times New Roman" w:cs="Times New Roman"/>
          <w:sz w:val="24"/>
          <w:szCs w:val="24"/>
        </w:rPr>
        <w:t>2005)</w:t>
      </w:r>
      <w:r w:rsidR="00A721DC">
        <w:rPr>
          <w:rFonts w:ascii="Times New Roman" w:hAnsi="Times New Roman" w:cs="Times New Roman"/>
          <w:sz w:val="24"/>
          <w:szCs w:val="24"/>
        </w:rPr>
        <w:t xml:space="preserve"> dair</w:t>
      </w:r>
      <w:r w:rsidR="00492456">
        <w:rPr>
          <w:rFonts w:ascii="Times New Roman" w:hAnsi="Times New Roman" w:cs="Times New Roman"/>
          <w:sz w:val="24"/>
          <w:szCs w:val="24"/>
        </w:rPr>
        <w:t xml:space="preserve"> görüşleri yapılandırmacı yaklaşım perspektifiyle araştırılmıştır. Yerli </w:t>
      </w:r>
      <w:r w:rsidRPr="00730887">
        <w:rPr>
          <w:rFonts w:ascii="Times New Roman" w:hAnsi="Times New Roman" w:cs="Times New Roman"/>
          <w:sz w:val="24"/>
          <w:szCs w:val="24"/>
        </w:rPr>
        <w:t>alan yazın incelendiğinde</w:t>
      </w:r>
      <w:r w:rsidR="00492456">
        <w:rPr>
          <w:rFonts w:ascii="Times New Roman" w:hAnsi="Times New Roman" w:cs="Times New Roman"/>
          <w:sz w:val="24"/>
          <w:szCs w:val="24"/>
        </w:rPr>
        <w:t xml:space="preserve"> ise</w:t>
      </w:r>
      <w:r w:rsidRPr="00730887">
        <w:rPr>
          <w:rFonts w:ascii="Times New Roman" w:hAnsi="Times New Roman" w:cs="Times New Roman"/>
          <w:sz w:val="24"/>
          <w:szCs w:val="24"/>
        </w:rPr>
        <w:t xml:space="preserve"> sınıf öğretmenlerinin (Karadağ</w:t>
      </w:r>
      <w:r w:rsidR="0021274D">
        <w:rPr>
          <w:rFonts w:ascii="Times New Roman" w:hAnsi="Times New Roman" w:cs="Times New Roman"/>
          <w:sz w:val="24"/>
          <w:szCs w:val="24"/>
        </w:rPr>
        <w:t>, Deniz, Korkmaz ve Deniz</w:t>
      </w:r>
      <w:r w:rsidRPr="00730887">
        <w:rPr>
          <w:rFonts w:ascii="Times New Roman" w:hAnsi="Times New Roman" w:cs="Times New Roman"/>
          <w:sz w:val="24"/>
          <w:szCs w:val="24"/>
        </w:rPr>
        <w:t xml:space="preserve">, 2008; Özdemir ve Kıroğlu, 2011; Özenç ve Doğan, 2012; </w:t>
      </w:r>
      <w:r w:rsidRPr="00730887">
        <w:rPr>
          <w:rFonts w:ascii="Times New Roman" w:hAnsi="Times New Roman" w:cs="Times New Roman"/>
          <w:sz w:val="24"/>
          <w:szCs w:val="24"/>
        </w:rPr>
        <w:lastRenderedPageBreak/>
        <w:t xml:space="preserve">Saydam, 2009), sınıf öğretmeni </w:t>
      </w:r>
      <w:r w:rsidR="00632D56">
        <w:rPr>
          <w:rFonts w:ascii="Times New Roman" w:hAnsi="Times New Roman" w:cs="Times New Roman"/>
          <w:sz w:val="24"/>
          <w:szCs w:val="24"/>
        </w:rPr>
        <w:t xml:space="preserve">adaylarının </w:t>
      </w:r>
      <w:r w:rsidRPr="00730887">
        <w:rPr>
          <w:rFonts w:ascii="Times New Roman" w:hAnsi="Times New Roman" w:cs="Times New Roman"/>
          <w:sz w:val="24"/>
          <w:szCs w:val="24"/>
        </w:rPr>
        <w:t>(Çaycı ve Altun</w:t>
      </w:r>
      <w:r w:rsidR="00E90F47">
        <w:rPr>
          <w:rFonts w:ascii="Times New Roman" w:hAnsi="Times New Roman" w:cs="Times New Roman"/>
          <w:sz w:val="24"/>
          <w:szCs w:val="24"/>
        </w:rPr>
        <w:t>keser</w:t>
      </w:r>
      <w:r w:rsidRPr="00730887">
        <w:rPr>
          <w:rFonts w:ascii="Times New Roman" w:hAnsi="Times New Roman" w:cs="Times New Roman"/>
          <w:sz w:val="24"/>
          <w:szCs w:val="24"/>
        </w:rPr>
        <w:t>, 2015; İnel, Ev</w:t>
      </w:r>
      <w:r w:rsidR="001E6A03">
        <w:rPr>
          <w:rFonts w:ascii="Times New Roman" w:hAnsi="Times New Roman" w:cs="Times New Roman"/>
          <w:sz w:val="24"/>
          <w:szCs w:val="24"/>
        </w:rPr>
        <w:t xml:space="preserve">rekli ve Türkmen, 2010) </w:t>
      </w:r>
      <w:r w:rsidR="0091194F">
        <w:rPr>
          <w:rFonts w:ascii="Times New Roman" w:hAnsi="Times New Roman" w:cs="Times New Roman"/>
          <w:sz w:val="24"/>
          <w:szCs w:val="24"/>
        </w:rPr>
        <w:t>sosyal b</w:t>
      </w:r>
      <w:r w:rsidR="0091194F" w:rsidRPr="00730887">
        <w:rPr>
          <w:rFonts w:ascii="Times New Roman" w:hAnsi="Times New Roman" w:cs="Times New Roman"/>
          <w:sz w:val="24"/>
          <w:szCs w:val="24"/>
        </w:rPr>
        <w:t>ilgiler</w:t>
      </w:r>
      <w:r w:rsidR="00632D56">
        <w:rPr>
          <w:rFonts w:ascii="Times New Roman" w:hAnsi="Times New Roman" w:cs="Times New Roman"/>
          <w:sz w:val="24"/>
          <w:szCs w:val="24"/>
        </w:rPr>
        <w:t xml:space="preserve"> öğretmen adaylarını</w:t>
      </w:r>
      <w:r w:rsidR="000523DB">
        <w:rPr>
          <w:rFonts w:ascii="Times New Roman" w:hAnsi="Times New Roman" w:cs="Times New Roman"/>
          <w:sz w:val="24"/>
          <w:szCs w:val="24"/>
        </w:rPr>
        <w:t>n</w:t>
      </w:r>
      <w:r w:rsidR="0091194F" w:rsidRPr="00730887">
        <w:rPr>
          <w:rFonts w:ascii="Times New Roman" w:hAnsi="Times New Roman" w:cs="Times New Roman"/>
          <w:sz w:val="24"/>
          <w:szCs w:val="24"/>
        </w:rPr>
        <w:t xml:space="preserve"> </w:t>
      </w:r>
      <w:r w:rsidRPr="00730887">
        <w:rPr>
          <w:rFonts w:ascii="Times New Roman" w:hAnsi="Times New Roman" w:cs="Times New Roman"/>
          <w:sz w:val="24"/>
          <w:szCs w:val="24"/>
        </w:rPr>
        <w:t xml:space="preserve">(Geçit, 2015) ve </w:t>
      </w:r>
      <w:r w:rsidR="0091194F" w:rsidRPr="00730887">
        <w:rPr>
          <w:rFonts w:ascii="Times New Roman" w:hAnsi="Times New Roman" w:cs="Times New Roman"/>
          <w:sz w:val="24"/>
          <w:szCs w:val="24"/>
        </w:rPr>
        <w:t>fen bilgisi</w:t>
      </w:r>
      <w:r w:rsidR="00632D56">
        <w:rPr>
          <w:rFonts w:ascii="Times New Roman" w:hAnsi="Times New Roman" w:cs="Times New Roman"/>
          <w:sz w:val="24"/>
          <w:szCs w:val="24"/>
        </w:rPr>
        <w:t xml:space="preserve"> öğretmen adaylarının</w:t>
      </w:r>
      <w:r w:rsidR="0091194F" w:rsidRPr="00730887">
        <w:rPr>
          <w:rFonts w:ascii="Times New Roman" w:hAnsi="Times New Roman" w:cs="Times New Roman"/>
          <w:sz w:val="24"/>
          <w:szCs w:val="24"/>
        </w:rPr>
        <w:t xml:space="preserve"> </w:t>
      </w:r>
      <w:r w:rsidR="00C327EB">
        <w:rPr>
          <w:rFonts w:ascii="Times New Roman" w:hAnsi="Times New Roman" w:cs="Times New Roman"/>
          <w:sz w:val="24"/>
          <w:szCs w:val="24"/>
        </w:rPr>
        <w:t>(Evrekli, İnel, Balım ve</w:t>
      </w:r>
      <w:r w:rsidRPr="00730887">
        <w:rPr>
          <w:rFonts w:ascii="Times New Roman" w:hAnsi="Times New Roman" w:cs="Times New Roman"/>
          <w:sz w:val="24"/>
          <w:szCs w:val="24"/>
        </w:rPr>
        <w:t xml:space="preserve"> Kesercioğlu, 2009) yapılandırmacı yaklaşım ile ilgili tutumlarının, görüşlerinin, bilgi düzeylerinin ve yeterliliklerinin incelen</w:t>
      </w:r>
      <w:r w:rsidR="00242061">
        <w:rPr>
          <w:rFonts w:ascii="Times New Roman" w:hAnsi="Times New Roman" w:cs="Times New Roman"/>
          <w:sz w:val="24"/>
          <w:szCs w:val="24"/>
        </w:rPr>
        <w:t xml:space="preserve">diği çalışmalara rastlanmıştır. </w:t>
      </w:r>
      <w:r w:rsidR="00FE0BBA">
        <w:rPr>
          <w:rFonts w:ascii="Times New Roman" w:hAnsi="Times New Roman" w:cs="Times New Roman"/>
          <w:sz w:val="24"/>
          <w:szCs w:val="24"/>
        </w:rPr>
        <w:t xml:space="preserve">Ayrıca eğitim fakültelerinde görev yapan akademisyenlerin yapılandırmacı eğitim kavramına (Günay ve Yücel Toy, 2015), yapılandırmacı öğretmen kavramına (Günay, 2015) ve öğretmenlerin yapılandırmacı öğretmen </w:t>
      </w:r>
      <w:r w:rsidR="00632D56">
        <w:rPr>
          <w:rFonts w:ascii="Times New Roman" w:hAnsi="Times New Roman" w:cs="Times New Roman"/>
          <w:sz w:val="24"/>
          <w:szCs w:val="24"/>
        </w:rPr>
        <w:t xml:space="preserve">kavramına </w:t>
      </w:r>
      <w:r w:rsidR="00FE0BBA">
        <w:rPr>
          <w:rFonts w:ascii="Times New Roman" w:hAnsi="Times New Roman" w:cs="Times New Roman"/>
          <w:sz w:val="24"/>
          <w:szCs w:val="24"/>
        </w:rPr>
        <w:t>(</w:t>
      </w:r>
      <w:r w:rsidR="002E7584">
        <w:rPr>
          <w:rFonts w:ascii="Times New Roman" w:hAnsi="Times New Roman" w:cs="Times New Roman"/>
          <w:sz w:val="24"/>
          <w:szCs w:val="24"/>
        </w:rPr>
        <w:t>E</w:t>
      </w:r>
      <w:r w:rsidR="00632D56">
        <w:rPr>
          <w:rFonts w:ascii="Times New Roman" w:hAnsi="Times New Roman" w:cs="Times New Roman"/>
          <w:sz w:val="24"/>
          <w:szCs w:val="24"/>
        </w:rPr>
        <w:t>m</w:t>
      </w:r>
      <w:r w:rsidR="002E7584">
        <w:rPr>
          <w:rFonts w:ascii="Times New Roman" w:hAnsi="Times New Roman" w:cs="Times New Roman"/>
          <w:sz w:val="24"/>
          <w:szCs w:val="24"/>
        </w:rPr>
        <w:t xml:space="preserve">inoğlu </w:t>
      </w:r>
      <w:r w:rsidR="00FE0BBA">
        <w:rPr>
          <w:rFonts w:ascii="Times New Roman" w:hAnsi="Times New Roman" w:cs="Times New Roman"/>
          <w:sz w:val="24"/>
          <w:szCs w:val="24"/>
        </w:rPr>
        <w:t>Küçüktepe ve Gürültülü, 2014) ilişkin algılarının metaforlar aracılığı ile incel</w:t>
      </w:r>
      <w:r w:rsidR="00C96D9F">
        <w:rPr>
          <w:rFonts w:ascii="Times New Roman" w:hAnsi="Times New Roman" w:cs="Times New Roman"/>
          <w:sz w:val="24"/>
          <w:szCs w:val="24"/>
        </w:rPr>
        <w:t>endiği çalışmalar da saptanmıştır.</w:t>
      </w:r>
      <w:r w:rsidRPr="00730887">
        <w:rPr>
          <w:rFonts w:ascii="Times New Roman" w:hAnsi="Times New Roman" w:cs="Times New Roman"/>
          <w:sz w:val="24"/>
          <w:szCs w:val="24"/>
        </w:rPr>
        <w:t xml:space="preserve"> </w:t>
      </w:r>
      <w:r w:rsidR="00C96D9F">
        <w:rPr>
          <w:rFonts w:ascii="Times New Roman" w:hAnsi="Times New Roman" w:cs="Times New Roman"/>
          <w:sz w:val="24"/>
          <w:szCs w:val="24"/>
        </w:rPr>
        <w:t>Ancak</w:t>
      </w:r>
      <w:r w:rsidRPr="00730887">
        <w:rPr>
          <w:rFonts w:ascii="Times New Roman" w:hAnsi="Times New Roman" w:cs="Times New Roman"/>
          <w:sz w:val="24"/>
          <w:szCs w:val="24"/>
        </w:rPr>
        <w:t xml:space="preserve"> sınıf öğretmeni adaylarının yapılandırmacı yaklaşım kavramına ilişkin sahip oldukları algıların metaforlar aracılığıyla tespit edildiği bir çalışmaya rastlanmamıştır. </w:t>
      </w:r>
      <w:r w:rsidR="004A550E">
        <w:rPr>
          <w:rFonts w:ascii="Times New Roman" w:hAnsi="Times New Roman" w:cs="Times New Roman"/>
          <w:sz w:val="24"/>
          <w:szCs w:val="24"/>
        </w:rPr>
        <w:t xml:space="preserve">Bu bakımdan sınıf öğretmeni adaylarının yapılandırmacı yaklaşıma ilişkin </w:t>
      </w:r>
      <w:r w:rsidR="001E6A03">
        <w:rPr>
          <w:rFonts w:ascii="Times New Roman" w:hAnsi="Times New Roman" w:cs="Times New Roman"/>
          <w:sz w:val="24"/>
          <w:szCs w:val="24"/>
        </w:rPr>
        <w:t xml:space="preserve">algı ve </w:t>
      </w:r>
      <w:r w:rsidR="004A550E">
        <w:rPr>
          <w:rFonts w:ascii="Times New Roman" w:hAnsi="Times New Roman" w:cs="Times New Roman"/>
          <w:sz w:val="24"/>
          <w:szCs w:val="24"/>
        </w:rPr>
        <w:t>görüşlerinin metaforlar aracılığıyla ortaya konulma</w:t>
      </w:r>
      <w:r w:rsidR="001E6A03">
        <w:rPr>
          <w:rFonts w:ascii="Times New Roman" w:hAnsi="Times New Roman" w:cs="Times New Roman"/>
          <w:sz w:val="24"/>
          <w:szCs w:val="24"/>
        </w:rPr>
        <w:t>sı</w:t>
      </w:r>
      <w:r w:rsidR="004A550E">
        <w:rPr>
          <w:rFonts w:ascii="Times New Roman" w:hAnsi="Times New Roman" w:cs="Times New Roman"/>
          <w:sz w:val="24"/>
          <w:szCs w:val="24"/>
        </w:rPr>
        <w:t>nın ilgili literatürdeki eksikliği kapatacağı düşünülmektedir. Araştırma</w:t>
      </w:r>
      <w:r w:rsidR="00C07F61">
        <w:rPr>
          <w:rFonts w:ascii="Times New Roman" w:hAnsi="Times New Roman" w:cs="Times New Roman"/>
          <w:sz w:val="24"/>
          <w:szCs w:val="24"/>
        </w:rPr>
        <w:t>nın sınıf öğretmeni adaylarıyla sınırlı tutulmasının nedeni,</w:t>
      </w:r>
      <w:r w:rsidR="00C96D9F">
        <w:rPr>
          <w:rFonts w:ascii="Times New Roman" w:hAnsi="Times New Roman" w:cs="Times New Roman"/>
          <w:sz w:val="24"/>
          <w:szCs w:val="24"/>
        </w:rPr>
        <w:t xml:space="preserve"> branş faktörünün yapılandırmacı yaklaşım kavramına</w:t>
      </w:r>
      <w:r w:rsidR="00492456">
        <w:rPr>
          <w:rFonts w:ascii="Times New Roman" w:hAnsi="Times New Roman" w:cs="Times New Roman"/>
          <w:sz w:val="24"/>
          <w:szCs w:val="24"/>
        </w:rPr>
        <w:t xml:space="preserve"> ilişkin</w:t>
      </w:r>
      <w:r w:rsidR="00C96D9F">
        <w:rPr>
          <w:rFonts w:ascii="Times New Roman" w:hAnsi="Times New Roman" w:cs="Times New Roman"/>
          <w:sz w:val="24"/>
          <w:szCs w:val="24"/>
        </w:rPr>
        <w:t xml:space="preserve"> öğretmen adaylarının algılarının şekillenmesinde etkili olabileceği düşün</w:t>
      </w:r>
      <w:r w:rsidR="00C07F61">
        <w:rPr>
          <w:rFonts w:ascii="Times New Roman" w:hAnsi="Times New Roman" w:cs="Times New Roman"/>
          <w:sz w:val="24"/>
          <w:szCs w:val="24"/>
        </w:rPr>
        <w:t>cesid</w:t>
      </w:r>
      <w:r w:rsidR="00C96D9F">
        <w:rPr>
          <w:rFonts w:ascii="Times New Roman" w:hAnsi="Times New Roman" w:cs="Times New Roman"/>
          <w:sz w:val="24"/>
          <w:szCs w:val="24"/>
        </w:rPr>
        <w:t xml:space="preserve">ir. Çünkü </w:t>
      </w:r>
      <w:r w:rsidR="005047AE">
        <w:rPr>
          <w:rFonts w:ascii="Times New Roman" w:hAnsi="Times New Roman" w:cs="Times New Roman"/>
          <w:sz w:val="24"/>
          <w:szCs w:val="24"/>
        </w:rPr>
        <w:t xml:space="preserve">eğitim bilimleri </w:t>
      </w:r>
      <w:r w:rsidR="00C96D9F">
        <w:rPr>
          <w:rFonts w:ascii="Times New Roman" w:hAnsi="Times New Roman" w:cs="Times New Roman"/>
          <w:sz w:val="24"/>
          <w:szCs w:val="24"/>
        </w:rPr>
        <w:t>dersleri her ne kadar birbirine benzer içerikte olsa da</w:t>
      </w:r>
      <w:r w:rsidR="0056704F">
        <w:rPr>
          <w:rFonts w:ascii="Times New Roman" w:hAnsi="Times New Roman" w:cs="Times New Roman"/>
          <w:sz w:val="24"/>
          <w:szCs w:val="24"/>
        </w:rPr>
        <w:t>,</w:t>
      </w:r>
      <w:r w:rsidR="00C96D9F">
        <w:rPr>
          <w:rFonts w:ascii="Times New Roman" w:hAnsi="Times New Roman" w:cs="Times New Roman"/>
          <w:sz w:val="24"/>
          <w:szCs w:val="24"/>
        </w:rPr>
        <w:t xml:space="preserve"> alan eğitimi ile ilgili özel öğretim derslerinin öğretmen adaylarının yapılandırmacı yaklaşım kavramına ilişkin algılarını farklılaştırabilir. Bundan dolayı araştırmada sadece </w:t>
      </w:r>
      <w:r w:rsidRPr="00730887">
        <w:rPr>
          <w:rFonts w:ascii="Times New Roman" w:hAnsi="Times New Roman" w:cs="Times New Roman"/>
          <w:sz w:val="24"/>
          <w:szCs w:val="24"/>
        </w:rPr>
        <w:t>sınıf öğretmeni adaylarının</w:t>
      </w:r>
      <w:r w:rsidR="00C96D9F">
        <w:rPr>
          <w:rFonts w:ascii="Times New Roman" w:hAnsi="Times New Roman" w:cs="Times New Roman"/>
          <w:sz w:val="24"/>
          <w:szCs w:val="24"/>
        </w:rPr>
        <w:t xml:space="preserve"> yapılandırmacı yaklaşım kavramına dair algıları belirlenmeye çalışılmıştır. S</w:t>
      </w:r>
      <w:r w:rsidRPr="00730887">
        <w:rPr>
          <w:rFonts w:ascii="Times New Roman" w:hAnsi="Times New Roman" w:cs="Times New Roman"/>
          <w:sz w:val="24"/>
          <w:szCs w:val="24"/>
        </w:rPr>
        <w:t xml:space="preserve">ınıf öğretmeni adaylarının aldıkları eğitim sürecinde edindikleri bilgi ve deneyimlerin yapılandırmacı yaklaşım kavramına ilişkin algı ve düşüncelerini nasıl etkilediğinin saptanmasıyla sınıf eğitimi alanındaki paydaşlara fikir ve bakış açısı kazandırılabileceği düşünülmektedir. </w:t>
      </w:r>
      <w:r w:rsidR="004A550E">
        <w:rPr>
          <w:rFonts w:ascii="Times New Roman" w:hAnsi="Times New Roman" w:cs="Times New Roman"/>
          <w:sz w:val="24"/>
          <w:szCs w:val="24"/>
        </w:rPr>
        <w:t>Bu anlamda a</w:t>
      </w:r>
      <w:r w:rsidRPr="00730887">
        <w:rPr>
          <w:rFonts w:ascii="Times New Roman" w:hAnsi="Times New Roman" w:cs="Times New Roman"/>
          <w:sz w:val="24"/>
          <w:szCs w:val="24"/>
        </w:rPr>
        <w:t>raştırmanın amacı sınıf öğretmeni adaylarının yapılandırmacı yaklaşım ile ilgili görüşlerini metaforlar aracılığı ile tespit etmektir. Bu amaç doğrultusunda aşağıdaki sorulara yanıt aranmaktadır:</w:t>
      </w:r>
    </w:p>
    <w:p w14:paraId="21C0A859" w14:textId="77777777" w:rsidR="00730887" w:rsidRPr="00730887" w:rsidRDefault="00730887" w:rsidP="00730887">
      <w:pPr>
        <w:numPr>
          <w:ilvl w:val="0"/>
          <w:numId w:val="17"/>
        </w:numPr>
        <w:spacing w:after="0" w:line="360" w:lineRule="auto"/>
        <w:jc w:val="both"/>
        <w:rPr>
          <w:rFonts w:ascii="Times New Roman" w:hAnsi="Times New Roman" w:cs="Times New Roman"/>
          <w:sz w:val="24"/>
          <w:szCs w:val="24"/>
        </w:rPr>
      </w:pPr>
      <w:r w:rsidRPr="00730887">
        <w:rPr>
          <w:rFonts w:ascii="Times New Roman" w:hAnsi="Times New Roman" w:cs="Times New Roman"/>
          <w:sz w:val="24"/>
          <w:szCs w:val="24"/>
        </w:rPr>
        <w:t>Sınıf öğretmeni adayları “yapılandırmacı yaklaşım” kavramına ilişkin sahip oldukları algılarını hangi metaforlar aracılığı ile açıklamaktadır?</w:t>
      </w:r>
    </w:p>
    <w:p w14:paraId="77071C38" w14:textId="77777777" w:rsidR="00730887" w:rsidRDefault="00730887" w:rsidP="00730887">
      <w:pPr>
        <w:numPr>
          <w:ilvl w:val="0"/>
          <w:numId w:val="17"/>
        </w:numPr>
        <w:spacing w:after="0" w:line="360" w:lineRule="auto"/>
        <w:jc w:val="both"/>
        <w:rPr>
          <w:rFonts w:ascii="Times New Roman" w:hAnsi="Times New Roman" w:cs="Times New Roman"/>
          <w:sz w:val="24"/>
          <w:szCs w:val="24"/>
        </w:rPr>
      </w:pPr>
      <w:r w:rsidRPr="00730887">
        <w:rPr>
          <w:rFonts w:ascii="Times New Roman" w:hAnsi="Times New Roman" w:cs="Times New Roman"/>
          <w:sz w:val="24"/>
          <w:szCs w:val="24"/>
        </w:rPr>
        <w:t>“Yapılandırmacı yaklaşım” kavramına ilişkin olarak sınıf öğretmeni adayları tarafından ifade edilen metaforlar, ortak özellikler yönünden hangi kategoriler altında toplanmaktadır?</w:t>
      </w:r>
    </w:p>
    <w:p w14:paraId="66D291E5" w14:textId="77777777" w:rsidR="006D11F8" w:rsidRPr="00730887" w:rsidRDefault="006D11F8" w:rsidP="006D11F8">
      <w:pPr>
        <w:spacing w:after="0" w:line="360" w:lineRule="auto"/>
        <w:ind w:left="720"/>
        <w:jc w:val="both"/>
        <w:rPr>
          <w:rFonts w:ascii="Times New Roman" w:hAnsi="Times New Roman" w:cs="Times New Roman"/>
          <w:sz w:val="24"/>
          <w:szCs w:val="24"/>
        </w:rPr>
      </w:pPr>
    </w:p>
    <w:p w14:paraId="3733DA47"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5B49B8B2" w14:textId="77777777" w:rsidR="0071000C" w:rsidRPr="00D04A77" w:rsidRDefault="00685CEA" w:rsidP="00745724">
      <w:pPr>
        <w:pStyle w:val="Default"/>
        <w:tabs>
          <w:tab w:val="left" w:pos="709"/>
        </w:tabs>
        <w:spacing w:line="360" w:lineRule="auto"/>
        <w:jc w:val="both"/>
        <w:rPr>
          <w:b/>
        </w:rPr>
      </w:pPr>
      <w:r w:rsidRPr="0071000C">
        <w:rPr>
          <w:b/>
        </w:rPr>
        <w:t xml:space="preserve">     </w:t>
      </w:r>
      <w:r w:rsidR="00C573A1">
        <w:rPr>
          <w:b/>
        </w:rPr>
        <w:t xml:space="preserve">     </w:t>
      </w:r>
      <w:r w:rsidR="00E34BF6">
        <w:rPr>
          <w:b/>
        </w:rPr>
        <w:t xml:space="preserve"> </w:t>
      </w:r>
      <w:r w:rsidR="0071000C" w:rsidRPr="00D04A77">
        <w:rPr>
          <w:b/>
        </w:rPr>
        <w:t>Araştırmanın Deseni</w:t>
      </w:r>
      <w:r w:rsidRPr="00D04A77">
        <w:rPr>
          <w:b/>
        </w:rPr>
        <w:t xml:space="preserve">      </w:t>
      </w:r>
    </w:p>
    <w:p w14:paraId="363F7BE0" w14:textId="01ECF4A2" w:rsidR="0020236E" w:rsidRDefault="006409E5" w:rsidP="00745724">
      <w:pPr>
        <w:pStyle w:val="Default"/>
        <w:spacing w:line="360" w:lineRule="auto"/>
        <w:ind w:firstLine="708"/>
        <w:jc w:val="both"/>
      </w:pPr>
      <w:r w:rsidRPr="006409E5">
        <w:lastRenderedPageBreak/>
        <w:t>Bu çalışma nitel araştırma yöntemi desenlerinden olgu</w:t>
      </w:r>
      <w:r w:rsidR="001E6A03">
        <w:t xml:space="preserve"> </w:t>
      </w:r>
      <w:r w:rsidRPr="006409E5">
        <w:t xml:space="preserve">bilime göre tasarlanmıştır. Yıldırım ve Şimşek (2011: 72) </w:t>
      </w:r>
      <w:r w:rsidR="0091194F" w:rsidRPr="006409E5">
        <w:t>olgu bilimde</w:t>
      </w:r>
      <w:r w:rsidRPr="006409E5">
        <w:t xml:space="preserve"> farkında olunan ancak derinlemesine ve ayrıntılı bir anlayışa sahip olunmayan olgulara odaklanıldığını belirtmektedir. Bu anlamda olgu bilimin tümüyle yabancı olmadığımız, bunun yanı sıra tam olarak anlamını kavrayamadığımız olguları araştırmak için uygun bir araştırma zemini oluşturduğunu ifade etmektedir. Bunun yanında olgu</w:t>
      </w:r>
      <w:r w:rsidR="001E6A03">
        <w:t xml:space="preserve"> </w:t>
      </w:r>
      <w:r w:rsidRPr="006409E5">
        <w:t>bilim deseninde kişisel tecrübelere de odaklanılmaktadır. Bu desende araştırmacı</w:t>
      </w:r>
      <w:r w:rsidR="00632D56">
        <w:t>,</w:t>
      </w:r>
      <w:r w:rsidRPr="006409E5">
        <w:t xml:space="preserve"> katılımcının bireysel tecrübeleri ile ilgilenilmekte, </w:t>
      </w:r>
      <w:r w:rsidR="00632D56">
        <w:t>algıları ve olaylara yüklediğ</w:t>
      </w:r>
      <w:r w:rsidRPr="006409E5">
        <w:t>i anlamlar</w:t>
      </w:r>
      <w:r w:rsidR="00D502F1">
        <w:t>ı incele</w:t>
      </w:r>
      <w:r w:rsidRPr="006409E5">
        <w:t xml:space="preserve">mektedir. Tanılayıcı bir araştırma olan </w:t>
      </w:r>
      <w:r w:rsidR="0091194F" w:rsidRPr="006409E5">
        <w:t>olgu bilimde</w:t>
      </w:r>
      <w:r w:rsidRPr="006409E5">
        <w:t xml:space="preserve"> genelleme yapmak yerine olguları tanımlamak önemsenir (Akturan ve Esen, 2008). Bu bağlamda araştırmada sınıf öğretmeni adaylarının “yapılandırmacı yaklaşım” kavramına ilişkin algı</w:t>
      </w:r>
      <w:r w:rsidR="001E6A03">
        <w:t xml:space="preserve"> ve görüşleri </w:t>
      </w:r>
      <w:r w:rsidRPr="006409E5">
        <w:t>tanılanmaya ve belirlenmeye çalışılmıştır.</w:t>
      </w:r>
      <w:r w:rsidR="0020236E" w:rsidRPr="0020236E">
        <w:t xml:space="preserve"> </w:t>
      </w:r>
    </w:p>
    <w:p w14:paraId="3C8019D7" w14:textId="77777777" w:rsidR="0005661A" w:rsidRPr="00D04A77" w:rsidRDefault="00270544" w:rsidP="00745724">
      <w:pPr>
        <w:autoSpaceDE w:val="0"/>
        <w:autoSpaceDN w:val="0"/>
        <w:adjustRightInd w:val="0"/>
        <w:spacing w:after="0" w:line="360" w:lineRule="auto"/>
        <w:ind w:firstLine="708"/>
        <w:jc w:val="both"/>
        <w:rPr>
          <w:rFonts w:ascii="Times New Roman" w:hAnsi="Times New Roman" w:cs="Times New Roman"/>
          <w:b/>
          <w:sz w:val="24"/>
          <w:szCs w:val="24"/>
        </w:rPr>
      </w:pPr>
      <w:r w:rsidRPr="00D04A77">
        <w:rPr>
          <w:rFonts w:ascii="Times New Roman" w:hAnsi="Times New Roman" w:cs="Times New Roman"/>
          <w:b/>
          <w:sz w:val="24"/>
          <w:szCs w:val="24"/>
        </w:rPr>
        <w:t>Çalışma Grubu</w:t>
      </w:r>
    </w:p>
    <w:p w14:paraId="196C224D" w14:textId="0F199C01" w:rsidR="006409E5" w:rsidRPr="006409E5" w:rsidRDefault="00685CEA" w:rsidP="006409E5">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r w:rsidRPr="00E230E6">
        <w:rPr>
          <w:rFonts w:ascii="Times New Roman" w:hAnsi="Times New Roman" w:cs="Times New Roman"/>
          <w:noProof/>
          <w:sz w:val="24"/>
          <w:szCs w:val="24"/>
          <w:lang w:eastAsia="tr-TR"/>
        </w:rPr>
        <w:t xml:space="preserve">          </w:t>
      </w:r>
      <w:r w:rsidR="006409E5" w:rsidRPr="006409E5">
        <w:rPr>
          <w:rFonts w:ascii="Times New Roman" w:hAnsi="Times New Roman" w:cs="Times New Roman"/>
          <w:noProof/>
          <w:sz w:val="24"/>
          <w:szCs w:val="24"/>
          <w:lang w:eastAsia="tr-TR"/>
        </w:rPr>
        <w:t>Bu araştırmanın çalışma grubunu</w:t>
      </w:r>
      <w:r w:rsidR="0012324C">
        <w:rPr>
          <w:rFonts w:ascii="Times New Roman" w:hAnsi="Times New Roman" w:cs="Times New Roman"/>
          <w:noProof/>
          <w:sz w:val="24"/>
          <w:szCs w:val="24"/>
          <w:lang w:eastAsia="tr-TR"/>
        </w:rPr>
        <w:t xml:space="preserve"> 2019- 2020 eğitim öğretim yılında </w:t>
      </w:r>
      <w:r w:rsidR="006409E5" w:rsidRPr="006409E5">
        <w:rPr>
          <w:rFonts w:ascii="Times New Roman" w:hAnsi="Times New Roman" w:cs="Times New Roman"/>
          <w:noProof/>
          <w:sz w:val="24"/>
          <w:szCs w:val="24"/>
          <w:lang w:eastAsia="tr-TR"/>
        </w:rPr>
        <w:t xml:space="preserve">Dicle ve Marmara Üniversitesi </w:t>
      </w:r>
      <w:r w:rsidR="00242061">
        <w:rPr>
          <w:rFonts w:ascii="Times New Roman" w:hAnsi="Times New Roman" w:cs="Times New Roman"/>
          <w:noProof/>
          <w:sz w:val="24"/>
          <w:szCs w:val="24"/>
          <w:lang w:eastAsia="tr-TR"/>
        </w:rPr>
        <w:t xml:space="preserve">Sınıf Eğitimi Ana Bilim Dalı’nın </w:t>
      </w:r>
      <w:r w:rsidR="006409E5" w:rsidRPr="006409E5">
        <w:rPr>
          <w:rFonts w:ascii="Times New Roman" w:hAnsi="Times New Roman" w:cs="Times New Roman"/>
          <w:noProof/>
          <w:sz w:val="24"/>
          <w:szCs w:val="24"/>
          <w:lang w:eastAsia="tr-TR"/>
        </w:rPr>
        <w:t>4. sınıf</w:t>
      </w:r>
      <w:r w:rsidR="0012324C">
        <w:rPr>
          <w:rFonts w:ascii="Times New Roman" w:hAnsi="Times New Roman" w:cs="Times New Roman"/>
          <w:noProof/>
          <w:sz w:val="24"/>
          <w:szCs w:val="24"/>
          <w:lang w:eastAsia="tr-TR"/>
        </w:rPr>
        <w:t>ında</w:t>
      </w:r>
      <w:r w:rsidR="006409E5" w:rsidRPr="006409E5">
        <w:rPr>
          <w:rFonts w:ascii="Times New Roman" w:hAnsi="Times New Roman" w:cs="Times New Roman"/>
          <w:noProof/>
          <w:sz w:val="24"/>
          <w:szCs w:val="24"/>
          <w:lang w:eastAsia="tr-TR"/>
        </w:rPr>
        <w:t xml:space="preserve"> öğrenim gören 117 sınıf öğretmeni adayı oluşturmaktadır. Amaçlı örneklem tekniklerinden ölçüt örneklem kullanılarak araştırmanın çalışma grubu belirlenmiştir. Ölçüt örneklem tekniğinde çalışma grubu önceden belirlenmiş bir takım ölçütlere göre (Baltacı, 2018) belirlenmektedir. Araştırmada </w:t>
      </w:r>
      <w:r w:rsidR="00E4058A">
        <w:rPr>
          <w:rFonts w:ascii="Times New Roman" w:hAnsi="Times New Roman" w:cs="Times New Roman"/>
          <w:noProof/>
          <w:sz w:val="24"/>
          <w:szCs w:val="24"/>
          <w:lang w:eastAsia="tr-TR"/>
        </w:rPr>
        <w:t xml:space="preserve">çalışma grubunun </w:t>
      </w:r>
      <w:r w:rsidR="006409E5" w:rsidRPr="006409E5">
        <w:rPr>
          <w:rFonts w:ascii="Times New Roman" w:hAnsi="Times New Roman" w:cs="Times New Roman"/>
          <w:noProof/>
          <w:sz w:val="24"/>
          <w:szCs w:val="24"/>
          <w:lang w:eastAsia="tr-TR"/>
        </w:rPr>
        <w:t>belirlenmesinde belirlenen ölçüt</w:t>
      </w:r>
      <w:r w:rsidR="00E4058A">
        <w:rPr>
          <w:rFonts w:ascii="Times New Roman" w:hAnsi="Times New Roman" w:cs="Times New Roman"/>
          <w:noProof/>
          <w:sz w:val="24"/>
          <w:szCs w:val="24"/>
          <w:lang w:eastAsia="tr-TR"/>
        </w:rPr>
        <w:t>ler</w:t>
      </w:r>
      <w:r w:rsidR="006409E5" w:rsidRPr="006409E5">
        <w:rPr>
          <w:rFonts w:ascii="Times New Roman" w:hAnsi="Times New Roman" w:cs="Times New Roman"/>
          <w:noProof/>
          <w:sz w:val="24"/>
          <w:szCs w:val="24"/>
          <w:lang w:eastAsia="tr-TR"/>
        </w:rPr>
        <w:t xml:space="preserve"> öğretmen adaylarının 4. sınıfta öğrenim görmesi</w:t>
      </w:r>
      <w:r w:rsidR="00E4058A">
        <w:rPr>
          <w:rFonts w:ascii="Times New Roman" w:hAnsi="Times New Roman" w:cs="Times New Roman"/>
          <w:noProof/>
          <w:sz w:val="24"/>
          <w:szCs w:val="24"/>
          <w:lang w:eastAsia="tr-TR"/>
        </w:rPr>
        <w:t xml:space="preserve">, </w:t>
      </w:r>
      <w:r w:rsidR="005047AE">
        <w:rPr>
          <w:rFonts w:ascii="Times New Roman" w:hAnsi="Times New Roman" w:cs="Times New Roman"/>
          <w:noProof/>
          <w:sz w:val="24"/>
          <w:szCs w:val="24"/>
          <w:lang w:eastAsia="tr-TR"/>
        </w:rPr>
        <w:t>eğitim bilim</w:t>
      </w:r>
      <w:r w:rsidR="005047AE" w:rsidRPr="006409E5">
        <w:rPr>
          <w:rFonts w:ascii="Times New Roman" w:hAnsi="Times New Roman" w:cs="Times New Roman"/>
          <w:noProof/>
          <w:sz w:val="24"/>
          <w:szCs w:val="24"/>
          <w:lang w:eastAsia="tr-TR"/>
        </w:rPr>
        <w:t>leri</w:t>
      </w:r>
      <w:r w:rsidR="006409E5" w:rsidRPr="006409E5">
        <w:rPr>
          <w:rFonts w:ascii="Times New Roman" w:hAnsi="Times New Roman" w:cs="Times New Roman"/>
          <w:noProof/>
          <w:sz w:val="24"/>
          <w:szCs w:val="24"/>
          <w:lang w:eastAsia="tr-TR"/>
        </w:rPr>
        <w:t xml:space="preserve">, </w:t>
      </w:r>
      <w:r w:rsidR="00E4058A">
        <w:rPr>
          <w:rFonts w:ascii="Times New Roman" w:hAnsi="Times New Roman" w:cs="Times New Roman"/>
          <w:noProof/>
          <w:sz w:val="24"/>
          <w:szCs w:val="24"/>
          <w:lang w:eastAsia="tr-TR"/>
        </w:rPr>
        <w:t>alan eğitimi (</w:t>
      </w:r>
      <w:r w:rsidR="006409E5" w:rsidRPr="006409E5">
        <w:rPr>
          <w:rFonts w:ascii="Times New Roman" w:hAnsi="Times New Roman" w:cs="Times New Roman"/>
          <w:noProof/>
          <w:sz w:val="24"/>
          <w:szCs w:val="24"/>
          <w:lang w:eastAsia="tr-TR"/>
        </w:rPr>
        <w:t>İlk Okuma Yazma Öğretimi, Hayat Bilgisi Öğretimi</w:t>
      </w:r>
      <w:r w:rsidR="00E4058A">
        <w:rPr>
          <w:rFonts w:ascii="Times New Roman" w:hAnsi="Times New Roman" w:cs="Times New Roman"/>
          <w:noProof/>
          <w:sz w:val="24"/>
          <w:szCs w:val="24"/>
          <w:lang w:eastAsia="tr-TR"/>
        </w:rPr>
        <w:t xml:space="preserve">; </w:t>
      </w:r>
      <w:r w:rsidR="0056704F">
        <w:rPr>
          <w:rFonts w:ascii="Times New Roman" w:hAnsi="Times New Roman" w:cs="Times New Roman"/>
          <w:noProof/>
          <w:sz w:val="24"/>
          <w:szCs w:val="24"/>
          <w:lang w:eastAsia="tr-TR"/>
        </w:rPr>
        <w:t>B</w:t>
      </w:r>
      <w:r w:rsidR="00E4058A">
        <w:rPr>
          <w:rFonts w:ascii="Times New Roman" w:hAnsi="Times New Roman" w:cs="Times New Roman"/>
          <w:noProof/>
          <w:sz w:val="24"/>
          <w:szCs w:val="24"/>
          <w:lang w:eastAsia="tr-TR"/>
        </w:rPr>
        <w:t>irleştirilmiş Sınıflarda Öğretim</w:t>
      </w:r>
      <w:r w:rsidR="006409E5" w:rsidRPr="006409E5">
        <w:rPr>
          <w:rFonts w:ascii="Times New Roman" w:hAnsi="Times New Roman" w:cs="Times New Roman"/>
          <w:noProof/>
          <w:sz w:val="24"/>
          <w:szCs w:val="24"/>
          <w:lang w:eastAsia="tr-TR"/>
        </w:rPr>
        <w:t xml:space="preserve"> vd.), Okul Deneyimi ve Öğretmenlik Uygulaması derslerini al</w:t>
      </w:r>
      <w:r w:rsidR="00E4058A">
        <w:rPr>
          <w:rFonts w:ascii="Times New Roman" w:hAnsi="Times New Roman" w:cs="Times New Roman"/>
          <w:noProof/>
          <w:sz w:val="24"/>
          <w:szCs w:val="24"/>
          <w:lang w:eastAsia="tr-TR"/>
        </w:rPr>
        <w:t>malarıdır. Araştırmada bu ölçütlerin oluşturulmasının nedeni</w:t>
      </w:r>
      <w:r w:rsidR="00242061">
        <w:rPr>
          <w:rFonts w:ascii="Times New Roman" w:hAnsi="Times New Roman" w:cs="Times New Roman"/>
          <w:noProof/>
          <w:sz w:val="24"/>
          <w:szCs w:val="24"/>
          <w:lang w:eastAsia="tr-TR"/>
        </w:rPr>
        <w:t>,</w:t>
      </w:r>
      <w:r w:rsidR="00E4058A">
        <w:rPr>
          <w:rFonts w:ascii="Times New Roman" w:hAnsi="Times New Roman" w:cs="Times New Roman"/>
          <w:noProof/>
          <w:sz w:val="24"/>
          <w:szCs w:val="24"/>
          <w:lang w:eastAsia="tr-TR"/>
        </w:rPr>
        <w:t xml:space="preserve"> öğretmen adaylarını</w:t>
      </w:r>
      <w:r w:rsidR="00D502F1">
        <w:rPr>
          <w:rFonts w:ascii="Times New Roman" w:hAnsi="Times New Roman" w:cs="Times New Roman"/>
          <w:noProof/>
          <w:sz w:val="24"/>
          <w:szCs w:val="24"/>
          <w:lang w:eastAsia="tr-TR"/>
        </w:rPr>
        <w:t>n</w:t>
      </w:r>
      <w:r w:rsidR="006409E5" w:rsidRPr="006409E5">
        <w:rPr>
          <w:rFonts w:ascii="Times New Roman" w:hAnsi="Times New Roman" w:cs="Times New Roman"/>
          <w:noProof/>
          <w:sz w:val="24"/>
          <w:szCs w:val="24"/>
          <w:lang w:eastAsia="tr-TR"/>
        </w:rPr>
        <w:t xml:space="preserve"> yapılandırmacı yaklaşım hakkında hem kuramsal anla</w:t>
      </w:r>
      <w:r w:rsidR="00E4058A">
        <w:rPr>
          <w:rFonts w:ascii="Times New Roman" w:hAnsi="Times New Roman" w:cs="Times New Roman"/>
          <w:noProof/>
          <w:sz w:val="24"/>
          <w:szCs w:val="24"/>
          <w:lang w:eastAsia="tr-TR"/>
        </w:rPr>
        <w:t>mda bilgi sahibi olmaları</w:t>
      </w:r>
      <w:r w:rsidR="006409E5" w:rsidRPr="006409E5">
        <w:rPr>
          <w:rFonts w:ascii="Times New Roman" w:hAnsi="Times New Roman" w:cs="Times New Roman"/>
          <w:noProof/>
          <w:sz w:val="24"/>
          <w:szCs w:val="24"/>
          <w:lang w:eastAsia="tr-TR"/>
        </w:rPr>
        <w:t xml:space="preserve"> hem de bu bilgilerin öğretim sürecinde uygulanmasını bel</w:t>
      </w:r>
      <w:r w:rsidR="00E4058A">
        <w:rPr>
          <w:rFonts w:ascii="Times New Roman" w:hAnsi="Times New Roman" w:cs="Times New Roman"/>
          <w:noProof/>
          <w:sz w:val="24"/>
          <w:szCs w:val="24"/>
          <w:lang w:eastAsia="tr-TR"/>
        </w:rPr>
        <w:t>irli bir düzeyde deneyimlemeleridir.</w:t>
      </w:r>
      <w:r w:rsidR="006409E5" w:rsidRPr="006409E5">
        <w:rPr>
          <w:rFonts w:ascii="Times New Roman" w:hAnsi="Times New Roman" w:cs="Times New Roman"/>
          <w:i/>
          <w:noProof/>
          <w:sz w:val="24"/>
          <w:szCs w:val="24"/>
          <w:lang w:eastAsia="tr-TR"/>
        </w:rPr>
        <w:t xml:space="preserve"> </w:t>
      </w:r>
    </w:p>
    <w:p w14:paraId="646CAB9A" w14:textId="77777777" w:rsidR="00685CEA" w:rsidRPr="00D04A77" w:rsidRDefault="006D11F8" w:rsidP="006409E5">
      <w:pPr>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F127BD" w:rsidRPr="00D04A77">
        <w:rPr>
          <w:rFonts w:ascii="Times New Roman" w:hAnsi="Times New Roman" w:cs="Times New Roman"/>
          <w:b/>
          <w:bCs/>
          <w:sz w:val="24"/>
          <w:szCs w:val="24"/>
        </w:rPr>
        <w:t>Veri Toplama Ara</w:t>
      </w:r>
      <w:r w:rsidR="00E160BC" w:rsidRPr="00D04A77">
        <w:rPr>
          <w:rFonts w:ascii="Times New Roman" w:hAnsi="Times New Roman" w:cs="Times New Roman"/>
          <w:b/>
          <w:bCs/>
          <w:sz w:val="24"/>
          <w:szCs w:val="24"/>
        </w:rPr>
        <w:t>cı</w:t>
      </w:r>
      <w:r w:rsidR="006409E5">
        <w:rPr>
          <w:rFonts w:ascii="Times New Roman" w:hAnsi="Times New Roman" w:cs="Times New Roman"/>
          <w:b/>
          <w:bCs/>
          <w:sz w:val="24"/>
          <w:szCs w:val="24"/>
        </w:rPr>
        <w:t xml:space="preserve"> ve Süreci</w:t>
      </w:r>
    </w:p>
    <w:p w14:paraId="380025A9" w14:textId="28A22834" w:rsidR="006409E5" w:rsidRPr="006409E5" w:rsidRDefault="00685CEA" w:rsidP="006409E5">
      <w:pPr>
        <w:tabs>
          <w:tab w:val="left" w:pos="709"/>
        </w:tabs>
        <w:autoSpaceDE w:val="0"/>
        <w:autoSpaceDN w:val="0"/>
        <w:adjustRightInd w:val="0"/>
        <w:spacing w:after="0" w:line="360" w:lineRule="auto"/>
        <w:jc w:val="both"/>
        <w:rPr>
          <w:rFonts w:ascii="Times New Roman" w:hAnsi="Times New Roman" w:cs="Times New Roman"/>
          <w:sz w:val="24"/>
          <w:szCs w:val="24"/>
        </w:rPr>
      </w:pPr>
      <w:r w:rsidRPr="00C01A9F">
        <w:rPr>
          <w:rFonts w:ascii="Times New Roman" w:hAnsi="Times New Roman" w:cs="Times New Roman"/>
          <w:b/>
          <w:bCs/>
          <w:sz w:val="24"/>
          <w:szCs w:val="24"/>
        </w:rPr>
        <w:t xml:space="preserve"> </w:t>
      </w:r>
      <w:r w:rsidR="006409E5">
        <w:rPr>
          <w:rFonts w:ascii="Times New Roman" w:hAnsi="Times New Roman" w:cs="Times New Roman"/>
          <w:b/>
          <w:bCs/>
          <w:sz w:val="24"/>
          <w:szCs w:val="24"/>
        </w:rPr>
        <w:t xml:space="preserve">          </w:t>
      </w:r>
      <w:r w:rsidR="006409E5" w:rsidRPr="006409E5">
        <w:rPr>
          <w:rFonts w:ascii="Times New Roman" w:hAnsi="Times New Roman" w:cs="Times New Roman"/>
          <w:sz w:val="24"/>
          <w:szCs w:val="24"/>
        </w:rPr>
        <w:t>Araştırmaya katılan sınıf öğretmeni adaylarına “yapılandırmacı yaklaşım ..….. gibidir; çünkü …..…” şeklinde ifadenin yazılı olduğu bir form verilmiştir. Onlardan yapılandırmacı yaklaşım kavramı ile ilgili sahip oldukları düşüncelere yoğunlaşarak tek bir metafor üretmeleri istenmiştir. Metaforların araç olarak kullanıldığı çalışmalarda (</w:t>
      </w:r>
      <w:r w:rsidR="001052FE" w:rsidRPr="006409E5">
        <w:rPr>
          <w:rFonts w:ascii="Times New Roman" w:hAnsi="Times New Roman" w:cs="Times New Roman"/>
          <w:sz w:val="24"/>
          <w:szCs w:val="24"/>
        </w:rPr>
        <w:t>Aydın, 2010</w:t>
      </w:r>
      <w:r w:rsidR="001052FE">
        <w:rPr>
          <w:rFonts w:ascii="Times New Roman" w:hAnsi="Times New Roman" w:cs="Times New Roman"/>
          <w:sz w:val="24"/>
          <w:szCs w:val="24"/>
        </w:rPr>
        <w:t xml:space="preserve">; </w:t>
      </w:r>
      <w:r w:rsidR="006409E5" w:rsidRPr="006409E5">
        <w:rPr>
          <w:rFonts w:ascii="Times New Roman" w:hAnsi="Times New Roman" w:cs="Times New Roman"/>
          <w:sz w:val="24"/>
          <w:szCs w:val="24"/>
        </w:rPr>
        <w:t xml:space="preserve">Saban </w:t>
      </w:r>
      <w:r w:rsidR="006409E5" w:rsidRPr="0019536F">
        <w:rPr>
          <w:rFonts w:ascii="Times New Roman" w:hAnsi="Times New Roman" w:cs="Times New Roman"/>
          <w:sz w:val="24"/>
          <w:szCs w:val="24"/>
        </w:rPr>
        <w:t>2004</w:t>
      </w:r>
      <w:r w:rsidR="00242061" w:rsidRPr="0019536F">
        <w:rPr>
          <w:rFonts w:ascii="Times New Roman" w:hAnsi="Times New Roman" w:cs="Times New Roman"/>
          <w:sz w:val="24"/>
          <w:szCs w:val="24"/>
        </w:rPr>
        <w:t>, 2008,</w:t>
      </w:r>
      <w:r w:rsidR="00242061">
        <w:rPr>
          <w:rFonts w:ascii="Times New Roman" w:hAnsi="Times New Roman" w:cs="Times New Roman"/>
          <w:sz w:val="24"/>
          <w:szCs w:val="24"/>
        </w:rPr>
        <w:t xml:space="preserve"> 2009</w:t>
      </w:r>
      <w:r w:rsidR="006409E5" w:rsidRPr="006409E5">
        <w:rPr>
          <w:rFonts w:ascii="Times New Roman" w:hAnsi="Times New Roman" w:cs="Times New Roman"/>
          <w:sz w:val="24"/>
          <w:szCs w:val="24"/>
        </w:rPr>
        <w:t>) “gibi” kelimesi, genellikle “metaforun konusu” ile “metaforun kaynağı” arasındaki bağı daha açık bir şekilde çağrıştırmak için kullanılmaktadır. Bunun yanında cümlede “çünkü” kelimesine yer verilerek, araştırmaya katılan öğretmen adaylarından kendi metaforları için bir “gerekçe” sunmaları istenmektedir. Öğretmen adayları</w:t>
      </w:r>
      <w:r w:rsidR="00E4058A">
        <w:rPr>
          <w:rFonts w:ascii="Times New Roman" w:hAnsi="Times New Roman" w:cs="Times New Roman"/>
          <w:sz w:val="24"/>
          <w:szCs w:val="24"/>
        </w:rPr>
        <w:t xml:space="preserve">na söz konusu formu doldurmaları için </w:t>
      </w:r>
      <w:r w:rsidR="00E4058A">
        <w:rPr>
          <w:rFonts w:ascii="Times New Roman" w:hAnsi="Times New Roman" w:cs="Times New Roman"/>
          <w:sz w:val="24"/>
          <w:szCs w:val="24"/>
        </w:rPr>
        <w:lastRenderedPageBreak/>
        <w:t xml:space="preserve">25 dakikalık bir süre verilmiştir. Öğretmen adayları </w:t>
      </w:r>
      <w:r w:rsidR="006409E5" w:rsidRPr="006409E5">
        <w:rPr>
          <w:rFonts w:ascii="Times New Roman" w:hAnsi="Times New Roman" w:cs="Times New Roman"/>
          <w:sz w:val="24"/>
          <w:szCs w:val="24"/>
        </w:rPr>
        <w:t>tarafından doldurulan bu formlar toplanarak araştırma için temel veri kaynağı elde edilmiştir.</w:t>
      </w:r>
    </w:p>
    <w:p w14:paraId="78B1A1C1" w14:textId="77777777" w:rsidR="00F127BD" w:rsidRPr="00D04A77" w:rsidRDefault="00700F1D" w:rsidP="00745724">
      <w:pPr>
        <w:spacing w:after="0" w:line="360" w:lineRule="auto"/>
        <w:ind w:firstLine="709"/>
        <w:jc w:val="both"/>
        <w:rPr>
          <w:rFonts w:ascii="Times New Roman" w:hAnsi="Times New Roman" w:cs="Times New Roman"/>
          <w:b/>
          <w:color w:val="000000"/>
          <w:sz w:val="24"/>
          <w:szCs w:val="24"/>
        </w:rPr>
      </w:pPr>
      <w:r w:rsidRPr="00D04A77">
        <w:rPr>
          <w:rFonts w:ascii="Times New Roman" w:hAnsi="Times New Roman" w:cs="Times New Roman"/>
          <w:b/>
          <w:color w:val="000000"/>
          <w:sz w:val="24"/>
          <w:szCs w:val="24"/>
        </w:rPr>
        <w:t xml:space="preserve">Verilerin Analizi </w:t>
      </w:r>
    </w:p>
    <w:p w14:paraId="51974F64" w14:textId="7D7A718A"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color w:val="000000"/>
          <w:sz w:val="24"/>
          <w:szCs w:val="24"/>
        </w:rPr>
        <w:t>Çalışmada elde edilen veriler</w:t>
      </w:r>
      <w:r w:rsidR="00B961EB">
        <w:rPr>
          <w:rFonts w:ascii="Times New Roman" w:hAnsi="Times New Roman" w:cs="Times New Roman"/>
          <w:color w:val="000000"/>
          <w:sz w:val="24"/>
          <w:szCs w:val="24"/>
        </w:rPr>
        <w:t xml:space="preserve"> “metafor analizi” ve </w:t>
      </w:r>
      <w:r w:rsidRPr="00AB7668">
        <w:rPr>
          <w:rFonts w:ascii="Times New Roman" w:hAnsi="Times New Roman" w:cs="Times New Roman"/>
          <w:color w:val="000000"/>
          <w:sz w:val="24"/>
          <w:szCs w:val="24"/>
        </w:rPr>
        <w:t>“içerik analizi” tekniği ile çözümlenmiştir. Yıldırım ve Şimşek (2</w:t>
      </w:r>
      <w:r w:rsidR="00EB322C">
        <w:rPr>
          <w:rFonts w:ascii="Times New Roman" w:hAnsi="Times New Roman" w:cs="Times New Roman"/>
          <w:color w:val="000000"/>
          <w:sz w:val="24"/>
          <w:szCs w:val="24"/>
        </w:rPr>
        <w:t xml:space="preserve">011) içerik analizi tekniğinde </w:t>
      </w:r>
      <w:r w:rsidRPr="00AB7668">
        <w:rPr>
          <w:rFonts w:ascii="Times New Roman" w:hAnsi="Times New Roman" w:cs="Times New Roman"/>
          <w:color w:val="000000"/>
          <w:sz w:val="24"/>
          <w:szCs w:val="24"/>
        </w:rPr>
        <w:t>verilerin belirli kavramlar ve temalar çerçevesin</w:t>
      </w:r>
      <w:r w:rsidR="00A538D5">
        <w:rPr>
          <w:rFonts w:ascii="Times New Roman" w:hAnsi="Times New Roman" w:cs="Times New Roman"/>
          <w:color w:val="000000"/>
          <w:sz w:val="24"/>
          <w:szCs w:val="24"/>
        </w:rPr>
        <w:t>d</w:t>
      </w:r>
      <w:r w:rsidRPr="00AB7668">
        <w:rPr>
          <w:rFonts w:ascii="Times New Roman" w:hAnsi="Times New Roman" w:cs="Times New Roman"/>
          <w:color w:val="000000"/>
          <w:sz w:val="24"/>
          <w:szCs w:val="24"/>
        </w:rPr>
        <w:t>e bir araya getirilerek</w:t>
      </w:r>
      <w:r w:rsidR="00EB322C">
        <w:rPr>
          <w:rFonts w:ascii="Times New Roman" w:hAnsi="Times New Roman" w:cs="Times New Roman"/>
          <w:color w:val="000000"/>
          <w:sz w:val="24"/>
          <w:szCs w:val="24"/>
        </w:rPr>
        <w:t>, okuyucular için organize edilip</w:t>
      </w:r>
      <w:r w:rsidRPr="00AB7668">
        <w:rPr>
          <w:rFonts w:ascii="Times New Roman" w:hAnsi="Times New Roman" w:cs="Times New Roman"/>
          <w:color w:val="000000"/>
          <w:sz w:val="24"/>
          <w:szCs w:val="24"/>
        </w:rPr>
        <w:t xml:space="preserve"> yorumlandığını ifade etmektedir. Bu araştırmada sınıf öğretmeni adaylarının “yapılandırmacı yaklaşım” kavramına ilişkin geliştirdikleri metaforlar aşağıda yer verilen aşamalara göre analiz edilerek yorumlanmıştır:</w:t>
      </w:r>
    </w:p>
    <w:p w14:paraId="34CD86EC" w14:textId="77777777"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b/>
          <w:color w:val="000000"/>
          <w:sz w:val="24"/>
          <w:szCs w:val="24"/>
        </w:rPr>
        <w:t>Adlandırma Aşaması:</w:t>
      </w:r>
      <w:r w:rsidRPr="00AB7668">
        <w:rPr>
          <w:rFonts w:ascii="Times New Roman" w:hAnsi="Times New Roman" w:cs="Times New Roman"/>
          <w:color w:val="000000"/>
          <w:sz w:val="24"/>
          <w:szCs w:val="24"/>
        </w:rPr>
        <w:t xml:space="preserve"> Bu aşamada çalışmaya katılan sınıf öğretmeni adayları tarafından üretilen metaforlar bilgisayara aktarılmıştır. Ardından alfabetik sıraya göre bu metaforlar sıralanarak geçici bir liste yapılmıştır. </w:t>
      </w:r>
    </w:p>
    <w:p w14:paraId="4BBDCC2C" w14:textId="0B5F58A5"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b/>
          <w:color w:val="000000"/>
          <w:sz w:val="24"/>
          <w:szCs w:val="24"/>
        </w:rPr>
        <w:t>Tasnif Etme (Eleme ve Arıtma) Aşaması:</w:t>
      </w:r>
      <w:r w:rsidRPr="00AB7668">
        <w:rPr>
          <w:rFonts w:ascii="Times New Roman" w:hAnsi="Times New Roman" w:cs="Times New Roman"/>
          <w:color w:val="000000"/>
          <w:sz w:val="24"/>
          <w:szCs w:val="24"/>
        </w:rPr>
        <w:t xml:space="preserve"> Bu aşamada metafor analizi ve içerik analizi teknikleri kullanılmış (Saban, Koçbekir ve Saban, 2006), her bir metafor parçalarına ayrılmış, diğer metaforlar</w:t>
      </w:r>
      <w:r w:rsidR="00A538D5">
        <w:rPr>
          <w:rFonts w:ascii="Times New Roman" w:hAnsi="Times New Roman" w:cs="Times New Roman"/>
          <w:color w:val="000000"/>
          <w:sz w:val="24"/>
          <w:szCs w:val="24"/>
        </w:rPr>
        <w:t xml:space="preserve"> ile</w:t>
      </w:r>
      <w:r w:rsidRPr="00AB7668">
        <w:rPr>
          <w:rFonts w:ascii="Times New Roman" w:hAnsi="Times New Roman" w:cs="Times New Roman"/>
          <w:color w:val="000000"/>
          <w:sz w:val="24"/>
          <w:szCs w:val="24"/>
        </w:rPr>
        <w:t xml:space="preserve"> olan benzerlik ve ortak özellik bakımından değerlendirilmeye çalışılmıştır. Öğretmen adayları tarafından geliştirilen metaforlar tek tek okunup gözden </w:t>
      </w:r>
      <w:r w:rsidR="00A538D5">
        <w:rPr>
          <w:rFonts w:ascii="Times New Roman" w:hAnsi="Times New Roman" w:cs="Times New Roman"/>
          <w:color w:val="000000"/>
          <w:sz w:val="24"/>
          <w:szCs w:val="24"/>
        </w:rPr>
        <w:t xml:space="preserve">geçirilerek, </w:t>
      </w:r>
      <w:r w:rsidRPr="00AB7668">
        <w:rPr>
          <w:rFonts w:ascii="Times New Roman" w:hAnsi="Times New Roman" w:cs="Times New Roman"/>
          <w:color w:val="000000"/>
          <w:sz w:val="24"/>
          <w:szCs w:val="24"/>
        </w:rPr>
        <w:t>her bir metafor</w:t>
      </w:r>
      <w:r w:rsidR="00A538D5">
        <w:rPr>
          <w:rFonts w:ascii="Times New Roman" w:hAnsi="Times New Roman" w:cs="Times New Roman"/>
          <w:color w:val="000000"/>
          <w:sz w:val="24"/>
          <w:szCs w:val="24"/>
        </w:rPr>
        <w:t>;</w:t>
      </w:r>
      <w:r w:rsidRPr="00AB7668">
        <w:rPr>
          <w:rFonts w:ascii="Times New Roman" w:hAnsi="Times New Roman" w:cs="Times New Roman"/>
          <w:color w:val="000000"/>
          <w:sz w:val="24"/>
          <w:szCs w:val="24"/>
        </w:rPr>
        <w:t xml:space="preserve"> (1) metaforun konusu, (2) metaforun kaynağı ve (3) metaforun konusu ile metaforun kaynağı arasındaki ilişki bakımından analiz edilmiştir. </w:t>
      </w:r>
    </w:p>
    <w:p w14:paraId="4B4E95EA" w14:textId="08B18D1C"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color w:val="000000"/>
          <w:sz w:val="24"/>
          <w:szCs w:val="24"/>
        </w:rPr>
        <w:t>Bu aşamada</w:t>
      </w:r>
      <w:r w:rsidR="00457217">
        <w:rPr>
          <w:rFonts w:ascii="Times New Roman" w:hAnsi="Times New Roman" w:cs="Times New Roman"/>
          <w:color w:val="000000"/>
          <w:sz w:val="24"/>
          <w:szCs w:val="24"/>
        </w:rPr>
        <w:t xml:space="preserve"> 117 formun</w:t>
      </w:r>
      <w:r w:rsidRPr="00AB7668">
        <w:rPr>
          <w:rFonts w:ascii="Times New Roman" w:hAnsi="Times New Roman" w:cs="Times New Roman"/>
          <w:color w:val="000000"/>
          <w:sz w:val="24"/>
          <w:szCs w:val="24"/>
        </w:rPr>
        <w:t xml:space="preserve"> 21</w:t>
      </w:r>
      <w:r w:rsidR="00457217">
        <w:rPr>
          <w:rFonts w:ascii="Times New Roman" w:hAnsi="Times New Roman" w:cs="Times New Roman"/>
          <w:color w:val="000000"/>
          <w:sz w:val="24"/>
          <w:szCs w:val="24"/>
        </w:rPr>
        <w:t>’i</w:t>
      </w:r>
      <w:r w:rsidRPr="00AB7668">
        <w:rPr>
          <w:rFonts w:ascii="Times New Roman" w:hAnsi="Times New Roman" w:cs="Times New Roman"/>
          <w:color w:val="000000"/>
          <w:sz w:val="24"/>
          <w:szCs w:val="24"/>
        </w:rPr>
        <w:t xml:space="preserve"> “zayıf yapılı metafor” olarak değerlendirilmiştir. Bunların zayıf yapılı metafor olarak değ</w:t>
      </w:r>
      <w:r w:rsidR="00A538D5">
        <w:rPr>
          <w:rFonts w:ascii="Times New Roman" w:hAnsi="Times New Roman" w:cs="Times New Roman"/>
          <w:color w:val="000000"/>
          <w:sz w:val="24"/>
          <w:szCs w:val="24"/>
        </w:rPr>
        <w:t>erlendirilmesinin nedenleri her</w:t>
      </w:r>
      <w:r w:rsidRPr="00AB7668">
        <w:rPr>
          <w:rFonts w:ascii="Times New Roman" w:hAnsi="Times New Roman" w:cs="Times New Roman"/>
          <w:color w:val="000000"/>
          <w:sz w:val="24"/>
          <w:szCs w:val="24"/>
        </w:rPr>
        <w:t xml:space="preserve">hangi bir metafor içermemesi, metafor kaynağı hakkında bilgi vermemesi, metaforun konusu ile metafor kaynağı arasında mantıklı bir gerekçe sunmaması, birden fazla metafor veya gerekçe yazılmasıdır. Bu bakımdan bunlar veri setinin dışında tutulmuştur. </w:t>
      </w:r>
    </w:p>
    <w:p w14:paraId="20DA1B5C" w14:textId="77777777"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color w:val="000000"/>
          <w:sz w:val="24"/>
          <w:szCs w:val="24"/>
        </w:rPr>
        <w:t xml:space="preserve"> </w:t>
      </w:r>
      <w:r w:rsidRPr="00AB7668">
        <w:rPr>
          <w:rFonts w:ascii="Times New Roman" w:hAnsi="Times New Roman" w:cs="Times New Roman"/>
          <w:b/>
          <w:color w:val="000000"/>
          <w:sz w:val="24"/>
          <w:szCs w:val="24"/>
        </w:rPr>
        <w:t>Kategori Geliştirme Aşaması:</w:t>
      </w:r>
      <w:r w:rsidRPr="00AB7668">
        <w:rPr>
          <w:rFonts w:ascii="Times New Roman" w:hAnsi="Times New Roman" w:cs="Times New Roman"/>
          <w:color w:val="000000"/>
          <w:sz w:val="24"/>
          <w:szCs w:val="24"/>
        </w:rPr>
        <w:t xml:space="preserve"> Burada sınıf öğretmeni adayları tarafından geliştirilen metaforlar, “yapılandırmacı yaklaşım” kavramına ilişkin sahip oldukları ortak özelliklere göre incelenerek 10 kavramsal kategori oluşturulmuştur. </w:t>
      </w:r>
    </w:p>
    <w:p w14:paraId="6A585ABB" w14:textId="0C2D2D44"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b/>
          <w:color w:val="000000"/>
          <w:sz w:val="24"/>
          <w:szCs w:val="24"/>
        </w:rPr>
        <w:t>Geçerlik ve Güvenirliği Sağlama Aşaması:</w:t>
      </w:r>
      <w:r w:rsidRPr="00AB7668">
        <w:rPr>
          <w:rFonts w:ascii="Times New Roman" w:hAnsi="Times New Roman" w:cs="Times New Roman"/>
          <w:color w:val="000000"/>
          <w:sz w:val="24"/>
          <w:szCs w:val="24"/>
        </w:rPr>
        <w:t xml:space="preserve"> Çalışmanın geçerliliğini sağl</w:t>
      </w:r>
      <w:r w:rsidR="00145781">
        <w:rPr>
          <w:rFonts w:ascii="Times New Roman" w:hAnsi="Times New Roman" w:cs="Times New Roman"/>
          <w:color w:val="000000"/>
          <w:sz w:val="24"/>
          <w:szCs w:val="24"/>
        </w:rPr>
        <w:t>amak için verilerin analizi</w:t>
      </w:r>
      <w:r w:rsidRPr="00AB7668">
        <w:rPr>
          <w:rFonts w:ascii="Times New Roman" w:hAnsi="Times New Roman" w:cs="Times New Roman"/>
          <w:color w:val="000000"/>
          <w:sz w:val="24"/>
          <w:szCs w:val="24"/>
        </w:rPr>
        <w:t xml:space="preserve"> süreci ayrıntılı olarak açıklanmaya çalışılmıştır. Bulgular bölümünde elde edilen kategorileri en iyi temsil ettiği düşünülen açıklamalardan örnekler verilmiştir. Bunun yanı sıra elde edilen bulgular</w:t>
      </w:r>
      <w:r w:rsidR="00A538D5">
        <w:rPr>
          <w:rFonts w:ascii="Times New Roman" w:hAnsi="Times New Roman" w:cs="Times New Roman"/>
          <w:color w:val="000000"/>
          <w:sz w:val="24"/>
          <w:szCs w:val="24"/>
        </w:rPr>
        <w:t xml:space="preserve"> ile</w:t>
      </w:r>
      <w:r w:rsidRPr="00AB7668">
        <w:rPr>
          <w:rFonts w:ascii="Times New Roman" w:hAnsi="Times New Roman" w:cs="Times New Roman"/>
          <w:color w:val="000000"/>
          <w:sz w:val="24"/>
          <w:szCs w:val="24"/>
        </w:rPr>
        <w:t xml:space="preserve"> ilgili araştırmaların sonuçları arasında tutarlılığa bakılmıştır. Ayrıca araştırmanın güvenirliğini artırma adına uzman görüşü alınmıştır. Bu doğrultuda, nitel araştırma konusunda çalışmaları olan sınıf eğitiminde doktora eğitimini tamamlamış iki uzman</w:t>
      </w:r>
      <w:r w:rsidR="00450707">
        <w:rPr>
          <w:rFonts w:ascii="Times New Roman" w:hAnsi="Times New Roman" w:cs="Times New Roman"/>
          <w:color w:val="000000"/>
          <w:sz w:val="24"/>
          <w:szCs w:val="24"/>
        </w:rPr>
        <w:t>a</w:t>
      </w:r>
      <w:r w:rsidRPr="00AB7668">
        <w:rPr>
          <w:rFonts w:ascii="Times New Roman" w:hAnsi="Times New Roman" w:cs="Times New Roman"/>
          <w:color w:val="000000"/>
          <w:sz w:val="24"/>
          <w:szCs w:val="24"/>
        </w:rPr>
        <w:t xml:space="preserve"> iki adet liste verilmiştir. Bu listelerin ilkinde 80 adet metafor alfabetik </w:t>
      </w:r>
      <w:r w:rsidR="00450707">
        <w:rPr>
          <w:rFonts w:ascii="Times New Roman" w:hAnsi="Times New Roman" w:cs="Times New Roman"/>
          <w:color w:val="000000"/>
          <w:sz w:val="24"/>
          <w:szCs w:val="24"/>
        </w:rPr>
        <w:t>olarak</w:t>
      </w:r>
      <w:r w:rsidRPr="00AB7668">
        <w:rPr>
          <w:rFonts w:ascii="Times New Roman" w:hAnsi="Times New Roman" w:cs="Times New Roman"/>
          <w:color w:val="000000"/>
          <w:sz w:val="24"/>
          <w:szCs w:val="24"/>
        </w:rPr>
        <w:t xml:space="preserve"> </w:t>
      </w:r>
      <w:r w:rsidRPr="00AB7668">
        <w:rPr>
          <w:rFonts w:ascii="Times New Roman" w:hAnsi="Times New Roman" w:cs="Times New Roman"/>
          <w:color w:val="000000"/>
          <w:sz w:val="24"/>
          <w:szCs w:val="24"/>
        </w:rPr>
        <w:lastRenderedPageBreak/>
        <w:t>sıralanmıştır. İkinci listede ise 10 farklı kavramsal kategorinin adları ve özelliklerine yer verilmiştir. Uzmanlardan bu iki listeyi kullanarak birinci listedeki metaforları, ikinci listedeki kavramsal kategorilerle (hiçbir metafor dışarıda bırak</w:t>
      </w:r>
      <w:r w:rsidR="00450707">
        <w:rPr>
          <w:rFonts w:ascii="Times New Roman" w:hAnsi="Times New Roman" w:cs="Times New Roman"/>
          <w:color w:val="000000"/>
          <w:sz w:val="24"/>
          <w:szCs w:val="24"/>
        </w:rPr>
        <w:t>ıl</w:t>
      </w:r>
      <w:r w:rsidRPr="00AB7668">
        <w:rPr>
          <w:rFonts w:ascii="Times New Roman" w:hAnsi="Times New Roman" w:cs="Times New Roman"/>
          <w:color w:val="000000"/>
          <w:sz w:val="24"/>
          <w:szCs w:val="24"/>
        </w:rPr>
        <w:t>mayacak şekilde) eşleştirmeleri istenmiştir. Daha sonra uzmanların yaptığı eşleştirmeler, araştırmacının kendi kategorileri</w:t>
      </w:r>
      <w:r w:rsidR="00A538D5">
        <w:rPr>
          <w:rFonts w:ascii="Times New Roman" w:hAnsi="Times New Roman" w:cs="Times New Roman"/>
          <w:color w:val="000000"/>
          <w:sz w:val="24"/>
          <w:szCs w:val="24"/>
        </w:rPr>
        <w:t xml:space="preserve"> i</w:t>
      </w:r>
      <w:r w:rsidRPr="00AB7668">
        <w:rPr>
          <w:rFonts w:ascii="Times New Roman" w:hAnsi="Times New Roman" w:cs="Times New Roman"/>
          <w:color w:val="000000"/>
          <w:sz w:val="24"/>
          <w:szCs w:val="24"/>
        </w:rPr>
        <w:t>le karşıla</w:t>
      </w:r>
      <w:r w:rsidR="00450707">
        <w:rPr>
          <w:rFonts w:ascii="Times New Roman" w:hAnsi="Times New Roman" w:cs="Times New Roman"/>
          <w:color w:val="000000"/>
          <w:sz w:val="24"/>
          <w:szCs w:val="24"/>
        </w:rPr>
        <w:t>ştırılmıştır. Karşılaştırmalar sonucunda</w:t>
      </w:r>
      <w:r w:rsidR="00A538D5">
        <w:rPr>
          <w:rFonts w:ascii="Times New Roman" w:hAnsi="Times New Roman" w:cs="Times New Roman"/>
          <w:color w:val="000000"/>
          <w:sz w:val="24"/>
          <w:szCs w:val="24"/>
        </w:rPr>
        <w:t xml:space="preserve"> kodlayıcılar arasında</w:t>
      </w:r>
      <w:r w:rsidR="00450707">
        <w:rPr>
          <w:rFonts w:ascii="Times New Roman" w:hAnsi="Times New Roman" w:cs="Times New Roman"/>
          <w:color w:val="000000"/>
          <w:sz w:val="24"/>
          <w:szCs w:val="24"/>
        </w:rPr>
        <w:t xml:space="preserve"> güvenirlik</w:t>
      </w:r>
      <w:r w:rsidRPr="00AB7668">
        <w:rPr>
          <w:rFonts w:ascii="Times New Roman" w:hAnsi="Times New Roman" w:cs="Times New Roman"/>
          <w:color w:val="000000"/>
          <w:sz w:val="24"/>
          <w:szCs w:val="24"/>
        </w:rPr>
        <w:t xml:space="preserve"> Miles ve Huberman (1994)’ın formülü (Güvenirlik = görüş birliği / görüş birliği + görüş ayrılığı) kullanılarak hesaplanmıştır. Bu hesaplamaya göre %86 oranında bir uzlaşma sağlanmıştır. Bu bakımdan araştırmada geçerlik ve güvenirlik çalışmalarının yapıldığını ifade etmek mümkündür.</w:t>
      </w:r>
      <w:r w:rsidRPr="00AB7668">
        <w:rPr>
          <w:rFonts w:ascii="Times New Roman" w:hAnsi="Times New Roman" w:cs="Times New Roman"/>
          <w:color w:val="000000"/>
          <w:sz w:val="24"/>
          <w:szCs w:val="24"/>
        </w:rPr>
        <w:tab/>
      </w:r>
    </w:p>
    <w:p w14:paraId="5A9DAE9E" w14:textId="0C67342A" w:rsidR="00AB7668" w:rsidRPr="00AB7668" w:rsidRDefault="00AB7668" w:rsidP="00AB7668">
      <w:pPr>
        <w:spacing w:after="0" w:line="360" w:lineRule="auto"/>
        <w:ind w:firstLine="709"/>
        <w:jc w:val="both"/>
        <w:rPr>
          <w:rFonts w:ascii="Times New Roman" w:hAnsi="Times New Roman" w:cs="Times New Roman"/>
          <w:color w:val="000000"/>
          <w:sz w:val="24"/>
          <w:szCs w:val="24"/>
        </w:rPr>
      </w:pPr>
      <w:r w:rsidRPr="00AB7668">
        <w:rPr>
          <w:rFonts w:ascii="Times New Roman" w:hAnsi="Times New Roman" w:cs="Times New Roman"/>
          <w:b/>
          <w:color w:val="000000"/>
          <w:sz w:val="24"/>
          <w:szCs w:val="24"/>
        </w:rPr>
        <w:t>Verileri Bilgisayar Ortamına Aktarma Aşaması:</w:t>
      </w:r>
      <w:r w:rsidRPr="00AB7668">
        <w:rPr>
          <w:rFonts w:ascii="Times New Roman" w:hAnsi="Times New Roman" w:cs="Times New Roman"/>
          <w:color w:val="000000"/>
          <w:sz w:val="24"/>
          <w:szCs w:val="24"/>
        </w:rPr>
        <w:t xml:space="preserve"> Toplam 80 metaforun belirlenmesinin ve bu metaforların oluşturduğu 10 adet kavramsal kategorinin geliştirilmesinin ardından bütün veriler b</w:t>
      </w:r>
      <w:r w:rsidR="008174EC">
        <w:rPr>
          <w:rFonts w:ascii="Times New Roman" w:hAnsi="Times New Roman" w:cs="Times New Roman"/>
          <w:color w:val="000000"/>
          <w:sz w:val="24"/>
          <w:szCs w:val="24"/>
        </w:rPr>
        <w:t>ilgisayar ortamına aktarılmıştır. Daha</w:t>
      </w:r>
      <w:r w:rsidRPr="00AB7668">
        <w:rPr>
          <w:rFonts w:ascii="Times New Roman" w:hAnsi="Times New Roman" w:cs="Times New Roman"/>
          <w:color w:val="000000"/>
          <w:sz w:val="24"/>
          <w:szCs w:val="24"/>
        </w:rPr>
        <w:t xml:space="preserve"> sonra katılımcı sayısı (f) hesaplanmıştır. Verilerin sunumunda öğretmen adaylarına verilen kod isim </w:t>
      </w:r>
      <w:r w:rsidR="00457217">
        <w:rPr>
          <w:rFonts w:ascii="Times New Roman" w:hAnsi="Times New Roman" w:cs="Times New Roman"/>
          <w:color w:val="000000"/>
          <w:sz w:val="24"/>
          <w:szCs w:val="24"/>
        </w:rPr>
        <w:t>kullanılmıştır. Örneğin ÖA1 birinci öğretmen adayını ifade etmektedir.</w:t>
      </w:r>
    </w:p>
    <w:p w14:paraId="6E40D8CF" w14:textId="77777777" w:rsidR="00242E2D" w:rsidRPr="00B05DD5" w:rsidRDefault="00A716DF" w:rsidP="00745724">
      <w:pPr>
        <w:spacing w:after="0" w:line="360" w:lineRule="auto"/>
        <w:ind w:firstLine="709"/>
        <w:jc w:val="both"/>
        <w:rPr>
          <w:rFonts w:ascii="Times New Roman" w:hAnsi="Times New Roman" w:cs="Times New Roman"/>
          <w:b/>
          <w:sz w:val="24"/>
          <w:szCs w:val="24"/>
        </w:rPr>
      </w:pPr>
      <w:r w:rsidRPr="00B05DD5">
        <w:rPr>
          <w:rFonts w:ascii="Times New Roman" w:hAnsi="Times New Roman" w:cs="Times New Roman"/>
          <w:b/>
          <w:sz w:val="24"/>
          <w:szCs w:val="24"/>
        </w:rPr>
        <w:t>Etik Kurul</w:t>
      </w:r>
      <w:r w:rsidR="00242E2D" w:rsidRPr="00B05DD5">
        <w:rPr>
          <w:rFonts w:ascii="Times New Roman" w:hAnsi="Times New Roman" w:cs="Times New Roman"/>
          <w:b/>
          <w:sz w:val="24"/>
          <w:szCs w:val="24"/>
        </w:rPr>
        <w:t xml:space="preserve"> Kararı</w:t>
      </w:r>
    </w:p>
    <w:p w14:paraId="48CA6F3D" w14:textId="77777777" w:rsidR="00003681" w:rsidRPr="00B05DD5" w:rsidRDefault="001E0B7E" w:rsidP="00003681">
      <w:pPr>
        <w:spacing w:before="120" w:after="0" w:line="360" w:lineRule="auto"/>
        <w:ind w:firstLine="708"/>
        <w:jc w:val="both"/>
        <w:rPr>
          <w:rFonts w:ascii="Times New Roman" w:hAnsi="Times New Roman" w:cs="Times New Roman"/>
          <w:sz w:val="24"/>
          <w:szCs w:val="24"/>
        </w:rPr>
      </w:pPr>
      <w:r w:rsidRPr="00B05DD5">
        <w:rPr>
          <w:rFonts w:ascii="Times New Roman" w:hAnsi="Times New Roman" w:cs="Times New Roman"/>
          <w:sz w:val="24"/>
          <w:szCs w:val="24"/>
        </w:rPr>
        <w:t>Dicle</w:t>
      </w:r>
      <w:r w:rsidR="00003681" w:rsidRPr="00B05DD5">
        <w:rPr>
          <w:rFonts w:ascii="Times New Roman" w:hAnsi="Times New Roman" w:cs="Times New Roman"/>
          <w:sz w:val="24"/>
          <w:szCs w:val="24"/>
        </w:rPr>
        <w:t xml:space="preserve"> Üniversitesi Sosyal ve Beşeri Bil</w:t>
      </w:r>
      <w:r w:rsidRPr="00B05DD5">
        <w:rPr>
          <w:rFonts w:ascii="Times New Roman" w:hAnsi="Times New Roman" w:cs="Times New Roman"/>
          <w:sz w:val="24"/>
          <w:szCs w:val="24"/>
        </w:rPr>
        <w:t xml:space="preserve">imler </w:t>
      </w:r>
      <w:r w:rsidR="00C1455D" w:rsidRPr="00B05DD5">
        <w:rPr>
          <w:rFonts w:ascii="Times New Roman" w:hAnsi="Times New Roman" w:cs="Times New Roman"/>
          <w:sz w:val="24"/>
          <w:szCs w:val="24"/>
        </w:rPr>
        <w:t>Etik Kurulu Başkanlığı'nın,</w:t>
      </w:r>
      <w:r w:rsidRPr="00B05DD5">
        <w:rPr>
          <w:rFonts w:ascii="Times New Roman" w:hAnsi="Times New Roman" w:cs="Times New Roman"/>
          <w:sz w:val="24"/>
          <w:szCs w:val="24"/>
        </w:rPr>
        <w:t xml:space="preserve"> 28/04</w:t>
      </w:r>
      <w:r w:rsidR="00003681" w:rsidRPr="00B05DD5">
        <w:rPr>
          <w:rFonts w:ascii="Times New Roman" w:hAnsi="Times New Roman" w:cs="Times New Roman"/>
          <w:sz w:val="24"/>
          <w:szCs w:val="24"/>
        </w:rPr>
        <w:t xml:space="preserve">/2020 tarih ve </w:t>
      </w:r>
      <w:r w:rsidRPr="00B05DD5">
        <w:rPr>
          <w:rFonts w:ascii="Times New Roman" w:hAnsi="Times New Roman" w:cs="Times New Roman"/>
          <w:sz w:val="24"/>
          <w:szCs w:val="24"/>
        </w:rPr>
        <w:t>43785</w:t>
      </w:r>
      <w:r w:rsidR="00003681" w:rsidRPr="00B05DD5">
        <w:rPr>
          <w:rFonts w:ascii="Times New Roman" w:hAnsi="Times New Roman" w:cs="Times New Roman"/>
          <w:sz w:val="24"/>
          <w:szCs w:val="24"/>
        </w:rPr>
        <w:t xml:space="preserve"> sayılı </w:t>
      </w:r>
      <w:r w:rsidRPr="00B05DD5">
        <w:rPr>
          <w:rFonts w:ascii="Times New Roman" w:hAnsi="Times New Roman" w:cs="Times New Roman"/>
          <w:sz w:val="24"/>
          <w:szCs w:val="24"/>
        </w:rPr>
        <w:t>oluru</w:t>
      </w:r>
      <w:r w:rsidR="00003681" w:rsidRPr="00B05DD5">
        <w:rPr>
          <w:rFonts w:ascii="Times New Roman" w:hAnsi="Times New Roman" w:cs="Times New Roman"/>
          <w:sz w:val="24"/>
          <w:szCs w:val="24"/>
        </w:rPr>
        <w:t xml:space="preserve"> gereği çalışma açısından Sosyal ve Beşeri Etik Kuralları ve İlkeleri çerçevesinde herhangi bir sakınca olmadığına karar verilmiştir.</w:t>
      </w:r>
    </w:p>
    <w:p w14:paraId="191A62AF" w14:textId="77777777" w:rsidR="00906A18" w:rsidRPr="00C01A9F" w:rsidRDefault="000E2DAE" w:rsidP="00745724">
      <w:pPr>
        <w:spacing w:after="0" w:line="360" w:lineRule="auto"/>
        <w:ind w:firstLine="709"/>
        <w:jc w:val="both"/>
        <w:rPr>
          <w:rFonts w:ascii="Times New Roman" w:hAnsi="Times New Roman" w:cs="Times New Roman"/>
          <w:b/>
          <w:sz w:val="24"/>
          <w:szCs w:val="24"/>
        </w:rPr>
      </w:pPr>
      <w:r w:rsidRPr="00C01A9F">
        <w:rPr>
          <w:rFonts w:ascii="Times New Roman" w:hAnsi="Times New Roman" w:cs="Times New Roman"/>
          <w:b/>
          <w:sz w:val="24"/>
          <w:szCs w:val="24"/>
        </w:rPr>
        <w:t xml:space="preserve">                            </w:t>
      </w:r>
    </w:p>
    <w:p w14:paraId="2448A027" w14:textId="6CC42B81" w:rsidR="00830308" w:rsidRDefault="007B5083" w:rsidP="00AE345F">
      <w:pPr>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Bulgular</w:t>
      </w:r>
    </w:p>
    <w:p w14:paraId="3CC5D8B8" w14:textId="6BCD5B91" w:rsidR="00C30603" w:rsidRPr="007D5E8F" w:rsidRDefault="00C30603" w:rsidP="007D5E8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7D5E8F" w:rsidRPr="007D5E8F">
        <w:rPr>
          <w:rFonts w:ascii="Times New Roman" w:hAnsi="Times New Roman" w:cs="Times New Roman"/>
          <w:sz w:val="24"/>
          <w:szCs w:val="24"/>
        </w:rPr>
        <w:t>Bu aşama</w:t>
      </w:r>
      <w:r w:rsidR="0056704F">
        <w:rPr>
          <w:rFonts w:ascii="Times New Roman" w:hAnsi="Times New Roman" w:cs="Times New Roman"/>
          <w:sz w:val="24"/>
          <w:szCs w:val="24"/>
        </w:rPr>
        <w:t>da</w:t>
      </w:r>
      <w:r w:rsidR="007D5E8F" w:rsidRPr="007D5E8F">
        <w:rPr>
          <w:rFonts w:ascii="Times New Roman" w:hAnsi="Times New Roman" w:cs="Times New Roman"/>
          <w:sz w:val="24"/>
          <w:szCs w:val="24"/>
        </w:rPr>
        <w:t xml:space="preserve"> </w:t>
      </w:r>
      <w:r w:rsidR="0056704F" w:rsidRPr="007D5E8F">
        <w:rPr>
          <w:rFonts w:ascii="Times New Roman" w:hAnsi="Times New Roman" w:cs="Times New Roman"/>
          <w:sz w:val="24"/>
          <w:szCs w:val="24"/>
        </w:rPr>
        <w:t xml:space="preserve">araştırma soruları başlıkları altında </w:t>
      </w:r>
      <w:r w:rsidR="0056704F">
        <w:rPr>
          <w:rFonts w:ascii="Times New Roman" w:hAnsi="Times New Roman" w:cs="Times New Roman"/>
          <w:sz w:val="24"/>
          <w:szCs w:val="24"/>
        </w:rPr>
        <w:t>v</w:t>
      </w:r>
      <w:r w:rsidR="007D5E8F" w:rsidRPr="007D5E8F">
        <w:rPr>
          <w:rFonts w:ascii="Times New Roman" w:hAnsi="Times New Roman" w:cs="Times New Roman"/>
          <w:sz w:val="24"/>
          <w:szCs w:val="24"/>
        </w:rPr>
        <w:t>erilerin analizi ile elde edilen bulgular sunulmuştur.</w:t>
      </w:r>
    </w:p>
    <w:p w14:paraId="1134C413" w14:textId="77777777" w:rsidR="001E0B7E" w:rsidRPr="00C01A9F" w:rsidRDefault="001E0B7E" w:rsidP="00B86932">
      <w:pPr>
        <w:spacing w:after="0" w:line="360" w:lineRule="auto"/>
        <w:ind w:firstLine="708"/>
        <w:rPr>
          <w:rFonts w:ascii="Times New Roman" w:hAnsi="Times New Roman" w:cs="Times New Roman"/>
          <w:color w:val="000000"/>
          <w:sz w:val="24"/>
          <w:szCs w:val="24"/>
        </w:rPr>
      </w:pPr>
      <w:r w:rsidRPr="001E0B7E">
        <w:rPr>
          <w:rFonts w:ascii="Times New Roman" w:hAnsi="Times New Roman" w:cs="Times New Roman"/>
          <w:b/>
          <w:color w:val="000000"/>
          <w:sz w:val="24"/>
          <w:szCs w:val="24"/>
        </w:rPr>
        <w:t>Sınıf Öğretmeni Adaylarının Yapılandırmacı Yaklaşım İle İlgili Ürettikleri Metaforlar</w:t>
      </w:r>
    </w:p>
    <w:p w14:paraId="3052C074" w14:textId="77777777" w:rsidR="001E0B7E" w:rsidRPr="001E0B7E" w:rsidRDefault="001E0B7E" w:rsidP="001E0B7E">
      <w:pPr>
        <w:autoSpaceDE w:val="0"/>
        <w:autoSpaceDN w:val="0"/>
        <w:adjustRightInd w:val="0"/>
        <w:spacing w:after="0" w:line="360" w:lineRule="auto"/>
        <w:ind w:firstLine="709"/>
        <w:jc w:val="both"/>
        <w:rPr>
          <w:rFonts w:ascii="Times New Roman" w:hAnsi="Times New Roman" w:cs="Times New Roman"/>
          <w:sz w:val="24"/>
          <w:szCs w:val="24"/>
        </w:rPr>
      </w:pPr>
      <w:r w:rsidRPr="001E0B7E">
        <w:rPr>
          <w:rFonts w:ascii="Times New Roman" w:hAnsi="Times New Roman" w:cs="Times New Roman"/>
          <w:sz w:val="24"/>
          <w:szCs w:val="24"/>
        </w:rPr>
        <w:t>Yapılandırmacı yaklaşım ile ilgili sınıf öğretmeni adayları tarafından üretilen metaforların listesi Tablo 1’de sunulmuştur.</w:t>
      </w:r>
    </w:p>
    <w:p w14:paraId="71ADFAC7" w14:textId="77777777" w:rsidR="001E0B7E" w:rsidRPr="001E0B7E" w:rsidRDefault="001E0B7E" w:rsidP="001E0B7E">
      <w:pPr>
        <w:spacing w:after="0" w:line="240" w:lineRule="auto"/>
        <w:jc w:val="both"/>
        <w:rPr>
          <w:rFonts w:ascii="Times New Roman" w:eastAsia="Calibri" w:hAnsi="Times New Roman" w:cs="Times New Roman"/>
          <w:sz w:val="24"/>
          <w:szCs w:val="24"/>
        </w:rPr>
      </w:pPr>
      <w:r w:rsidRPr="001E0B7E">
        <w:rPr>
          <w:rFonts w:ascii="Times New Roman" w:eastAsia="Calibri" w:hAnsi="Times New Roman" w:cs="Times New Roman"/>
          <w:b/>
          <w:sz w:val="24"/>
          <w:szCs w:val="24"/>
        </w:rPr>
        <w:t>Tablo 1.</w:t>
      </w:r>
      <w:r w:rsidRPr="001E0B7E">
        <w:rPr>
          <w:rFonts w:ascii="Times New Roman" w:eastAsia="Calibri" w:hAnsi="Times New Roman" w:cs="Times New Roman"/>
          <w:sz w:val="24"/>
          <w:szCs w:val="24"/>
        </w:rPr>
        <w:t xml:space="preserve"> Sınıf Öğretmeni Adaylarının Yapılandırmacı Yaklaşıma </w:t>
      </w:r>
      <w:r w:rsidR="000A4DDA">
        <w:rPr>
          <w:rFonts w:ascii="Times New Roman" w:eastAsia="Calibri" w:hAnsi="Times New Roman" w:cs="Times New Roman"/>
          <w:sz w:val="24"/>
          <w:szCs w:val="24"/>
        </w:rPr>
        <w:t>İlişkin Ürettikleri Metaforlar v</w:t>
      </w:r>
      <w:r w:rsidRPr="001E0B7E">
        <w:rPr>
          <w:rFonts w:ascii="Times New Roman" w:eastAsia="Calibri" w:hAnsi="Times New Roman" w:cs="Times New Roman"/>
          <w:sz w:val="24"/>
          <w:szCs w:val="24"/>
        </w:rPr>
        <w:t>e Bunların Frekansları</w:t>
      </w:r>
    </w:p>
    <w:tbl>
      <w:tblPr>
        <w:tblW w:w="5000" w:type="pct"/>
        <w:jc w:val="center"/>
        <w:tblCellMar>
          <w:left w:w="0" w:type="dxa"/>
          <w:right w:w="0" w:type="dxa"/>
        </w:tblCellMar>
        <w:tblLook w:val="0000" w:firstRow="0" w:lastRow="0" w:firstColumn="0" w:lastColumn="0" w:noHBand="0" w:noVBand="0"/>
      </w:tblPr>
      <w:tblGrid>
        <w:gridCol w:w="4253"/>
        <w:gridCol w:w="708"/>
        <w:gridCol w:w="3255"/>
        <w:gridCol w:w="856"/>
      </w:tblGrid>
      <w:tr w:rsidR="001E0B7E" w:rsidRPr="001E0B7E" w14:paraId="60490247" w14:textId="77777777" w:rsidTr="00C84E5C">
        <w:trPr>
          <w:cantSplit/>
          <w:trHeight w:val="252"/>
          <w:jc w:val="center"/>
        </w:trPr>
        <w:tc>
          <w:tcPr>
            <w:tcW w:w="2344" w:type="pct"/>
            <w:tcBorders>
              <w:top w:val="single" w:sz="4" w:space="0" w:color="auto"/>
              <w:bottom w:val="single" w:sz="4" w:space="0" w:color="auto"/>
            </w:tcBorders>
            <w:shd w:val="clear" w:color="auto" w:fill="auto"/>
          </w:tcPr>
          <w:p w14:paraId="3A7A9FED"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Üretilen Metaforlar</w:t>
            </w:r>
          </w:p>
        </w:tc>
        <w:tc>
          <w:tcPr>
            <w:tcW w:w="390" w:type="pct"/>
            <w:tcBorders>
              <w:top w:val="single" w:sz="4" w:space="0" w:color="auto"/>
              <w:bottom w:val="single" w:sz="4" w:space="0" w:color="auto"/>
            </w:tcBorders>
            <w:shd w:val="clear" w:color="auto" w:fill="auto"/>
          </w:tcPr>
          <w:p w14:paraId="0D5615DA"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f</w:t>
            </w:r>
          </w:p>
        </w:tc>
        <w:tc>
          <w:tcPr>
            <w:tcW w:w="1794" w:type="pct"/>
            <w:tcBorders>
              <w:top w:val="single" w:sz="4" w:space="0" w:color="auto"/>
              <w:bottom w:val="single" w:sz="4" w:space="0" w:color="auto"/>
            </w:tcBorders>
            <w:shd w:val="clear" w:color="auto" w:fill="auto"/>
          </w:tcPr>
          <w:p w14:paraId="3A90FC00"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Üretilen Metaforlar</w:t>
            </w:r>
          </w:p>
        </w:tc>
        <w:tc>
          <w:tcPr>
            <w:tcW w:w="472" w:type="pct"/>
            <w:tcBorders>
              <w:top w:val="single" w:sz="4" w:space="0" w:color="auto"/>
              <w:bottom w:val="single" w:sz="4" w:space="0" w:color="auto"/>
            </w:tcBorders>
          </w:tcPr>
          <w:p w14:paraId="6720617E"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f</w:t>
            </w:r>
          </w:p>
        </w:tc>
      </w:tr>
      <w:tr w:rsidR="001E0B7E" w:rsidRPr="001E0B7E" w14:paraId="474AD4EF" w14:textId="77777777" w:rsidTr="00C84E5C">
        <w:trPr>
          <w:cantSplit/>
          <w:trHeight w:val="20"/>
          <w:jc w:val="center"/>
        </w:trPr>
        <w:tc>
          <w:tcPr>
            <w:tcW w:w="2344" w:type="pct"/>
            <w:tcBorders>
              <w:top w:val="single" w:sz="4" w:space="0" w:color="auto"/>
            </w:tcBorders>
            <w:shd w:val="clear" w:color="auto" w:fill="auto"/>
          </w:tcPr>
          <w:p w14:paraId="6BE94006"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Ağaç</w:t>
            </w:r>
          </w:p>
        </w:tc>
        <w:tc>
          <w:tcPr>
            <w:tcW w:w="390" w:type="pct"/>
            <w:tcBorders>
              <w:top w:val="single" w:sz="4" w:space="0" w:color="auto"/>
            </w:tcBorders>
            <w:shd w:val="clear" w:color="auto" w:fill="auto"/>
          </w:tcPr>
          <w:p w14:paraId="6E4A050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Borders>
              <w:top w:val="single" w:sz="4" w:space="0" w:color="auto"/>
            </w:tcBorders>
          </w:tcPr>
          <w:p w14:paraId="28B028F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41. İcat ve keşif yapma</w:t>
            </w:r>
          </w:p>
        </w:tc>
        <w:tc>
          <w:tcPr>
            <w:tcW w:w="472" w:type="pct"/>
            <w:tcBorders>
              <w:top w:val="single" w:sz="4" w:space="0" w:color="auto"/>
            </w:tcBorders>
          </w:tcPr>
          <w:p w14:paraId="0920B84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48DA3E06" w14:textId="77777777" w:rsidTr="00C84E5C">
        <w:trPr>
          <w:cantSplit/>
          <w:trHeight w:val="20"/>
          <w:jc w:val="center"/>
        </w:trPr>
        <w:tc>
          <w:tcPr>
            <w:tcW w:w="2344" w:type="pct"/>
            <w:shd w:val="clear" w:color="auto" w:fill="auto"/>
          </w:tcPr>
          <w:p w14:paraId="1CD7BDCD"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Akan bir nehirde kabını doldurma</w:t>
            </w:r>
          </w:p>
        </w:tc>
        <w:tc>
          <w:tcPr>
            <w:tcW w:w="390" w:type="pct"/>
            <w:shd w:val="clear" w:color="auto" w:fill="auto"/>
          </w:tcPr>
          <w:p w14:paraId="1B99274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D85C04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42. İnşaat  </w:t>
            </w:r>
          </w:p>
        </w:tc>
        <w:tc>
          <w:tcPr>
            <w:tcW w:w="472" w:type="pct"/>
          </w:tcPr>
          <w:p w14:paraId="6F2DBDE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0001BD3D" w14:textId="77777777" w:rsidTr="00C84E5C">
        <w:trPr>
          <w:cantSplit/>
          <w:trHeight w:val="20"/>
          <w:jc w:val="center"/>
        </w:trPr>
        <w:tc>
          <w:tcPr>
            <w:tcW w:w="2344" w:type="pct"/>
            <w:shd w:val="clear" w:color="auto" w:fill="auto"/>
          </w:tcPr>
          <w:p w14:paraId="778A4B8F"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Akıl</w:t>
            </w:r>
          </w:p>
        </w:tc>
        <w:tc>
          <w:tcPr>
            <w:tcW w:w="390" w:type="pct"/>
            <w:shd w:val="clear" w:color="auto" w:fill="auto"/>
          </w:tcPr>
          <w:p w14:paraId="0F81B5E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E2CD3B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43. Keşfederek öğrenme</w:t>
            </w:r>
          </w:p>
        </w:tc>
        <w:tc>
          <w:tcPr>
            <w:tcW w:w="472" w:type="pct"/>
          </w:tcPr>
          <w:p w14:paraId="18C2B0B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86783C0" w14:textId="77777777" w:rsidTr="00C84E5C">
        <w:trPr>
          <w:cantSplit/>
          <w:trHeight w:val="20"/>
          <w:jc w:val="center"/>
        </w:trPr>
        <w:tc>
          <w:tcPr>
            <w:tcW w:w="2344" w:type="pct"/>
            <w:shd w:val="clear" w:color="auto" w:fill="auto"/>
          </w:tcPr>
          <w:p w14:paraId="5DC58A73"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Annelik </w:t>
            </w:r>
          </w:p>
        </w:tc>
        <w:tc>
          <w:tcPr>
            <w:tcW w:w="390" w:type="pct"/>
            <w:shd w:val="clear" w:color="auto" w:fill="auto"/>
          </w:tcPr>
          <w:p w14:paraId="7E5D4DF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C84216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44. Kuş</w:t>
            </w:r>
          </w:p>
        </w:tc>
        <w:tc>
          <w:tcPr>
            <w:tcW w:w="472" w:type="pct"/>
          </w:tcPr>
          <w:p w14:paraId="5401E97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1B12457A" w14:textId="77777777" w:rsidTr="00C84E5C">
        <w:trPr>
          <w:cantSplit/>
          <w:trHeight w:val="20"/>
          <w:jc w:val="center"/>
        </w:trPr>
        <w:tc>
          <w:tcPr>
            <w:tcW w:w="2344" w:type="pct"/>
            <w:shd w:val="clear" w:color="auto" w:fill="auto"/>
          </w:tcPr>
          <w:p w14:paraId="66365C0D"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Anlamlı öğrenme</w:t>
            </w:r>
          </w:p>
        </w:tc>
        <w:tc>
          <w:tcPr>
            <w:tcW w:w="390" w:type="pct"/>
            <w:shd w:val="clear" w:color="auto" w:fill="auto"/>
          </w:tcPr>
          <w:p w14:paraId="4E764FD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BE2B5C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45. Kuzey yıldızı</w:t>
            </w:r>
          </w:p>
        </w:tc>
        <w:tc>
          <w:tcPr>
            <w:tcW w:w="472" w:type="pct"/>
          </w:tcPr>
          <w:p w14:paraId="3363E9E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3909021D" w14:textId="77777777" w:rsidTr="00C84E5C">
        <w:trPr>
          <w:cantSplit/>
          <w:trHeight w:val="20"/>
          <w:jc w:val="center"/>
        </w:trPr>
        <w:tc>
          <w:tcPr>
            <w:tcW w:w="2344" w:type="pct"/>
            <w:shd w:val="clear" w:color="auto" w:fill="auto"/>
          </w:tcPr>
          <w:p w14:paraId="27001005"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Bal arısı</w:t>
            </w:r>
          </w:p>
        </w:tc>
        <w:tc>
          <w:tcPr>
            <w:tcW w:w="390" w:type="pct"/>
            <w:shd w:val="clear" w:color="auto" w:fill="auto"/>
          </w:tcPr>
          <w:p w14:paraId="48735A3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0C58FE5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46. Mühendislik</w:t>
            </w:r>
          </w:p>
        </w:tc>
        <w:tc>
          <w:tcPr>
            <w:tcW w:w="472" w:type="pct"/>
          </w:tcPr>
          <w:p w14:paraId="4D22544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86D0CBA" w14:textId="77777777" w:rsidTr="00C84E5C">
        <w:trPr>
          <w:cantSplit/>
          <w:trHeight w:val="20"/>
          <w:jc w:val="center"/>
        </w:trPr>
        <w:tc>
          <w:tcPr>
            <w:tcW w:w="2344" w:type="pct"/>
            <w:shd w:val="clear" w:color="auto" w:fill="auto"/>
          </w:tcPr>
          <w:p w14:paraId="29A2DAD8"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Balık tutma</w:t>
            </w:r>
          </w:p>
        </w:tc>
        <w:tc>
          <w:tcPr>
            <w:tcW w:w="390" w:type="pct"/>
            <w:shd w:val="clear" w:color="auto" w:fill="auto"/>
          </w:tcPr>
          <w:p w14:paraId="67B24EC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3E8639D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47. Odun ateşi</w:t>
            </w:r>
          </w:p>
        </w:tc>
        <w:tc>
          <w:tcPr>
            <w:tcW w:w="472" w:type="pct"/>
          </w:tcPr>
          <w:p w14:paraId="3E658A07"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483BD861" w14:textId="77777777" w:rsidTr="00C84E5C">
        <w:trPr>
          <w:cantSplit/>
          <w:trHeight w:val="20"/>
          <w:jc w:val="center"/>
        </w:trPr>
        <w:tc>
          <w:tcPr>
            <w:tcW w:w="2344" w:type="pct"/>
            <w:shd w:val="clear" w:color="auto" w:fill="auto"/>
          </w:tcPr>
          <w:p w14:paraId="6A8E21C5"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lastRenderedPageBreak/>
              <w:t>Balık tutmayı öğrenme</w:t>
            </w:r>
          </w:p>
        </w:tc>
        <w:tc>
          <w:tcPr>
            <w:tcW w:w="390" w:type="pct"/>
            <w:shd w:val="clear" w:color="auto" w:fill="auto"/>
          </w:tcPr>
          <w:p w14:paraId="69B2797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EEB214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48. Oyun hamuru</w:t>
            </w:r>
          </w:p>
        </w:tc>
        <w:tc>
          <w:tcPr>
            <w:tcW w:w="472" w:type="pct"/>
          </w:tcPr>
          <w:p w14:paraId="1D68601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2892E4B" w14:textId="77777777" w:rsidTr="00C84E5C">
        <w:trPr>
          <w:cantSplit/>
          <w:trHeight w:val="20"/>
          <w:jc w:val="center"/>
        </w:trPr>
        <w:tc>
          <w:tcPr>
            <w:tcW w:w="2344" w:type="pct"/>
            <w:shd w:val="clear" w:color="auto" w:fill="auto"/>
          </w:tcPr>
          <w:p w14:paraId="3AE8E2A5"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Balık nasıl tutulur kısmını öğretme</w:t>
            </w:r>
          </w:p>
        </w:tc>
        <w:tc>
          <w:tcPr>
            <w:tcW w:w="390" w:type="pct"/>
            <w:shd w:val="clear" w:color="auto" w:fill="auto"/>
          </w:tcPr>
          <w:p w14:paraId="134BB2E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A1A1A8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49. Oyunla öğretim</w:t>
            </w:r>
          </w:p>
        </w:tc>
        <w:tc>
          <w:tcPr>
            <w:tcW w:w="472" w:type="pct"/>
          </w:tcPr>
          <w:p w14:paraId="3678C77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3088D1C" w14:textId="77777777" w:rsidTr="00C84E5C">
        <w:trPr>
          <w:cantSplit/>
          <w:trHeight w:val="20"/>
          <w:jc w:val="center"/>
        </w:trPr>
        <w:tc>
          <w:tcPr>
            <w:tcW w:w="2344" w:type="pct"/>
            <w:shd w:val="clear" w:color="auto" w:fill="auto"/>
          </w:tcPr>
          <w:p w14:paraId="73C1DC11"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Bilgeliğe giden yol</w:t>
            </w:r>
          </w:p>
        </w:tc>
        <w:tc>
          <w:tcPr>
            <w:tcW w:w="390" w:type="pct"/>
            <w:shd w:val="clear" w:color="auto" w:fill="auto"/>
          </w:tcPr>
          <w:p w14:paraId="6F247CC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5D48B6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50. Öğrenciye malzeme verip yemek yapmasını isteme</w:t>
            </w:r>
          </w:p>
        </w:tc>
        <w:tc>
          <w:tcPr>
            <w:tcW w:w="472" w:type="pct"/>
          </w:tcPr>
          <w:p w14:paraId="25F5D567"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0E261A6" w14:textId="77777777" w:rsidTr="00C84E5C">
        <w:trPr>
          <w:cantSplit/>
          <w:trHeight w:val="20"/>
          <w:jc w:val="center"/>
        </w:trPr>
        <w:tc>
          <w:tcPr>
            <w:tcW w:w="2344" w:type="pct"/>
            <w:shd w:val="clear" w:color="auto" w:fill="auto"/>
          </w:tcPr>
          <w:p w14:paraId="5A1A49F4"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Bilimsel bir keşif oyunu</w:t>
            </w:r>
          </w:p>
        </w:tc>
        <w:tc>
          <w:tcPr>
            <w:tcW w:w="390" w:type="pct"/>
            <w:shd w:val="clear" w:color="auto" w:fill="auto"/>
          </w:tcPr>
          <w:p w14:paraId="3D940D3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3CC400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51. Öğrenmeyi öğretmek</w:t>
            </w:r>
          </w:p>
        </w:tc>
        <w:tc>
          <w:tcPr>
            <w:tcW w:w="472" w:type="pct"/>
          </w:tcPr>
          <w:p w14:paraId="7DC09A0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0064E3B4" w14:textId="77777777" w:rsidTr="00C84E5C">
        <w:trPr>
          <w:cantSplit/>
          <w:trHeight w:val="20"/>
          <w:jc w:val="center"/>
        </w:trPr>
        <w:tc>
          <w:tcPr>
            <w:tcW w:w="2344" w:type="pct"/>
            <w:shd w:val="clear" w:color="auto" w:fill="auto"/>
          </w:tcPr>
          <w:p w14:paraId="67C90C6C"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Bina inşa etme</w:t>
            </w:r>
          </w:p>
        </w:tc>
        <w:tc>
          <w:tcPr>
            <w:tcW w:w="390" w:type="pct"/>
            <w:shd w:val="clear" w:color="auto" w:fill="auto"/>
          </w:tcPr>
          <w:p w14:paraId="26EE736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4CD62E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52. Öğrencinin öğretmen olması</w:t>
            </w:r>
          </w:p>
        </w:tc>
        <w:tc>
          <w:tcPr>
            <w:tcW w:w="472" w:type="pct"/>
          </w:tcPr>
          <w:p w14:paraId="7656F0E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89B1322" w14:textId="77777777" w:rsidTr="00C84E5C">
        <w:trPr>
          <w:cantSplit/>
          <w:trHeight w:val="20"/>
          <w:jc w:val="center"/>
        </w:trPr>
        <w:tc>
          <w:tcPr>
            <w:tcW w:w="2344" w:type="pct"/>
            <w:shd w:val="clear" w:color="auto" w:fill="auto"/>
          </w:tcPr>
          <w:p w14:paraId="398027C3"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Bilginin yeniden yapılandırılması </w:t>
            </w:r>
          </w:p>
        </w:tc>
        <w:tc>
          <w:tcPr>
            <w:tcW w:w="390" w:type="pct"/>
            <w:shd w:val="clear" w:color="auto" w:fill="auto"/>
          </w:tcPr>
          <w:p w14:paraId="0482469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14DB2CE2"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53. Örgü örmek</w:t>
            </w:r>
          </w:p>
        </w:tc>
        <w:tc>
          <w:tcPr>
            <w:tcW w:w="472" w:type="pct"/>
          </w:tcPr>
          <w:p w14:paraId="375590A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4A6CE208" w14:textId="77777777" w:rsidTr="00C84E5C">
        <w:trPr>
          <w:cantSplit/>
          <w:trHeight w:val="20"/>
          <w:jc w:val="center"/>
        </w:trPr>
        <w:tc>
          <w:tcPr>
            <w:tcW w:w="2344" w:type="pct"/>
            <w:shd w:val="clear" w:color="auto" w:fill="auto"/>
          </w:tcPr>
          <w:p w14:paraId="2039EF99"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Bilgiyi beynin süzgecinden geçirmek</w:t>
            </w:r>
          </w:p>
        </w:tc>
        <w:tc>
          <w:tcPr>
            <w:tcW w:w="390" w:type="pct"/>
            <w:shd w:val="clear" w:color="auto" w:fill="auto"/>
          </w:tcPr>
          <w:p w14:paraId="69A977C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565EEA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54. Özgürce bozkırda öğrenme</w:t>
            </w:r>
          </w:p>
        </w:tc>
        <w:tc>
          <w:tcPr>
            <w:tcW w:w="472" w:type="pct"/>
          </w:tcPr>
          <w:p w14:paraId="52816E2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47E82BB2" w14:textId="77777777" w:rsidTr="00C84E5C">
        <w:trPr>
          <w:cantSplit/>
          <w:trHeight w:val="20"/>
          <w:jc w:val="center"/>
        </w:trPr>
        <w:tc>
          <w:tcPr>
            <w:tcW w:w="2344" w:type="pct"/>
            <w:shd w:val="clear" w:color="auto" w:fill="auto"/>
          </w:tcPr>
          <w:p w14:paraId="4E282865"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Bilgiyi kendi ellerinle yeniden inşa etmek</w:t>
            </w:r>
          </w:p>
        </w:tc>
        <w:tc>
          <w:tcPr>
            <w:tcW w:w="390" w:type="pct"/>
            <w:shd w:val="clear" w:color="auto" w:fill="auto"/>
          </w:tcPr>
          <w:p w14:paraId="75A27C3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584156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55. Özgürlük </w:t>
            </w:r>
          </w:p>
        </w:tc>
        <w:tc>
          <w:tcPr>
            <w:tcW w:w="472" w:type="pct"/>
          </w:tcPr>
          <w:p w14:paraId="673719D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478E3D75" w14:textId="77777777" w:rsidTr="00C84E5C">
        <w:trPr>
          <w:cantSplit/>
          <w:trHeight w:val="20"/>
          <w:jc w:val="center"/>
        </w:trPr>
        <w:tc>
          <w:tcPr>
            <w:tcW w:w="2344" w:type="pct"/>
            <w:shd w:val="clear" w:color="auto" w:fill="auto"/>
          </w:tcPr>
          <w:p w14:paraId="30E12188"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Bilgiyi öğrenme </w:t>
            </w:r>
          </w:p>
        </w:tc>
        <w:tc>
          <w:tcPr>
            <w:tcW w:w="390" w:type="pct"/>
            <w:shd w:val="clear" w:color="auto" w:fill="auto"/>
          </w:tcPr>
          <w:p w14:paraId="47D03E6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1AF64FF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56. Puzzle </w:t>
            </w:r>
          </w:p>
        </w:tc>
        <w:tc>
          <w:tcPr>
            <w:tcW w:w="472" w:type="pct"/>
          </w:tcPr>
          <w:p w14:paraId="7666245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15D9634" w14:textId="77777777" w:rsidTr="00C84E5C">
        <w:trPr>
          <w:cantSplit/>
          <w:trHeight w:val="20"/>
          <w:jc w:val="center"/>
        </w:trPr>
        <w:tc>
          <w:tcPr>
            <w:tcW w:w="2344" w:type="pct"/>
            <w:shd w:val="clear" w:color="auto" w:fill="auto"/>
          </w:tcPr>
          <w:p w14:paraId="36D88F8A"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Bisiklet sürmek</w:t>
            </w:r>
          </w:p>
        </w:tc>
        <w:tc>
          <w:tcPr>
            <w:tcW w:w="390" w:type="pct"/>
            <w:shd w:val="clear" w:color="auto" w:fill="auto"/>
          </w:tcPr>
          <w:p w14:paraId="2D07796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12C916D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57. Rengarenk çiçeklerle dolu bahçe</w:t>
            </w:r>
          </w:p>
        </w:tc>
        <w:tc>
          <w:tcPr>
            <w:tcW w:w="472" w:type="pct"/>
          </w:tcPr>
          <w:p w14:paraId="477E3FA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77735944" w14:textId="77777777" w:rsidTr="00C84E5C">
        <w:trPr>
          <w:cantSplit/>
          <w:trHeight w:val="20"/>
          <w:jc w:val="center"/>
        </w:trPr>
        <w:tc>
          <w:tcPr>
            <w:tcW w:w="2344" w:type="pct"/>
            <w:shd w:val="clear" w:color="auto" w:fill="auto"/>
          </w:tcPr>
          <w:p w14:paraId="0E58383D"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adada mahsur kalan çocuk</w:t>
            </w:r>
          </w:p>
        </w:tc>
        <w:tc>
          <w:tcPr>
            <w:tcW w:w="390" w:type="pct"/>
            <w:shd w:val="clear" w:color="auto" w:fill="auto"/>
          </w:tcPr>
          <w:p w14:paraId="69722C7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C21975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58. Resim</w:t>
            </w:r>
          </w:p>
        </w:tc>
        <w:tc>
          <w:tcPr>
            <w:tcW w:w="472" w:type="pct"/>
          </w:tcPr>
          <w:p w14:paraId="0FB6EB7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7C5DEA1" w14:textId="77777777" w:rsidTr="00C84E5C">
        <w:trPr>
          <w:cantSplit/>
          <w:trHeight w:val="20"/>
          <w:jc w:val="center"/>
        </w:trPr>
        <w:tc>
          <w:tcPr>
            <w:tcW w:w="2344" w:type="pct"/>
            <w:shd w:val="clear" w:color="auto" w:fill="auto"/>
          </w:tcPr>
          <w:p w14:paraId="1F347247"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ağaç</w:t>
            </w:r>
          </w:p>
        </w:tc>
        <w:tc>
          <w:tcPr>
            <w:tcW w:w="390" w:type="pct"/>
            <w:shd w:val="clear" w:color="auto" w:fill="auto"/>
          </w:tcPr>
          <w:p w14:paraId="3A10C8E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30F8788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59. Resim yapmak</w:t>
            </w:r>
          </w:p>
        </w:tc>
        <w:tc>
          <w:tcPr>
            <w:tcW w:w="472" w:type="pct"/>
          </w:tcPr>
          <w:p w14:paraId="47356DE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6A71832" w14:textId="77777777" w:rsidTr="00C84E5C">
        <w:trPr>
          <w:cantSplit/>
          <w:trHeight w:val="20"/>
          <w:jc w:val="center"/>
        </w:trPr>
        <w:tc>
          <w:tcPr>
            <w:tcW w:w="2344" w:type="pct"/>
            <w:shd w:val="clear" w:color="auto" w:fill="auto"/>
          </w:tcPr>
          <w:p w14:paraId="2CFAAAAB"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ağaçtan bir çok çeşit meyve almak</w:t>
            </w:r>
          </w:p>
        </w:tc>
        <w:tc>
          <w:tcPr>
            <w:tcW w:w="390" w:type="pct"/>
            <w:shd w:val="clear" w:color="auto" w:fill="auto"/>
          </w:tcPr>
          <w:p w14:paraId="2772365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39B87B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60. Ressamlık </w:t>
            </w:r>
          </w:p>
        </w:tc>
        <w:tc>
          <w:tcPr>
            <w:tcW w:w="472" w:type="pct"/>
          </w:tcPr>
          <w:p w14:paraId="60B3393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1EC8B760" w14:textId="77777777" w:rsidTr="00C84E5C">
        <w:trPr>
          <w:cantSplit/>
          <w:trHeight w:val="20"/>
          <w:jc w:val="center"/>
        </w:trPr>
        <w:tc>
          <w:tcPr>
            <w:tcW w:w="2344" w:type="pct"/>
            <w:shd w:val="clear" w:color="auto" w:fill="auto"/>
          </w:tcPr>
          <w:p w14:paraId="635823DB"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ağaç büyürken gösterdiği gelişim evresi</w:t>
            </w:r>
          </w:p>
        </w:tc>
        <w:tc>
          <w:tcPr>
            <w:tcW w:w="390" w:type="pct"/>
            <w:shd w:val="clear" w:color="auto" w:fill="auto"/>
          </w:tcPr>
          <w:p w14:paraId="476485C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66C77A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61. Sahada futbolcu olmak</w:t>
            </w:r>
          </w:p>
        </w:tc>
        <w:tc>
          <w:tcPr>
            <w:tcW w:w="472" w:type="pct"/>
          </w:tcPr>
          <w:p w14:paraId="3A38595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4A56AA0E" w14:textId="77777777" w:rsidTr="00C84E5C">
        <w:trPr>
          <w:cantSplit/>
          <w:trHeight w:val="20"/>
          <w:jc w:val="center"/>
        </w:trPr>
        <w:tc>
          <w:tcPr>
            <w:tcW w:w="2344" w:type="pct"/>
            <w:shd w:val="clear" w:color="auto" w:fill="auto"/>
          </w:tcPr>
          <w:p w14:paraId="152FA403"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binayı inşa etmek</w:t>
            </w:r>
          </w:p>
        </w:tc>
        <w:tc>
          <w:tcPr>
            <w:tcW w:w="390" w:type="pct"/>
            <w:shd w:val="clear" w:color="auto" w:fill="auto"/>
          </w:tcPr>
          <w:p w14:paraId="5FB3BB2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0D201D5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62. Saklı hazineyi bulmak</w:t>
            </w:r>
          </w:p>
        </w:tc>
        <w:tc>
          <w:tcPr>
            <w:tcW w:w="472" w:type="pct"/>
          </w:tcPr>
          <w:p w14:paraId="241164D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4E5A73C7" w14:textId="77777777" w:rsidTr="00C84E5C">
        <w:trPr>
          <w:cantSplit/>
          <w:trHeight w:val="20"/>
          <w:jc w:val="center"/>
        </w:trPr>
        <w:tc>
          <w:tcPr>
            <w:tcW w:w="2344" w:type="pct"/>
            <w:shd w:val="clear" w:color="auto" w:fill="auto"/>
          </w:tcPr>
          <w:p w14:paraId="79C6B107"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binanın inşası</w:t>
            </w:r>
          </w:p>
        </w:tc>
        <w:tc>
          <w:tcPr>
            <w:tcW w:w="390" w:type="pct"/>
            <w:shd w:val="clear" w:color="auto" w:fill="auto"/>
          </w:tcPr>
          <w:p w14:paraId="5682407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c>
          <w:tcPr>
            <w:tcW w:w="1794" w:type="pct"/>
          </w:tcPr>
          <w:p w14:paraId="5DF111C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63. Sandalla okyanusun ortasında kalma</w:t>
            </w:r>
          </w:p>
        </w:tc>
        <w:tc>
          <w:tcPr>
            <w:tcW w:w="472" w:type="pct"/>
          </w:tcPr>
          <w:p w14:paraId="0444616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18437F4A" w14:textId="77777777" w:rsidTr="00C84E5C">
        <w:trPr>
          <w:cantSplit/>
          <w:trHeight w:val="20"/>
          <w:jc w:val="center"/>
        </w:trPr>
        <w:tc>
          <w:tcPr>
            <w:tcW w:w="2344" w:type="pct"/>
            <w:shd w:val="clear" w:color="auto" w:fill="auto"/>
          </w:tcPr>
          <w:p w14:paraId="7F1889AF"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evin temeli</w:t>
            </w:r>
          </w:p>
        </w:tc>
        <w:tc>
          <w:tcPr>
            <w:tcW w:w="390" w:type="pct"/>
            <w:shd w:val="clear" w:color="auto" w:fill="auto"/>
          </w:tcPr>
          <w:p w14:paraId="6B66EA1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62F8DB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64.Sandık </w:t>
            </w:r>
          </w:p>
        </w:tc>
        <w:tc>
          <w:tcPr>
            <w:tcW w:w="472" w:type="pct"/>
          </w:tcPr>
          <w:p w14:paraId="495D383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0EF49475" w14:textId="77777777" w:rsidTr="00C84E5C">
        <w:trPr>
          <w:cantSplit/>
          <w:trHeight w:val="20"/>
          <w:jc w:val="center"/>
        </w:trPr>
        <w:tc>
          <w:tcPr>
            <w:tcW w:w="2344" w:type="pct"/>
            <w:shd w:val="clear" w:color="auto" w:fill="auto"/>
          </w:tcPr>
          <w:p w14:paraId="7076E869"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evin yapılışı</w:t>
            </w:r>
          </w:p>
        </w:tc>
        <w:tc>
          <w:tcPr>
            <w:tcW w:w="390" w:type="pct"/>
            <w:shd w:val="clear" w:color="auto" w:fill="auto"/>
          </w:tcPr>
          <w:p w14:paraId="1CBEFCA2"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5EE895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65. Sepet</w:t>
            </w:r>
          </w:p>
        </w:tc>
        <w:tc>
          <w:tcPr>
            <w:tcW w:w="472" w:type="pct"/>
          </w:tcPr>
          <w:p w14:paraId="0B17110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2A682339" w14:textId="77777777" w:rsidTr="00C84E5C">
        <w:trPr>
          <w:cantSplit/>
          <w:trHeight w:val="20"/>
          <w:jc w:val="center"/>
        </w:trPr>
        <w:tc>
          <w:tcPr>
            <w:tcW w:w="2344" w:type="pct"/>
            <w:shd w:val="clear" w:color="auto" w:fill="auto"/>
          </w:tcPr>
          <w:p w14:paraId="57F0035A"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Bir futbol maçı</w:t>
            </w:r>
          </w:p>
        </w:tc>
        <w:tc>
          <w:tcPr>
            <w:tcW w:w="390" w:type="pct"/>
            <w:shd w:val="clear" w:color="auto" w:fill="auto"/>
          </w:tcPr>
          <w:p w14:paraId="2DBD6C0A"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6E67507"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66. Şiir</w:t>
            </w:r>
          </w:p>
        </w:tc>
        <w:tc>
          <w:tcPr>
            <w:tcW w:w="472" w:type="pct"/>
          </w:tcPr>
          <w:p w14:paraId="62246CA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27841F6A" w14:textId="77777777" w:rsidTr="00C84E5C">
        <w:trPr>
          <w:cantSplit/>
          <w:trHeight w:val="20"/>
          <w:jc w:val="center"/>
        </w:trPr>
        <w:tc>
          <w:tcPr>
            <w:tcW w:w="2344" w:type="pct"/>
            <w:shd w:val="clear" w:color="auto" w:fill="auto"/>
          </w:tcPr>
          <w:p w14:paraId="781C072A"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Çocuk </w:t>
            </w:r>
          </w:p>
        </w:tc>
        <w:tc>
          <w:tcPr>
            <w:tcW w:w="390" w:type="pct"/>
            <w:shd w:val="clear" w:color="auto" w:fill="auto"/>
          </w:tcPr>
          <w:p w14:paraId="664BBEB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c>
          <w:tcPr>
            <w:tcW w:w="1794" w:type="pct"/>
          </w:tcPr>
          <w:p w14:paraId="02E007B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67. Telefon oyunu oynama</w:t>
            </w:r>
          </w:p>
        </w:tc>
        <w:tc>
          <w:tcPr>
            <w:tcW w:w="472" w:type="pct"/>
          </w:tcPr>
          <w:p w14:paraId="6793ADE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77AF46D9" w14:textId="77777777" w:rsidTr="00C84E5C">
        <w:trPr>
          <w:cantSplit/>
          <w:trHeight w:val="20"/>
          <w:jc w:val="center"/>
        </w:trPr>
        <w:tc>
          <w:tcPr>
            <w:tcW w:w="2344" w:type="pct"/>
            <w:shd w:val="clear" w:color="auto" w:fill="auto"/>
          </w:tcPr>
          <w:p w14:paraId="12B5E679"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Çocuğa balık tutmayı öğretmek</w:t>
            </w:r>
          </w:p>
        </w:tc>
        <w:tc>
          <w:tcPr>
            <w:tcW w:w="390" w:type="pct"/>
            <w:shd w:val="clear" w:color="auto" w:fill="auto"/>
          </w:tcPr>
          <w:p w14:paraId="675775F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1546B0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68. Vadi arasından akan berrak su</w:t>
            </w:r>
          </w:p>
        </w:tc>
        <w:tc>
          <w:tcPr>
            <w:tcW w:w="472" w:type="pct"/>
          </w:tcPr>
          <w:p w14:paraId="3E9BBD0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32B74DB4" w14:textId="77777777" w:rsidTr="00C84E5C">
        <w:trPr>
          <w:cantSplit/>
          <w:trHeight w:val="20"/>
          <w:jc w:val="center"/>
        </w:trPr>
        <w:tc>
          <w:tcPr>
            <w:tcW w:w="2344" w:type="pct"/>
            <w:shd w:val="clear" w:color="auto" w:fill="auto"/>
          </w:tcPr>
          <w:p w14:paraId="1A3DF177"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Dershaneye gitmeden Kpss’ye hazırlanmak</w:t>
            </w:r>
          </w:p>
        </w:tc>
        <w:tc>
          <w:tcPr>
            <w:tcW w:w="390" w:type="pct"/>
            <w:shd w:val="clear" w:color="auto" w:fill="auto"/>
          </w:tcPr>
          <w:p w14:paraId="556514C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1DC13F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69. Yaşantı deneyim</w:t>
            </w:r>
          </w:p>
        </w:tc>
        <w:tc>
          <w:tcPr>
            <w:tcW w:w="472" w:type="pct"/>
          </w:tcPr>
          <w:p w14:paraId="12F7424D"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3F833D8E" w14:textId="77777777" w:rsidTr="00C84E5C">
        <w:trPr>
          <w:cantSplit/>
          <w:trHeight w:val="20"/>
          <w:jc w:val="center"/>
        </w:trPr>
        <w:tc>
          <w:tcPr>
            <w:tcW w:w="2344" w:type="pct"/>
            <w:shd w:val="clear" w:color="auto" w:fill="auto"/>
          </w:tcPr>
          <w:p w14:paraId="3D2CC20A"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Ev yemeği</w:t>
            </w:r>
          </w:p>
        </w:tc>
        <w:tc>
          <w:tcPr>
            <w:tcW w:w="390" w:type="pct"/>
            <w:shd w:val="clear" w:color="auto" w:fill="auto"/>
          </w:tcPr>
          <w:p w14:paraId="791CD6B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2653511"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70. Yaşam</w:t>
            </w:r>
          </w:p>
        </w:tc>
        <w:tc>
          <w:tcPr>
            <w:tcW w:w="472" w:type="pct"/>
          </w:tcPr>
          <w:p w14:paraId="5FB1B54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2A5A34FC" w14:textId="77777777" w:rsidTr="00C84E5C">
        <w:trPr>
          <w:cantSplit/>
          <w:trHeight w:val="20"/>
          <w:jc w:val="center"/>
        </w:trPr>
        <w:tc>
          <w:tcPr>
            <w:tcW w:w="2344" w:type="pct"/>
            <w:shd w:val="clear" w:color="auto" w:fill="auto"/>
          </w:tcPr>
          <w:p w14:paraId="28DD3A3E"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Fidan yetiştirme</w:t>
            </w:r>
          </w:p>
        </w:tc>
        <w:tc>
          <w:tcPr>
            <w:tcW w:w="390" w:type="pct"/>
            <w:shd w:val="clear" w:color="auto" w:fill="auto"/>
          </w:tcPr>
          <w:p w14:paraId="4A10253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68701D12"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71. Yaşam ile iç içe olma</w:t>
            </w:r>
          </w:p>
        </w:tc>
        <w:tc>
          <w:tcPr>
            <w:tcW w:w="472" w:type="pct"/>
          </w:tcPr>
          <w:p w14:paraId="30182BEF"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0E56DD37" w14:textId="77777777" w:rsidTr="00C84E5C">
        <w:trPr>
          <w:cantSplit/>
          <w:trHeight w:val="20"/>
          <w:jc w:val="center"/>
        </w:trPr>
        <w:tc>
          <w:tcPr>
            <w:tcW w:w="2344" w:type="pct"/>
            <w:shd w:val="clear" w:color="auto" w:fill="auto"/>
          </w:tcPr>
          <w:p w14:paraId="61AF741F"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Gelecek zaman</w:t>
            </w:r>
          </w:p>
        </w:tc>
        <w:tc>
          <w:tcPr>
            <w:tcW w:w="390" w:type="pct"/>
            <w:shd w:val="clear" w:color="auto" w:fill="auto"/>
          </w:tcPr>
          <w:p w14:paraId="2306BB88"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545503F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72. Yaşamın kendisi</w:t>
            </w:r>
          </w:p>
        </w:tc>
        <w:tc>
          <w:tcPr>
            <w:tcW w:w="472" w:type="pct"/>
          </w:tcPr>
          <w:p w14:paraId="5C85A6A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w:t>
            </w:r>
          </w:p>
        </w:tc>
      </w:tr>
      <w:tr w:rsidR="001E0B7E" w:rsidRPr="001E0B7E" w14:paraId="6F2BE9DE" w14:textId="77777777" w:rsidTr="00C84E5C">
        <w:trPr>
          <w:cantSplit/>
          <w:trHeight w:val="20"/>
          <w:jc w:val="center"/>
        </w:trPr>
        <w:tc>
          <w:tcPr>
            <w:tcW w:w="2344" w:type="pct"/>
            <w:shd w:val="clear" w:color="auto" w:fill="auto"/>
          </w:tcPr>
          <w:p w14:paraId="35712F38"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Gökkuşağı </w:t>
            </w:r>
          </w:p>
        </w:tc>
        <w:tc>
          <w:tcPr>
            <w:tcW w:w="390" w:type="pct"/>
            <w:shd w:val="clear" w:color="auto" w:fill="auto"/>
          </w:tcPr>
          <w:p w14:paraId="522D3F93"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CECC82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73. Yaparak yaşayarak öğrenmeyi sağlayan bir bilet</w:t>
            </w:r>
          </w:p>
        </w:tc>
        <w:tc>
          <w:tcPr>
            <w:tcW w:w="472" w:type="pct"/>
          </w:tcPr>
          <w:p w14:paraId="12C6C97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698D00CA" w14:textId="77777777" w:rsidTr="00C84E5C">
        <w:trPr>
          <w:cantSplit/>
          <w:trHeight w:val="20"/>
          <w:jc w:val="center"/>
        </w:trPr>
        <w:tc>
          <w:tcPr>
            <w:tcW w:w="2344" w:type="pct"/>
            <w:shd w:val="clear" w:color="auto" w:fill="auto"/>
          </w:tcPr>
          <w:p w14:paraId="02B7CB5C"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Güneş </w:t>
            </w:r>
          </w:p>
        </w:tc>
        <w:tc>
          <w:tcPr>
            <w:tcW w:w="390" w:type="pct"/>
            <w:shd w:val="clear" w:color="auto" w:fill="auto"/>
          </w:tcPr>
          <w:p w14:paraId="60013680"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2994C18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74. Yapboz</w:t>
            </w:r>
          </w:p>
        </w:tc>
        <w:tc>
          <w:tcPr>
            <w:tcW w:w="472" w:type="pct"/>
          </w:tcPr>
          <w:p w14:paraId="4AD1B15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46134E0C" w14:textId="77777777" w:rsidTr="00C84E5C">
        <w:trPr>
          <w:cantSplit/>
          <w:trHeight w:val="20"/>
          <w:jc w:val="center"/>
        </w:trPr>
        <w:tc>
          <w:tcPr>
            <w:tcW w:w="2344" w:type="pct"/>
            <w:shd w:val="clear" w:color="auto" w:fill="auto"/>
          </w:tcPr>
          <w:p w14:paraId="61642956"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Halo etkisi</w:t>
            </w:r>
          </w:p>
        </w:tc>
        <w:tc>
          <w:tcPr>
            <w:tcW w:w="390" w:type="pct"/>
            <w:shd w:val="clear" w:color="auto" w:fill="auto"/>
          </w:tcPr>
          <w:p w14:paraId="5A92ADE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4826FCD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75. Yapboz yapmak</w:t>
            </w:r>
          </w:p>
        </w:tc>
        <w:tc>
          <w:tcPr>
            <w:tcW w:w="472" w:type="pct"/>
          </w:tcPr>
          <w:p w14:paraId="1ABFAB17"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0AA73FB1" w14:textId="77777777" w:rsidTr="00C84E5C">
        <w:trPr>
          <w:cantSplit/>
          <w:trHeight w:val="20"/>
          <w:jc w:val="center"/>
        </w:trPr>
        <w:tc>
          <w:tcPr>
            <w:tcW w:w="2344" w:type="pct"/>
            <w:shd w:val="clear" w:color="auto" w:fill="auto"/>
          </w:tcPr>
          <w:p w14:paraId="6DA60124"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Her şeyin sorumluluğunu alma</w:t>
            </w:r>
          </w:p>
        </w:tc>
        <w:tc>
          <w:tcPr>
            <w:tcW w:w="390" w:type="pct"/>
            <w:shd w:val="clear" w:color="auto" w:fill="auto"/>
          </w:tcPr>
          <w:p w14:paraId="1486B9A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0F8D84B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76. Yeni bir şey oluşturma</w:t>
            </w:r>
          </w:p>
        </w:tc>
        <w:tc>
          <w:tcPr>
            <w:tcW w:w="472" w:type="pct"/>
          </w:tcPr>
          <w:p w14:paraId="4328ADF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C0478F4" w14:textId="77777777" w:rsidTr="00C84E5C">
        <w:trPr>
          <w:cantSplit/>
          <w:trHeight w:val="20"/>
          <w:jc w:val="center"/>
        </w:trPr>
        <w:tc>
          <w:tcPr>
            <w:tcW w:w="2344" w:type="pct"/>
            <w:shd w:val="clear" w:color="auto" w:fill="auto"/>
          </w:tcPr>
          <w:p w14:paraId="4D43240B"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Hayat </w:t>
            </w:r>
          </w:p>
        </w:tc>
        <w:tc>
          <w:tcPr>
            <w:tcW w:w="390" w:type="pct"/>
            <w:shd w:val="clear" w:color="auto" w:fill="auto"/>
          </w:tcPr>
          <w:p w14:paraId="23CAA36C"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5</w:t>
            </w:r>
          </w:p>
        </w:tc>
        <w:tc>
          <w:tcPr>
            <w:tcW w:w="1794" w:type="pct"/>
          </w:tcPr>
          <w:p w14:paraId="2FEC2F84"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77. Yemek </w:t>
            </w:r>
          </w:p>
        </w:tc>
        <w:tc>
          <w:tcPr>
            <w:tcW w:w="472" w:type="pct"/>
          </w:tcPr>
          <w:p w14:paraId="12E7A72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780F03F5" w14:textId="77777777" w:rsidTr="00C84E5C">
        <w:trPr>
          <w:cantSplit/>
          <w:trHeight w:val="20"/>
          <w:jc w:val="center"/>
        </w:trPr>
        <w:tc>
          <w:tcPr>
            <w:tcW w:w="2344" w:type="pct"/>
            <w:shd w:val="clear" w:color="auto" w:fill="auto"/>
          </w:tcPr>
          <w:p w14:paraId="32A11729"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Hayatı yaşamayı öğrenmek</w:t>
            </w:r>
          </w:p>
        </w:tc>
        <w:tc>
          <w:tcPr>
            <w:tcW w:w="390" w:type="pct"/>
            <w:shd w:val="clear" w:color="auto" w:fill="auto"/>
          </w:tcPr>
          <w:p w14:paraId="690256A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19C3784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78. Yemek yapmayı öğrenmek</w:t>
            </w:r>
          </w:p>
        </w:tc>
        <w:tc>
          <w:tcPr>
            <w:tcW w:w="472" w:type="pct"/>
          </w:tcPr>
          <w:p w14:paraId="7AE9D7F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7BED775A" w14:textId="77777777" w:rsidTr="00C84E5C">
        <w:trPr>
          <w:cantSplit/>
          <w:trHeight w:val="615"/>
          <w:jc w:val="center"/>
        </w:trPr>
        <w:tc>
          <w:tcPr>
            <w:tcW w:w="2344" w:type="pct"/>
            <w:shd w:val="clear" w:color="auto" w:fill="auto"/>
          </w:tcPr>
          <w:p w14:paraId="7317B720"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Hayatın kendisi</w:t>
            </w:r>
          </w:p>
        </w:tc>
        <w:tc>
          <w:tcPr>
            <w:tcW w:w="390" w:type="pct"/>
            <w:shd w:val="clear" w:color="auto" w:fill="auto"/>
          </w:tcPr>
          <w:p w14:paraId="6FD940D5"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Pr>
          <w:p w14:paraId="7C990F1B"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79. Yeşermeye başlayan bir ağaç</w:t>
            </w:r>
          </w:p>
        </w:tc>
        <w:tc>
          <w:tcPr>
            <w:tcW w:w="472" w:type="pct"/>
          </w:tcPr>
          <w:p w14:paraId="16E57606"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D42B050" w14:textId="77777777" w:rsidTr="00C84E5C">
        <w:trPr>
          <w:cantSplit/>
          <w:trHeight w:val="378"/>
          <w:jc w:val="center"/>
        </w:trPr>
        <w:tc>
          <w:tcPr>
            <w:tcW w:w="2344" w:type="pct"/>
            <w:tcBorders>
              <w:bottom w:val="single" w:sz="4" w:space="0" w:color="auto"/>
            </w:tcBorders>
            <w:shd w:val="clear" w:color="auto" w:fill="auto"/>
          </w:tcPr>
          <w:p w14:paraId="6008BA38" w14:textId="77777777" w:rsidR="001E0B7E" w:rsidRPr="001E0B7E" w:rsidRDefault="001E0B7E" w:rsidP="001E0B7E">
            <w:pPr>
              <w:numPr>
                <w:ilvl w:val="0"/>
                <w:numId w:val="18"/>
              </w:num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Heykeltraş</w:t>
            </w:r>
          </w:p>
        </w:tc>
        <w:tc>
          <w:tcPr>
            <w:tcW w:w="390" w:type="pct"/>
            <w:tcBorders>
              <w:bottom w:val="single" w:sz="4" w:space="0" w:color="auto"/>
            </w:tcBorders>
            <w:shd w:val="clear" w:color="auto" w:fill="auto"/>
          </w:tcPr>
          <w:p w14:paraId="49DCE05E"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c>
          <w:tcPr>
            <w:tcW w:w="1794" w:type="pct"/>
            <w:tcBorders>
              <w:bottom w:val="single" w:sz="4" w:space="0" w:color="auto"/>
            </w:tcBorders>
          </w:tcPr>
          <w:p w14:paraId="399850D0"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sz w:val="20"/>
                <w:szCs w:val="20"/>
              </w:rPr>
              <w:t xml:space="preserve">80. Zengin zeka dünyalarına açılan kapı </w:t>
            </w:r>
          </w:p>
        </w:tc>
        <w:tc>
          <w:tcPr>
            <w:tcW w:w="472" w:type="pct"/>
            <w:tcBorders>
              <w:bottom w:val="single" w:sz="4" w:space="0" w:color="auto"/>
            </w:tcBorders>
          </w:tcPr>
          <w:p w14:paraId="23610D29" w14:textId="77777777" w:rsidR="001E0B7E" w:rsidRPr="001E0B7E" w:rsidRDefault="001E0B7E" w:rsidP="001E0B7E">
            <w:pPr>
              <w:spacing w:after="0" w:line="240" w:lineRule="auto"/>
              <w:jc w:val="both"/>
              <w:rPr>
                <w:rFonts w:ascii="Times New Roman" w:eastAsia="Calibri" w:hAnsi="Times New Roman" w:cs="Times New Roman"/>
                <w:sz w:val="20"/>
                <w:szCs w:val="20"/>
              </w:rPr>
            </w:pPr>
            <w:r w:rsidRPr="001E0B7E">
              <w:rPr>
                <w:rFonts w:ascii="Times New Roman" w:eastAsia="Calibri" w:hAnsi="Times New Roman" w:cs="Times New Roman"/>
                <w:sz w:val="20"/>
                <w:szCs w:val="20"/>
              </w:rPr>
              <w:t>1</w:t>
            </w:r>
          </w:p>
        </w:tc>
      </w:tr>
      <w:tr w:rsidR="001E0B7E" w:rsidRPr="001E0B7E" w14:paraId="514D1E2F" w14:textId="77777777" w:rsidTr="00C84E5C">
        <w:trPr>
          <w:cantSplit/>
          <w:trHeight w:val="20"/>
          <w:jc w:val="center"/>
        </w:trPr>
        <w:tc>
          <w:tcPr>
            <w:tcW w:w="2344" w:type="pct"/>
            <w:tcBorders>
              <w:top w:val="single" w:sz="4" w:space="0" w:color="auto"/>
              <w:bottom w:val="single" w:sz="4" w:space="0" w:color="auto"/>
            </w:tcBorders>
            <w:shd w:val="clear" w:color="auto" w:fill="auto"/>
          </w:tcPr>
          <w:p w14:paraId="6272E5C5" w14:textId="77777777" w:rsidR="001E0B7E" w:rsidRPr="001E0B7E" w:rsidRDefault="001E0B7E" w:rsidP="001E0B7E">
            <w:pPr>
              <w:spacing w:after="0" w:line="240" w:lineRule="auto"/>
              <w:jc w:val="both"/>
              <w:rPr>
                <w:rFonts w:ascii="Times New Roman" w:eastAsia="Calibri" w:hAnsi="Times New Roman" w:cs="Times New Roman"/>
                <w:sz w:val="20"/>
                <w:szCs w:val="20"/>
              </w:rPr>
            </w:pPr>
          </w:p>
        </w:tc>
        <w:tc>
          <w:tcPr>
            <w:tcW w:w="390" w:type="pct"/>
            <w:tcBorders>
              <w:top w:val="single" w:sz="4" w:space="0" w:color="auto"/>
              <w:bottom w:val="single" w:sz="4" w:space="0" w:color="auto"/>
            </w:tcBorders>
            <w:shd w:val="clear" w:color="auto" w:fill="auto"/>
          </w:tcPr>
          <w:p w14:paraId="6CE5A84E" w14:textId="77777777" w:rsidR="001E0B7E" w:rsidRPr="001E0B7E" w:rsidRDefault="001E0B7E" w:rsidP="001E0B7E">
            <w:pPr>
              <w:spacing w:after="0" w:line="240" w:lineRule="auto"/>
              <w:jc w:val="both"/>
              <w:rPr>
                <w:rFonts w:ascii="Times New Roman" w:eastAsia="Calibri" w:hAnsi="Times New Roman" w:cs="Times New Roman"/>
                <w:sz w:val="20"/>
                <w:szCs w:val="20"/>
              </w:rPr>
            </w:pPr>
          </w:p>
        </w:tc>
        <w:tc>
          <w:tcPr>
            <w:tcW w:w="1794" w:type="pct"/>
            <w:tcBorders>
              <w:top w:val="single" w:sz="4" w:space="0" w:color="auto"/>
              <w:bottom w:val="single" w:sz="4" w:space="0" w:color="auto"/>
            </w:tcBorders>
            <w:vAlign w:val="center"/>
          </w:tcPr>
          <w:p w14:paraId="4176AE33"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Toplam</w:t>
            </w:r>
          </w:p>
        </w:tc>
        <w:tc>
          <w:tcPr>
            <w:tcW w:w="472" w:type="pct"/>
            <w:tcBorders>
              <w:top w:val="single" w:sz="4" w:space="0" w:color="auto"/>
              <w:bottom w:val="single" w:sz="4" w:space="0" w:color="auto"/>
            </w:tcBorders>
            <w:vAlign w:val="center"/>
          </w:tcPr>
          <w:p w14:paraId="0105A9BB" w14:textId="77777777" w:rsidR="001E0B7E" w:rsidRPr="001E0B7E" w:rsidRDefault="001E0B7E" w:rsidP="001E0B7E">
            <w:pPr>
              <w:spacing w:after="0" w:line="240" w:lineRule="auto"/>
              <w:jc w:val="both"/>
              <w:rPr>
                <w:rFonts w:ascii="Times New Roman" w:eastAsia="Calibri" w:hAnsi="Times New Roman" w:cs="Times New Roman"/>
                <w:b/>
                <w:sz w:val="20"/>
                <w:szCs w:val="20"/>
              </w:rPr>
            </w:pPr>
            <w:r w:rsidRPr="001E0B7E">
              <w:rPr>
                <w:rFonts w:ascii="Times New Roman" w:eastAsia="Calibri" w:hAnsi="Times New Roman" w:cs="Times New Roman"/>
                <w:b/>
                <w:sz w:val="20"/>
                <w:szCs w:val="20"/>
              </w:rPr>
              <w:t>96</w:t>
            </w:r>
          </w:p>
        </w:tc>
      </w:tr>
    </w:tbl>
    <w:p w14:paraId="168BD435" w14:textId="77777777" w:rsidR="001E0B7E" w:rsidRDefault="001E0B7E" w:rsidP="008C150B">
      <w:pPr>
        <w:autoSpaceDE w:val="0"/>
        <w:autoSpaceDN w:val="0"/>
        <w:adjustRightInd w:val="0"/>
        <w:spacing w:after="0" w:line="240" w:lineRule="auto"/>
        <w:jc w:val="both"/>
        <w:rPr>
          <w:rFonts w:ascii="Times New Roman" w:hAnsi="Times New Roman" w:cs="Times New Roman"/>
          <w:b/>
          <w:sz w:val="24"/>
          <w:szCs w:val="24"/>
        </w:rPr>
      </w:pPr>
    </w:p>
    <w:p w14:paraId="0D58C01C" w14:textId="340DEF07" w:rsidR="001E0B7E" w:rsidRDefault="001E0B7E" w:rsidP="001E0B7E">
      <w:pPr>
        <w:spacing w:after="0" w:line="360" w:lineRule="auto"/>
        <w:ind w:firstLine="709"/>
        <w:jc w:val="both"/>
        <w:rPr>
          <w:rFonts w:ascii="Times New Roman" w:hAnsi="Times New Roman" w:cs="Times New Roman"/>
          <w:sz w:val="24"/>
          <w:szCs w:val="24"/>
        </w:rPr>
      </w:pPr>
      <w:r w:rsidRPr="001E0B7E">
        <w:rPr>
          <w:rFonts w:ascii="Times New Roman" w:hAnsi="Times New Roman" w:cs="Times New Roman"/>
          <w:sz w:val="24"/>
          <w:szCs w:val="24"/>
        </w:rPr>
        <w:t xml:space="preserve">Tablo 1 incelendiğinde yapılandırmacı yaklaşım kavramı ile ilgili sınıf öğretmeni adaylarının toplam 80 adet geçerli metafor </w:t>
      </w:r>
      <w:r w:rsidR="007D5E8F">
        <w:rPr>
          <w:rFonts w:ascii="Times New Roman" w:hAnsi="Times New Roman" w:cs="Times New Roman"/>
          <w:sz w:val="24"/>
          <w:szCs w:val="24"/>
        </w:rPr>
        <w:t>ürettikleri</w:t>
      </w:r>
      <w:r w:rsidR="00457217">
        <w:rPr>
          <w:rFonts w:ascii="Times New Roman" w:hAnsi="Times New Roman" w:cs="Times New Roman"/>
          <w:sz w:val="24"/>
          <w:szCs w:val="24"/>
        </w:rPr>
        <w:t>,</w:t>
      </w:r>
      <w:r w:rsidR="007D5E8F">
        <w:rPr>
          <w:rFonts w:ascii="Times New Roman" w:hAnsi="Times New Roman" w:cs="Times New Roman"/>
          <w:sz w:val="24"/>
          <w:szCs w:val="24"/>
        </w:rPr>
        <w:t xml:space="preserve"> kimi metaforların ise birden fazla üretildiği </w:t>
      </w:r>
      <w:r w:rsidRPr="001E0B7E">
        <w:rPr>
          <w:rFonts w:ascii="Times New Roman" w:hAnsi="Times New Roman" w:cs="Times New Roman"/>
          <w:sz w:val="24"/>
          <w:szCs w:val="24"/>
        </w:rPr>
        <w:t>görülebilmektedir</w:t>
      </w:r>
      <w:r w:rsidR="007D5E8F">
        <w:rPr>
          <w:rFonts w:ascii="Times New Roman" w:hAnsi="Times New Roman" w:cs="Times New Roman"/>
          <w:sz w:val="24"/>
          <w:szCs w:val="24"/>
        </w:rPr>
        <w:t xml:space="preserve"> (toplam 96 görüş)</w:t>
      </w:r>
      <w:r w:rsidRPr="001E0B7E">
        <w:rPr>
          <w:rFonts w:ascii="Times New Roman" w:hAnsi="Times New Roman" w:cs="Times New Roman"/>
          <w:sz w:val="24"/>
          <w:szCs w:val="24"/>
        </w:rPr>
        <w:t xml:space="preserve">. Sınıf öğretmeni adayları tarafından “hayat” ve </w:t>
      </w:r>
      <w:r w:rsidR="007D5E8F">
        <w:rPr>
          <w:rFonts w:ascii="Times New Roman" w:hAnsi="Times New Roman" w:cs="Times New Roman"/>
          <w:sz w:val="24"/>
          <w:szCs w:val="24"/>
        </w:rPr>
        <w:t>“yaşamın kendisi” metaforları beş</w:t>
      </w:r>
      <w:r w:rsidRPr="001E0B7E">
        <w:rPr>
          <w:rFonts w:ascii="Times New Roman" w:hAnsi="Times New Roman" w:cs="Times New Roman"/>
          <w:sz w:val="24"/>
          <w:szCs w:val="24"/>
        </w:rPr>
        <w:t xml:space="preserve">er kez ; “bir binanın inşası”, “çocuk”, “inşaat”, “kuzey yıldızı”,” odun ateşi”, “özgürlük”, “yaşam” ve” yapboz” metaforları da </w:t>
      </w:r>
      <w:r w:rsidR="007D5E8F">
        <w:rPr>
          <w:rFonts w:ascii="Times New Roman" w:hAnsi="Times New Roman" w:cs="Times New Roman"/>
          <w:sz w:val="24"/>
          <w:szCs w:val="24"/>
        </w:rPr>
        <w:t>iki</w:t>
      </w:r>
      <w:r w:rsidRPr="001E0B7E">
        <w:rPr>
          <w:rFonts w:ascii="Times New Roman" w:hAnsi="Times New Roman" w:cs="Times New Roman"/>
          <w:sz w:val="24"/>
          <w:szCs w:val="24"/>
        </w:rPr>
        <w:t>şer defa ifade edilmiştir</w:t>
      </w:r>
      <w:r w:rsidR="007D5E8F">
        <w:rPr>
          <w:rFonts w:ascii="Times New Roman" w:hAnsi="Times New Roman" w:cs="Times New Roman"/>
          <w:sz w:val="24"/>
          <w:szCs w:val="24"/>
        </w:rPr>
        <w:t>. Geriye kalan metaforlar ise bir</w:t>
      </w:r>
      <w:r w:rsidRPr="001E0B7E">
        <w:rPr>
          <w:rFonts w:ascii="Times New Roman" w:hAnsi="Times New Roman" w:cs="Times New Roman"/>
          <w:sz w:val="24"/>
          <w:szCs w:val="24"/>
        </w:rPr>
        <w:t>er kez sınıf öğretmeni adayları tarafından üretilmiştir. Bu verilerden hareketle yapılandırmacı yaklaşım ile ilgili sınıf öğretmeni adayları tarafından oldukça farklı ve fazla metafor üretildiği söylenebilir. Sınıf öğretmeni adayları tarafından üretilen metaforların özellikleri bakımında</w:t>
      </w:r>
      <w:r w:rsidR="007F64B6">
        <w:rPr>
          <w:rFonts w:ascii="Times New Roman" w:hAnsi="Times New Roman" w:cs="Times New Roman"/>
          <w:sz w:val="24"/>
          <w:szCs w:val="24"/>
        </w:rPr>
        <w:t>n</w:t>
      </w:r>
      <w:r w:rsidRPr="001E0B7E">
        <w:rPr>
          <w:rFonts w:ascii="Times New Roman" w:hAnsi="Times New Roman" w:cs="Times New Roman"/>
          <w:sz w:val="24"/>
          <w:szCs w:val="24"/>
        </w:rPr>
        <w:t xml:space="preserve"> sınıflandırıldığı kategoriler ise aşağıda sunulmuştur.</w:t>
      </w:r>
    </w:p>
    <w:p w14:paraId="20CEB742" w14:textId="77777777" w:rsidR="001E0B7E" w:rsidRPr="001E0B7E" w:rsidRDefault="001E0B7E" w:rsidP="00B86932">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lastRenderedPageBreak/>
        <w:t>Sınıf Öğretmeni Adaylarının Yapılandırmacı Yaklaşım Kavramına İlişkin Sahip Oldukları Metaforların Oluşturduğu Kategoriler</w:t>
      </w:r>
    </w:p>
    <w:p w14:paraId="35592496" w14:textId="77777777" w:rsidR="001E0B7E" w:rsidRPr="001E0B7E" w:rsidRDefault="001E0B7E" w:rsidP="001E0B7E">
      <w:pPr>
        <w:spacing w:after="0" w:line="360" w:lineRule="auto"/>
        <w:ind w:firstLine="709"/>
        <w:jc w:val="both"/>
        <w:rPr>
          <w:rFonts w:ascii="Times New Roman" w:hAnsi="Times New Roman" w:cs="Times New Roman"/>
          <w:sz w:val="24"/>
          <w:szCs w:val="24"/>
        </w:rPr>
      </w:pPr>
      <w:r w:rsidRPr="001E0B7E">
        <w:rPr>
          <w:rFonts w:ascii="Times New Roman" w:hAnsi="Times New Roman" w:cs="Times New Roman"/>
          <w:sz w:val="24"/>
          <w:szCs w:val="24"/>
        </w:rPr>
        <w:t>Sınıf öğretmeni adaylarının yapılandırmacı yaklaşım kavramına ilişkin ürettikleri metaforların özelliklerine göre sınıflandırıldığı kategoriler Tablo 2’de sunulmuştur.</w:t>
      </w:r>
    </w:p>
    <w:p w14:paraId="37DD5E84" w14:textId="77777777" w:rsidR="001E0B7E" w:rsidRPr="001E0B7E" w:rsidRDefault="001E0B7E" w:rsidP="001E0B7E">
      <w:pPr>
        <w:spacing w:after="0" w:line="240" w:lineRule="auto"/>
        <w:jc w:val="both"/>
        <w:rPr>
          <w:rFonts w:ascii="Times New Roman" w:eastAsia="Calibri" w:hAnsi="Times New Roman" w:cs="Times New Roman"/>
          <w:sz w:val="24"/>
          <w:szCs w:val="24"/>
        </w:rPr>
      </w:pPr>
      <w:r w:rsidRPr="001E0B7E">
        <w:rPr>
          <w:rFonts w:ascii="Times New Roman" w:eastAsia="Calibri" w:hAnsi="Times New Roman" w:cs="Times New Roman"/>
          <w:b/>
          <w:sz w:val="24"/>
          <w:szCs w:val="24"/>
        </w:rPr>
        <w:t xml:space="preserve">Tablo 2. </w:t>
      </w:r>
      <w:r w:rsidRPr="001E0B7E">
        <w:rPr>
          <w:rFonts w:ascii="Times New Roman" w:eastAsia="Calibri" w:hAnsi="Times New Roman" w:cs="Times New Roman"/>
          <w:sz w:val="24"/>
          <w:szCs w:val="24"/>
        </w:rPr>
        <w:t>Sınıf Öğretmeni Adaylarının Yapılandırmacı Yaklaşım Kavramına İlişkin Sahip Oldukları Metaforların Oluşturduğu Kategoriler</w:t>
      </w:r>
    </w:p>
    <w:p w14:paraId="427FC77E" w14:textId="77777777" w:rsidR="001E0B7E" w:rsidRPr="001E0B7E" w:rsidRDefault="001E0B7E" w:rsidP="001E0B7E">
      <w:pPr>
        <w:spacing w:after="0" w:line="240" w:lineRule="auto"/>
        <w:jc w:val="both"/>
        <w:rPr>
          <w:rFonts w:ascii="Times New Roman" w:eastAsia="Calibri" w:hAnsi="Times New Roman" w:cs="Times New Roman"/>
          <w:i/>
          <w:sz w:val="24"/>
          <w:szCs w:val="24"/>
        </w:rPr>
      </w:pP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174"/>
        <w:gridCol w:w="4982"/>
        <w:gridCol w:w="916"/>
      </w:tblGrid>
      <w:tr w:rsidR="001E0B7E" w:rsidRPr="001E0B7E" w14:paraId="2065BAF4" w14:textId="77777777" w:rsidTr="000137E8">
        <w:trPr>
          <w:cantSplit/>
          <w:trHeight w:val="252"/>
        </w:trPr>
        <w:tc>
          <w:tcPr>
            <w:tcW w:w="1749" w:type="pct"/>
            <w:tcBorders>
              <w:top w:val="single" w:sz="4" w:space="0" w:color="auto"/>
              <w:bottom w:val="single" w:sz="4" w:space="0" w:color="auto"/>
            </w:tcBorders>
            <w:shd w:val="clear" w:color="auto" w:fill="auto"/>
          </w:tcPr>
          <w:p w14:paraId="3B1508F0" w14:textId="77777777" w:rsidR="001E0B7E" w:rsidRPr="001E0B7E" w:rsidRDefault="001E0B7E" w:rsidP="001E0B7E">
            <w:pPr>
              <w:spacing w:after="0" w:line="240" w:lineRule="auto"/>
              <w:jc w:val="center"/>
              <w:rPr>
                <w:rFonts w:ascii="Times New Roman" w:eastAsia="Calibri" w:hAnsi="Times New Roman" w:cs="Times New Roman"/>
                <w:b/>
                <w:sz w:val="20"/>
                <w:szCs w:val="20"/>
              </w:rPr>
            </w:pPr>
            <w:r w:rsidRPr="001E0B7E">
              <w:rPr>
                <w:rFonts w:ascii="Times New Roman" w:eastAsia="Calibri" w:hAnsi="Times New Roman" w:cs="Times New Roman"/>
                <w:b/>
                <w:sz w:val="20"/>
                <w:szCs w:val="20"/>
              </w:rPr>
              <w:t>Kategoriler</w:t>
            </w:r>
          </w:p>
        </w:tc>
        <w:tc>
          <w:tcPr>
            <w:tcW w:w="2746" w:type="pct"/>
            <w:tcBorders>
              <w:top w:val="single" w:sz="4" w:space="0" w:color="auto"/>
              <w:bottom w:val="single" w:sz="4" w:space="0" w:color="auto"/>
            </w:tcBorders>
            <w:shd w:val="clear" w:color="auto" w:fill="auto"/>
          </w:tcPr>
          <w:p w14:paraId="3104A2B3" w14:textId="77777777" w:rsidR="001E0B7E" w:rsidRPr="001E0B7E" w:rsidRDefault="001E0B7E" w:rsidP="001E0B7E">
            <w:pPr>
              <w:spacing w:after="0" w:line="240" w:lineRule="auto"/>
              <w:jc w:val="center"/>
              <w:rPr>
                <w:rFonts w:ascii="Times New Roman" w:eastAsia="Calibri" w:hAnsi="Times New Roman" w:cs="Times New Roman"/>
                <w:b/>
                <w:sz w:val="20"/>
                <w:szCs w:val="20"/>
              </w:rPr>
            </w:pPr>
            <w:r w:rsidRPr="001E0B7E">
              <w:rPr>
                <w:rFonts w:ascii="Times New Roman" w:eastAsia="Calibri" w:hAnsi="Times New Roman" w:cs="Times New Roman"/>
                <w:b/>
                <w:sz w:val="20"/>
                <w:szCs w:val="20"/>
              </w:rPr>
              <w:t>Metaforlar</w:t>
            </w:r>
          </w:p>
        </w:tc>
        <w:tc>
          <w:tcPr>
            <w:tcW w:w="505" w:type="pct"/>
            <w:tcBorders>
              <w:top w:val="single" w:sz="4" w:space="0" w:color="auto"/>
              <w:bottom w:val="single" w:sz="4" w:space="0" w:color="auto"/>
            </w:tcBorders>
            <w:shd w:val="clear" w:color="auto" w:fill="auto"/>
          </w:tcPr>
          <w:p w14:paraId="19E279C2" w14:textId="369E605B" w:rsidR="001E0B7E" w:rsidRPr="001E0B7E" w:rsidRDefault="006D481F" w:rsidP="001E0B7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f</w:t>
            </w:r>
          </w:p>
        </w:tc>
      </w:tr>
      <w:tr w:rsidR="001E0B7E" w:rsidRPr="001E0B7E" w14:paraId="6EC241E9" w14:textId="77777777" w:rsidTr="000137E8">
        <w:trPr>
          <w:cantSplit/>
          <w:trHeight w:val="20"/>
        </w:trPr>
        <w:tc>
          <w:tcPr>
            <w:tcW w:w="1749" w:type="pct"/>
            <w:tcBorders>
              <w:top w:val="single" w:sz="4" w:space="0" w:color="auto"/>
            </w:tcBorders>
            <w:shd w:val="clear" w:color="auto" w:fill="auto"/>
          </w:tcPr>
          <w:p w14:paraId="79C1F44F"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20C67A74"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79548270"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3A1CFBC6" w14:textId="1DB58980"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Öğrenciyi Aktif Kılma </w:t>
            </w:r>
          </w:p>
        </w:tc>
        <w:tc>
          <w:tcPr>
            <w:tcW w:w="2746" w:type="pct"/>
            <w:tcBorders>
              <w:top w:val="single" w:sz="4" w:space="0" w:color="auto"/>
            </w:tcBorders>
            <w:shd w:val="clear" w:color="auto" w:fill="auto"/>
          </w:tcPr>
          <w:p w14:paraId="04F3A2CA" w14:textId="77777777"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Akan bir nehirde kabını doldurma, bal arısı, balık nasıl tutulur kısmını öğretme, bir futbol maçı, bilgiyi öğrenme, bir binanın inşası (2), bir ağaç, bir adada mahsur kalan çocuk, çocuğa balık tutmayı öğretmek,  bilimsel keşif oyunu, her şeyin sorumluluğunu almak, icat keşif yapmak, keşfederek öğrenme, Kuş, oyunla öğretim, öğrencinin öğretmen olması, öğrenciye malzeme verip yemek yapmasını isteme, öğrenmeyi öğretmek, özgürlük, özgürce bozkırda öğrenmek, sahada futbolcu olmak, saklı hazineyi bulma,  sandalla okyanusun ortasında kalma, vadi arasından akan berrak su, yaparak yaşayarak öğrenmeyi sağlayan bir bilet, yaşamın kendisi, yemek yapmayı öğrenmek</w:t>
            </w:r>
          </w:p>
        </w:tc>
        <w:tc>
          <w:tcPr>
            <w:tcW w:w="505" w:type="pct"/>
            <w:tcBorders>
              <w:top w:val="single" w:sz="4" w:space="0" w:color="auto"/>
            </w:tcBorders>
          </w:tcPr>
          <w:p w14:paraId="11B8DA48"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7B9AA6CA"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76FD7AC8"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755C3DF8" w14:textId="77777777"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28</w:t>
            </w:r>
          </w:p>
        </w:tc>
      </w:tr>
      <w:tr w:rsidR="001E0B7E" w:rsidRPr="001E0B7E" w14:paraId="57BF94C2" w14:textId="77777777" w:rsidTr="000137E8">
        <w:trPr>
          <w:cantSplit/>
          <w:trHeight w:val="20"/>
        </w:trPr>
        <w:tc>
          <w:tcPr>
            <w:tcW w:w="1749" w:type="pct"/>
            <w:shd w:val="clear" w:color="auto" w:fill="auto"/>
          </w:tcPr>
          <w:p w14:paraId="2D677A5C"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053AC456" w14:textId="77777777" w:rsidR="000137E8" w:rsidRDefault="000137E8" w:rsidP="007D5E8F">
            <w:pPr>
              <w:spacing w:after="0" w:line="240" w:lineRule="auto"/>
              <w:jc w:val="center"/>
              <w:rPr>
                <w:rFonts w:ascii="Times New Roman" w:eastAsia="Calibri" w:hAnsi="Times New Roman" w:cs="Times New Roman"/>
                <w:sz w:val="20"/>
                <w:szCs w:val="20"/>
              </w:rPr>
            </w:pPr>
          </w:p>
          <w:p w14:paraId="376B508A" w14:textId="77777777" w:rsidR="000137E8" w:rsidRDefault="000137E8" w:rsidP="007D5E8F">
            <w:pPr>
              <w:spacing w:after="0" w:line="240" w:lineRule="auto"/>
              <w:jc w:val="center"/>
              <w:rPr>
                <w:rFonts w:ascii="Times New Roman" w:eastAsia="Calibri" w:hAnsi="Times New Roman" w:cs="Times New Roman"/>
                <w:sz w:val="20"/>
                <w:szCs w:val="20"/>
              </w:rPr>
            </w:pPr>
          </w:p>
          <w:p w14:paraId="75CDF8DB" w14:textId="75DA7C96" w:rsidR="001E0B7E" w:rsidRPr="001E0B7E" w:rsidRDefault="001E0B7E" w:rsidP="00B15772">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Anlamlı Bilgi Oluşturma </w:t>
            </w:r>
          </w:p>
        </w:tc>
        <w:tc>
          <w:tcPr>
            <w:tcW w:w="2746" w:type="pct"/>
            <w:shd w:val="clear" w:color="auto" w:fill="auto"/>
          </w:tcPr>
          <w:p w14:paraId="0D7BB0E0" w14:textId="77777777" w:rsidR="000137E8" w:rsidRDefault="000137E8" w:rsidP="001E0B7E">
            <w:pPr>
              <w:spacing w:after="0" w:line="240" w:lineRule="auto"/>
              <w:jc w:val="center"/>
              <w:rPr>
                <w:rFonts w:ascii="Times New Roman" w:eastAsia="Calibri" w:hAnsi="Times New Roman" w:cs="Times New Roman"/>
                <w:sz w:val="20"/>
                <w:szCs w:val="20"/>
              </w:rPr>
            </w:pPr>
          </w:p>
          <w:p w14:paraId="79D0D6CD" w14:textId="171EA3B9"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Akıl, Anlamlı öğrenme, bilgi birikimi, bilginin yeniden yapılandırılması, bilgiyi beynin süzgecinden geçirme, bilgiyi kendi ellerinle yeniden inşa etme, bina inşa etme,  bir binayı inşa etme, bir evin temeli, bir evin yapılışı, çocuk, dershaneye gitmeden Kpss’ye hazırlanma, hayat (3), inşaat (2), örgü örmek,  sandık, yaşamın kendisi, yapboz, puzzle,</w:t>
            </w:r>
          </w:p>
        </w:tc>
        <w:tc>
          <w:tcPr>
            <w:tcW w:w="505" w:type="pct"/>
          </w:tcPr>
          <w:p w14:paraId="5BCD7061" w14:textId="77777777" w:rsidR="001E0B7E" w:rsidRPr="001E0B7E" w:rsidRDefault="001E0B7E" w:rsidP="001E0B7E">
            <w:pPr>
              <w:spacing w:after="0" w:line="240" w:lineRule="auto"/>
              <w:jc w:val="center"/>
              <w:rPr>
                <w:rFonts w:ascii="Times New Roman" w:eastAsia="Calibri" w:hAnsi="Times New Roman" w:cs="Times New Roman"/>
                <w:sz w:val="20"/>
                <w:szCs w:val="20"/>
              </w:rPr>
            </w:pPr>
          </w:p>
          <w:p w14:paraId="367023F8" w14:textId="77777777" w:rsidR="000137E8" w:rsidRDefault="000137E8" w:rsidP="001E0B7E">
            <w:pPr>
              <w:spacing w:after="0" w:line="240" w:lineRule="auto"/>
              <w:jc w:val="center"/>
              <w:rPr>
                <w:rFonts w:ascii="Times New Roman" w:eastAsia="Calibri" w:hAnsi="Times New Roman" w:cs="Times New Roman"/>
                <w:sz w:val="20"/>
                <w:szCs w:val="20"/>
              </w:rPr>
            </w:pPr>
          </w:p>
          <w:p w14:paraId="29DBF734" w14:textId="77777777" w:rsidR="000137E8" w:rsidRDefault="000137E8" w:rsidP="001E0B7E">
            <w:pPr>
              <w:spacing w:after="0" w:line="240" w:lineRule="auto"/>
              <w:jc w:val="center"/>
              <w:rPr>
                <w:rFonts w:ascii="Times New Roman" w:eastAsia="Calibri" w:hAnsi="Times New Roman" w:cs="Times New Roman"/>
                <w:sz w:val="20"/>
                <w:szCs w:val="20"/>
              </w:rPr>
            </w:pPr>
          </w:p>
          <w:p w14:paraId="735D2774" w14:textId="0FED9E3B"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22</w:t>
            </w:r>
          </w:p>
        </w:tc>
      </w:tr>
      <w:tr w:rsidR="001E0B7E" w:rsidRPr="001E0B7E" w14:paraId="0366C54C" w14:textId="77777777" w:rsidTr="000137E8">
        <w:trPr>
          <w:cantSplit/>
          <w:trHeight w:val="20"/>
        </w:trPr>
        <w:tc>
          <w:tcPr>
            <w:tcW w:w="1749" w:type="pct"/>
            <w:shd w:val="clear" w:color="auto" w:fill="auto"/>
          </w:tcPr>
          <w:p w14:paraId="76AC37FA" w14:textId="77777777" w:rsidR="000137E8" w:rsidRDefault="000137E8" w:rsidP="000E1362">
            <w:pPr>
              <w:spacing w:after="0" w:line="240" w:lineRule="auto"/>
              <w:jc w:val="center"/>
              <w:rPr>
                <w:rFonts w:ascii="Times New Roman" w:eastAsia="Calibri" w:hAnsi="Times New Roman" w:cs="Times New Roman"/>
                <w:sz w:val="20"/>
                <w:szCs w:val="20"/>
              </w:rPr>
            </w:pPr>
          </w:p>
          <w:p w14:paraId="6BBACDFC" w14:textId="6E2759C8" w:rsidR="001E0B7E" w:rsidRPr="001E0B7E" w:rsidRDefault="00C43FAA" w:rsidP="000E136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Yaşam İle İlişkili Olma</w:t>
            </w:r>
            <w:r w:rsidR="001E0B7E" w:rsidRPr="001E0B7E">
              <w:rPr>
                <w:rFonts w:ascii="Times New Roman" w:eastAsia="Calibri" w:hAnsi="Times New Roman" w:cs="Times New Roman"/>
                <w:sz w:val="20"/>
                <w:szCs w:val="20"/>
              </w:rPr>
              <w:t xml:space="preserve">  </w:t>
            </w:r>
          </w:p>
        </w:tc>
        <w:tc>
          <w:tcPr>
            <w:tcW w:w="2746" w:type="pct"/>
            <w:shd w:val="clear" w:color="auto" w:fill="auto"/>
          </w:tcPr>
          <w:p w14:paraId="5C6DCE28" w14:textId="77777777" w:rsidR="000137E8" w:rsidRDefault="000137E8" w:rsidP="001E0B7E">
            <w:pPr>
              <w:spacing w:after="0" w:line="240" w:lineRule="auto"/>
              <w:jc w:val="center"/>
              <w:rPr>
                <w:rFonts w:ascii="Times New Roman" w:eastAsia="Calibri" w:hAnsi="Times New Roman" w:cs="Times New Roman"/>
                <w:sz w:val="20"/>
                <w:szCs w:val="20"/>
              </w:rPr>
            </w:pPr>
          </w:p>
          <w:p w14:paraId="787D31E2" w14:textId="68674277"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Hayat (2), hayatı yaşamayı öğrenmek, hayatın kendisi, yaşam (2),  yaşam ile iç içe olma, yaşamın kendisi (3), yaşantı ve deneyim.</w:t>
            </w:r>
          </w:p>
        </w:tc>
        <w:tc>
          <w:tcPr>
            <w:tcW w:w="505" w:type="pct"/>
          </w:tcPr>
          <w:p w14:paraId="46114A82" w14:textId="77777777" w:rsidR="000137E8" w:rsidRDefault="000137E8" w:rsidP="001E0B7E">
            <w:pPr>
              <w:spacing w:after="0" w:line="240" w:lineRule="auto"/>
              <w:jc w:val="center"/>
              <w:rPr>
                <w:rFonts w:ascii="Times New Roman" w:eastAsia="Calibri" w:hAnsi="Times New Roman" w:cs="Times New Roman"/>
                <w:sz w:val="20"/>
                <w:szCs w:val="20"/>
              </w:rPr>
            </w:pPr>
          </w:p>
          <w:p w14:paraId="6137CB8E" w14:textId="77777777" w:rsidR="00F061F8" w:rsidRDefault="00F061F8" w:rsidP="001E0B7E">
            <w:pPr>
              <w:spacing w:after="0" w:line="240" w:lineRule="auto"/>
              <w:jc w:val="center"/>
              <w:rPr>
                <w:rFonts w:ascii="Times New Roman" w:eastAsia="Calibri" w:hAnsi="Times New Roman" w:cs="Times New Roman"/>
                <w:sz w:val="20"/>
                <w:szCs w:val="20"/>
              </w:rPr>
            </w:pPr>
          </w:p>
          <w:p w14:paraId="75EF9652" w14:textId="1DFBD56F"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11</w:t>
            </w:r>
          </w:p>
        </w:tc>
      </w:tr>
      <w:tr w:rsidR="001E0B7E" w:rsidRPr="001E0B7E" w14:paraId="2522CDFC" w14:textId="77777777" w:rsidTr="000137E8">
        <w:trPr>
          <w:cantSplit/>
          <w:trHeight w:val="20"/>
        </w:trPr>
        <w:tc>
          <w:tcPr>
            <w:tcW w:w="1749" w:type="pct"/>
            <w:shd w:val="clear" w:color="auto" w:fill="auto"/>
          </w:tcPr>
          <w:p w14:paraId="075B7B7C" w14:textId="77777777" w:rsidR="000137E8" w:rsidRDefault="000137E8" w:rsidP="007D5E8F">
            <w:pPr>
              <w:spacing w:after="0" w:line="240" w:lineRule="auto"/>
              <w:jc w:val="center"/>
              <w:rPr>
                <w:rFonts w:ascii="Times New Roman" w:eastAsia="Calibri" w:hAnsi="Times New Roman" w:cs="Times New Roman"/>
                <w:sz w:val="20"/>
                <w:szCs w:val="20"/>
              </w:rPr>
            </w:pPr>
          </w:p>
          <w:p w14:paraId="18ABB1AE" w14:textId="2F0FAC8D"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Gelişimin İfadesi </w:t>
            </w:r>
          </w:p>
        </w:tc>
        <w:tc>
          <w:tcPr>
            <w:tcW w:w="2746" w:type="pct"/>
            <w:shd w:val="clear" w:color="auto" w:fill="auto"/>
          </w:tcPr>
          <w:p w14:paraId="69686A27" w14:textId="77777777" w:rsidR="000137E8" w:rsidRDefault="000137E8" w:rsidP="001E0B7E">
            <w:pPr>
              <w:spacing w:after="0" w:line="240" w:lineRule="auto"/>
              <w:jc w:val="center"/>
              <w:rPr>
                <w:rFonts w:ascii="Times New Roman" w:eastAsia="Calibri" w:hAnsi="Times New Roman" w:cs="Times New Roman"/>
                <w:sz w:val="20"/>
                <w:szCs w:val="20"/>
              </w:rPr>
            </w:pPr>
          </w:p>
          <w:p w14:paraId="0DCC151D" w14:textId="306D3A75"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Ağaç, gökkuşağı, bilgeliğe giden yol, bir ağaç büyürken gösterdiği gelişim evresi, fidan yetiştirmek, odun ateşi (2), Telefon oyunu oynama, yeşermeye başlayan bir ağaç,</w:t>
            </w:r>
          </w:p>
        </w:tc>
        <w:tc>
          <w:tcPr>
            <w:tcW w:w="505" w:type="pct"/>
          </w:tcPr>
          <w:p w14:paraId="1BC3B1C2" w14:textId="77777777" w:rsidR="000137E8" w:rsidRDefault="000137E8" w:rsidP="001E0B7E">
            <w:pPr>
              <w:spacing w:after="0" w:line="240" w:lineRule="auto"/>
              <w:jc w:val="center"/>
              <w:rPr>
                <w:rFonts w:ascii="Times New Roman" w:eastAsia="Calibri" w:hAnsi="Times New Roman" w:cs="Times New Roman"/>
                <w:sz w:val="20"/>
                <w:szCs w:val="20"/>
              </w:rPr>
            </w:pPr>
          </w:p>
          <w:p w14:paraId="6952B626" w14:textId="1B941A5A"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9</w:t>
            </w:r>
          </w:p>
        </w:tc>
      </w:tr>
      <w:tr w:rsidR="001E0B7E" w:rsidRPr="001E0B7E" w14:paraId="71BA375D" w14:textId="77777777" w:rsidTr="000137E8">
        <w:trPr>
          <w:cantSplit/>
          <w:trHeight w:val="20"/>
        </w:trPr>
        <w:tc>
          <w:tcPr>
            <w:tcW w:w="1749" w:type="pct"/>
            <w:shd w:val="clear" w:color="auto" w:fill="auto"/>
          </w:tcPr>
          <w:p w14:paraId="30951725" w14:textId="77777777" w:rsidR="000137E8" w:rsidRDefault="000137E8" w:rsidP="007867F0">
            <w:pPr>
              <w:spacing w:after="0" w:line="240" w:lineRule="auto"/>
              <w:jc w:val="center"/>
              <w:rPr>
                <w:rFonts w:ascii="Times New Roman" w:eastAsia="Calibri" w:hAnsi="Times New Roman" w:cs="Times New Roman"/>
                <w:sz w:val="20"/>
                <w:szCs w:val="20"/>
              </w:rPr>
            </w:pPr>
          </w:p>
          <w:p w14:paraId="434511E4" w14:textId="47C01FE9" w:rsidR="001E0B7E" w:rsidRPr="001E0B7E" w:rsidRDefault="007D5E8F" w:rsidP="007867F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Yaratıcılık </w:t>
            </w:r>
            <w:r w:rsidR="007867F0">
              <w:rPr>
                <w:rFonts w:ascii="Times New Roman" w:eastAsia="Calibri" w:hAnsi="Times New Roman" w:cs="Times New Roman"/>
                <w:sz w:val="20"/>
                <w:szCs w:val="20"/>
              </w:rPr>
              <w:t>v</w:t>
            </w:r>
            <w:r>
              <w:rPr>
                <w:rFonts w:ascii="Times New Roman" w:eastAsia="Calibri" w:hAnsi="Times New Roman" w:cs="Times New Roman"/>
                <w:sz w:val="20"/>
                <w:szCs w:val="20"/>
              </w:rPr>
              <w:t>e Özgünlük</w:t>
            </w:r>
            <w:r w:rsidR="001E0B7E" w:rsidRPr="001E0B7E">
              <w:rPr>
                <w:rFonts w:ascii="Times New Roman" w:eastAsia="Calibri" w:hAnsi="Times New Roman" w:cs="Times New Roman"/>
                <w:sz w:val="20"/>
                <w:szCs w:val="20"/>
              </w:rPr>
              <w:t xml:space="preserve"> </w:t>
            </w:r>
          </w:p>
        </w:tc>
        <w:tc>
          <w:tcPr>
            <w:tcW w:w="2746" w:type="pct"/>
            <w:shd w:val="clear" w:color="auto" w:fill="auto"/>
          </w:tcPr>
          <w:p w14:paraId="109E4DB7" w14:textId="77777777" w:rsidR="000137E8" w:rsidRDefault="000137E8" w:rsidP="001E0B7E">
            <w:pPr>
              <w:spacing w:after="0" w:line="240" w:lineRule="auto"/>
              <w:jc w:val="center"/>
              <w:rPr>
                <w:rFonts w:ascii="Times New Roman" w:eastAsia="Calibri" w:hAnsi="Times New Roman" w:cs="Times New Roman"/>
                <w:sz w:val="20"/>
                <w:szCs w:val="20"/>
              </w:rPr>
            </w:pPr>
          </w:p>
          <w:p w14:paraId="4BCC2D65" w14:textId="0EBD5624"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Annelik, heykeltıraş, mühendislik, oyun hamuru,  resim, ressamlık, yeni bir şey oluşturma, resim yapma</w:t>
            </w:r>
          </w:p>
        </w:tc>
        <w:tc>
          <w:tcPr>
            <w:tcW w:w="505" w:type="pct"/>
          </w:tcPr>
          <w:p w14:paraId="47FD5043" w14:textId="77777777" w:rsidR="000137E8" w:rsidRDefault="000137E8" w:rsidP="001E0B7E">
            <w:pPr>
              <w:spacing w:after="0" w:line="240" w:lineRule="auto"/>
              <w:jc w:val="center"/>
              <w:rPr>
                <w:rFonts w:ascii="Times New Roman" w:eastAsia="Calibri" w:hAnsi="Times New Roman" w:cs="Times New Roman"/>
                <w:sz w:val="20"/>
                <w:szCs w:val="20"/>
              </w:rPr>
            </w:pPr>
          </w:p>
          <w:p w14:paraId="72F66629" w14:textId="790ECDE2"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8</w:t>
            </w:r>
          </w:p>
        </w:tc>
      </w:tr>
      <w:tr w:rsidR="001E0B7E" w:rsidRPr="001E0B7E" w14:paraId="139D7309" w14:textId="77777777" w:rsidTr="000137E8">
        <w:trPr>
          <w:cantSplit/>
          <w:trHeight w:val="20"/>
        </w:trPr>
        <w:tc>
          <w:tcPr>
            <w:tcW w:w="1749" w:type="pct"/>
            <w:shd w:val="clear" w:color="auto" w:fill="auto"/>
          </w:tcPr>
          <w:p w14:paraId="0254273C" w14:textId="77777777" w:rsidR="000137E8" w:rsidRDefault="000137E8" w:rsidP="007D5E8F">
            <w:pPr>
              <w:spacing w:after="0" w:line="240" w:lineRule="auto"/>
              <w:jc w:val="center"/>
              <w:rPr>
                <w:rFonts w:ascii="Times New Roman" w:eastAsia="Calibri" w:hAnsi="Times New Roman" w:cs="Times New Roman"/>
                <w:sz w:val="20"/>
                <w:szCs w:val="20"/>
              </w:rPr>
            </w:pPr>
          </w:p>
          <w:p w14:paraId="0FEAF063" w14:textId="02C60901"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Bireysel Farklılıklara Odaklanma </w:t>
            </w:r>
          </w:p>
        </w:tc>
        <w:tc>
          <w:tcPr>
            <w:tcW w:w="2746" w:type="pct"/>
            <w:shd w:val="clear" w:color="auto" w:fill="auto"/>
          </w:tcPr>
          <w:p w14:paraId="3CB1AA85" w14:textId="77777777" w:rsidR="000137E8" w:rsidRDefault="000137E8" w:rsidP="001E0B7E">
            <w:pPr>
              <w:spacing w:after="0" w:line="240" w:lineRule="auto"/>
              <w:jc w:val="center"/>
              <w:rPr>
                <w:rFonts w:ascii="Times New Roman" w:eastAsia="Calibri" w:hAnsi="Times New Roman" w:cs="Times New Roman"/>
                <w:sz w:val="20"/>
                <w:szCs w:val="20"/>
              </w:rPr>
            </w:pPr>
          </w:p>
          <w:p w14:paraId="4314B458" w14:textId="5AA6665B"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Güneş, özgürlük, rengarenk farklı çiçeklerle dolu bir bahçe, şiir, yapboz,  zengin zeka dünyalarına açılan bir kapı, Bir ağaçtan bir çok çeşit meyve almak</w:t>
            </w:r>
          </w:p>
        </w:tc>
        <w:tc>
          <w:tcPr>
            <w:tcW w:w="505" w:type="pct"/>
          </w:tcPr>
          <w:p w14:paraId="4E31CF30" w14:textId="77777777" w:rsidR="000137E8" w:rsidRDefault="000137E8" w:rsidP="001E0B7E">
            <w:pPr>
              <w:spacing w:after="0" w:line="240" w:lineRule="auto"/>
              <w:jc w:val="center"/>
              <w:rPr>
                <w:rFonts w:ascii="Times New Roman" w:eastAsia="Calibri" w:hAnsi="Times New Roman" w:cs="Times New Roman"/>
                <w:sz w:val="20"/>
                <w:szCs w:val="20"/>
              </w:rPr>
            </w:pPr>
          </w:p>
          <w:p w14:paraId="0C577E85" w14:textId="5B32FD71"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7</w:t>
            </w:r>
          </w:p>
        </w:tc>
      </w:tr>
      <w:tr w:rsidR="001E0B7E" w:rsidRPr="001E0B7E" w14:paraId="213913A6" w14:textId="77777777" w:rsidTr="000137E8">
        <w:trPr>
          <w:cantSplit/>
          <w:trHeight w:val="20"/>
        </w:trPr>
        <w:tc>
          <w:tcPr>
            <w:tcW w:w="1749" w:type="pct"/>
            <w:shd w:val="clear" w:color="auto" w:fill="auto"/>
          </w:tcPr>
          <w:p w14:paraId="2F10DD80" w14:textId="77777777" w:rsidR="005F6718" w:rsidRDefault="005F6718" w:rsidP="007D5E8F">
            <w:pPr>
              <w:spacing w:after="0" w:line="240" w:lineRule="auto"/>
              <w:jc w:val="center"/>
              <w:rPr>
                <w:rFonts w:ascii="Times New Roman" w:eastAsia="Calibri" w:hAnsi="Times New Roman" w:cs="Times New Roman"/>
                <w:sz w:val="20"/>
                <w:szCs w:val="20"/>
              </w:rPr>
            </w:pPr>
          </w:p>
          <w:p w14:paraId="1A52D506" w14:textId="17C65754"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Uygulanması</w:t>
            </w:r>
            <w:r w:rsidR="000E1362">
              <w:rPr>
                <w:rFonts w:ascii="Times New Roman" w:eastAsia="Calibri" w:hAnsi="Times New Roman" w:cs="Times New Roman"/>
                <w:sz w:val="20"/>
                <w:szCs w:val="20"/>
              </w:rPr>
              <w:t>nın</w:t>
            </w:r>
            <w:r w:rsidRPr="001E0B7E">
              <w:rPr>
                <w:rFonts w:ascii="Times New Roman" w:eastAsia="Calibri" w:hAnsi="Times New Roman" w:cs="Times New Roman"/>
                <w:sz w:val="20"/>
                <w:szCs w:val="20"/>
              </w:rPr>
              <w:t xml:space="preserve"> Çaba ve Emek Gerektirmesi </w:t>
            </w:r>
          </w:p>
        </w:tc>
        <w:tc>
          <w:tcPr>
            <w:tcW w:w="2746" w:type="pct"/>
            <w:shd w:val="clear" w:color="auto" w:fill="auto"/>
          </w:tcPr>
          <w:p w14:paraId="4323C0E7" w14:textId="77777777" w:rsidR="005F6718" w:rsidRDefault="005F6718" w:rsidP="001E0B7E">
            <w:pPr>
              <w:spacing w:after="0" w:line="240" w:lineRule="auto"/>
              <w:jc w:val="center"/>
              <w:rPr>
                <w:rFonts w:ascii="Times New Roman" w:eastAsia="Calibri" w:hAnsi="Times New Roman" w:cs="Times New Roman"/>
                <w:sz w:val="20"/>
                <w:szCs w:val="20"/>
              </w:rPr>
            </w:pPr>
          </w:p>
          <w:p w14:paraId="305ED8FB" w14:textId="77A2FF29"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Çocuk, ev yemeği, ya</w:t>
            </w:r>
            <w:r w:rsidR="000A4DDA">
              <w:rPr>
                <w:rFonts w:ascii="Times New Roman" w:eastAsia="Calibri" w:hAnsi="Times New Roman" w:cs="Times New Roman"/>
                <w:sz w:val="20"/>
                <w:szCs w:val="20"/>
              </w:rPr>
              <w:t>pboz yapma, b</w:t>
            </w:r>
            <w:r w:rsidRPr="001E0B7E">
              <w:rPr>
                <w:rFonts w:ascii="Times New Roman" w:eastAsia="Calibri" w:hAnsi="Times New Roman" w:cs="Times New Roman"/>
                <w:sz w:val="20"/>
                <w:szCs w:val="20"/>
              </w:rPr>
              <w:t>isiklet sürmek</w:t>
            </w:r>
          </w:p>
        </w:tc>
        <w:tc>
          <w:tcPr>
            <w:tcW w:w="505" w:type="pct"/>
          </w:tcPr>
          <w:p w14:paraId="22F4016C" w14:textId="77777777" w:rsidR="005F6718" w:rsidRDefault="005F6718" w:rsidP="001E0B7E">
            <w:pPr>
              <w:spacing w:after="0" w:line="240" w:lineRule="auto"/>
              <w:jc w:val="center"/>
              <w:rPr>
                <w:rFonts w:ascii="Times New Roman" w:eastAsia="Calibri" w:hAnsi="Times New Roman" w:cs="Times New Roman"/>
                <w:sz w:val="20"/>
                <w:szCs w:val="20"/>
              </w:rPr>
            </w:pPr>
          </w:p>
          <w:p w14:paraId="41B6E9ED" w14:textId="21610B1C"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4</w:t>
            </w:r>
          </w:p>
        </w:tc>
      </w:tr>
      <w:tr w:rsidR="001E0B7E" w:rsidRPr="001E0B7E" w14:paraId="4C29DFFF" w14:textId="77777777" w:rsidTr="000137E8">
        <w:trPr>
          <w:cantSplit/>
          <w:trHeight w:val="20"/>
        </w:trPr>
        <w:tc>
          <w:tcPr>
            <w:tcW w:w="1749" w:type="pct"/>
            <w:shd w:val="clear" w:color="auto" w:fill="auto"/>
          </w:tcPr>
          <w:p w14:paraId="54F0BDE4" w14:textId="77777777" w:rsidR="005F6718" w:rsidRDefault="005F6718" w:rsidP="000E1362">
            <w:pPr>
              <w:spacing w:after="0" w:line="240" w:lineRule="auto"/>
              <w:jc w:val="center"/>
              <w:rPr>
                <w:rFonts w:ascii="Times New Roman" w:eastAsia="Calibri" w:hAnsi="Times New Roman" w:cs="Times New Roman"/>
                <w:sz w:val="20"/>
                <w:szCs w:val="20"/>
              </w:rPr>
            </w:pPr>
          </w:p>
          <w:p w14:paraId="25B38606" w14:textId="650D93EC" w:rsidR="001E0B7E" w:rsidRPr="001E0B7E" w:rsidRDefault="001E0B7E" w:rsidP="000E1362">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Kalıcı </w:t>
            </w:r>
            <w:r w:rsidR="00516684">
              <w:rPr>
                <w:rFonts w:ascii="Times New Roman" w:eastAsia="Calibri" w:hAnsi="Times New Roman" w:cs="Times New Roman"/>
                <w:sz w:val="20"/>
                <w:szCs w:val="20"/>
              </w:rPr>
              <w:t>B</w:t>
            </w:r>
            <w:r w:rsidR="000E1362">
              <w:rPr>
                <w:rFonts w:ascii="Times New Roman" w:eastAsia="Calibri" w:hAnsi="Times New Roman" w:cs="Times New Roman"/>
                <w:sz w:val="20"/>
                <w:szCs w:val="20"/>
              </w:rPr>
              <w:t>ilgi</w:t>
            </w:r>
            <w:r w:rsidRPr="001E0B7E">
              <w:rPr>
                <w:rFonts w:ascii="Times New Roman" w:eastAsia="Calibri" w:hAnsi="Times New Roman" w:cs="Times New Roman"/>
                <w:sz w:val="20"/>
                <w:szCs w:val="20"/>
              </w:rPr>
              <w:t xml:space="preserve"> </w:t>
            </w:r>
            <w:r w:rsidR="007D5E8F">
              <w:rPr>
                <w:rFonts w:ascii="Times New Roman" w:eastAsia="Calibri" w:hAnsi="Times New Roman" w:cs="Times New Roman"/>
                <w:sz w:val="20"/>
                <w:szCs w:val="20"/>
              </w:rPr>
              <w:t>Oluşturma</w:t>
            </w:r>
          </w:p>
        </w:tc>
        <w:tc>
          <w:tcPr>
            <w:tcW w:w="2746" w:type="pct"/>
            <w:shd w:val="clear" w:color="auto" w:fill="auto"/>
          </w:tcPr>
          <w:p w14:paraId="13E2E75F" w14:textId="77777777" w:rsidR="005F6718" w:rsidRDefault="005F6718" w:rsidP="001E0B7E">
            <w:pPr>
              <w:spacing w:after="0" w:line="240" w:lineRule="auto"/>
              <w:jc w:val="center"/>
              <w:rPr>
                <w:rFonts w:ascii="Times New Roman" w:eastAsia="Calibri" w:hAnsi="Times New Roman" w:cs="Times New Roman"/>
                <w:sz w:val="20"/>
                <w:szCs w:val="20"/>
              </w:rPr>
            </w:pPr>
          </w:p>
          <w:p w14:paraId="732948ED" w14:textId="221ED520"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Balık</w:t>
            </w:r>
            <w:r w:rsidR="000A4DDA">
              <w:rPr>
                <w:rFonts w:ascii="Times New Roman" w:eastAsia="Calibri" w:hAnsi="Times New Roman" w:cs="Times New Roman"/>
                <w:sz w:val="20"/>
                <w:szCs w:val="20"/>
              </w:rPr>
              <w:t xml:space="preserve"> tutma, balık tutmayı öğrenme, s</w:t>
            </w:r>
            <w:r w:rsidRPr="001E0B7E">
              <w:rPr>
                <w:rFonts w:ascii="Times New Roman" w:eastAsia="Calibri" w:hAnsi="Times New Roman" w:cs="Times New Roman"/>
                <w:sz w:val="20"/>
                <w:szCs w:val="20"/>
              </w:rPr>
              <w:t>epet,</w:t>
            </w:r>
          </w:p>
        </w:tc>
        <w:tc>
          <w:tcPr>
            <w:tcW w:w="505" w:type="pct"/>
          </w:tcPr>
          <w:p w14:paraId="034F80BF" w14:textId="77777777" w:rsidR="005F6718" w:rsidRDefault="005F6718" w:rsidP="001E0B7E">
            <w:pPr>
              <w:spacing w:after="0" w:line="240" w:lineRule="auto"/>
              <w:jc w:val="center"/>
              <w:rPr>
                <w:rFonts w:ascii="Times New Roman" w:eastAsia="Calibri" w:hAnsi="Times New Roman" w:cs="Times New Roman"/>
                <w:sz w:val="20"/>
                <w:szCs w:val="20"/>
              </w:rPr>
            </w:pPr>
          </w:p>
          <w:p w14:paraId="11DFA782" w14:textId="2CC7AD48"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3</w:t>
            </w:r>
          </w:p>
        </w:tc>
      </w:tr>
      <w:tr w:rsidR="001E0B7E" w:rsidRPr="001E0B7E" w14:paraId="78270EAD" w14:textId="77777777" w:rsidTr="000137E8">
        <w:trPr>
          <w:cantSplit/>
          <w:trHeight w:val="20"/>
        </w:trPr>
        <w:tc>
          <w:tcPr>
            <w:tcW w:w="1749" w:type="pct"/>
            <w:shd w:val="clear" w:color="auto" w:fill="auto"/>
          </w:tcPr>
          <w:p w14:paraId="7793E161" w14:textId="77777777" w:rsidR="005F6718" w:rsidRDefault="005F6718" w:rsidP="007D5E8F">
            <w:pPr>
              <w:spacing w:after="0" w:line="240" w:lineRule="auto"/>
              <w:jc w:val="center"/>
              <w:rPr>
                <w:rFonts w:ascii="Times New Roman" w:eastAsia="Calibri" w:hAnsi="Times New Roman" w:cs="Times New Roman"/>
                <w:sz w:val="20"/>
                <w:szCs w:val="20"/>
              </w:rPr>
            </w:pPr>
          </w:p>
          <w:p w14:paraId="7D831532" w14:textId="7851DCE3"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Değ</w:t>
            </w:r>
            <w:r w:rsidR="00C43FAA">
              <w:rPr>
                <w:rFonts w:ascii="Times New Roman" w:eastAsia="Calibri" w:hAnsi="Times New Roman" w:cs="Times New Roman"/>
                <w:sz w:val="20"/>
                <w:szCs w:val="20"/>
              </w:rPr>
              <w:t>işim ve Sürekliliği Gerektirme</w:t>
            </w:r>
            <w:r w:rsidRPr="001E0B7E">
              <w:rPr>
                <w:rFonts w:ascii="Times New Roman" w:eastAsia="Calibri" w:hAnsi="Times New Roman" w:cs="Times New Roman"/>
                <w:sz w:val="20"/>
                <w:szCs w:val="20"/>
              </w:rPr>
              <w:t xml:space="preserve"> </w:t>
            </w:r>
          </w:p>
        </w:tc>
        <w:tc>
          <w:tcPr>
            <w:tcW w:w="2746" w:type="pct"/>
            <w:shd w:val="clear" w:color="auto" w:fill="auto"/>
          </w:tcPr>
          <w:p w14:paraId="0D590503" w14:textId="77777777" w:rsidR="005F6718" w:rsidRDefault="005F6718" w:rsidP="001E0B7E">
            <w:pPr>
              <w:spacing w:after="0" w:line="240" w:lineRule="auto"/>
              <w:jc w:val="center"/>
              <w:rPr>
                <w:rFonts w:ascii="Times New Roman" w:eastAsia="Calibri" w:hAnsi="Times New Roman" w:cs="Times New Roman"/>
                <w:sz w:val="20"/>
                <w:szCs w:val="20"/>
              </w:rPr>
            </w:pPr>
          </w:p>
          <w:p w14:paraId="28D11E05" w14:textId="736BE5BA"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Gelecek zaman, halo etkisi, yemek</w:t>
            </w:r>
          </w:p>
          <w:p w14:paraId="79796D38" w14:textId="77777777" w:rsidR="001E0B7E" w:rsidRPr="001E0B7E" w:rsidRDefault="001E0B7E" w:rsidP="001E0B7E">
            <w:pPr>
              <w:spacing w:after="0" w:line="240" w:lineRule="auto"/>
              <w:jc w:val="center"/>
              <w:rPr>
                <w:rFonts w:ascii="Times New Roman" w:eastAsia="Calibri" w:hAnsi="Times New Roman" w:cs="Times New Roman"/>
                <w:sz w:val="20"/>
                <w:szCs w:val="20"/>
              </w:rPr>
            </w:pPr>
          </w:p>
        </w:tc>
        <w:tc>
          <w:tcPr>
            <w:tcW w:w="505" w:type="pct"/>
          </w:tcPr>
          <w:p w14:paraId="319FFAA7" w14:textId="77777777" w:rsidR="005F6718" w:rsidRDefault="005F6718" w:rsidP="001E0B7E">
            <w:pPr>
              <w:spacing w:after="0" w:line="240" w:lineRule="auto"/>
              <w:jc w:val="center"/>
              <w:rPr>
                <w:rFonts w:ascii="Times New Roman" w:eastAsia="Calibri" w:hAnsi="Times New Roman" w:cs="Times New Roman"/>
                <w:sz w:val="20"/>
                <w:szCs w:val="20"/>
              </w:rPr>
            </w:pPr>
          </w:p>
          <w:p w14:paraId="42600184" w14:textId="0C4441E1"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3</w:t>
            </w:r>
          </w:p>
        </w:tc>
      </w:tr>
      <w:tr w:rsidR="001E0B7E" w:rsidRPr="001E0B7E" w14:paraId="094D2D71" w14:textId="77777777" w:rsidTr="000137E8">
        <w:trPr>
          <w:cantSplit/>
          <w:trHeight w:val="20"/>
        </w:trPr>
        <w:tc>
          <w:tcPr>
            <w:tcW w:w="1749" w:type="pct"/>
            <w:shd w:val="clear" w:color="auto" w:fill="auto"/>
          </w:tcPr>
          <w:p w14:paraId="0D6AE801" w14:textId="50381972" w:rsidR="001E0B7E" w:rsidRPr="001E0B7E" w:rsidRDefault="001E0B7E" w:rsidP="007D5E8F">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 xml:space="preserve">Rehber ve Yol Gösterici Olma </w:t>
            </w:r>
          </w:p>
        </w:tc>
        <w:tc>
          <w:tcPr>
            <w:tcW w:w="2746" w:type="pct"/>
            <w:shd w:val="clear" w:color="auto" w:fill="auto"/>
          </w:tcPr>
          <w:p w14:paraId="59532A3B" w14:textId="77777777"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Kuzey yıldızı (2)</w:t>
            </w:r>
          </w:p>
        </w:tc>
        <w:tc>
          <w:tcPr>
            <w:tcW w:w="505" w:type="pct"/>
          </w:tcPr>
          <w:p w14:paraId="6687F84A" w14:textId="77777777" w:rsidR="001E0B7E" w:rsidRPr="001E0B7E" w:rsidRDefault="001E0B7E" w:rsidP="001E0B7E">
            <w:pPr>
              <w:spacing w:after="0" w:line="240" w:lineRule="auto"/>
              <w:jc w:val="center"/>
              <w:rPr>
                <w:rFonts w:ascii="Times New Roman" w:eastAsia="Calibri" w:hAnsi="Times New Roman" w:cs="Times New Roman"/>
                <w:sz w:val="20"/>
                <w:szCs w:val="20"/>
              </w:rPr>
            </w:pPr>
            <w:r w:rsidRPr="001E0B7E">
              <w:rPr>
                <w:rFonts w:ascii="Times New Roman" w:eastAsia="Calibri" w:hAnsi="Times New Roman" w:cs="Times New Roman"/>
                <w:sz w:val="20"/>
                <w:szCs w:val="20"/>
              </w:rPr>
              <w:t>2</w:t>
            </w:r>
          </w:p>
        </w:tc>
      </w:tr>
      <w:tr w:rsidR="001E0B7E" w:rsidRPr="001E0B7E" w14:paraId="3239F76A" w14:textId="77777777" w:rsidTr="000137E8">
        <w:trPr>
          <w:cantSplit/>
          <w:trHeight w:val="20"/>
        </w:trPr>
        <w:tc>
          <w:tcPr>
            <w:tcW w:w="1749" w:type="pct"/>
            <w:shd w:val="clear" w:color="auto" w:fill="auto"/>
          </w:tcPr>
          <w:p w14:paraId="70D4F382" w14:textId="30F63B22" w:rsidR="001E0B7E" w:rsidRPr="001E0B7E" w:rsidRDefault="005F6718" w:rsidP="001E0B7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1E0B7E" w:rsidRPr="001E0B7E">
              <w:rPr>
                <w:rFonts w:ascii="Times New Roman" w:eastAsia="Calibri" w:hAnsi="Times New Roman" w:cs="Times New Roman"/>
                <w:b/>
                <w:sz w:val="20"/>
                <w:szCs w:val="20"/>
              </w:rPr>
              <w:t>Toplam</w:t>
            </w:r>
          </w:p>
        </w:tc>
        <w:tc>
          <w:tcPr>
            <w:tcW w:w="2746" w:type="pct"/>
            <w:shd w:val="clear" w:color="auto" w:fill="auto"/>
          </w:tcPr>
          <w:p w14:paraId="348EA98E" w14:textId="77777777" w:rsidR="001E0B7E" w:rsidRPr="001E0B7E" w:rsidRDefault="001E0B7E" w:rsidP="001E0B7E">
            <w:pPr>
              <w:spacing w:after="0" w:line="240" w:lineRule="auto"/>
              <w:jc w:val="both"/>
              <w:rPr>
                <w:rFonts w:ascii="Times New Roman" w:eastAsia="Calibri" w:hAnsi="Times New Roman" w:cs="Times New Roman"/>
                <w:b/>
                <w:sz w:val="20"/>
                <w:szCs w:val="20"/>
              </w:rPr>
            </w:pPr>
          </w:p>
        </w:tc>
        <w:tc>
          <w:tcPr>
            <w:tcW w:w="505" w:type="pct"/>
          </w:tcPr>
          <w:p w14:paraId="600B72A4" w14:textId="77777777" w:rsidR="001E0B7E" w:rsidRPr="001E0B7E" w:rsidRDefault="001E0B7E" w:rsidP="001E0B7E">
            <w:pPr>
              <w:spacing w:after="0" w:line="240" w:lineRule="auto"/>
              <w:jc w:val="center"/>
              <w:rPr>
                <w:rFonts w:ascii="Times New Roman" w:eastAsia="Calibri" w:hAnsi="Times New Roman" w:cs="Times New Roman"/>
                <w:b/>
                <w:sz w:val="20"/>
                <w:szCs w:val="20"/>
              </w:rPr>
            </w:pPr>
            <w:r w:rsidRPr="001E0B7E">
              <w:rPr>
                <w:rFonts w:ascii="Times New Roman" w:eastAsia="Calibri" w:hAnsi="Times New Roman" w:cs="Times New Roman"/>
                <w:b/>
                <w:sz w:val="20"/>
                <w:szCs w:val="20"/>
              </w:rPr>
              <w:t>97</w:t>
            </w:r>
          </w:p>
        </w:tc>
      </w:tr>
    </w:tbl>
    <w:p w14:paraId="74D55E51" w14:textId="77777777" w:rsidR="00582881" w:rsidRPr="00C01A9F" w:rsidRDefault="00464107" w:rsidP="006D11F8">
      <w:pPr>
        <w:spacing w:after="0" w:line="240" w:lineRule="auto"/>
        <w:jc w:val="both"/>
        <w:rPr>
          <w:rFonts w:ascii="Times New Roman" w:hAnsi="Times New Roman" w:cs="Times New Roman"/>
          <w:sz w:val="24"/>
          <w:szCs w:val="24"/>
        </w:rPr>
      </w:pPr>
      <w:r w:rsidRPr="00C01A9F">
        <w:rPr>
          <w:rFonts w:ascii="Times New Roman" w:hAnsi="Times New Roman" w:cs="Times New Roman"/>
          <w:sz w:val="24"/>
          <w:szCs w:val="24"/>
        </w:rPr>
        <w:tab/>
      </w:r>
      <w:r w:rsidRPr="00C01A9F">
        <w:rPr>
          <w:rFonts w:ascii="Times New Roman" w:hAnsi="Times New Roman" w:cs="Times New Roman"/>
          <w:sz w:val="24"/>
          <w:szCs w:val="24"/>
        </w:rPr>
        <w:tab/>
      </w:r>
    </w:p>
    <w:p w14:paraId="38904E33" w14:textId="0CC4E2AC"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lastRenderedPageBreak/>
        <w:t>Tablo 2 incelendiğinde yapılandırmacı yaklaşım ile ilgili sınıf öğretmeni adaylarının en fazla metafor ürettikleri kat</w:t>
      </w:r>
      <w:r w:rsidR="00C43FAA">
        <w:rPr>
          <w:rFonts w:ascii="Times New Roman" w:hAnsi="Times New Roman" w:cs="Times New Roman"/>
          <w:sz w:val="24"/>
          <w:szCs w:val="24"/>
        </w:rPr>
        <w:t>egorinin “Öğrenciyi aktif kılma</w:t>
      </w:r>
      <w:r w:rsidRPr="001E0B7E">
        <w:rPr>
          <w:rFonts w:ascii="Times New Roman" w:hAnsi="Times New Roman" w:cs="Times New Roman"/>
          <w:sz w:val="24"/>
          <w:szCs w:val="24"/>
        </w:rPr>
        <w:t>” (</w:t>
      </w:r>
      <w:r w:rsidR="006D481F">
        <w:rPr>
          <w:rFonts w:ascii="Times New Roman" w:hAnsi="Times New Roman" w:cs="Times New Roman"/>
          <w:sz w:val="24"/>
          <w:szCs w:val="24"/>
        </w:rPr>
        <w:t>f:</w:t>
      </w:r>
      <w:r w:rsidRPr="001E0B7E">
        <w:rPr>
          <w:rFonts w:ascii="Times New Roman" w:hAnsi="Times New Roman" w:cs="Times New Roman"/>
          <w:sz w:val="24"/>
          <w:szCs w:val="24"/>
        </w:rPr>
        <w:t>28) olduğu görülebilmektedir. Bu kategoriyi “Anlamlı bilgi oluşturma süreci</w:t>
      </w:r>
      <w:r w:rsidR="00C43FAA">
        <w:rPr>
          <w:rFonts w:ascii="Times New Roman" w:hAnsi="Times New Roman" w:cs="Times New Roman"/>
          <w:sz w:val="24"/>
          <w:szCs w:val="24"/>
        </w:rPr>
        <w:t>”</w:t>
      </w:r>
      <w:r w:rsidRPr="001E0B7E">
        <w:rPr>
          <w:rFonts w:ascii="Times New Roman" w:hAnsi="Times New Roman" w:cs="Times New Roman"/>
          <w:sz w:val="24"/>
          <w:szCs w:val="24"/>
        </w:rPr>
        <w:t xml:space="preserve"> </w:t>
      </w:r>
      <w:r w:rsidR="000E1362">
        <w:rPr>
          <w:rFonts w:ascii="Times New Roman" w:hAnsi="Times New Roman" w:cs="Times New Roman"/>
          <w:sz w:val="24"/>
          <w:szCs w:val="24"/>
        </w:rPr>
        <w:t>(</w:t>
      </w:r>
      <w:r w:rsidR="006D481F">
        <w:rPr>
          <w:rFonts w:ascii="Times New Roman" w:hAnsi="Times New Roman" w:cs="Times New Roman"/>
          <w:sz w:val="24"/>
          <w:szCs w:val="24"/>
        </w:rPr>
        <w:t>f:</w:t>
      </w:r>
      <w:r w:rsidR="000E1362">
        <w:rPr>
          <w:rFonts w:ascii="Times New Roman" w:hAnsi="Times New Roman" w:cs="Times New Roman"/>
          <w:sz w:val="24"/>
          <w:szCs w:val="24"/>
        </w:rPr>
        <w:t>22), “Yaşam ile ilişki</w:t>
      </w:r>
      <w:r w:rsidR="007F64B6">
        <w:rPr>
          <w:rFonts w:ascii="Times New Roman" w:hAnsi="Times New Roman" w:cs="Times New Roman"/>
          <w:sz w:val="24"/>
          <w:szCs w:val="24"/>
        </w:rPr>
        <w:t>li</w:t>
      </w:r>
      <w:r w:rsidR="005F6718">
        <w:rPr>
          <w:rFonts w:ascii="Times New Roman" w:hAnsi="Times New Roman" w:cs="Times New Roman"/>
          <w:sz w:val="24"/>
          <w:szCs w:val="24"/>
        </w:rPr>
        <w:t xml:space="preserve"> o</w:t>
      </w:r>
      <w:r w:rsidR="000E1362">
        <w:rPr>
          <w:rFonts w:ascii="Times New Roman" w:hAnsi="Times New Roman" w:cs="Times New Roman"/>
          <w:sz w:val="24"/>
          <w:szCs w:val="24"/>
        </w:rPr>
        <w:t>lma” (</w:t>
      </w:r>
      <w:r w:rsidR="006D481F">
        <w:rPr>
          <w:rFonts w:ascii="Times New Roman" w:hAnsi="Times New Roman" w:cs="Times New Roman"/>
          <w:sz w:val="24"/>
          <w:szCs w:val="24"/>
        </w:rPr>
        <w:t>f:</w:t>
      </w:r>
      <w:r w:rsidR="000E1362">
        <w:rPr>
          <w:rFonts w:ascii="Times New Roman" w:hAnsi="Times New Roman" w:cs="Times New Roman"/>
          <w:sz w:val="24"/>
          <w:szCs w:val="24"/>
        </w:rPr>
        <w:t>11), “Gelişimin ifadesi”</w:t>
      </w:r>
      <w:r w:rsidRPr="001E0B7E">
        <w:rPr>
          <w:rFonts w:ascii="Times New Roman" w:hAnsi="Times New Roman" w:cs="Times New Roman"/>
          <w:sz w:val="24"/>
          <w:szCs w:val="24"/>
        </w:rPr>
        <w:t xml:space="preserve"> (</w:t>
      </w:r>
      <w:r w:rsidR="006D481F">
        <w:rPr>
          <w:rFonts w:ascii="Times New Roman" w:hAnsi="Times New Roman" w:cs="Times New Roman"/>
          <w:sz w:val="24"/>
          <w:szCs w:val="24"/>
        </w:rPr>
        <w:t>f:</w:t>
      </w:r>
      <w:r w:rsidRPr="001E0B7E">
        <w:rPr>
          <w:rFonts w:ascii="Times New Roman" w:hAnsi="Times New Roman" w:cs="Times New Roman"/>
          <w:sz w:val="24"/>
          <w:szCs w:val="24"/>
        </w:rPr>
        <w:t>9), “Ya</w:t>
      </w:r>
      <w:r w:rsidR="007F64B6">
        <w:rPr>
          <w:rFonts w:ascii="Times New Roman" w:hAnsi="Times New Roman" w:cs="Times New Roman"/>
          <w:sz w:val="24"/>
          <w:szCs w:val="24"/>
        </w:rPr>
        <w:t>ratıcılık ve özgünlü</w:t>
      </w:r>
      <w:r w:rsidR="000E1362">
        <w:rPr>
          <w:rFonts w:ascii="Times New Roman" w:hAnsi="Times New Roman" w:cs="Times New Roman"/>
          <w:sz w:val="24"/>
          <w:szCs w:val="24"/>
        </w:rPr>
        <w:t>k</w:t>
      </w:r>
      <w:r w:rsidRPr="001E0B7E">
        <w:rPr>
          <w:rFonts w:ascii="Times New Roman" w:hAnsi="Times New Roman" w:cs="Times New Roman"/>
          <w:sz w:val="24"/>
          <w:szCs w:val="24"/>
        </w:rPr>
        <w:t>” (</w:t>
      </w:r>
      <w:r w:rsidR="006D481F">
        <w:rPr>
          <w:rFonts w:ascii="Times New Roman" w:hAnsi="Times New Roman" w:cs="Times New Roman"/>
          <w:sz w:val="24"/>
          <w:szCs w:val="24"/>
        </w:rPr>
        <w:t>f:</w:t>
      </w:r>
      <w:r w:rsidRPr="001E0B7E">
        <w:rPr>
          <w:rFonts w:ascii="Times New Roman" w:hAnsi="Times New Roman" w:cs="Times New Roman"/>
          <w:sz w:val="24"/>
          <w:szCs w:val="24"/>
        </w:rPr>
        <w:t>8), “Bireysel farklılıklara odaklanma” (</w:t>
      </w:r>
      <w:r w:rsidR="006D481F">
        <w:rPr>
          <w:rFonts w:ascii="Times New Roman" w:hAnsi="Times New Roman" w:cs="Times New Roman"/>
          <w:sz w:val="24"/>
          <w:szCs w:val="24"/>
        </w:rPr>
        <w:t>f:</w:t>
      </w:r>
      <w:r w:rsidRPr="001E0B7E">
        <w:rPr>
          <w:rFonts w:ascii="Times New Roman" w:hAnsi="Times New Roman" w:cs="Times New Roman"/>
          <w:sz w:val="24"/>
          <w:szCs w:val="24"/>
        </w:rPr>
        <w:t>7) kategorileri izlemektedir. Sınıf öğretmeni adayları tarafından üretilen metaforları</w:t>
      </w:r>
      <w:r w:rsidR="000A4DDA">
        <w:rPr>
          <w:rFonts w:ascii="Times New Roman" w:hAnsi="Times New Roman" w:cs="Times New Roman"/>
          <w:sz w:val="24"/>
          <w:szCs w:val="24"/>
        </w:rPr>
        <w:t>n</w:t>
      </w:r>
      <w:r w:rsidRPr="001E0B7E">
        <w:rPr>
          <w:rFonts w:ascii="Times New Roman" w:hAnsi="Times New Roman" w:cs="Times New Roman"/>
          <w:sz w:val="24"/>
          <w:szCs w:val="24"/>
        </w:rPr>
        <w:t xml:space="preserve"> </w:t>
      </w:r>
      <w:r w:rsidR="000E1362">
        <w:rPr>
          <w:rFonts w:ascii="Times New Roman" w:hAnsi="Times New Roman" w:cs="Times New Roman"/>
          <w:sz w:val="24"/>
          <w:szCs w:val="24"/>
        </w:rPr>
        <w:t>görece daha</w:t>
      </w:r>
      <w:r w:rsidRPr="001E0B7E">
        <w:rPr>
          <w:rFonts w:ascii="Times New Roman" w:hAnsi="Times New Roman" w:cs="Times New Roman"/>
          <w:sz w:val="24"/>
          <w:szCs w:val="24"/>
        </w:rPr>
        <w:t xml:space="preserve"> az sınıflandırıldığı kategoriler ise, “Uygulanması</w:t>
      </w:r>
      <w:r w:rsidR="000E1362">
        <w:rPr>
          <w:rFonts w:ascii="Times New Roman" w:hAnsi="Times New Roman" w:cs="Times New Roman"/>
          <w:sz w:val="24"/>
          <w:szCs w:val="24"/>
        </w:rPr>
        <w:t>nın çaba ve emek gerektirmesi</w:t>
      </w:r>
      <w:r w:rsidRPr="001E0B7E">
        <w:rPr>
          <w:rFonts w:ascii="Times New Roman" w:hAnsi="Times New Roman" w:cs="Times New Roman"/>
          <w:sz w:val="24"/>
          <w:szCs w:val="24"/>
        </w:rPr>
        <w:t>” (</w:t>
      </w:r>
      <w:r w:rsidR="006D481F">
        <w:rPr>
          <w:rFonts w:ascii="Times New Roman" w:hAnsi="Times New Roman" w:cs="Times New Roman"/>
          <w:sz w:val="24"/>
          <w:szCs w:val="24"/>
        </w:rPr>
        <w:t>f:</w:t>
      </w:r>
      <w:r w:rsidRPr="001E0B7E">
        <w:rPr>
          <w:rFonts w:ascii="Times New Roman" w:hAnsi="Times New Roman" w:cs="Times New Roman"/>
          <w:sz w:val="24"/>
          <w:szCs w:val="24"/>
        </w:rPr>
        <w:t>4), “Kalıcı bilgi oluşturma” (</w:t>
      </w:r>
      <w:r w:rsidR="006D481F">
        <w:rPr>
          <w:rFonts w:ascii="Times New Roman" w:hAnsi="Times New Roman" w:cs="Times New Roman"/>
          <w:sz w:val="24"/>
          <w:szCs w:val="24"/>
        </w:rPr>
        <w:t>f:</w:t>
      </w:r>
      <w:r w:rsidRPr="001E0B7E">
        <w:rPr>
          <w:rFonts w:ascii="Times New Roman" w:hAnsi="Times New Roman" w:cs="Times New Roman"/>
          <w:sz w:val="24"/>
          <w:szCs w:val="24"/>
        </w:rPr>
        <w:t>3), “Değişim ve sürekliliği gerektirme” (</w:t>
      </w:r>
      <w:r w:rsidR="006D481F">
        <w:rPr>
          <w:rFonts w:ascii="Times New Roman" w:hAnsi="Times New Roman" w:cs="Times New Roman"/>
          <w:sz w:val="24"/>
          <w:szCs w:val="24"/>
        </w:rPr>
        <w:t>f:</w:t>
      </w:r>
      <w:r w:rsidRPr="001E0B7E">
        <w:rPr>
          <w:rFonts w:ascii="Times New Roman" w:hAnsi="Times New Roman" w:cs="Times New Roman"/>
          <w:sz w:val="24"/>
          <w:szCs w:val="24"/>
        </w:rPr>
        <w:t>3) ve “Rehber ve yol gösterici olma” (</w:t>
      </w:r>
      <w:r w:rsidR="006D481F">
        <w:rPr>
          <w:rFonts w:ascii="Times New Roman" w:hAnsi="Times New Roman" w:cs="Times New Roman"/>
          <w:sz w:val="24"/>
          <w:szCs w:val="24"/>
        </w:rPr>
        <w:t>f:</w:t>
      </w:r>
      <w:r w:rsidRPr="001E0B7E">
        <w:rPr>
          <w:rFonts w:ascii="Times New Roman" w:hAnsi="Times New Roman" w:cs="Times New Roman"/>
          <w:sz w:val="24"/>
          <w:szCs w:val="24"/>
        </w:rPr>
        <w:t>2) olmuştur. Görüldüğü üzere yapılandırmacı yaklaşım kavramı ile ilgili sınıf öğretmeni adayları tarafından üretilen metaforların sınıflandırıldığı kategorilerin sayısı oldukça fazladır.</w:t>
      </w:r>
      <w:r w:rsidR="0035147E">
        <w:rPr>
          <w:rFonts w:ascii="Times New Roman" w:hAnsi="Times New Roman" w:cs="Times New Roman"/>
          <w:sz w:val="24"/>
          <w:szCs w:val="24"/>
        </w:rPr>
        <w:t xml:space="preserve"> </w:t>
      </w:r>
      <w:r w:rsidR="000137E8">
        <w:rPr>
          <w:rFonts w:ascii="Times New Roman" w:hAnsi="Times New Roman" w:cs="Times New Roman"/>
          <w:sz w:val="24"/>
          <w:szCs w:val="24"/>
        </w:rPr>
        <w:t>A</w:t>
      </w:r>
      <w:r w:rsidRPr="001E0B7E">
        <w:rPr>
          <w:rFonts w:ascii="Times New Roman" w:hAnsi="Times New Roman" w:cs="Times New Roman"/>
          <w:sz w:val="24"/>
          <w:szCs w:val="24"/>
        </w:rPr>
        <w:t>şağıda özellikleri yönüyle kategorilere göre sınıflandırılan metafor örnekleri sunulmuştur.</w:t>
      </w:r>
    </w:p>
    <w:p w14:paraId="1314CF46" w14:textId="5D9BEBAD" w:rsidR="001E0B7E" w:rsidRPr="001E0B7E" w:rsidRDefault="000137E8" w:rsidP="001E0B7E">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Öğrenciy</w:t>
      </w:r>
      <w:r w:rsidR="001E0B7E" w:rsidRPr="001E0B7E">
        <w:rPr>
          <w:rFonts w:ascii="Times New Roman" w:hAnsi="Times New Roman" w:cs="Times New Roman"/>
          <w:b/>
          <w:sz w:val="24"/>
          <w:szCs w:val="24"/>
        </w:rPr>
        <w:t>i Aktif Kılma</w:t>
      </w:r>
    </w:p>
    <w:p w14:paraId="2060749E" w14:textId="31187C4B"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Bu kategoride öğretmen adayları tarafından 28 adet metafor üretilmiştir. Bu kategoride yer alan metaforlar ile açıklama cümlelerinde</w:t>
      </w:r>
      <w:r w:rsidR="000E1255">
        <w:rPr>
          <w:rFonts w:ascii="Times New Roman" w:hAnsi="Times New Roman" w:cs="Times New Roman"/>
          <w:sz w:val="24"/>
          <w:szCs w:val="24"/>
        </w:rPr>
        <w:t>,</w:t>
      </w:r>
      <w:r w:rsidRPr="001E0B7E">
        <w:rPr>
          <w:rFonts w:ascii="Times New Roman" w:hAnsi="Times New Roman" w:cs="Times New Roman"/>
          <w:sz w:val="24"/>
          <w:szCs w:val="24"/>
        </w:rPr>
        <w:t xml:space="preserve"> sınıf öğretmeni adaylarının yapılandırmacı yaklaşımın öğrenme sürecinde öğrencileri aktif kılmasına daha fazla odaklandı</w:t>
      </w:r>
      <w:r w:rsidR="000E1255">
        <w:rPr>
          <w:rFonts w:ascii="Times New Roman" w:hAnsi="Times New Roman" w:cs="Times New Roman"/>
          <w:sz w:val="24"/>
          <w:szCs w:val="24"/>
        </w:rPr>
        <w:t>kları</w:t>
      </w:r>
      <w:r w:rsidRPr="001E0B7E">
        <w:rPr>
          <w:rFonts w:ascii="Times New Roman" w:hAnsi="Times New Roman" w:cs="Times New Roman"/>
          <w:sz w:val="24"/>
          <w:szCs w:val="24"/>
        </w:rPr>
        <w:t xml:space="preserve"> ve bu duruma ilişkin daha fazla açıklama yaptıkları tespit edilmiştir. Öğretmen adayları tarafından söz konusu kategoride üretilen metaforların bazıları şöyledir:</w:t>
      </w:r>
    </w:p>
    <w:p w14:paraId="2F66901D" w14:textId="4D234A03"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70: “Yapılandırmacı yaklaşım öğrencinin öğretmen olması gibidir. Çünkü yapılandırmacı yaklaşımda öğrenci aktif. Kendi öğrenmesinde sorumlu. Öğrenmeyi araştırarak keşfederek öğreniyor.”</w:t>
      </w:r>
    </w:p>
    <w:p w14:paraId="0CB383A7" w14:textId="72150AAF"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34: “Yapılandırmacı yaklaşım çocuğa balık vermek değil balık tutmayı öğretmek gibidir. Çünkü yapılandırmacı yaklaşım çocuğun öğrenme sürecine aktif katıldığı, aktif rol aldığı bir yaklaşımdır. Öğretmen öğrencileri destekler ve bazen ipuçları verir. Fakat çocuğun bilgiye kendisinin ulaşması beklenir. Çocuğa balık vermek kolaydır. Asıl önemli olan balık tutmayı öğretmektir.”</w:t>
      </w:r>
    </w:p>
    <w:p w14:paraId="5DCE4C59" w14:textId="5BE948A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44: “Yapılandırmacı yaklaşım özgürce bozkırda öğrenmek gibidir. Çünkü öğrenci merkezdedir. Biz ona ana yola çıkmasını sağlayacak o ilk adımları veririz. Geri kalanı öğrenci kendi çabası ile öğrenir.”</w:t>
      </w:r>
    </w:p>
    <w:p w14:paraId="4E53D264" w14:textId="6618DAEF"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64: “Yapılandırmacı yaklaşım her şeyin sorumluluğunu almak gibidir. Çünkü öğrenciler bu yaklaşımla her şeyi kendi kendine yaparak yaşayarak öğrenir ve öğrenmelerinin sorumluluğunu alır.”</w:t>
      </w:r>
    </w:p>
    <w:p w14:paraId="2504AC59"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 xml:space="preserve">Ö40: “Yapılandırmacı yaklaşım saklı olan hazineyi bulmak gibidir. Çünkü öğrenciye bilgiler hemen gelmez, öğrencilerin fikir yürüterek bulması istenir. Öğrenci kendisine verilen </w:t>
      </w:r>
      <w:r w:rsidRPr="001E0B7E">
        <w:rPr>
          <w:rFonts w:ascii="Times New Roman" w:hAnsi="Times New Roman" w:cs="Times New Roman"/>
          <w:i/>
          <w:sz w:val="24"/>
          <w:szCs w:val="24"/>
        </w:rPr>
        <w:lastRenderedPageBreak/>
        <w:t>ipuçlarından yola çıkarak bilgiye ulaşır. Tıpkı haritadaki ipuçlarından yola çıkarak hazineyi bulmak gibi.”</w:t>
      </w:r>
    </w:p>
    <w:p w14:paraId="5238C85B" w14:textId="719FC338" w:rsidR="001E0B7E" w:rsidRPr="001E0B7E" w:rsidRDefault="00F061F8" w:rsidP="001E0B7E">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Anlamlı Bilgi Oluşturma</w:t>
      </w:r>
      <w:r w:rsidR="00B15772">
        <w:rPr>
          <w:rFonts w:ascii="Times New Roman" w:hAnsi="Times New Roman" w:cs="Times New Roman"/>
          <w:b/>
          <w:sz w:val="24"/>
          <w:szCs w:val="24"/>
        </w:rPr>
        <w:t xml:space="preserve"> </w:t>
      </w:r>
    </w:p>
    <w:p w14:paraId="676B2412" w14:textId="718A2C8F"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22 metafor üretilmiştir. Üretilen metaforların açıklama cümlelerinde sınıf öğretmeni adaylarının yapılandırmacı yaklaşımın bireysel ve anlamlı bilgi oluşturma sürecine ilişkin açıklamalar yaptıkları görülmüştür. Bu kategoride öğretmen adayları tarafından üretilen </w:t>
      </w:r>
      <w:r w:rsidR="00F061F8">
        <w:rPr>
          <w:rFonts w:ascii="Times New Roman" w:hAnsi="Times New Roman" w:cs="Times New Roman"/>
          <w:sz w:val="24"/>
          <w:szCs w:val="24"/>
        </w:rPr>
        <w:t xml:space="preserve">metaforların </w:t>
      </w:r>
      <w:r w:rsidRPr="001E0B7E">
        <w:rPr>
          <w:rFonts w:ascii="Times New Roman" w:hAnsi="Times New Roman" w:cs="Times New Roman"/>
          <w:sz w:val="24"/>
          <w:szCs w:val="24"/>
        </w:rPr>
        <w:t>bazıları şunlardır:</w:t>
      </w:r>
    </w:p>
    <w:p w14:paraId="6BC5C6A9" w14:textId="77286F24"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121: “Yapılandırmacı yaklaşım dershaneye gitmeden KPSS’ye hazırlanmak gibidir. Çünkü doğrudan bilgi almayan öğrenci (bir öğreticiden doğrudan aktarılan bilgi yerine), kendinde var olan bilgiler ile yeni öğrendiği bilgileri anlamlı hale getirmeye çalışarak konuları bitirmeye çalışır.”</w:t>
      </w:r>
    </w:p>
    <w:p w14:paraId="017CB77E" w14:textId="2E36AABD"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41: “Yapılandırmacı yaklaşım bilgiyi kendi ellerinle inşa etmek gibidir. Çünkü bu zamana kadar bilgiler olduğu gibi önümüze kondu ve bizler de sorgulamadan mantığını kavramadan bilgiyi ezberledik. Yapılandırmacı yaklaşım ise bunun tam tersini bizlere gösteriyor. Önemli olan bilgiyi zihnimize kazımak değil o bilgiyi anlamlandırarak içselleştirmek yani bilgiyi inşa etmek.”</w:t>
      </w:r>
    </w:p>
    <w:p w14:paraId="289805D6" w14:textId="48F75AC3"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30: “Yapılandırmacı yaklaşım bilgiyi beynin süzgecinden geçirmek gibidir. Çünkü yapılandırmacı yaklaşımda bilgiyi oluşturan kişinin kendisidir. Dışarıdan alınan bilgiyi kendine göre oluşturmaktadır. Oluşturulan bilgi kişi tarafından yapılandırılmış olduğu için unutulması geç olur ve daha iyi öğrenilir.”</w:t>
      </w:r>
    </w:p>
    <w:p w14:paraId="78BD1BD2" w14:textId="1925839E"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w:t>
      </w:r>
      <w:r w:rsidR="00943C8B">
        <w:rPr>
          <w:rFonts w:ascii="Times New Roman" w:hAnsi="Times New Roman" w:cs="Times New Roman"/>
          <w:i/>
          <w:sz w:val="24"/>
          <w:szCs w:val="24"/>
        </w:rPr>
        <w:t>A</w:t>
      </w:r>
      <w:r w:rsidRPr="001E0B7E">
        <w:rPr>
          <w:rFonts w:ascii="Times New Roman" w:hAnsi="Times New Roman" w:cs="Times New Roman"/>
          <w:i/>
          <w:sz w:val="24"/>
          <w:szCs w:val="24"/>
        </w:rPr>
        <w:t>43: “Yapılandırmacı yaklaşım sandık gibidir. Çünkü bir sandığa kendine ait eşyaları anıları koyarsın. Sandığın içini kendin doldurursun. Öğrenciler de böyle kendi öğrendiklerini sandığa doldurur. Kendi anlamlandırdığı gibi bilgiyi saklar.”</w:t>
      </w:r>
    </w:p>
    <w:p w14:paraId="0B73D834" w14:textId="2F47CB64" w:rsidR="001E0B7E" w:rsidRPr="001E0B7E" w:rsidRDefault="00516684" w:rsidP="001E0B7E">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Yaşamla İle İlişkili Olma</w:t>
      </w:r>
    </w:p>
    <w:p w14:paraId="7639FE28" w14:textId="1D00F41A"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Bu kategoride sınıf öğretmeni adayları tarafından 11 adet geçerli metafor üretilmiştir. Bu kategoride sınıflandırılan metaforların açıklama cümlelerinde</w:t>
      </w:r>
      <w:r w:rsidR="000E1255">
        <w:rPr>
          <w:rFonts w:ascii="Times New Roman" w:hAnsi="Times New Roman" w:cs="Times New Roman"/>
          <w:sz w:val="24"/>
          <w:szCs w:val="24"/>
        </w:rPr>
        <w:t>,</w:t>
      </w:r>
      <w:r w:rsidRPr="001E0B7E">
        <w:rPr>
          <w:rFonts w:ascii="Times New Roman" w:hAnsi="Times New Roman" w:cs="Times New Roman"/>
          <w:sz w:val="24"/>
          <w:szCs w:val="24"/>
        </w:rPr>
        <w:t xml:space="preserve"> öğretmen adaylarının yapılandırmacı yaklaşımın yaşam ile ilişkisine ve yaşamsal bilgileri öğrenenlere kazandırma amacına ilişkin açıklamalar yaptıkları saptanmıştır. Bu kategoride üretilen metaforların bazıları aşağıda sunulmuştur: </w:t>
      </w:r>
    </w:p>
    <w:p w14:paraId="29D8385F"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Ö5: “Yapılandırmacı yaklaşım hayat gibidir. Çünkü birey hayatı yaşayarak ister istemez ihtiyaçlar doğrultusunda yeni şeyler öğrenmek zorunda kalır. Yapılandırmacılık hayatı yaşamaktır. Hayatı yaşamak için öğrenme kaçınılmazdır. “</w:t>
      </w:r>
    </w:p>
    <w:p w14:paraId="3C48D044"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lastRenderedPageBreak/>
        <w:t>Ö29: “Yapılandırmacı yaklaşım yaşam gibidir. Çünkü yapılandırmacı yaklaşımda eğitim okulu hayatın kendisi olarak öğrenciye sunar. Okul hayatında formalite bilgi aktarmak yerine işlevsel ve çözüm odaklı bilgileri öğrenciye kazandırır. Bilgiyi deneyimleyerek kavramasına olanak sağlar. “</w:t>
      </w:r>
    </w:p>
    <w:p w14:paraId="506A9599"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Ö34: “Yapılandırmacı yaklaşım hayatı yaşamayı öğrenmek gibidir. Çünkü çocuk her zaman her dersi yaparak yaşayarak öğrenir. Öğrendiklerini hayatta kullanır. Hayatın okul dışında kalan zamanlarında da öğrenme süreci devam eder.”</w:t>
      </w:r>
    </w:p>
    <w:p w14:paraId="23F9E0B5" w14:textId="77CCB239"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 xml:space="preserve">  </w:t>
      </w:r>
    </w:p>
    <w:p w14:paraId="442E363A" w14:textId="3C268850" w:rsidR="001E0B7E" w:rsidRPr="001E0B7E" w:rsidRDefault="00F061F8" w:rsidP="001E0B7E">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Gelişimin İfadesi</w:t>
      </w:r>
    </w:p>
    <w:p w14:paraId="3BE32AEF" w14:textId="6D8B7596"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dokuz</w:t>
      </w:r>
      <w:r w:rsidRPr="001E0B7E">
        <w:rPr>
          <w:rFonts w:ascii="Times New Roman" w:hAnsi="Times New Roman" w:cs="Times New Roman"/>
          <w:sz w:val="24"/>
          <w:szCs w:val="24"/>
        </w:rPr>
        <w:t xml:space="preserve"> adet geçerli metafor üretilmiştir. Bu kategoride sınıflandırılan metaforların açıklama cümlelerinde öğretmen adayları yapılandırmacı yaklaşımın öğrenenleri geliştirmesine ilişkin açıklamalar yapmıştır. Bu kategoride sınıflandırılan metaforların bazıları aşağıda sunulmuştur:</w:t>
      </w:r>
    </w:p>
    <w:p w14:paraId="14F2E0D4"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Ö18: “Yapılandırmacı yaklaşım gökkuşağı gibidir. Çünkü öğrenciyi her alanda geliştirmeyi, değiştirmeyi, şekillendirmeyi amaçlar. Çağdaş ve gelişimsel eğitime dayandırarak gökkuşağının nasıl çeşit çeşit rengi varsa öğrencide de çok çeşitli özellikler oluşturmak istenir. Her öğrenci birer yağmur damlasıdır ve eğitimden sonra olan değişimler de gökkuşağını simgeler.”</w:t>
      </w:r>
    </w:p>
    <w:p w14:paraId="44A7DBDD"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Ö115: “Yapılandırmacı yaklaşım odun ateşi gibidir. Çünkü odun eklendikçe harareti artar. Bilgi aldıkça kişi gelişir ve yapılandırmacılık kişiyi farklı bir boyuta yerleştirir.”</w:t>
      </w:r>
    </w:p>
    <w:p w14:paraId="76AA859F"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Ö91: “Yapılandırmacı yaklaşım bilgeliğe giden yol gibidir. Çünkü yapılandırmacı yaklaşım kişinin kendisini geliştirmesi, bilgiyi araştırması, bilgi dağarcığını geliştiren bir yol olduğu için yapılandırmacı yaklaşım bilgeliğe giden bir yol gibidir.”</w:t>
      </w:r>
    </w:p>
    <w:p w14:paraId="3ADAFF56" w14:textId="2D6C2005"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 xml:space="preserve">Yaratıcılık </w:t>
      </w:r>
      <w:r w:rsidR="00753F1C">
        <w:rPr>
          <w:rFonts w:ascii="Times New Roman" w:hAnsi="Times New Roman" w:cs="Times New Roman"/>
          <w:b/>
          <w:sz w:val="24"/>
          <w:szCs w:val="24"/>
        </w:rPr>
        <w:t>v</w:t>
      </w:r>
      <w:r w:rsidR="00516684">
        <w:rPr>
          <w:rFonts w:ascii="Times New Roman" w:hAnsi="Times New Roman" w:cs="Times New Roman"/>
          <w:b/>
          <w:sz w:val="24"/>
          <w:szCs w:val="24"/>
        </w:rPr>
        <w:t>e Özgünlük</w:t>
      </w:r>
    </w:p>
    <w:p w14:paraId="7E825AE8" w14:textId="63A55960"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sekiz</w:t>
      </w:r>
      <w:r w:rsidRPr="001E0B7E">
        <w:rPr>
          <w:rFonts w:ascii="Times New Roman" w:hAnsi="Times New Roman" w:cs="Times New Roman"/>
          <w:sz w:val="24"/>
          <w:szCs w:val="24"/>
        </w:rPr>
        <w:t xml:space="preserve"> adet geçerli metafor üretilmiştir. </w:t>
      </w:r>
      <w:r w:rsidR="00FF3B5D">
        <w:rPr>
          <w:rFonts w:ascii="Times New Roman" w:hAnsi="Times New Roman" w:cs="Times New Roman"/>
          <w:sz w:val="24"/>
          <w:szCs w:val="24"/>
        </w:rPr>
        <w:t xml:space="preserve">Bu kategoride sınıflandırılan </w:t>
      </w:r>
      <w:r w:rsidRPr="001E0B7E">
        <w:rPr>
          <w:rFonts w:ascii="Times New Roman" w:hAnsi="Times New Roman" w:cs="Times New Roman"/>
          <w:sz w:val="24"/>
          <w:szCs w:val="24"/>
        </w:rPr>
        <w:t>metaforların açıklama cümlelerinde</w:t>
      </w:r>
      <w:r w:rsidR="00FF3B5D">
        <w:rPr>
          <w:rFonts w:ascii="Times New Roman" w:hAnsi="Times New Roman" w:cs="Times New Roman"/>
          <w:sz w:val="24"/>
          <w:szCs w:val="24"/>
        </w:rPr>
        <w:t>, sınıf öğretmeni adaylarının</w:t>
      </w:r>
      <w:r w:rsidR="00B15772">
        <w:rPr>
          <w:rFonts w:ascii="Times New Roman" w:hAnsi="Times New Roman" w:cs="Times New Roman"/>
          <w:sz w:val="24"/>
          <w:szCs w:val="24"/>
        </w:rPr>
        <w:t xml:space="preserve"> </w:t>
      </w:r>
      <w:r w:rsidR="00B15772" w:rsidRPr="00B15772">
        <w:rPr>
          <w:rFonts w:ascii="Times New Roman" w:hAnsi="Times New Roman" w:cs="Times New Roman"/>
          <w:sz w:val="24"/>
          <w:szCs w:val="24"/>
        </w:rPr>
        <w:t>yapılandırmacılığın hem öğrencilerin hem de öğretmenlerin yaratıcılığını geliştirdiğine dair ifadelere yer verdikleri saptanmıştır</w:t>
      </w:r>
      <w:r w:rsidRPr="001E0B7E">
        <w:rPr>
          <w:rFonts w:ascii="Times New Roman" w:hAnsi="Times New Roman" w:cs="Times New Roman"/>
          <w:sz w:val="24"/>
          <w:szCs w:val="24"/>
        </w:rPr>
        <w:t>. Bu metaforların bazıları aşağıda sunulmuştur:</w:t>
      </w:r>
    </w:p>
    <w:p w14:paraId="7389C5E3"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Ö3: “Yapılandırmacı yaklaşım ressamlık gibidir. Çünkü öğrenci yeni bir üretir. Kendisi düşünür, şekillendirir ve özgün şeyler geliştirir. Daima daha ressam gibi daha iyiyi ya da daha farklı şeyler çizmeye resmetmeye çalışır.”</w:t>
      </w:r>
    </w:p>
    <w:p w14:paraId="07799047"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 xml:space="preserve">Ö28. “Yapılandırmacılık yeni bir şey oluşturmak gibidir. Çünkü yapılandırmacılık sayesinde kişi zihninde yeni bir şey tasarlayarak eylemsel ya da bilişsel olarak yeni bir şey </w:t>
      </w:r>
      <w:r w:rsidRPr="001E0B7E">
        <w:rPr>
          <w:rFonts w:ascii="Times New Roman" w:hAnsi="Times New Roman" w:cs="Times New Roman"/>
          <w:i/>
          <w:sz w:val="24"/>
          <w:szCs w:val="24"/>
        </w:rPr>
        <w:lastRenderedPageBreak/>
        <w:t>oluşturur. Aslında lego ile bir ev, bir robot yapmak gibidir. Ortada bir nesne, olgu ve düşünce vardır. Kişi bunu alıp yeni ve orijinal bir şey yaratır.”</w:t>
      </w:r>
    </w:p>
    <w:p w14:paraId="5DA09C2E"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Ö24: “Yapılandırmacılık anneliğe benzer. Çünkü anneler çocukları yetiştirirken birçok kez kendilerine özgü bir yetiştirme tarzı oluştururlar.”</w:t>
      </w:r>
    </w:p>
    <w:p w14:paraId="759466E0" w14:textId="52FA9B70"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B</w:t>
      </w:r>
      <w:r w:rsidR="00F061F8">
        <w:rPr>
          <w:rFonts w:ascii="Times New Roman" w:hAnsi="Times New Roman" w:cs="Times New Roman"/>
          <w:b/>
          <w:sz w:val="24"/>
          <w:szCs w:val="24"/>
        </w:rPr>
        <w:t>ireysel Farklılıklara Odaklanma</w:t>
      </w:r>
    </w:p>
    <w:p w14:paraId="593B9B3B" w14:textId="2CCE1812"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 xml:space="preserve">yedi </w:t>
      </w:r>
      <w:r w:rsidRPr="001E0B7E">
        <w:rPr>
          <w:rFonts w:ascii="Times New Roman" w:hAnsi="Times New Roman" w:cs="Times New Roman"/>
          <w:sz w:val="24"/>
          <w:szCs w:val="24"/>
        </w:rPr>
        <w:t>adet geçerli metafor üretilmiştir. Bu kategoride sınıflandırılan metaforların açıklama cümlelerinde öğretmen adayları</w:t>
      </w:r>
      <w:r w:rsidR="000E1255">
        <w:rPr>
          <w:rFonts w:ascii="Times New Roman" w:hAnsi="Times New Roman" w:cs="Times New Roman"/>
          <w:sz w:val="24"/>
          <w:szCs w:val="24"/>
        </w:rPr>
        <w:t>,</w:t>
      </w:r>
      <w:r w:rsidRPr="001E0B7E">
        <w:rPr>
          <w:rFonts w:ascii="Times New Roman" w:hAnsi="Times New Roman" w:cs="Times New Roman"/>
          <w:sz w:val="24"/>
          <w:szCs w:val="24"/>
        </w:rPr>
        <w:t xml:space="preserve"> yapılandırmacı yaklaşımın öğrenenleri merkeze almasına ve onların bireysel farklılıklarına odaklanmasına ilişkin açıklamalar yapmıştır. Bu kategoride sınıflandırılan metaforların bazıları aşağıda sunulmuştur:</w:t>
      </w:r>
    </w:p>
    <w:p w14:paraId="61EFFE4A"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Ö55: “Yapılandırmacı yaklaşım zengin zeka dünyalarına açılan kapı gibidir. Çünkü yapılandırmacı yaklaşım bireysel farklılıklara önem verir. Farklı zekalara hitap eden öğretme yaklaşımıdır. “</w:t>
      </w:r>
    </w:p>
    <w:p w14:paraId="4EFB379F" w14:textId="77777777" w:rsidR="008C793F"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 xml:space="preserve">Ö37: “Yapılandırmacı yaklaşım rengarenk farklı bahçelerle dolu bahçe gibidir. Çünkü yapılandırmacı yaklaşım bireysel farklılıkları göz önünde tutarak öğrenciyi aktif kılan bir eğitim yaklaşımı olduğu için her öğrencinin farklılıklarını, farklı bakış açılarını ve düşüncelerini eğitim ortamına taşırız. Her öğrenci diğerinden apayrı bir dünyadır. Sınıf da bu farklılıkları bir arada tutan ve her birine saygı duyan, her birini </w:t>
      </w:r>
      <w:r w:rsidR="008C793F">
        <w:rPr>
          <w:rFonts w:ascii="Times New Roman" w:hAnsi="Times New Roman" w:cs="Times New Roman"/>
          <w:i/>
          <w:sz w:val="24"/>
          <w:szCs w:val="24"/>
        </w:rPr>
        <w:t>özümseyen bir ortam olmalıdır.”</w:t>
      </w:r>
    </w:p>
    <w:p w14:paraId="1691A754" w14:textId="7D005018"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Uygulanması</w:t>
      </w:r>
      <w:r w:rsidR="00516684">
        <w:rPr>
          <w:rFonts w:ascii="Times New Roman" w:hAnsi="Times New Roman" w:cs="Times New Roman"/>
          <w:b/>
          <w:sz w:val="24"/>
          <w:szCs w:val="24"/>
        </w:rPr>
        <w:t>nın</w:t>
      </w:r>
      <w:r w:rsidR="00F061F8">
        <w:rPr>
          <w:rFonts w:ascii="Times New Roman" w:hAnsi="Times New Roman" w:cs="Times New Roman"/>
          <w:b/>
          <w:sz w:val="24"/>
          <w:szCs w:val="24"/>
        </w:rPr>
        <w:t xml:space="preserve"> Çaba ve Emek Gerektirmesi</w:t>
      </w:r>
    </w:p>
    <w:p w14:paraId="6CCD0FD0" w14:textId="240B7391"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dört</w:t>
      </w:r>
      <w:r w:rsidRPr="001E0B7E">
        <w:rPr>
          <w:rFonts w:ascii="Times New Roman" w:hAnsi="Times New Roman" w:cs="Times New Roman"/>
          <w:sz w:val="24"/>
          <w:szCs w:val="24"/>
        </w:rPr>
        <w:t xml:space="preserve"> adet geçerli metafor üretilmiştir. Bu kategoride sınıflandırılan metaforların açıklama cümlelerinde öğretmen adaylarının yapılandırmacı yaklaşımın uygulanırken çaba ve emek gerektirmesine yönelik ifadelere yer verdikleri gözlenmiştir. Bu kategoride sınıflandırılan metaforların bazıları aşağıda sunulmuştur:</w:t>
      </w:r>
    </w:p>
    <w:p w14:paraId="11E497A6"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Ö50: “Yapılandırmacı yaklaşım çocuk gibidir. Çünkü eğlenceli olduğu kadar sürekli ilgilenilmek ister.”</w:t>
      </w:r>
    </w:p>
    <w:p w14:paraId="099A832A"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Ö92: Yapılandırmacı yaklaşım yapboz yapma gibidir. Çünkü bir şeylere ulaşmak için çaba söz konusudur.”</w:t>
      </w:r>
    </w:p>
    <w:p w14:paraId="5CAADCA8" w14:textId="60EE0E6A"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 xml:space="preserve">Kalıcı </w:t>
      </w:r>
      <w:r w:rsidR="00516684">
        <w:rPr>
          <w:rFonts w:ascii="Times New Roman" w:hAnsi="Times New Roman" w:cs="Times New Roman"/>
          <w:b/>
          <w:sz w:val="24"/>
          <w:szCs w:val="24"/>
        </w:rPr>
        <w:t xml:space="preserve">Bilgi </w:t>
      </w:r>
      <w:r w:rsidR="00F061F8">
        <w:rPr>
          <w:rFonts w:ascii="Times New Roman" w:hAnsi="Times New Roman" w:cs="Times New Roman"/>
          <w:b/>
          <w:sz w:val="24"/>
          <w:szCs w:val="24"/>
        </w:rPr>
        <w:t>O</w:t>
      </w:r>
      <w:r w:rsidR="00516684">
        <w:rPr>
          <w:rFonts w:ascii="Times New Roman" w:hAnsi="Times New Roman" w:cs="Times New Roman"/>
          <w:b/>
          <w:sz w:val="24"/>
          <w:szCs w:val="24"/>
        </w:rPr>
        <w:t>luşturma</w:t>
      </w:r>
      <w:r w:rsidRPr="001E0B7E">
        <w:rPr>
          <w:rFonts w:ascii="Times New Roman" w:hAnsi="Times New Roman" w:cs="Times New Roman"/>
          <w:b/>
          <w:sz w:val="24"/>
          <w:szCs w:val="24"/>
        </w:rPr>
        <w:t xml:space="preserve"> </w:t>
      </w:r>
    </w:p>
    <w:p w14:paraId="21E00C59" w14:textId="73513728"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üç</w:t>
      </w:r>
      <w:r w:rsidRPr="001E0B7E">
        <w:rPr>
          <w:rFonts w:ascii="Times New Roman" w:hAnsi="Times New Roman" w:cs="Times New Roman"/>
          <w:sz w:val="24"/>
          <w:szCs w:val="24"/>
        </w:rPr>
        <w:t xml:space="preserve"> adet geçerli metafor üretilmiştir. Bu kategoride sınıflandırılan metaforların açıklama cümlelerinde öğretmen adayları daha çok yapılandırmacı yaklaşımın kalıcı bilgi oluşturmasına ilişkin açıklamalar yapmıştır. Bu kategoride sınıflandırılan metaforların bazıları aşağıda sunulmuştur:</w:t>
      </w:r>
    </w:p>
    <w:p w14:paraId="2B467AB7"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lastRenderedPageBreak/>
        <w:t>Ö58: “Yapılandırmacı yaklaşım sepet gibidir. Çünkü bilgiler öğrenildikçe her bilgiyi sepete atarız. Ne kadar yaparak yaşayarak öğrenirsek o bilgiler sepetimizde çürümez, ömrü uzun ve kalıcı olur. Davranışçı eğitimde kişiler kısa süreliğini bilgili olur.”</w:t>
      </w:r>
    </w:p>
    <w:p w14:paraId="49DE83CA"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Ö80: “Yapılandırmacı yaklaşım balık tutmayı öğrenmek gibidir. Çünkü yapılandırmacı yaklaşımla birey bilgiye kendi çabalarıyla erişebilir. Kalıcı bir öğrenme oluşur. Bilgiler hayat boyu öğrenilir.”</w:t>
      </w:r>
    </w:p>
    <w:p w14:paraId="7872B6E5" w14:textId="487545C1"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Değişim ve Sürekliliği Gere</w:t>
      </w:r>
      <w:r w:rsidR="002242D6">
        <w:rPr>
          <w:rFonts w:ascii="Times New Roman" w:hAnsi="Times New Roman" w:cs="Times New Roman"/>
          <w:b/>
          <w:sz w:val="24"/>
          <w:szCs w:val="24"/>
        </w:rPr>
        <w:t>ktirme</w:t>
      </w:r>
    </w:p>
    <w:p w14:paraId="63DF5937" w14:textId="62C79916"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üç</w:t>
      </w:r>
      <w:r w:rsidRPr="001E0B7E">
        <w:rPr>
          <w:rFonts w:ascii="Times New Roman" w:hAnsi="Times New Roman" w:cs="Times New Roman"/>
          <w:sz w:val="24"/>
          <w:szCs w:val="24"/>
        </w:rPr>
        <w:t xml:space="preserve"> adet geçerli metafor üretilmiştir. Bu kategoride sınıflandırılan metaforların açıklama cümlelerinde öğretmen adayları</w:t>
      </w:r>
      <w:r w:rsidR="00BF6F63">
        <w:rPr>
          <w:rFonts w:ascii="Times New Roman" w:hAnsi="Times New Roman" w:cs="Times New Roman"/>
          <w:sz w:val="24"/>
          <w:szCs w:val="24"/>
        </w:rPr>
        <w:t>,</w:t>
      </w:r>
      <w:r w:rsidRPr="001E0B7E">
        <w:rPr>
          <w:rFonts w:ascii="Times New Roman" w:hAnsi="Times New Roman" w:cs="Times New Roman"/>
          <w:sz w:val="24"/>
          <w:szCs w:val="24"/>
        </w:rPr>
        <w:t xml:space="preserve"> yapılandırmacı yaklaşımın değişimi ve sürekliliği gerektirmesine ilişkin açıklamalar yapmıştır. Bu kategoride sınıflandırılan metaforlar aşağıda sunulmuştur:</w:t>
      </w:r>
    </w:p>
    <w:p w14:paraId="0A6E6DB9"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Ö16: “Yapılandırmacı yaklaşım yemek gibidir. Çünkü her gün geliştirilerek yeniden yapılması gerekir.”</w:t>
      </w:r>
    </w:p>
    <w:p w14:paraId="02D9FE73"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Ö124: “Yapılandırmacı yaklaşım halo etkisi gibidir. Çünkü bir kişi bu şekilde eğitim verdiğinde çevresindekileri de bu şekilde eğitmiş olacak. Bu eğitilenler bir başkasını böyle eğittiğinde halo etkisi gibi yayılacaktır.”</w:t>
      </w:r>
    </w:p>
    <w:p w14:paraId="00032E24" w14:textId="40B371E4" w:rsidR="001E0B7E" w:rsidRPr="001E0B7E" w:rsidRDefault="001E0B7E" w:rsidP="001E0B7E">
      <w:pPr>
        <w:spacing w:after="0" w:line="360" w:lineRule="auto"/>
        <w:ind w:firstLine="708"/>
        <w:jc w:val="both"/>
        <w:rPr>
          <w:rFonts w:ascii="Times New Roman" w:hAnsi="Times New Roman" w:cs="Times New Roman"/>
          <w:b/>
          <w:sz w:val="24"/>
          <w:szCs w:val="24"/>
        </w:rPr>
      </w:pPr>
      <w:r w:rsidRPr="001E0B7E">
        <w:rPr>
          <w:rFonts w:ascii="Times New Roman" w:hAnsi="Times New Roman" w:cs="Times New Roman"/>
          <w:b/>
          <w:sz w:val="24"/>
          <w:szCs w:val="24"/>
        </w:rPr>
        <w:t xml:space="preserve">Rehber ve Yol Gösterici Olma </w:t>
      </w:r>
    </w:p>
    <w:p w14:paraId="150DBC94" w14:textId="4534B996" w:rsidR="001E0B7E" w:rsidRPr="001E0B7E" w:rsidRDefault="001E0B7E" w:rsidP="001E0B7E">
      <w:pPr>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Bu kategoride sınıf öğretmeni adayları tarafından </w:t>
      </w:r>
      <w:r w:rsidR="00B44179">
        <w:rPr>
          <w:rFonts w:ascii="Times New Roman" w:hAnsi="Times New Roman" w:cs="Times New Roman"/>
          <w:sz w:val="24"/>
          <w:szCs w:val="24"/>
        </w:rPr>
        <w:t xml:space="preserve">iki </w:t>
      </w:r>
      <w:r w:rsidRPr="001E0B7E">
        <w:rPr>
          <w:rFonts w:ascii="Times New Roman" w:hAnsi="Times New Roman" w:cs="Times New Roman"/>
          <w:sz w:val="24"/>
          <w:szCs w:val="24"/>
        </w:rPr>
        <w:t>adet geçerli metafor üretilmiştir. Bu kategoride sınıflandırılan metaforların açıklama cümlelerinde öğretmen adayları yapılandırmacı yaklaşımın rehber ve yol gösterici olmasına dair açıklamalar yapmıştır. Bu kategoride sınıflandırılan metaforlar aşağıda sunulmuştur:</w:t>
      </w:r>
    </w:p>
    <w:p w14:paraId="4B08254B" w14:textId="77777777" w:rsidR="001E0B7E" w:rsidRPr="001E0B7E" w:rsidRDefault="001E0B7E" w:rsidP="001E0B7E">
      <w:pPr>
        <w:spacing w:after="0" w:line="360" w:lineRule="auto"/>
        <w:ind w:firstLine="708"/>
        <w:jc w:val="both"/>
        <w:rPr>
          <w:rFonts w:ascii="Times New Roman" w:hAnsi="Times New Roman" w:cs="Times New Roman"/>
          <w:i/>
          <w:sz w:val="24"/>
          <w:szCs w:val="24"/>
        </w:rPr>
      </w:pPr>
      <w:r w:rsidRPr="001E0B7E">
        <w:rPr>
          <w:rFonts w:ascii="Times New Roman" w:hAnsi="Times New Roman" w:cs="Times New Roman"/>
          <w:i/>
          <w:sz w:val="24"/>
          <w:szCs w:val="24"/>
        </w:rPr>
        <w:t>Ö83: “Yapılandırmacı yaklaşım kuzey yıldızı gibidir. Çünkü öğrencinin karanlıkta bile olsa yol bulduğu bir yaklaşımdır.”</w:t>
      </w:r>
    </w:p>
    <w:p w14:paraId="7ABEE8C9" w14:textId="28FA3A89" w:rsidR="005A7E37" w:rsidRPr="003C79D9" w:rsidRDefault="00C374CC" w:rsidP="00B44179">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t>Tartışma</w:t>
      </w:r>
      <w:r w:rsidR="00582359">
        <w:rPr>
          <w:rFonts w:ascii="Times New Roman" w:hAnsi="Times New Roman" w:cs="Times New Roman"/>
          <w:b/>
          <w:sz w:val="24"/>
          <w:szCs w:val="24"/>
        </w:rPr>
        <w:t xml:space="preserve"> ve Sonuç</w:t>
      </w:r>
    </w:p>
    <w:p w14:paraId="08F56DF8" w14:textId="3864927B" w:rsidR="001E0B7E" w:rsidRDefault="00183FB3" w:rsidP="001E0B7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E0B7E" w:rsidRPr="001E0B7E">
        <w:rPr>
          <w:rFonts w:ascii="Times New Roman" w:hAnsi="Times New Roman" w:cs="Times New Roman"/>
          <w:sz w:val="24"/>
          <w:szCs w:val="24"/>
        </w:rPr>
        <w:t>raştırmada</w:t>
      </w:r>
      <w:r>
        <w:rPr>
          <w:rFonts w:ascii="Times New Roman" w:hAnsi="Times New Roman" w:cs="Times New Roman"/>
          <w:sz w:val="24"/>
          <w:szCs w:val="24"/>
        </w:rPr>
        <w:t xml:space="preserve"> sınıf </w:t>
      </w:r>
      <w:r w:rsidR="001E0B7E" w:rsidRPr="001E0B7E">
        <w:rPr>
          <w:rFonts w:ascii="Times New Roman" w:hAnsi="Times New Roman" w:cs="Times New Roman"/>
          <w:sz w:val="24"/>
          <w:szCs w:val="24"/>
        </w:rPr>
        <w:t>öğretmen</w:t>
      </w:r>
      <w:r>
        <w:rPr>
          <w:rFonts w:ascii="Times New Roman" w:hAnsi="Times New Roman" w:cs="Times New Roman"/>
          <w:sz w:val="24"/>
          <w:szCs w:val="24"/>
        </w:rPr>
        <w:t>i</w:t>
      </w:r>
      <w:r w:rsidR="001E0B7E" w:rsidRPr="001E0B7E">
        <w:rPr>
          <w:rFonts w:ascii="Times New Roman" w:hAnsi="Times New Roman" w:cs="Times New Roman"/>
          <w:sz w:val="24"/>
          <w:szCs w:val="24"/>
        </w:rPr>
        <w:t xml:space="preserve"> adaylarının toplam 80 metafor ile 96 görüş</w:t>
      </w:r>
      <w:r w:rsidR="00E06EA2">
        <w:rPr>
          <w:rFonts w:ascii="Times New Roman" w:hAnsi="Times New Roman" w:cs="Times New Roman"/>
          <w:sz w:val="24"/>
          <w:szCs w:val="24"/>
        </w:rPr>
        <w:t xml:space="preserve"> geliştirdikleri saptanmıştır. </w:t>
      </w:r>
      <w:r w:rsidR="00ED1AE7">
        <w:rPr>
          <w:rFonts w:ascii="Times New Roman" w:hAnsi="Times New Roman" w:cs="Times New Roman"/>
          <w:sz w:val="24"/>
          <w:szCs w:val="24"/>
        </w:rPr>
        <w:t xml:space="preserve">Bu görüşler </w:t>
      </w:r>
      <w:r w:rsidR="00ED1AE7" w:rsidRPr="00956771">
        <w:rPr>
          <w:rFonts w:ascii="Times New Roman" w:hAnsi="Times New Roman" w:cs="Times New Roman"/>
          <w:sz w:val="24"/>
          <w:szCs w:val="24"/>
        </w:rPr>
        <w:t>1</w:t>
      </w:r>
      <w:r w:rsidR="00956771" w:rsidRPr="00956771">
        <w:rPr>
          <w:rFonts w:ascii="Times New Roman" w:hAnsi="Times New Roman" w:cs="Times New Roman"/>
          <w:sz w:val="24"/>
          <w:szCs w:val="24"/>
        </w:rPr>
        <w:t>0</w:t>
      </w:r>
      <w:r w:rsidR="00ED1AE7">
        <w:rPr>
          <w:rFonts w:ascii="Times New Roman" w:hAnsi="Times New Roman" w:cs="Times New Roman"/>
          <w:sz w:val="24"/>
          <w:szCs w:val="24"/>
        </w:rPr>
        <w:t xml:space="preserve"> kategoride sınıflanmıştır. </w:t>
      </w:r>
      <w:r w:rsidR="00E06EA2" w:rsidRPr="00D74003">
        <w:rPr>
          <w:rFonts w:ascii="Times New Roman" w:hAnsi="Times New Roman" w:cs="Times New Roman"/>
          <w:sz w:val="24"/>
          <w:szCs w:val="24"/>
        </w:rPr>
        <w:t>Sınıf öğretme</w:t>
      </w:r>
      <w:r w:rsidR="00ED1AE7" w:rsidRPr="00D74003">
        <w:rPr>
          <w:rFonts w:ascii="Times New Roman" w:hAnsi="Times New Roman" w:cs="Times New Roman"/>
          <w:sz w:val="24"/>
          <w:szCs w:val="24"/>
        </w:rPr>
        <w:t>n</w:t>
      </w:r>
      <w:r w:rsidR="00E06EA2" w:rsidRPr="00D74003">
        <w:rPr>
          <w:rFonts w:ascii="Times New Roman" w:hAnsi="Times New Roman" w:cs="Times New Roman"/>
          <w:sz w:val="24"/>
          <w:szCs w:val="24"/>
        </w:rPr>
        <w:t>i adaylarının yapılandırmacı yaklaşım kavramı ile ilgili</w:t>
      </w:r>
      <w:r w:rsidR="00ED1AE7" w:rsidRPr="00D74003">
        <w:rPr>
          <w:rFonts w:ascii="Times New Roman" w:hAnsi="Times New Roman" w:cs="Times New Roman"/>
          <w:sz w:val="24"/>
          <w:szCs w:val="24"/>
        </w:rPr>
        <w:t xml:space="preserve"> bu kadar fazla metafor üretme</w:t>
      </w:r>
      <w:r w:rsidR="00E06EA2" w:rsidRPr="00D74003">
        <w:rPr>
          <w:rFonts w:ascii="Times New Roman" w:hAnsi="Times New Roman" w:cs="Times New Roman"/>
          <w:sz w:val="24"/>
          <w:szCs w:val="24"/>
        </w:rPr>
        <w:t xml:space="preserve">sinin bir nedeni kavramın kapsamının genişliği olabilir. </w:t>
      </w:r>
      <w:r w:rsidR="00956771" w:rsidRPr="00D74003">
        <w:rPr>
          <w:rFonts w:ascii="Times New Roman" w:hAnsi="Times New Roman" w:cs="Times New Roman"/>
          <w:sz w:val="24"/>
          <w:szCs w:val="24"/>
        </w:rPr>
        <w:t>İ</w:t>
      </w:r>
      <w:r w:rsidR="00E06EA2" w:rsidRPr="00D74003">
        <w:rPr>
          <w:rFonts w:ascii="Times New Roman" w:hAnsi="Times New Roman" w:cs="Times New Roman"/>
          <w:sz w:val="24"/>
          <w:szCs w:val="24"/>
        </w:rPr>
        <w:t>lgili literatürde görüldüğü üz</w:t>
      </w:r>
      <w:r w:rsidR="00956771" w:rsidRPr="00D74003">
        <w:rPr>
          <w:rFonts w:ascii="Times New Roman" w:hAnsi="Times New Roman" w:cs="Times New Roman"/>
          <w:sz w:val="24"/>
          <w:szCs w:val="24"/>
        </w:rPr>
        <w:t>ere yapılandırmacılık bilgi fels</w:t>
      </w:r>
      <w:r w:rsidR="00E06EA2" w:rsidRPr="00D74003">
        <w:rPr>
          <w:rFonts w:ascii="Times New Roman" w:hAnsi="Times New Roman" w:cs="Times New Roman"/>
          <w:sz w:val="24"/>
          <w:szCs w:val="24"/>
        </w:rPr>
        <w:t>e</w:t>
      </w:r>
      <w:r w:rsidR="00956771" w:rsidRPr="00D74003">
        <w:rPr>
          <w:rFonts w:ascii="Times New Roman" w:hAnsi="Times New Roman" w:cs="Times New Roman"/>
          <w:sz w:val="24"/>
          <w:szCs w:val="24"/>
        </w:rPr>
        <w:t>fe</w:t>
      </w:r>
      <w:r w:rsidR="00E06EA2" w:rsidRPr="00D74003">
        <w:rPr>
          <w:rFonts w:ascii="Times New Roman" w:hAnsi="Times New Roman" w:cs="Times New Roman"/>
          <w:sz w:val="24"/>
          <w:szCs w:val="24"/>
        </w:rPr>
        <w:t xml:space="preserve">si, öğrenme </w:t>
      </w:r>
      <w:r w:rsidR="00956771" w:rsidRPr="00D74003">
        <w:rPr>
          <w:rFonts w:ascii="Times New Roman" w:hAnsi="Times New Roman" w:cs="Times New Roman"/>
          <w:sz w:val="24"/>
          <w:szCs w:val="24"/>
        </w:rPr>
        <w:t>anlayışı ve öğretim</w:t>
      </w:r>
      <w:r w:rsidR="00E06EA2" w:rsidRPr="00D74003">
        <w:rPr>
          <w:rFonts w:ascii="Times New Roman" w:hAnsi="Times New Roman" w:cs="Times New Roman"/>
          <w:sz w:val="24"/>
          <w:szCs w:val="24"/>
        </w:rPr>
        <w:t xml:space="preserve"> yaklaşımı olarak ele alınmaktadır</w:t>
      </w:r>
      <w:r w:rsidR="00D3634A">
        <w:rPr>
          <w:rFonts w:ascii="Times New Roman" w:hAnsi="Times New Roman" w:cs="Times New Roman"/>
          <w:sz w:val="24"/>
          <w:szCs w:val="24"/>
        </w:rPr>
        <w:t xml:space="preserve"> (</w:t>
      </w:r>
      <w:r w:rsidR="00D3634A" w:rsidRPr="00730887">
        <w:rPr>
          <w:rFonts w:ascii="Times New Roman" w:hAnsi="Times New Roman" w:cs="Times New Roman"/>
          <w:sz w:val="24"/>
          <w:szCs w:val="24"/>
        </w:rPr>
        <w:t>Duffy ve Cunningham</w:t>
      </w:r>
      <w:r w:rsidR="00D3634A">
        <w:rPr>
          <w:rFonts w:ascii="Times New Roman" w:hAnsi="Times New Roman" w:cs="Times New Roman"/>
          <w:sz w:val="24"/>
          <w:szCs w:val="24"/>
        </w:rPr>
        <w:t>,</w:t>
      </w:r>
      <w:r w:rsidR="00921FD2">
        <w:rPr>
          <w:rFonts w:ascii="Times New Roman" w:hAnsi="Times New Roman" w:cs="Times New Roman"/>
          <w:sz w:val="24"/>
          <w:szCs w:val="24"/>
        </w:rPr>
        <w:t xml:space="preserve"> </w:t>
      </w:r>
      <w:r w:rsidR="00D3634A">
        <w:rPr>
          <w:rFonts w:ascii="Times New Roman" w:hAnsi="Times New Roman" w:cs="Times New Roman"/>
          <w:sz w:val="24"/>
          <w:szCs w:val="24"/>
        </w:rPr>
        <w:t>1996;</w:t>
      </w:r>
      <w:r w:rsidR="00D3634A" w:rsidRPr="00730887">
        <w:rPr>
          <w:rFonts w:ascii="Times New Roman" w:hAnsi="Times New Roman" w:cs="Times New Roman"/>
          <w:sz w:val="24"/>
          <w:szCs w:val="24"/>
        </w:rPr>
        <w:t xml:space="preserve"> </w:t>
      </w:r>
      <w:r w:rsidR="00D3634A">
        <w:rPr>
          <w:rFonts w:ascii="Times New Roman" w:hAnsi="Times New Roman" w:cs="Times New Roman"/>
          <w:sz w:val="24"/>
          <w:szCs w:val="24"/>
        </w:rPr>
        <w:t xml:space="preserve">Haney ve McArtur, 1999; </w:t>
      </w:r>
      <w:r w:rsidR="00921FD2">
        <w:rPr>
          <w:rFonts w:ascii="Times New Roman" w:hAnsi="Times New Roman" w:cs="Times New Roman"/>
          <w:sz w:val="24"/>
          <w:szCs w:val="24"/>
        </w:rPr>
        <w:t>Savery ve Duffy, 1995</w:t>
      </w:r>
      <w:r w:rsidR="00D3634A">
        <w:rPr>
          <w:rFonts w:ascii="Times New Roman" w:hAnsi="Times New Roman" w:cs="Times New Roman"/>
          <w:sz w:val="24"/>
          <w:szCs w:val="24"/>
        </w:rPr>
        <w:t>)</w:t>
      </w:r>
      <w:r w:rsidR="00E06EA2" w:rsidRPr="00D74003">
        <w:rPr>
          <w:rFonts w:ascii="Times New Roman" w:hAnsi="Times New Roman" w:cs="Times New Roman"/>
          <w:sz w:val="24"/>
          <w:szCs w:val="24"/>
        </w:rPr>
        <w:t xml:space="preserve">. </w:t>
      </w:r>
      <w:r w:rsidR="00AB75E4">
        <w:rPr>
          <w:rFonts w:ascii="Times New Roman" w:hAnsi="Times New Roman" w:cs="Times New Roman"/>
          <w:sz w:val="24"/>
          <w:szCs w:val="24"/>
        </w:rPr>
        <w:t>Öğretmen adaylarının kavram ile ilgili fazla metafor üretmesi</w:t>
      </w:r>
      <w:r w:rsidR="004C59E2">
        <w:rPr>
          <w:rFonts w:ascii="Times New Roman" w:hAnsi="Times New Roman" w:cs="Times New Roman"/>
          <w:sz w:val="24"/>
          <w:szCs w:val="24"/>
        </w:rPr>
        <w:t>nin bir diğer nedeni ise kavramın</w:t>
      </w:r>
      <w:r w:rsidR="00F061F8">
        <w:rPr>
          <w:rFonts w:ascii="Times New Roman" w:hAnsi="Times New Roman" w:cs="Times New Roman"/>
          <w:sz w:val="24"/>
          <w:szCs w:val="24"/>
        </w:rPr>
        <w:t xml:space="preserve"> karmaşıklığı da </w:t>
      </w:r>
      <w:r w:rsidR="004C59E2">
        <w:rPr>
          <w:rFonts w:ascii="Times New Roman" w:hAnsi="Times New Roman" w:cs="Times New Roman"/>
          <w:sz w:val="24"/>
          <w:szCs w:val="24"/>
        </w:rPr>
        <w:t>olabil</w:t>
      </w:r>
      <w:r w:rsidR="00E06EA2" w:rsidRPr="00D74003">
        <w:rPr>
          <w:rFonts w:ascii="Times New Roman" w:hAnsi="Times New Roman" w:cs="Times New Roman"/>
          <w:sz w:val="24"/>
          <w:szCs w:val="24"/>
        </w:rPr>
        <w:t>ir. Nitekim Do</w:t>
      </w:r>
      <w:r w:rsidR="000739F3" w:rsidRPr="00D74003">
        <w:rPr>
          <w:rFonts w:ascii="Times New Roman" w:hAnsi="Times New Roman" w:cs="Times New Roman"/>
          <w:sz w:val="24"/>
          <w:szCs w:val="24"/>
        </w:rPr>
        <w:t>o</w:t>
      </w:r>
      <w:r w:rsidR="00E06EA2" w:rsidRPr="00D74003">
        <w:rPr>
          <w:rFonts w:ascii="Times New Roman" w:hAnsi="Times New Roman" w:cs="Times New Roman"/>
          <w:sz w:val="24"/>
          <w:szCs w:val="24"/>
        </w:rPr>
        <w:t>lit</w:t>
      </w:r>
      <w:r w:rsidR="000739F3" w:rsidRPr="00D74003">
        <w:rPr>
          <w:rFonts w:ascii="Times New Roman" w:hAnsi="Times New Roman" w:cs="Times New Roman"/>
          <w:sz w:val="24"/>
          <w:szCs w:val="24"/>
        </w:rPr>
        <w:t>t</w:t>
      </w:r>
      <w:r w:rsidR="00E06EA2" w:rsidRPr="00D74003">
        <w:rPr>
          <w:rFonts w:ascii="Times New Roman" w:hAnsi="Times New Roman" w:cs="Times New Roman"/>
          <w:sz w:val="24"/>
          <w:szCs w:val="24"/>
        </w:rPr>
        <w:t>le (2014) yapılandırmacı</w:t>
      </w:r>
      <w:r w:rsidR="005C0377" w:rsidRPr="00D74003">
        <w:rPr>
          <w:rFonts w:ascii="Times New Roman" w:hAnsi="Times New Roman" w:cs="Times New Roman"/>
          <w:sz w:val="24"/>
          <w:szCs w:val="24"/>
        </w:rPr>
        <w:t>lı</w:t>
      </w:r>
      <w:r w:rsidR="00E06EA2" w:rsidRPr="00D74003">
        <w:rPr>
          <w:rFonts w:ascii="Times New Roman" w:hAnsi="Times New Roman" w:cs="Times New Roman"/>
          <w:sz w:val="24"/>
          <w:szCs w:val="24"/>
        </w:rPr>
        <w:t>ğı karmaşıklık teorisi ile ilişkilendirerek açıklamaya çalışmaktadır.</w:t>
      </w:r>
      <w:r w:rsidR="00ED1AE7" w:rsidRPr="00D74003">
        <w:rPr>
          <w:rFonts w:ascii="Times New Roman" w:hAnsi="Times New Roman" w:cs="Times New Roman"/>
          <w:sz w:val="24"/>
          <w:szCs w:val="24"/>
        </w:rPr>
        <w:t xml:space="preserve"> </w:t>
      </w:r>
      <w:r w:rsidR="00931534">
        <w:rPr>
          <w:rFonts w:ascii="Times New Roman" w:hAnsi="Times New Roman" w:cs="Times New Roman"/>
          <w:sz w:val="24"/>
          <w:szCs w:val="24"/>
        </w:rPr>
        <w:t>Bu bağlamda öğ</w:t>
      </w:r>
      <w:r w:rsidR="00ED1AE7" w:rsidRPr="00D74003">
        <w:rPr>
          <w:rFonts w:ascii="Times New Roman" w:hAnsi="Times New Roman" w:cs="Times New Roman"/>
          <w:sz w:val="24"/>
          <w:szCs w:val="24"/>
        </w:rPr>
        <w:t>retmen aday</w:t>
      </w:r>
      <w:r w:rsidR="00956771" w:rsidRPr="00D74003">
        <w:rPr>
          <w:rFonts w:ascii="Times New Roman" w:hAnsi="Times New Roman" w:cs="Times New Roman"/>
          <w:sz w:val="24"/>
          <w:szCs w:val="24"/>
        </w:rPr>
        <w:t>l</w:t>
      </w:r>
      <w:r w:rsidR="00ED1AE7" w:rsidRPr="00D74003">
        <w:rPr>
          <w:rFonts w:ascii="Times New Roman" w:hAnsi="Times New Roman" w:cs="Times New Roman"/>
          <w:sz w:val="24"/>
          <w:szCs w:val="24"/>
        </w:rPr>
        <w:t>arının yapılandırmacı</w:t>
      </w:r>
      <w:r w:rsidR="00956771" w:rsidRPr="00D74003">
        <w:rPr>
          <w:rFonts w:ascii="Times New Roman" w:hAnsi="Times New Roman" w:cs="Times New Roman"/>
          <w:sz w:val="24"/>
          <w:szCs w:val="24"/>
        </w:rPr>
        <w:t xml:space="preserve"> yaklaşım ile ilgili </w:t>
      </w:r>
      <w:r w:rsidR="00956771" w:rsidRPr="00D74003">
        <w:rPr>
          <w:rFonts w:ascii="Times New Roman" w:hAnsi="Times New Roman" w:cs="Times New Roman"/>
          <w:sz w:val="24"/>
          <w:szCs w:val="24"/>
        </w:rPr>
        <w:lastRenderedPageBreak/>
        <w:t>çok fazla m</w:t>
      </w:r>
      <w:r w:rsidR="00ED1AE7" w:rsidRPr="00D74003">
        <w:rPr>
          <w:rFonts w:ascii="Times New Roman" w:hAnsi="Times New Roman" w:cs="Times New Roman"/>
          <w:sz w:val="24"/>
          <w:szCs w:val="24"/>
        </w:rPr>
        <w:t>etafor üretmeleri</w:t>
      </w:r>
      <w:r w:rsidR="00BF6F63">
        <w:rPr>
          <w:rFonts w:ascii="Times New Roman" w:hAnsi="Times New Roman" w:cs="Times New Roman"/>
          <w:sz w:val="24"/>
          <w:szCs w:val="24"/>
        </w:rPr>
        <w:t>nin</w:t>
      </w:r>
      <w:r w:rsidR="00956771" w:rsidRPr="00D74003">
        <w:rPr>
          <w:rFonts w:ascii="Times New Roman" w:hAnsi="Times New Roman" w:cs="Times New Roman"/>
          <w:sz w:val="24"/>
          <w:szCs w:val="24"/>
        </w:rPr>
        <w:t xml:space="preserve"> ve </w:t>
      </w:r>
      <w:r w:rsidR="00ED1AE7" w:rsidRPr="00D74003">
        <w:rPr>
          <w:rFonts w:ascii="Times New Roman" w:hAnsi="Times New Roman" w:cs="Times New Roman"/>
          <w:sz w:val="24"/>
          <w:szCs w:val="24"/>
        </w:rPr>
        <w:t>bu me</w:t>
      </w:r>
      <w:r w:rsidR="00956771" w:rsidRPr="00D74003">
        <w:rPr>
          <w:rFonts w:ascii="Times New Roman" w:hAnsi="Times New Roman" w:cs="Times New Roman"/>
          <w:sz w:val="24"/>
          <w:szCs w:val="24"/>
        </w:rPr>
        <w:t>taforların çok çeşitli kategorilerde sınıflanmasının nedeni kavramın karmaşık yapısı ve kapsamının genişliği olabilir.</w:t>
      </w:r>
      <w:r w:rsidR="00E06EA2">
        <w:rPr>
          <w:rFonts w:ascii="Times New Roman" w:hAnsi="Times New Roman" w:cs="Times New Roman"/>
          <w:sz w:val="24"/>
          <w:szCs w:val="24"/>
        </w:rPr>
        <w:t xml:space="preserve"> </w:t>
      </w:r>
      <w:r w:rsidR="001E0B7E" w:rsidRPr="001E0B7E">
        <w:rPr>
          <w:rFonts w:ascii="Times New Roman" w:hAnsi="Times New Roman" w:cs="Times New Roman"/>
          <w:sz w:val="24"/>
          <w:szCs w:val="24"/>
        </w:rPr>
        <w:t xml:space="preserve"> </w:t>
      </w:r>
    </w:p>
    <w:p w14:paraId="4A887BD0" w14:textId="3ED9FC1D" w:rsidR="001E0B7E" w:rsidRPr="00077CB8" w:rsidRDefault="001E0B7E" w:rsidP="00077CB8">
      <w:pPr>
        <w:autoSpaceDE w:val="0"/>
        <w:autoSpaceDN w:val="0"/>
        <w:adjustRightInd w:val="0"/>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Sınıf öğretmeni adaylarının yapılandırmacı yaklaşım kavramına ilişkin ürettikleri metaforlar 10 kategoride sınıflandırılmıştır. Bunlardan “Öğrenciyi aktif kılma” kategorisi sınıf öğretmeni adayları tarafından üretilen metaforların en fazla </w:t>
      </w:r>
      <w:r w:rsidR="008C793F">
        <w:rPr>
          <w:rFonts w:ascii="Times New Roman" w:hAnsi="Times New Roman" w:cs="Times New Roman"/>
          <w:sz w:val="24"/>
          <w:szCs w:val="24"/>
        </w:rPr>
        <w:t>sınıflandırıldığı</w:t>
      </w:r>
      <w:r w:rsidRPr="001E0B7E">
        <w:rPr>
          <w:rFonts w:ascii="Times New Roman" w:hAnsi="Times New Roman" w:cs="Times New Roman"/>
          <w:sz w:val="24"/>
          <w:szCs w:val="24"/>
        </w:rPr>
        <w:t xml:space="preserve"> kategori olmuştur. Bu kategori altında toplam 28 metafor yer almaktadır. </w:t>
      </w:r>
      <w:r w:rsidRPr="00A571CE">
        <w:rPr>
          <w:rFonts w:ascii="Times New Roman" w:hAnsi="Times New Roman" w:cs="Times New Roman"/>
          <w:sz w:val="24"/>
          <w:szCs w:val="24"/>
        </w:rPr>
        <w:t>Perkins</w:t>
      </w:r>
      <w:r w:rsidRPr="001E0B7E">
        <w:rPr>
          <w:rFonts w:ascii="Times New Roman" w:hAnsi="Times New Roman" w:cs="Times New Roman"/>
          <w:sz w:val="24"/>
          <w:szCs w:val="24"/>
        </w:rPr>
        <w:t xml:space="preserve"> (1999) yapılandırmacılıkta öğrencilerin </w:t>
      </w:r>
      <w:r w:rsidR="00D3634A" w:rsidRPr="001E0B7E">
        <w:rPr>
          <w:rFonts w:ascii="Times New Roman" w:hAnsi="Times New Roman" w:cs="Times New Roman"/>
          <w:sz w:val="24"/>
          <w:szCs w:val="24"/>
        </w:rPr>
        <w:t>aktiflik, yaratıcılık ve</w:t>
      </w:r>
      <w:r w:rsidR="00D3634A">
        <w:rPr>
          <w:rFonts w:ascii="Times New Roman" w:hAnsi="Times New Roman" w:cs="Times New Roman"/>
          <w:sz w:val="24"/>
          <w:szCs w:val="24"/>
        </w:rPr>
        <w:t xml:space="preserve"> sosyallik olmak üzere</w:t>
      </w:r>
      <w:r w:rsidR="00D3634A" w:rsidRPr="001E0B7E">
        <w:rPr>
          <w:rFonts w:ascii="Times New Roman" w:hAnsi="Times New Roman" w:cs="Times New Roman"/>
          <w:sz w:val="24"/>
          <w:szCs w:val="24"/>
        </w:rPr>
        <w:t xml:space="preserve"> </w:t>
      </w:r>
      <w:r w:rsidRPr="001E0B7E">
        <w:rPr>
          <w:rFonts w:ascii="Times New Roman" w:hAnsi="Times New Roman" w:cs="Times New Roman"/>
          <w:sz w:val="24"/>
          <w:szCs w:val="24"/>
        </w:rPr>
        <w:t>üç farklı rollerinin bulun</w:t>
      </w:r>
      <w:r w:rsidR="00D3634A">
        <w:rPr>
          <w:rFonts w:ascii="Times New Roman" w:hAnsi="Times New Roman" w:cs="Times New Roman"/>
          <w:sz w:val="24"/>
          <w:szCs w:val="24"/>
        </w:rPr>
        <w:t>duğunu ifade etmektedir</w:t>
      </w:r>
      <w:r w:rsidRPr="001E0B7E">
        <w:rPr>
          <w:rFonts w:ascii="Times New Roman" w:hAnsi="Times New Roman" w:cs="Times New Roman"/>
          <w:sz w:val="24"/>
          <w:szCs w:val="24"/>
        </w:rPr>
        <w:t xml:space="preserve">. Buna göre öğrenciler öğrenme sürecine aktif katılmalı, öğrendikleri bilgileri arkadaşları ile sosyal ortamda anlamlandırmalı ve yeni problem durumlarında kullanarak benzersiz bilgileri üretebilmelidir. </w:t>
      </w:r>
      <w:r w:rsidRPr="00A571CE">
        <w:rPr>
          <w:rFonts w:ascii="Times New Roman" w:hAnsi="Times New Roman" w:cs="Times New Roman"/>
          <w:sz w:val="24"/>
          <w:szCs w:val="24"/>
        </w:rPr>
        <w:t>İ</w:t>
      </w:r>
      <w:r w:rsidR="00E42489" w:rsidRPr="00A571CE">
        <w:rPr>
          <w:rFonts w:ascii="Times New Roman" w:hAnsi="Times New Roman" w:cs="Times New Roman"/>
          <w:sz w:val="24"/>
          <w:szCs w:val="24"/>
        </w:rPr>
        <w:t>şman,</w:t>
      </w:r>
      <w:r w:rsidR="00E42489">
        <w:rPr>
          <w:rFonts w:ascii="Times New Roman" w:hAnsi="Times New Roman" w:cs="Times New Roman"/>
          <w:sz w:val="24"/>
          <w:szCs w:val="24"/>
        </w:rPr>
        <w:t xml:space="preserve"> Baytekin, Balkan, Horzum </w:t>
      </w:r>
      <w:r w:rsidRPr="001E0B7E">
        <w:rPr>
          <w:rFonts w:ascii="Times New Roman" w:hAnsi="Times New Roman" w:cs="Times New Roman"/>
          <w:sz w:val="24"/>
          <w:szCs w:val="24"/>
        </w:rPr>
        <w:t>ve Kıyıcı (2002) ise yapılandırmacı yaklaşımda öğrencilerin kendi öğrenmelerinden sorumlu olarak ve işbirliği ile çalışarak problem çözücü olmaları gerektiğini belirtmektedir. Bu bakı</w:t>
      </w:r>
      <w:r w:rsidR="008C793F">
        <w:rPr>
          <w:rFonts w:ascii="Times New Roman" w:hAnsi="Times New Roman" w:cs="Times New Roman"/>
          <w:sz w:val="24"/>
          <w:szCs w:val="24"/>
        </w:rPr>
        <w:t>mdan yapılandırmacı yaklaşımın</w:t>
      </w:r>
      <w:r w:rsidRPr="001E0B7E">
        <w:rPr>
          <w:rFonts w:ascii="Times New Roman" w:hAnsi="Times New Roman" w:cs="Times New Roman"/>
          <w:sz w:val="24"/>
          <w:szCs w:val="24"/>
        </w:rPr>
        <w:t xml:space="preserve"> öğrencilere öğrenme sürecine aktif olarak katılım rolünü verdiğini ifade etmek </w:t>
      </w:r>
      <w:r w:rsidRPr="00D74003">
        <w:rPr>
          <w:rFonts w:ascii="Times New Roman" w:hAnsi="Times New Roman" w:cs="Times New Roman"/>
          <w:sz w:val="24"/>
          <w:szCs w:val="24"/>
        </w:rPr>
        <w:t xml:space="preserve">mümkündür. </w:t>
      </w:r>
      <w:r w:rsidR="004C7778" w:rsidRPr="00D74003">
        <w:rPr>
          <w:rFonts w:ascii="Times New Roman" w:hAnsi="Times New Roman" w:cs="Times New Roman"/>
          <w:sz w:val="24"/>
          <w:szCs w:val="24"/>
        </w:rPr>
        <w:t>Günay ve Yücel Toy (2015) tarafından yapılan araştırmada</w:t>
      </w:r>
      <w:r w:rsidR="007A4A09">
        <w:rPr>
          <w:rFonts w:ascii="Times New Roman" w:hAnsi="Times New Roman" w:cs="Times New Roman"/>
          <w:sz w:val="24"/>
          <w:szCs w:val="24"/>
        </w:rPr>
        <w:t>,</w:t>
      </w:r>
      <w:r w:rsidR="004C7778" w:rsidRPr="00D74003">
        <w:rPr>
          <w:rFonts w:ascii="Times New Roman" w:hAnsi="Times New Roman" w:cs="Times New Roman"/>
          <w:sz w:val="24"/>
          <w:szCs w:val="24"/>
        </w:rPr>
        <w:t xml:space="preserve"> e</w:t>
      </w:r>
      <w:r w:rsidR="00556463" w:rsidRPr="00D74003">
        <w:rPr>
          <w:rFonts w:ascii="Times New Roman" w:hAnsi="Times New Roman" w:cs="Times New Roman"/>
          <w:sz w:val="24"/>
          <w:szCs w:val="24"/>
        </w:rPr>
        <w:t>ğitim fakültelerinde görev yapan öğretim elemanlarını</w:t>
      </w:r>
      <w:r w:rsidR="004C7778" w:rsidRPr="00D74003">
        <w:rPr>
          <w:rFonts w:ascii="Times New Roman" w:hAnsi="Times New Roman" w:cs="Times New Roman"/>
          <w:sz w:val="24"/>
          <w:szCs w:val="24"/>
        </w:rPr>
        <w:t xml:space="preserve">n “yapılandırmacı eğitim” </w:t>
      </w:r>
      <w:r w:rsidR="00556463" w:rsidRPr="00D74003">
        <w:rPr>
          <w:rFonts w:ascii="Times New Roman" w:hAnsi="Times New Roman" w:cs="Times New Roman"/>
          <w:sz w:val="24"/>
          <w:szCs w:val="24"/>
        </w:rPr>
        <w:t xml:space="preserve">ile ilgili ürettikleri metaforlar en fazla “yaparak yaşayarak öğrenmeyi sağlayan eğitim” kategorisinde sınıflandırılmıştır. </w:t>
      </w:r>
      <w:r w:rsidR="00556463" w:rsidRPr="00077CB8">
        <w:rPr>
          <w:rFonts w:ascii="Times New Roman" w:hAnsi="Times New Roman" w:cs="Times New Roman"/>
          <w:sz w:val="24"/>
          <w:szCs w:val="24"/>
        </w:rPr>
        <w:t xml:space="preserve">Öğretim elemanlarının </w:t>
      </w:r>
      <w:r w:rsidR="00077CB8" w:rsidRPr="00077CB8">
        <w:rPr>
          <w:rFonts w:ascii="Times New Roman" w:hAnsi="Times New Roman" w:cs="Times New Roman"/>
          <w:sz w:val="24"/>
          <w:szCs w:val="24"/>
        </w:rPr>
        <w:t xml:space="preserve">bu kategoride sınıflanan görüşlerinde, yapılandırmacı eğitim sürecinde </w:t>
      </w:r>
      <w:r w:rsidR="007A4A09" w:rsidRPr="00077CB8">
        <w:rPr>
          <w:rFonts w:ascii="Times New Roman" w:hAnsi="Times New Roman" w:cs="Times New Roman"/>
          <w:sz w:val="24"/>
          <w:szCs w:val="24"/>
        </w:rPr>
        <w:t>öğrencilerin aktif kılınmasına odaklandıklarını ifade edebilmek mümkünüdür</w:t>
      </w:r>
      <w:r w:rsidR="00077CB8" w:rsidRPr="00077CB8">
        <w:rPr>
          <w:rFonts w:ascii="Times New Roman" w:hAnsi="Times New Roman" w:cs="Times New Roman"/>
          <w:sz w:val="24"/>
          <w:szCs w:val="24"/>
        </w:rPr>
        <w:t>.</w:t>
      </w:r>
      <w:r w:rsidR="00556463">
        <w:rPr>
          <w:rFonts w:ascii="Times New Roman" w:hAnsi="Times New Roman" w:cs="Times New Roman"/>
          <w:sz w:val="24"/>
          <w:szCs w:val="24"/>
        </w:rPr>
        <w:t xml:space="preserve"> </w:t>
      </w:r>
      <w:r w:rsidR="00F4234B">
        <w:rPr>
          <w:rFonts w:ascii="Times New Roman" w:hAnsi="Times New Roman" w:cs="Times New Roman"/>
          <w:sz w:val="24"/>
          <w:szCs w:val="24"/>
        </w:rPr>
        <w:t>S</w:t>
      </w:r>
      <w:r w:rsidRPr="001E0B7E">
        <w:rPr>
          <w:rFonts w:ascii="Times New Roman" w:hAnsi="Times New Roman" w:cs="Times New Roman"/>
          <w:sz w:val="24"/>
          <w:szCs w:val="24"/>
        </w:rPr>
        <w:t>ınıf öğretmeni adaylarının ürettiği metaforların en fazla</w:t>
      </w:r>
      <w:r w:rsidR="00077CB8">
        <w:rPr>
          <w:rFonts w:ascii="Times New Roman" w:hAnsi="Times New Roman" w:cs="Times New Roman"/>
          <w:sz w:val="24"/>
          <w:szCs w:val="24"/>
        </w:rPr>
        <w:t xml:space="preserve"> öğrenciyi aktif kılma</w:t>
      </w:r>
      <w:r w:rsidR="00F4234B">
        <w:rPr>
          <w:rFonts w:ascii="Times New Roman" w:hAnsi="Times New Roman" w:cs="Times New Roman"/>
          <w:sz w:val="24"/>
          <w:szCs w:val="24"/>
        </w:rPr>
        <w:t xml:space="preserve"> kategorisinde</w:t>
      </w:r>
      <w:r w:rsidRPr="001E0B7E">
        <w:rPr>
          <w:rFonts w:ascii="Times New Roman" w:hAnsi="Times New Roman" w:cs="Times New Roman"/>
          <w:sz w:val="24"/>
          <w:szCs w:val="24"/>
        </w:rPr>
        <w:t xml:space="preserve"> sınıflandırılmasın</w:t>
      </w:r>
      <w:r w:rsidR="00183FB3">
        <w:rPr>
          <w:rFonts w:ascii="Times New Roman" w:hAnsi="Times New Roman" w:cs="Times New Roman"/>
          <w:sz w:val="24"/>
          <w:szCs w:val="24"/>
        </w:rPr>
        <w:t>ın</w:t>
      </w:r>
      <w:r w:rsidRPr="001E0B7E">
        <w:rPr>
          <w:rFonts w:ascii="Times New Roman" w:hAnsi="Times New Roman" w:cs="Times New Roman"/>
          <w:sz w:val="24"/>
          <w:szCs w:val="24"/>
        </w:rPr>
        <w:t xml:space="preserve"> nedeni</w:t>
      </w:r>
      <w:r w:rsidR="00077CB8">
        <w:rPr>
          <w:rFonts w:ascii="Times New Roman" w:hAnsi="Times New Roman" w:cs="Times New Roman"/>
          <w:sz w:val="24"/>
          <w:szCs w:val="24"/>
        </w:rPr>
        <w:t>,</w:t>
      </w:r>
      <w:r w:rsidRPr="001E0B7E">
        <w:rPr>
          <w:rFonts w:ascii="Times New Roman" w:hAnsi="Times New Roman" w:cs="Times New Roman"/>
          <w:sz w:val="24"/>
          <w:szCs w:val="24"/>
        </w:rPr>
        <w:t xml:space="preserve"> üniversite eğitimi sürecinde yapılandırmacı yaklaşım ile ilgili aldıkları derslerde öğretim elemanlarının yapılandırmacı yaklaşımın öğrencileri aktif kıldığı yönündeki değerlendirmeleri olabilir. </w:t>
      </w:r>
    </w:p>
    <w:p w14:paraId="7102C7A8" w14:textId="090A3ED9" w:rsidR="006329AD" w:rsidRDefault="001E0B7E" w:rsidP="004C7778">
      <w:pPr>
        <w:spacing w:before="24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Sınıf öğretmeni adayları tarafından geliştirilen metaforların en fazla sınıflandırıldığı ikinci </w:t>
      </w:r>
      <w:r w:rsidRPr="004C7778">
        <w:rPr>
          <w:rFonts w:ascii="Times New Roman" w:hAnsi="Times New Roman" w:cs="Times New Roman"/>
          <w:sz w:val="24"/>
          <w:szCs w:val="24"/>
        </w:rPr>
        <w:t>kategori ise</w:t>
      </w:r>
      <w:r w:rsidR="00F4234B">
        <w:rPr>
          <w:rFonts w:ascii="Times New Roman" w:hAnsi="Times New Roman" w:cs="Times New Roman"/>
          <w:sz w:val="24"/>
          <w:szCs w:val="24"/>
        </w:rPr>
        <w:t xml:space="preserve"> “Anlamlı bilgi oluşturma</w:t>
      </w:r>
      <w:r w:rsidRPr="004C7778">
        <w:rPr>
          <w:rFonts w:ascii="Times New Roman" w:hAnsi="Times New Roman" w:cs="Times New Roman"/>
          <w:sz w:val="24"/>
          <w:szCs w:val="24"/>
        </w:rPr>
        <w:t xml:space="preserve">” kategorisidir. Bu kategori altında 22 metaforun yer aldığı görülmektedir. Bu bakımdan araştırmaya katılan sınıf öğretmeni adaylarının önemli bir bölümün yapılandırmacı </w:t>
      </w:r>
      <w:r w:rsidR="006329AD">
        <w:rPr>
          <w:rFonts w:ascii="Times New Roman" w:hAnsi="Times New Roman" w:cs="Times New Roman"/>
          <w:sz w:val="24"/>
          <w:szCs w:val="24"/>
        </w:rPr>
        <w:t>yaklaşımı</w:t>
      </w:r>
      <w:r w:rsidRPr="004C7778">
        <w:rPr>
          <w:rFonts w:ascii="Times New Roman" w:hAnsi="Times New Roman" w:cs="Times New Roman"/>
          <w:sz w:val="24"/>
          <w:szCs w:val="24"/>
        </w:rPr>
        <w:t xml:space="preserve"> anlamlı bilgi oluşturma süreci olarak değerlendirdiğini söyleyebilmek mümkündür.</w:t>
      </w:r>
      <w:r w:rsidR="004C7778" w:rsidRPr="004C7778">
        <w:rPr>
          <w:rFonts w:ascii="Times New Roman" w:hAnsi="Times New Roman" w:cs="Times New Roman"/>
          <w:sz w:val="24"/>
          <w:szCs w:val="24"/>
        </w:rPr>
        <w:t xml:space="preserve"> Bu </w:t>
      </w:r>
      <w:r w:rsidR="004C7778" w:rsidRPr="00D74003">
        <w:rPr>
          <w:rFonts w:ascii="Times New Roman" w:hAnsi="Times New Roman" w:cs="Times New Roman"/>
          <w:sz w:val="24"/>
          <w:szCs w:val="24"/>
        </w:rPr>
        <w:t>bulguya benzer şekilde Günay ve Yücel Toy (2015)</w:t>
      </w:r>
      <w:r w:rsidR="005F3AB8">
        <w:rPr>
          <w:rFonts w:ascii="Times New Roman" w:hAnsi="Times New Roman" w:cs="Times New Roman"/>
          <w:sz w:val="24"/>
          <w:szCs w:val="24"/>
        </w:rPr>
        <w:t>,</w:t>
      </w:r>
      <w:r w:rsidR="004C7778" w:rsidRPr="00D74003">
        <w:rPr>
          <w:rFonts w:ascii="Times New Roman" w:hAnsi="Times New Roman" w:cs="Times New Roman"/>
          <w:sz w:val="24"/>
          <w:szCs w:val="24"/>
        </w:rPr>
        <w:t xml:space="preserve"> eğitim fakültelerinde görev yapan öğretim elemanlarının</w:t>
      </w:r>
      <w:r w:rsidR="005F3AB8">
        <w:rPr>
          <w:rFonts w:ascii="Times New Roman" w:hAnsi="Times New Roman" w:cs="Times New Roman"/>
          <w:sz w:val="24"/>
          <w:szCs w:val="24"/>
        </w:rPr>
        <w:t xml:space="preserve"> “</w:t>
      </w:r>
      <w:r w:rsidR="005F3AB8" w:rsidRPr="00D74003">
        <w:rPr>
          <w:rFonts w:ascii="Times New Roman" w:hAnsi="Times New Roman" w:cs="Times New Roman"/>
          <w:sz w:val="24"/>
          <w:szCs w:val="24"/>
        </w:rPr>
        <w:t>yapılandırmacı eğitim</w:t>
      </w:r>
      <w:r w:rsidR="005F3AB8">
        <w:rPr>
          <w:rFonts w:ascii="Times New Roman" w:hAnsi="Times New Roman" w:cs="Times New Roman"/>
          <w:sz w:val="24"/>
          <w:szCs w:val="24"/>
        </w:rPr>
        <w:t>”</w:t>
      </w:r>
      <w:r w:rsidR="005F3AB8" w:rsidRPr="00D74003">
        <w:rPr>
          <w:rFonts w:ascii="Times New Roman" w:hAnsi="Times New Roman" w:cs="Times New Roman"/>
          <w:sz w:val="24"/>
          <w:szCs w:val="24"/>
        </w:rPr>
        <w:t xml:space="preserve"> </w:t>
      </w:r>
      <w:r w:rsidR="005F3AB8">
        <w:rPr>
          <w:rFonts w:ascii="Times New Roman" w:hAnsi="Times New Roman" w:cs="Times New Roman"/>
          <w:sz w:val="24"/>
          <w:szCs w:val="24"/>
        </w:rPr>
        <w:t>kavramı ile ilgili</w:t>
      </w:r>
      <w:r w:rsidR="004C7778" w:rsidRPr="00D74003">
        <w:rPr>
          <w:rFonts w:ascii="Times New Roman" w:hAnsi="Times New Roman" w:cs="Times New Roman"/>
          <w:sz w:val="24"/>
          <w:szCs w:val="24"/>
        </w:rPr>
        <w:t xml:space="preserve"> ürettikleri metaforların önemli bölümünü “önbilgilerle yeni bilgileri inşa ettiren ettiğim” ile “Bilginin anlamlı bir şekilde akılda inşa edildiği</w:t>
      </w:r>
      <w:r w:rsidR="005F3AB8">
        <w:rPr>
          <w:rFonts w:ascii="Times New Roman" w:hAnsi="Times New Roman" w:cs="Times New Roman"/>
          <w:sz w:val="24"/>
          <w:szCs w:val="24"/>
        </w:rPr>
        <w:t xml:space="preserve"> bir eğitim” kategorileri altın</w:t>
      </w:r>
      <w:r w:rsidR="004C7778" w:rsidRPr="00D74003">
        <w:rPr>
          <w:rFonts w:ascii="Times New Roman" w:hAnsi="Times New Roman" w:cs="Times New Roman"/>
          <w:sz w:val="24"/>
          <w:szCs w:val="24"/>
        </w:rPr>
        <w:t>a sınıflamıştır. Thomas ve McRobbie (2001) ya</w:t>
      </w:r>
      <w:r w:rsidR="006329AD" w:rsidRPr="00D74003">
        <w:rPr>
          <w:rFonts w:ascii="Times New Roman" w:hAnsi="Times New Roman" w:cs="Times New Roman"/>
          <w:sz w:val="24"/>
          <w:szCs w:val="24"/>
        </w:rPr>
        <w:t xml:space="preserve">pılandırmacı öğrenme sürecini öğrencilerin “inşa” metaforu ile ifade ettiklerini, Dils (2004) mesleğe yeni başlayan öğretmenlerin yapılandırmacılığı bir takım </w:t>
      </w:r>
      <w:r w:rsidR="006329AD" w:rsidRPr="00D74003">
        <w:rPr>
          <w:rFonts w:ascii="Times New Roman" w:hAnsi="Times New Roman" w:cs="Times New Roman"/>
          <w:sz w:val="24"/>
          <w:szCs w:val="24"/>
        </w:rPr>
        <w:lastRenderedPageBreak/>
        <w:t>uygulamalı etkinliklerle yeni şeylerin inşası olarak tanımladıklarını saptamıştır.</w:t>
      </w:r>
      <w:r w:rsidR="0047612A" w:rsidRPr="00D74003">
        <w:rPr>
          <w:rFonts w:ascii="Times New Roman" w:hAnsi="Times New Roman" w:cs="Times New Roman"/>
          <w:sz w:val="24"/>
          <w:szCs w:val="24"/>
        </w:rPr>
        <w:t xml:space="preserve"> </w:t>
      </w:r>
      <w:r w:rsidR="005F3AB8">
        <w:rPr>
          <w:rFonts w:ascii="Times New Roman" w:hAnsi="Times New Roman" w:cs="Times New Roman"/>
          <w:sz w:val="24"/>
          <w:szCs w:val="24"/>
        </w:rPr>
        <w:t>Y</w:t>
      </w:r>
      <w:r w:rsidR="005F3AB8" w:rsidRPr="00D74003">
        <w:rPr>
          <w:rFonts w:ascii="Times New Roman" w:hAnsi="Times New Roman" w:cs="Times New Roman"/>
          <w:sz w:val="24"/>
          <w:szCs w:val="24"/>
        </w:rPr>
        <w:t xml:space="preserve">apılandırmacı yaklaşımın anlamlı bilgiyi zihinde inşa sürecine ilişkin </w:t>
      </w:r>
      <w:r w:rsidR="005F3AB8">
        <w:rPr>
          <w:rFonts w:ascii="Times New Roman" w:hAnsi="Times New Roman" w:cs="Times New Roman"/>
          <w:sz w:val="24"/>
          <w:szCs w:val="24"/>
        </w:rPr>
        <w:t>ortaya koyduğu fikirlerin</w:t>
      </w:r>
      <w:r w:rsidR="005F3AB8" w:rsidRPr="00D74003">
        <w:rPr>
          <w:rFonts w:ascii="Times New Roman" w:hAnsi="Times New Roman" w:cs="Times New Roman"/>
          <w:sz w:val="24"/>
          <w:szCs w:val="24"/>
        </w:rPr>
        <w:t xml:space="preserve"> </w:t>
      </w:r>
      <w:r w:rsidR="005F3AB8">
        <w:rPr>
          <w:rFonts w:ascii="Times New Roman" w:hAnsi="Times New Roman" w:cs="Times New Roman"/>
          <w:sz w:val="24"/>
          <w:szCs w:val="24"/>
        </w:rPr>
        <w:t>ö</w:t>
      </w:r>
      <w:r w:rsidR="005408D9" w:rsidRPr="00D74003">
        <w:rPr>
          <w:rFonts w:ascii="Times New Roman" w:hAnsi="Times New Roman" w:cs="Times New Roman"/>
          <w:sz w:val="24"/>
          <w:szCs w:val="24"/>
        </w:rPr>
        <w:t>ğrencilerin, öğretmen adaylarının, öğretmenlerin ve öğretim elemanlarının</w:t>
      </w:r>
      <w:r w:rsidR="005F3AB8">
        <w:rPr>
          <w:rFonts w:ascii="Times New Roman" w:hAnsi="Times New Roman" w:cs="Times New Roman"/>
          <w:sz w:val="24"/>
          <w:szCs w:val="24"/>
        </w:rPr>
        <w:t xml:space="preserve"> kavrama dair</w:t>
      </w:r>
      <w:r w:rsidR="005408D9" w:rsidRPr="00D74003">
        <w:rPr>
          <w:rFonts w:ascii="Times New Roman" w:hAnsi="Times New Roman" w:cs="Times New Roman"/>
          <w:sz w:val="24"/>
          <w:szCs w:val="24"/>
        </w:rPr>
        <w:t xml:space="preserve"> </w:t>
      </w:r>
      <w:r w:rsidR="005F3AB8">
        <w:rPr>
          <w:rFonts w:ascii="Times New Roman" w:hAnsi="Times New Roman" w:cs="Times New Roman"/>
          <w:sz w:val="24"/>
          <w:szCs w:val="24"/>
        </w:rPr>
        <w:t>algılarını şekillen</w:t>
      </w:r>
      <w:r w:rsidR="005408D9" w:rsidRPr="00D74003">
        <w:rPr>
          <w:rFonts w:ascii="Times New Roman" w:hAnsi="Times New Roman" w:cs="Times New Roman"/>
          <w:sz w:val="24"/>
          <w:szCs w:val="24"/>
        </w:rPr>
        <w:t>me</w:t>
      </w:r>
      <w:r w:rsidR="005F3AB8">
        <w:rPr>
          <w:rFonts w:ascii="Times New Roman" w:hAnsi="Times New Roman" w:cs="Times New Roman"/>
          <w:sz w:val="24"/>
          <w:szCs w:val="24"/>
        </w:rPr>
        <w:t>sinde</w:t>
      </w:r>
      <w:r w:rsidR="005408D9" w:rsidRPr="00D74003">
        <w:rPr>
          <w:rFonts w:ascii="Times New Roman" w:hAnsi="Times New Roman" w:cs="Times New Roman"/>
          <w:sz w:val="24"/>
          <w:szCs w:val="24"/>
        </w:rPr>
        <w:t xml:space="preserve"> etkili olduğunu söyleyebilmek mümkündür.</w:t>
      </w:r>
      <w:r w:rsidR="005408D9">
        <w:rPr>
          <w:rFonts w:ascii="Times New Roman" w:hAnsi="Times New Roman" w:cs="Times New Roman"/>
          <w:sz w:val="24"/>
          <w:szCs w:val="24"/>
        </w:rPr>
        <w:t xml:space="preserve"> </w:t>
      </w:r>
    </w:p>
    <w:p w14:paraId="12B263DB" w14:textId="2B6791F8" w:rsidR="001E0B7E" w:rsidRPr="009E45DE" w:rsidRDefault="005408D9" w:rsidP="001E0B7E">
      <w:pPr>
        <w:autoSpaceDE w:val="0"/>
        <w:autoSpaceDN w:val="0"/>
        <w:adjustRightInd w:val="0"/>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 xml:space="preserve"> </w:t>
      </w:r>
      <w:r w:rsidR="00F4234B">
        <w:rPr>
          <w:rFonts w:ascii="Times New Roman" w:hAnsi="Times New Roman" w:cs="Times New Roman"/>
          <w:sz w:val="24"/>
          <w:szCs w:val="24"/>
        </w:rPr>
        <w:t>“Yaşam ile ilişkili olma</w:t>
      </w:r>
      <w:r w:rsidR="001E0B7E" w:rsidRPr="001E0B7E">
        <w:rPr>
          <w:rFonts w:ascii="Times New Roman" w:hAnsi="Times New Roman" w:cs="Times New Roman"/>
          <w:sz w:val="24"/>
          <w:szCs w:val="24"/>
        </w:rPr>
        <w:t xml:space="preserve">” olarak ifade edilen kategori, sınıf öğretmeni adaylarının yapılandırmacı yaklaşım ile ilgili en fazla metafor ürettiği üçüncü kategori olmuştur. Bu kategori altında 11 metafor sınıflandırılmıştır. Bu kategoride sınıflanan metaforların açıklama cümlelerinde sınıf öğretmeni adaylarının yapılandırmacı yaklaşımın yaşam ile ilişkisine vurgu yaptıkları görülmüştür. Yapılandırmacı yaklaşımın öğrenme ile ilgili </w:t>
      </w:r>
      <w:r w:rsidR="000739F3">
        <w:rPr>
          <w:rFonts w:ascii="Times New Roman" w:hAnsi="Times New Roman" w:cs="Times New Roman"/>
          <w:sz w:val="24"/>
          <w:szCs w:val="24"/>
        </w:rPr>
        <w:t>ortaya koyduğu bakış açılarında,</w:t>
      </w:r>
      <w:r w:rsidR="001E0B7E" w:rsidRPr="001E0B7E">
        <w:rPr>
          <w:rFonts w:ascii="Times New Roman" w:hAnsi="Times New Roman" w:cs="Times New Roman"/>
          <w:sz w:val="24"/>
          <w:szCs w:val="24"/>
        </w:rPr>
        <w:t xml:space="preserve"> Dewey’in </w:t>
      </w:r>
      <w:r w:rsidR="000739F3">
        <w:rPr>
          <w:rFonts w:ascii="Times New Roman" w:hAnsi="Times New Roman" w:cs="Times New Roman"/>
          <w:sz w:val="24"/>
          <w:szCs w:val="24"/>
        </w:rPr>
        <w:t xml:space="preserve">görüşlerinin temele alındığını (Albayrak, 2012) </w:t>
      </w:r>
      <w:r w:rsidR="001E0B7E" w:rsidRPr="001E0B7E">
        <w:rPr>
          <w:rFonts w:ascii="Times New Roman" w:hAnsi="Times New Roman" w:cs="Times New Roman"/>
          <w:sz w:val="24"/>
          <w:szCs w:val="24"/>
        </w:rPr>
        <w:t>söyleyebilmek mümkündür. Dewey’in “okul yaşamın ta kendisi olmalıdır” görüşü yapılandırmacı öğrenme ile gerçek yaşam arasında ilişki olduğunu ortaya koymaktadır</w:t>
      </w:r>
      <w:r w:rsidR="001E0B7E" w:rsidRPr="00D74003">
        <w:rPr>
          <w:rFonts w:ascii="Times New Roman" w:hAnsi="Times New Roman" w:cs="Times New Roman"/>
          <w:sz w:val="24"/>
          <w:szCs w:val="24"/>
        </w:rPr>
        <w:t>.</w:t>
      </w:r>
      <w:r w:rsidR="007F1E83" w:rsidRPr="00D74003">
        <w:rPr>
          <w:rFonts w:ascii="Times New Roman" w:hAnsi="Times New Roman" w:cs="Times New Roman"/>
          <w:sz w:val="24"/>
          <w:szCs w:val="24"/>
        </w:rPr>
        <w:t xml:space="preserve"> </w:t>
      </w:r>
      <w:r w:rsidR="00533E98" w:rsidRPr="00D74003">
        <w:rPr>
          <w:rFonts w:ascii="Times New Roman" w:hAnsi="Times New Roman" w:cs="Times New Roman"/>
          <w:sz w:val="24"/>
          <w:szCs w:val="24"/>
        </w:rPr>
        <w:t>Murphy</w:t>
      </w:r>
      <w:r w:rsidR="007F1E83" w:rsidRPr="00D74003">
        <w:rPr>
          <w:rFonts w:ascii="Times New Roman" w:hAnsi="Times New Roman" w:cs="Times New Roman"/>
          <w:sz w:val="24"/>
          <w:szCs w:val="24"/>
        </w:rPr>
        <w:t xml:space="preserve"> (1997)</w:t>
      </w:r>
      <w:r w:rsidR="00DB7864" w:rsidRPr="00D74003">
        <w:rPr>
          <w:rFonts w:ascii="Times New Roman" w:hAnsi="Times New Roman" w:cs="Times New Roman"/>
          <w:sz w:val="24"/>
          <w:szCs w:val="24"/>
        </w:rPr>
        <w:t xml:space="preserve"> </w:t>
      </w:r>
      <w:r w:rsidR="00B13691" w:rsidRPr="00D74003">
        <w:rPr>
          <w:rFonts w:ascii="Times New Roman" w:hAnsi="Times New Roman" w:cs="Times New Roman"/>
          <w:sz w:val="24"/>
          <w:szCs w:val="24"/>
        </w:rPr>
        <w:t>de benzer şekilde</w:t>
      </w:r>
      <w:r w:rsidR="007F1E83" w:rsidRPr="00D74003">
        <w:rPr>
          <w:rFonts w:ascii="Times New Roman" w:hAnsi="Times New Roman" w:cs="Times New Roman"/>
          <w:sz w:val="24"/>
          <w:szCs w:val="24"/>
        </w:rPr>
        <w:t xml:space="preserve"> yapılandırmacı öğrenme ortamlarında gerçek yaşam problemlerine odaklanılması ve ders konularının yaşamla ilişkisinin kurulmasının gerektiğini ifade etmektedir. </w:t>
      </w:r>
      <w:r w:rsidR="00BF6F63">
        <w:rPr>
          <w:rFonts w:ascii="Times New Roman" w:hAnsi="Times New Roman" w:cs="Times New Roman"/>
          <w:sz w:val="24"/>
          <w:szCs w:val="24"/>
        </w:rPr>
        <w:t>Çünkü öğrenilecek konular ne kadar yaşamla ilişkili olursa öğrenciler için o kadar anlamlı olmaktadır</w:t>
      </w:r>
      <w:r w:rsidR="00DB7864" w:rsidRPr="00D74003">
        <w:rPr>
          <w:rFonts w:ascii="Times New Roman" w:hAnsi="Times New Roman" w:cs="Times New Roman"/>
          <w:sz w:val="24"/>
          <w:szCs w:val="24"/>
        </w:rPr>
        <w:t xml:space="preserve">. </w:t>
      </w:r>
      <w:r w:rsidR="00533E98" w:rsidRPr="00D74003">
        <w:rPr>
          <w:rFonts w:ascii="Times New Roman" w:hAnsi="Times New Roman" w:cs="Times New Roman"/>
          <w:sz w:val="24"/>
          <w:szCs w:val="24"/>
        </w:rPr>
        <w:t>Sınıf öğretmeni adaylarının yapılandırmacı yaklaşım ile ilgili düşüncelerinin şekillenmesinde</w:t>
      </w:r>
      <w:r w:rsidR="00EE52B1">
        <w:rPr>
          <w:rFonts w:ascii="Times New Roman" w:hAnsi="Times New Roman" w:cs="Times New Roman"/>
          <w:sz w:val="24"/>
          <w:szCs w:val="24"/>
        </w:rPr>
        <w:t>,</w:t>
      </w:r>
      <w:r w:rsidR="00533E98" w:rsidRPr="00D74003">
        <w:rPr>
          <w:rFonts w:ascii="Times New Roman" w:hAnsi="Times New Roman" w:cs="Times New Roman"/>
          <w:sz w:val="24"/>
          <w:szCs w:val="24"/>
        </w:rPr>
        <w:t xml:space="preserve"> i</w:t>
      </w:r>
      <w:r w:rsidR="00DB7864" w:rsidRPr="00D74003">
        <w:rPr>
          <w:rFonts w:ascii="Times New Roman" w:hAnsi="Times New Roman" w:cs="Times New Roman"/>
          <w:sz w:val="24"/>
          <w:szCs w:val="24"/>
        </w:rPr>
        <w:t xml:space="preserve">lgili literatürde </w:t>
      </w:r>
      <w:r w:rsidR="00533E98" w:rsidRPr="00D74003">
        <w:rPr>
          <w:rFonts w:ascii="Times New Roman" w:hAnsi="Times New Roman" w:cs="Times New Roman"/>
          <w:sz w:val="24"/>
          <w:szCs w:val="24"/>
        </w:rPr>
        <w:t>yer</w:t>
      </w:r>
      <w:r w:rsidR="005F3AB8">
        <w:rPr>
          <w:rFonts w:ascii="Times New Roman" w:hAnsi="Times New Roman" w:cs="Times New Roman"/>
          <w:sz w:val="24"/>
          <w:szCs w:val="24"/>
        </w:rPr>
        <w:t xml:space="preserve"> alan</w:t>
      </w:r>
      <w:r w:rsidR="00533E98" w:rsidRPr="00D74003">
        <w:rPr>
          <w:rFonts w:ascii="Times New Roman" w:hAnsi="Times New Roman" w:cs="Times New Roman"/>
          <w:sz w:val="24"/>
          <w:szCs w:val="24"/>
        </w:rPr>
        <w:t xml:space="preserve"> </w:t>
      </w:r>
      <w:r w:rsidR="00DB7864" w:rsidRPr="00D74003">
        <w:rPr>
          <w:rFonts w:ascii="Times New Roman" w:hAnsi="Times New Roman" w:cs="Times New Roman"/>
          <w:sz w:val="24"/>
          <w:szCs w:val="24"/>
        </w:rPr>
        <w:t xml:space="preserve">bu </w:t>
      </w:r>
      <w:r w:rsidR="005F3AB8">
        <w:rPr>
          <w:rFonts w:ascii="Times New Roman" w:hAnsi="Times New Roman" w:cs="Times New Roman"/>
          <w:sz w:val="24"/>
          <w:szCs w:val="24"/>
        </w:rPr>
        <w:t>açıklamaların</w:t>
      </w:r>
      <w:r w:rsidR="00533E98" w:rsidRPr="00D74003">
        <w:rPr>
          <w:rFonts w:ascii="Times New Roman" w:hAnsi="Times New Roman" w:cs="Times New Roman"/>
          <w:sz w:val="24"/>
          <w:szCs w:val="24"/>
        </w:rPr>
        <w:t xml:space="preserve"> etkisinin olabileceğini söyleyebilmek mümkündür.</w:t>
      </w:r>
    </w:p>
    <w:p w14:paraId="60AD8AB8" w14:textId="71683334" w:rsidR="001E0B7E" w:rsidRPr="001E0B7E" w:rsidRDefault="00590B9B" w:rsidP="00B13691">
      <w:pPr>
        <w:autoSpaceDE w:val="0"/>
        <w:autoSpaceDN w:val="0"/>
        <w:adjustRightInd w:val="0"/>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“Gelişimin ifadesi</w:t>
      </w:r>
      <w:r w:rsidR="001E0B7E" w:rsidRPr="001E0B7E">
        <w:rPr>
          <w:rFonts w:ascii="Times New Roman" w:hAnsi="Times New Roman" w:cs="Times New Roman"/>
          <w:sz w:val="24"/>
          <w:szCs w:val="24"/>
        </w:rPr>
        <w:t>” şeklinde isimlendirilen kategori, sınıf öğretmeni adaylarının yapılandırmacı yaklaşım ile ilgili en fazla metafor ürettiği dördüncü kategori</w:t>
      </w:r>
      <w:r>
        <w:rPr>
          <w:rFonts w:ascii="Times New Roman" w:hAnsi="Times New Roman" w:cs="Times New Roman"/>
          <w:sz w:val="24"/>
          <w:szCs w:val="24"/>
        </w:rPr>
        <w:t xml:space="preserve"> olmuştur. Bu kategori altında dokuz</w:t>
      </w:r>
      <w:r w:rsidR="001E0B7E" w:rsidRPr="001E0B7E">
        <w:rPr>
          <w:rFonts w:ascii="Times New Roman" w:hAnsi="Times New Roman" w:cs="Times New Roman"/>
          <w:sz w:val="24"/>
          <w:szCs w:val="24"/>
        </w:rPr>
        <w:t xml:space="preserve"> metafor sınıflandırılmıştır. Yapılandırmacı öğrenme ortamları öğrencileri araştırmaya, tartışmaya, sorgulamaya ve problem çözmeye sevk etmektedir. Bu durum öğrencilerin üst düzey bilişsel (Aydın ve Yılmaz, 2010), sorgulayıcı düşünme (Akpınar, 2010; Balım</w:t>
      </w:r>
      <w:r w:rsidR="00C327EB">
        <w:rPr>
          <w:rFonts w:ascii="Times New Roman" w:hAnsi="Times New Roman" w:cs="Times New Roman"/>
          <w:sz w:val="24"/>
          <w:szCs w:val="24"/>
        </w:rPr>
        <w:t>, İnel ve</w:t>
      </w:r>
      <w:r w:rsidR="001E0B7E" w:rsidRPr="001E0B7E">
        <w:rPr>
          <w:rFonts w:ascii="Times New Roman" w:hAnsi="Times New Roman" w:cs="Times New Roman"/>
          <w:sz w:val="24"/>
          <w:szCs w:val="24"/>
        </w:rPr>
        <w:t xml:space="preserve"> Evrekli, 2010), problem çözme (Hançer ve Yalçın, 2009), eleştirel ve yaratıcı düşünme (Gömleksiz ve Kan, 2009) becerilerini geliştirmektedir. Bu bağlamda sınıf öğretmeni adaylarının yapılandırmacı yaklaşımın öğrencilerin gelişimine önemli katkılar sağladığını düşündükleri </w:t>
      </w:r>
      <w:r w:rsidR="00C4769A" w:rsidRPr="00D74003">
        <w:rPr>
          <w:rFonts w:ascii="Times New Roman" w:hAnsi="Times New Roman" w:cs="Times New Roman"/>
          <w:sz w:val="24"/>
          <w:szCs w:val="24"/>
        </w:rPr>
        <w:t>ve algılarının biçimlenmesinde bu düşüncelerin etkisinin olduğu söylenebilir.</w:t>
      </w:r>
      <w:r w:rsidR="001E0B7E" w:rsidRPr="001E0B7E">
        <w:rPr>
          <w:rFonts w:ascii="Times New Roman" w:hAnsi="Times New Roman" w:cs="Times New Roman"/>
          <w:sz w:val="24"/>
          <w:szCs w:val="24"/>
        </w:rPr>
        <w:t xml:space="preserve"> </w:t>
      </w:r>
    </w:p>
    <w:p w14:paraId="7CAF9D97" w14:textId="6D373C6E" w:rsidR="001E0B7E" w:rsidRPr="00D74003" w:rsidRDefault="001E0B7E" w:rsidP="001E0B7E">
      <w:pPr>
        <w:autoSpaceDE w:val="0"/>
        <w:autoSpaceDN w:val="0"/>
        <w:adjustRightInd w:val="0"/>
        <w:spacing w:after="0" w:line="360" w:lineRule="auto"/>
        <w:ind w:firstLine="708"/>
        <w:jc w:val="both"/>
        <w:rPr>
          <w:rFonts w:ascii="Times New Roman" w:hAnsi="Times New Roman" w:cs="Times New Roman"/>
          <w:sz w:val="24"/>
          <w:szCs w:val="24"/>
        </w:rPr>
      </w:pPr>
      <w:r w:rsidRPr="001E0B7E">
        <w:rPr>
          <w:rFonts w:ascii="Times New Roman" w:hAnsi="Times New Roman" w:cs="Times New Roman"/>
          <w:sz w:val="24"/>
          <w:szCs w:val="24"/>
        </w:rPr>
        <w:t>“Yaratıcılık ve özgünlü</w:t>
      </w:r>
      <w:r w:rsidR="00590B9B">
        <w:rPr>
          <w:rFonts w:ascii="Times New Roman" w:hAnsi="Times New Roman" w:cs="Times New Roman"/>
          <w:sz w:val="24"/>
          <w:szCs w:val="24"/>
        </w:rPr>
        <w:t>k</w:t>
      </w:r>
      <w:r w:rsidRPr="001E0B7E">
        <w:rPr>
          <w:rFonts w:ascii="Times New Roman" w:hAnsi="Times New Roman" w:cs="Times New Roman"/>
          <w:sz w:val="24"/>
          <w:szCs w:val="24"/>
        </w:rPr>
        <w:t xml:space="preserve">” olarak ifade edilen kategori, sınıf öğretmeni adaylarının yapılandırmacı yaklaşım ile ilgili en fazla metafor ürettiği beşinci kategori olmuştur. Bu kategori altında </w:t>
      </w:r>
      <w:r w:rsidR="00590B9B">
        <w:rPr>
          <w:rFonts w:ascii="Times New Roman" w:hAnsi="Times New Roman" w:cs="Times New Roman"/>
          <w:sz w:val="24"/>
          <w:szCs w:val="24"/>
        </w:rPr>
        <w:t>sekiz</w:t>
      </w:r>
      <w:r w:rsidR="00B75778">
        <w:rPr>
          <w:rFonts w:ascii="Times New Roman" w:hAnsi="Times New Roman" w:cs="Times New Roman"/>
          <w:sz w:val="24"/>
          <w:szCs w:val="24"/>
        </w:rPr>
        <w:t xml:space="preserve"> metafor sınıflandırılmıştır. </w:t>
      </w:r>
      <w:r w:rsidRPr="001E0B7E">
        <w:rPr>
          <w:rFonts w:ascii="Times New Roman" w:hAnsi="Times New Roman" w:cs="Times New Roman"/>
          <w:sz w:val="24"/>
          <w:szCs w:val="24"/>
        </w:rPr>
        <w:t xml:space="preserve">Öğretmen adaylarının bu kategoride ürettiği metaforların açıklama cümlelerinde yapılandırmacılığın hem öğrencilerin hem de </w:t>
      </w:r>
      <w:r w:rsidRPr="001E0B7E">
        <w:rPr>
          <w:rFonts w:ascii="Times New Roman" w:hAnsi="Times New Roman" w:cs="Times New Roman"/>
          <w:sz w:val="24"/>
          <w:szCs w:val="24"/>
        </w:rPr>
        <w:lastRenderedPageBreak/>
        <w:t xml:space="preserve">öğretmenlerin yaratıcılığını geliştirdiğine dair ifadelere yer verdikleri saptanmıştır. </w:t>
      </w:r>
      <w:r w:rsidR="001C32D5" w:rsidRPr="00D74003">
        <w:rPr>
          <w:rFonts w:ascii="Times New Roman" w:hAnsi="Times New Roman" w:cs="Times New Roman"/>
          <w:sz w:val="24"/>
          <w:szCs w:val="24"/>
        </w:rPr>
        <w:t>Günay (2015) tarafından yapılan araştırmada eğitim fakültelerinde görev yapan öğretim elemanlarının yapılandırmacı öğretmen algıları</w:t>
      </w:r>
      <w:r w:rsidR="00590B9B" w:rsidRPr="00D74003">
        <w:rPr>
          <w:rFonts w:ascii="Times New Roman" w:hAnsi="Times New Roman" w:cs="Times New Roman"/>
          <w:sz w:val="24"/>
          <w:szCs w:val="24"/>
        </w:rPr>
        <w:t>nın bir bölümünün</w:t>
      </w:r>
      <w:r w:rsidR="001C32D5" w:rsidRPr="00D74003">
        <w:rPr>
          <w:rFonts w:ascii="Times New Roman" w:hAnsi="Times New Roman" w:cs="Times New Roman"/>
          <w:sz w:val="24"/>
          <w:szCs w:val="24"/>
        </w:rPr>
        <w:t xml:space="preserve"> özgün şeyler ortaya çıkaran öğretmen k</w:t>
      </w:r>
      <w:r w:rsidR="00590B9B" w:rsidRPr="00D74003">
        <w:rPr>
          <w:rFonts w:ascii="Times New Roman" w:hAnsi="Times New Roman" w:cs="Times New Roman"/>
          <w:sz w:val="24"/>
          <w:szCs w:val="24"/>
        </w:rPr>
        <w:t>ategorisinde sınıflandırıldığı saptanmıştır</w:t>
      </w:r>
      <w:r w:rsidR="005F3AB8">
        <w:rPr>
          <w:rFonts w:ascii="Times New Roman" w:hAnsi="Times New Roman" w:cs="Times New Roman"/>
          <w:sz w:val="24"/>
          <w:szCs w:val="24"/>
        </w:rPr>
        <w:t>. Tezci ve Gürol</w:t>
      </w:r>
      <w:r w:rsidRPr="00D74003">
        <w:rPr>
          <w:rFonts w:ascii="Times New Roman" w:hAnsi="Times New Roman" w:cs="Times New Roman"/>
          <w:sz w:val="24"/>
          <w:szCs w:val="24"/>
        </w:rPr>
        <w:t xml:space="preserve"> (2003)</w:t>
      </w:r>
      <w:r w:rsidR="005F3AB8">
        <w:rPr>
          <w:rFonts w:ascii="Times New Roman" w:hAnsi="Times New Roman" w:cs="Times New Roman"/>
          <w:sz w:val="24"/>
          <w:szCs w:val="24"/>
        </w:rPr>
        <w:t>,</w:t>
      </w:r>
      <w:r w:rsidRPr="00D74003">
        <w:rPr>
          <w:rFonts w:ascii="Times New Roman" w:hAnsi="Times New Roman" w:cs="Times New Roman"/>
          <w:sz w:val="24"/>
          <w:szCs w:val="24"/>
        </w:rPr>
        <w:t xml:space="preserve"> yapılandırmacılığın tüm bileşenlerinin öğrencilerin yaratıcılığı desteklediğini ifade etmektedir. </w:t>
      </w:r>
      <w:r w:rsidR="001C32D5" w:rsidRPr="00D74003">
        <w:rPr>
          <w:rFonts w:ascii="Times New Roman" w:hAnsi="Times New Roman" w:cs="Times New Roman"/>
          <w:sz w:val="24"/>
          <w:szCs w:val="24"/>
        </w:rPr>
        <w:t xml:space="preserve">Yapılandırmacı </w:t>
      </w:r>
      <w:r w:rsidR="005F3AB8">
        <w:rPr>
          <w:rFonts w:ascii="Times New Roman" w:hAnsi="Times New Roman" w:cs="Times New Roman"/>
          <w:sz w:val="24"/>
          <w:szCs w:val="24"/>
        </w:rPr>
        <w:t xml:space="preserve">anlayışı benimseyen </w:t>
      </w:r>
      <w:r w:rsidR="001C32D5" w:rsidRPr="00D74003">
        <w:rPr>
          <w:rFonts w:ascii="Times New Roman" w:hAnsi="Times New Roman" w:cs="Times New Roman"/>
          <w:sz w:val="24"/>
          <w:szCs w:val="24"/>
        </w:rPr>
        <w:t>öğretmenlerin etkili bir öğretim süreci oluşturma adına özgün ve yaratıcı etkinlikler oluşturması</w:t>
      </w:r>
      <w:r w:rsidR="004C59E2">
        <w:rPr>
          <w:rFonts w:ascii="Times New Roman" w:hAnsi="Times New Roman" w:cs="Times New Roman"/>
          <w:sz w:val="24"/>
          <w:szCs w:val="24"/>
        </w:rPr>
        <w:t>,</w:t>
      </w:r>
      <w:r w:rsidR="001C32D5" w:rsidRPr="00D74003">
        <w:rPr>
          <w:rFonts w:ascii="Times New Roman" w:hAnsi="Times New Roman" w:cs="Times New Roman"/>
          <w:sz w:val="24"/>
          <w:szCs w:val="24"/>
        </w:rPr>
        <w:t xml:space="preserve"> öğrencilerin de bir bakıma yaratıcılığını olumlu anlamda etkileyebilecektir denilebilir. Bu durum</w:t>
      </w:r>
      <w:r w:rsidR="00590B9B" w:rsidRPr="00D74003">
        <w:rPr>
          <w:rFonts w:ascii="Times New Roman" w:hAnsi="Times New Roman" w:cs="Times New Roman"/>
          <w:sz w:val="24"/>
          <w:szCs w:val="24"/>
        </w:rPr>
        <w:t>lar</w:t>
      </w:r>
      <w:r w:rsidR="001C32D5" w:rsidRPr="00D74003">
        <w:rPr>
          <w:rFonts w:ascii="Times New Roman" w:hAnsi="Times New Roman" w:cs="Times New Roman"/>
          <w:sz w:val="24"/>
          <w:szCs w:val="24"/>
        </w:rPr>
        <w:t xml:space="preserve"> </w:t>
      </w:r>
      <w:r w:rsidR="00590B9B" w:rsidRPr="00D74003">
        <w:rPr>
          <w:rFonts w:ascii="Times New Roman" w:hAnsi="Times New Roman" w:cs="Times New Roman"/>
          <w:sz w:val="24"/>
          <w:szCs w:val="24"/>
        </w:rPr>
        <w:t xml:space="preserve">sınıf </w:t>
      </w:r>
      <w:r w:rsidR="001C32D5" w:rsidRPr="00D74003">
        <w:rPr>
          <w:rFonts w:ascii="Times New Roman" w:hAnsi="Times New Roman" w:cs="Times New Roman"/>
          <w:sz w:val="24"/>
          <w:szCs w:val="24"/>
        </w:rPr>
        <w:t>öğretmen adayları</w:t>
      </w:r>
      <w:r w:rsidR="005E3940" w:rsidRPr="00D74003">
        <w:rPr>
          <w:rFonts w:ascii="Times New Roman" w:hAnsi="Times New Roman" w:cs="Times New Roman"/>
          <w:sz w:val="24"/>
          <w:szCs w:val="24"/>
        </w:rPr>
        <w:t>n</w:t>
      </w:r>
      <w:r w:rsidR="001C32D5" w:rsidRPr="00D74003">
        <w:rPr>
          <w:rFonts w:ascii="Times New Roman" w:hAnsi="Times New Roman" w:cs="Times New Roman"/>
          <w:sz w:val="24"/>
          <w:szCs w:val="24"/>
        </w:rPr>
        <w:t>ın yapılandırmacı yaklaşım</w:t>
      </w:r>
      <w:r w:rsidR="005E3940" w:rsidRPr="00D74003">
        <w:rPr>
          <w:rFonts w:ascii="Times New Roman" w:hAnsi="Times New Roman" w:cs="Times New Roman"/>
          <w:sz w:val="24"/>
          <w:szCs w:val="24"/>
        </w:rPr>
        <w:t xml:space="preserve"> ile algılarının</w:t>
      </w:r>
      <w:r w:rsidR="00590B9B" w:rsidRPr="00D74003">
        <w:rPr>
          <w:rFonts w:ascii="Times New Roman" w:hAnsi="Times New Roman" w:cs="Times New Roman"/>
          <w:sz w:val="24"/>
          <w:szCs w:val="24"/>
        </w:rPr>
        <w:t xml:space="preserve"> yaratıcılık ve özgünlük bağlamında </w:t>
      </w:r>
      <w:r w:rsidR="005E3940" w:rsidRPr="00D74003">
        <w:rPr>
          <w:rFonts w:ascii="Times New Roman" w:hAnsi="Times New Roman" w:cs="Times New Roman"/>
          <w:sz w:val="24"/>
          <w:szCs w:val="24"/>
        </w:rPr>
        <w:t>şekillenmesinde etkili olmuş olabilir</w:t>
      </w:r>
      <w:r w:rsidR="001C32D5" w:rsidRPr="00D74003">
        <w:rPr>
          <w:rFonts w:ascii="Times New Roman" w:hAnsi="Times New Roman" w:cs="Times New Roman"/>
          <w:sz w:val="24"/>
          <w:szCs w:val="24"/>
        </w:rPr>
        <w:t xml:space="preserve">. </w:t>
      </w:r>
    </w:p>
    <w:p w14:paraId="783DA782" w14:textId="1EFF12EE" w:rsidR="00450FAF" w:rsidRPr="00D74003" w:rsidRDefault="001E0B7E" w:rsidP="001E0B7E">
      <w:pPr>
        <w:autoSpaceDE w:val="0"/>
        <w:autoSpaceDN w:val="0"/>
        <w:adjustRightInd w:val="0"/>
        <w:spacing w:after="0" w:line="360" w:lineRule="auto"/>
        <w:ind w:firstLine="708"/>
        <w:jc w:val="both"/>
        <w:rPr>
          <w:rFonts w:ascii="Times New Roman" w:hAnsi="Times New Roman" w:cs="Times New Roman"/>
          <w:sz w:val="24"/>
          <w:szCs w:val="24"/>
        </w:rPr>
      </w:pPr>
      <w:r w:rsidRPr="00D74003">
        <w:rPr>
          <w:rFonts w:ascii="Times New Roman" w:hAnsi="Times New Roman" w:cs="Times New Roman"/>
          <w:sz w:val="24"/>
          <w:szCs w:val="24"/>
        </w:rPr>
        <w:t>“Bireysel farklılıklara odaklanma</w:t>
      </w:r>
      <w:r w:rsidR="00590B9B" w:rsidRPr="00D74003">
        <w:rPr>
          <w:rFonts w:ascii="Times New Roman" w:hAnsi="Times New Roman" w:cs="Times New Roman"/>
          <w:sz w:val="24"/>
          <w:szCs w:val="24"/>
        </w:rPr>
        <w:t>”</w:t>
      </w:r>
      <w:r w:rsidRPr="00D74003">
        <w:rPr>
          <w:rFonts w:ascii="Times New Roman" w:hAnsi="Times New Roman" w:cs="Times New Roman"/>
          <w:sz w:val="24"/>
          <w:szCs w:val="24"/>
        </w:rPr>
        <w:t xml:space="preserve"> olarak ifade edilen kategori, sınıf öğretmeni adaylarının yapılandırmacı yaklaşım ile ilgili </w:t>
      </w:r>
      <w:r w:rsidR="00590B9B" w:rsidRPr="00D74003">
        <w:rPr>
          <w:rFonts w:ascii="Times New Roman" w:hAnsi="Times New Roman" w:cs="Times New Roman"/>
          <w:sz w:val="24"/>
          <w:szCs w:val="24"/>
        </w:rPr>
        <w:t>yedi</w:t>
      </w:r>
      <w:r w:rsidRPr="00D74003">
        <w:rPr>
          <w:rFonts w:ascii="Times New Roman" w:hAnsi="Times New Roman" w:cs="Times New Roman"/>
          <w:sz w:val="24"/>
          <w:szCs w:val="24"/>
        </w:rPr>
        <w:t xml:space="preserve"> metafor ürettiği kategoridir.  </w:t>
      </w:r>
      <w:r w:rsidR="009E45DE" w:rsidRPr="00D74003">
        <w:rPr>
          <w:rFonts w:ascii="Times New Roman" w:hAnsi="Times New Roman" w:cs="Times New Roman"/>
          <w:sz w:val="24"/>
          <w:szCs w:val="24"/>
        </w:rPr>
        <w:t xml:space="preserve">Günay ve Yücel Toy (2015) çalışmasında öğretim elemanlarının yapılandırmacı eğitim algılarının bazılarını “bireysel farklılıklara önem veren demokratik eğitim” olarak sınıflamıştır. Yine Günay’ın (2015) </w:t>
      </w:r>
      <w:r w:rsidR="00590B9B" w:rsidRPr="00D74003">
        <w:rPr>
          <w:rFonts w:ascii="Times New Roman" w:hAnsi="Times New Roman" w:cs="Times New Roman"/>
          <w:sz w:val="24"/>
          <w:szCs w:val="24"/>
        </w:rPr>
        <w:t xml:space="preserve">araştırmasında </w:t>
      </w:r>
      <w:r w:rsidR="009E45DE" w:rsidRPr="00D74003">
        <w:rPr>
          <w:rFonts w:ascii="Times New Roman" w:hAnsi="Times New Roman" w:cs="Times New Roman"/>
          <w:sz w:val="24"/>
          <w:szCs w:val="24"/>
        </w:rPr>
        <w:t>eğitim fakültelerinde görev yapan öğretim elemanlarının yapılandırmacı öğretmen ile ilgili algılarının bazılarını</w:t>
      </w:r>
      <w:r w:rsidR="00590B9B" w:rsidRPr="00D74003">
        <w:rPr>
          <w:rFonts w:ascii="Times New Roman" w:hAnsi="Times New Roman" w:cs="Times New Roman"/>
          <w:sz w:val="24"/>
          <w:szCs w:val="24"/>
        </w:rPr>
        <w:t>n</w:t>
      </w:r>
      <w:r w:rsidR="009E45DE" w:rsidRPr="00D74003">
        <w:rPr>
          <w:rFonts w:ascii="Times New Roman" w:hAnsi="Times New Roman" w:cs="Times New Roman"/>
          <w:sz w:val="24"/>
          <w:szCs w:val="24"/>
        </w:rPr>
        <w:t xml:space="preserve"> “farklılıklara ve değerlere dikkat eden adil öğretm</w:t>
      </w:r>
      <w:r w:rsidR="00590B9B" w:rsidRPr="00D74003">
        <w:rPr>
          <w:rFonts w:ascii="Times New Roman" w:hAnsi="Times New Roman" w:cs="Times New Roman"/>
          <w:sz w:val="24"/>
          <w:szCs w:val="24"/>
        </w:rPr>
        <w:t>en” kategorisinde yer aldığı görülmektedir</w:t>
      </w:r>
      <w:r w:rsidR="009E45DE" w:rsidRPr="00D74003">
        <w:rPr>
          <w:rFonts w:ascii="Times New Roman" w:hAnsi="Times New Roman" w:cs="Times New Roman"/>
          <w:sz w:val="24"/>
          <w:szCs w:val="24"/>
        </w:rPr>
        <w:t>.</w:t>
      </w:r>
      <w:r w:rsidR="00E26ABA" w:rsidRPr="00D74003">
        <w:rPr>
          <w:rFonts w:ascii="Times New Roman" w:hAnsi="Times New Roman" w:cs="Times New Roman"/>
          <w:sz w:val="24"/>
          <w:szCs w:val="24"/>
        </w:rPr>
        <w:t xml:space="preserve"> Akar ve Yıldırım (2009) yapılandırmacı öğretim sürecini deneyimleyen öğretmen adaylarının sınıf yönetimine ilişkin metafor geliştirirken bireysel farklılıklara odaklandığını saptamıştır</w:t>
      </w:r>
      <w:r w:rsidR="00C9480C" w:rsidRPr="00D74003">
        <w:rPr>
          <w:rFonts w:ascii="Times New Roman" w:hAnsi="Times New Roman" w:cs="Times New Roman"/>
          <w:sz w:val="24"/>
          <w:szCs w:val="24"/>
        </w:rPr>
        <w:t xml:space="preserve">. </w:t>
      </w:r>
      <w:r w:rsidR="00E26ABA" w:rsidRPr="00D74003">
        <w:rPr>
          <w:rFonts w:ascii="Times New Roman" w:hAnsi="Times New Roman" w:cs="Times New Roman"/>
          <w:sz w:val="24"/>
          <w:szCs w:val="24"/>
        </w:rPr>
        <w:t>Bu b</w:t>
      </w:r>
      <w:r w:rsidR="00450FAF" w:rsidRPr="00D74003">
        <w:rPr>
          <w:rFonts w:ascii="Times New Roman" w:hAnsi="Times New Roman" w:cs="Times New Roman"/>
          <w:sz w:val="24"/>
          <w:szCs w:val="24"/>
        </w:rPr>
        <w:t>ulgulardan hareket</w:t>
      </w:r>
      <w:r w:rsidR="00C9480C" w:rsidRPr="00D74003">
        <w:rPr>
          <w:rFonts w:ascii="Times New Roman" w:hAnsi="Times New Roman" w:cs="Times New Roman"/>
          <w:sz w:val="24"/>
          <w:szCs w:val="24"/>
        </w:rPr>
        <w:t xml:space="preserve">le sınıf öğretmeni adaylarının </w:t>
      </w:r>
      <w:r w:rsidR="00450FAF" w:rsidRPr="00D74003">
        <w:rPr>
          <w:rFonts w:ascii="Times New Roman" w:hAnsi="Times New Roman" w:cs="Times New Roman"/>
          <w:sz w:val="24"/>
          <w:szCs w:val="24"/>
        </w:rPr>
        <w:t>yaklaşıma ilişkin algılarının</w:t>
      </w:r>
      <w:r w:rsidR="00C9480C" w:rsidRPr="00D74003">
        <w:rPr>
          <w:rFonts w:ascii="Times New Roman" w:hAnsi="Times New Roman" w:cs="Times New Roman"/>
          <w:sz w:val="24"/>
          <w:szCs w:val="24"/>
        </w:rPr>
        <w:t xml:space="preserve"> bireysel farklılıklara odaklanma açısından</w:t>
      </w:r>
      <w:r w:rsidR="00450FAF" w:rsidRPr="00D74003">
        <w:rPr>
          <w:rFonts w:ascii="Times New Roman" w:hAnsi="Times New Roman" w:cs="Times New Roman"/>
          <w:sz w:val="24"/>
          <w:szCs w:val="24"/>
        </w:rPr>
        <w:t xml:space="preserve"> biçimlenmesinde </w:t>
      </w:r>
      <w:r w:rsidR="00C9480C" w:rsidRPr="00D74003">
        <w:rPr>
          <w:rFonts w:ascii="Times New Roman" w:hAnsi="Times New Roman" w:cs="Times New Roman"/>
          <w:sz w:val="24"/>
          <w:szCs w:val="24"/>
        </w:rPr>
        <w:t xml:space="preserve">derslerine giren öğretim elemanlarının etkisinin olduğu </w:t>
      </w:r>
      <w:r w:rsidR="00F4698F" w:rsidRPr="00D74003">
        <w:rPr>
          <w:rFonts w:ascii="Times New Roman" w:hAnsi="Times New Roman" w:cs="Times New Roman"/>
          <w:sz w:val="24"/>
          <w:szCs w:val="24"/>
        </w:rPr>
        <w:t xml:space="preserve">söylenebileceği </w:t>
      </w:r>
      <w:r w:rsidR="00C9480C" w:rsidRPr="00D74003">
        <w:rPr>
          <w:rFonts w:ascii="Times New Roman" w:hAnsi="Times New Roman" w:cs="Times New Roman"/>
          <w:sz w:val="24"/>
          <w:szCs w:val="24"/>
        </w:rPr>
        <w:t xml:space="preserve">gibi </w:t>
      </w:r>
      <w:r w:rsidR="00450FAF" w:rsidRPr="00D74003">
        <w:rPr>
          <w:rFonts w:ascii="Times New Roman" w:hAnsi="Times New Roman" w:cs="Times New Roman"/>
          <w:sz w:val="24"/>
          <w:szCs w:val="24"/>
        </w:rPr>
        <w:t>yapılandırmacı</w:t>
      </w:r>
      <w:r w:rsidR="00C9480C" w:rsidRPr="00D74003">
        <w:rPr>
          <w:rFonts w:ascii="Times New Roman" w:hAnsi="Times New Roman" w:cs="Times New Roman"/>
          <w:sz w:val="24"/>
          <w:szCs w:val="24"/>
        </w:rPr>
        <w:t xml:space="preserve"> yaklaşıma uygun öğrenme sürecini deneyimlemeleri</w:t>
      </w:r>
      <w:r w:rsidR="00F4698F" w:rsidRPr="00D74003">
        <w:rPr>
          <w:rFonts w:ascii="Times New Roman" w:hAnsi="Times New Roman" w:cs="Times New Roman"/>
          <w:sz w:val="24"/>
          <w:szCs w:val="24"/>
        </w:rPr>
        <w:t>nin</w:t>
      </w:r>
      <w:r w:rsidR="00450FAF" w:rsidRPr="00D74003">
        <w:rPr>
          <w:rFonts w:ascii="Times New Roman" w:hAnsi="Times New Roman" w:cs="Times New Roman"/>
          <w:sz w:val="24"/>
          <w:szCs w:val="24"/>
        </w:rPr>
        <w:t xml:space="preserve"> </w:t>
      </w:r>
      <w:r w:rsidR="00C9480C" w:rsidRPr="00D74003">
        <w:rPr>
          <w:rFonts w:ascii="Times New Roman" w:hAnsi="Times New Roman" w:cs="Times New Roman"/>
          <w:sz w:val="24"/>
          <w:szCs w:val="24"/>
        </w:rPr>
        <w:t>de etki</w:t>
      </w:r>
      <w:r w:rsidR="00F4698F" w:rsidRPr="00D74003">
        <w:rPr>
          <w:rFonts w:ascii="Times New Roman" w:hAnsi="Times New Roman" w:cs="Times New Roman"/>
          <w:sz w:val="24"/>
          <w:szCs w:val="24"/>
        </w:rPr>
        <w:t>si</w:t>
      </w:r>
      <w:r w:rsidR="00C9480C" w:rsidRPr="00D74003">
        <w:rPr>
          <w:rFonts w:ascii="Times New Roman" w:hAnsi="Times New Roman" w:cs="Times New Roman"/>
          <w:sz w:val="24"/>
          <w:szCs w:val="24"/>
        </w:rPr>
        <w:t xml:space="preserve"> olmuş olabilir.</w:t>
      </w:r>
    </w:p>
    <w:p w14:paraId="70501797" w14:textId="4A325A17" w:rsidR="001E0B7E" w:rsidRPr="00D74003" w:rsidRDefault="001E0B7E" w:rsidP="008D1DA1">
      <w:pPr>
        <w:autoSpaceDE w:val="0"/>
        <w:autoSpaceDN w:val="0"/>
        <w:adjustRightInd w:val="0"/>
        <w:spacing w:after="0" w:line="360" w:lineRule="auto"/>
        <w:ind w:firstLine="708"/>
        <w:jc w:val="both"/>
        <w:rPr>
          <w:rFonts w:ascii="Times New Roman" w:hAnsi="Times New Roman" w:cs="Times New Roman"/>
          <w:sz w:val="24"/>
          <w:szCs w:val="24"/>
        </w:rPr>
      </w:pPr>
      <w:r w:rsidRPr="00D74003">
        <w:rPr>
          <w:rFonts w:ascii="Times New Roman" w:hAnsi="Times New Roman" w:cs="Times New Roman"/>
          <w:sz w:val="24"/>
          <w:szCs w:val="24"/>
        </w:rPr>
        <w:t>“Uygulanması</w:t>
      </w:r>
      <w:r w:rsidR="00C9480C" w:rsidRPr="00D74003">
        <w:rPr>
          <w:rFonts w:ascii="Times New Roman" w:hAnsi="Times New Roman" w:cs="Times New Roman"/>
          <w:sz w:val="24"/>
          <w:szCs w:val="24"/>
        </w:rPr>
        <w:t>nın</w:t>
      </w:r>
      <w:r w:rsidRPr="00D74003">
        <w:rPr>
          <w:rFonts w:ascii="Times New Roman" w:hAnsi="Times New Roman" w:cs="Times New Roman"/>
          <w:sz w:val="24"/>
          <w:szCs w:val="24"/>
        </w:rPr>
        <w:t xml:space="preserve"> çaba ve emek gerektirmesi” olarak ifade edilen kategori, sınıf öğretmeni adaylarının yapılandırmacı yaklaşım ile ilgili </w:t>
      </w:r>
      <w:r w:rsidR="00F4698F" w:rsidRPr="00D74003">
        <w:rPr>
          <w:rFonts w:ascii="Times New Roman" w:hAnsi="Times New Roman" w:cs="Times New Roman"/>
          <w:sz w:val="24"/>
          <w:szCs w:val="24"/>
        </w:rPr>
        <w:t>dört</w:t>
      </w:r>
      <w:r w:rsidRPr="00D74003">
        <w:rPr>
          <w:rFonts w:ascii="Times New Roman" w:hAnsi="Times New Roman" w:cs="Times New Roman"/>
          <w:sz w:val="24"/>
          <w:szCs w:val="24"/>
        </w:rPr>
        <w:t xml:space="preserve"> metafor ürettiği kategoridir. </w:t>
      </w:r>
      <w:r w:rsidR="008D1DA1" w:rsidRPr="00D74003">
        <w:rPr>
          <w:rFonts w:ascii="Times New Roman" w:hAnsi="Times New Roman" w:cs="Times New Roman"/>
          <w:sz w:val="24"/>
          <w:szCs w:val="24"/>
        </w:rPr>
        <w:t xml:space="preserve">Günay (2015) eğitim fakültesinde görev yapan öğretim elemanlarının </w:t>
      </w:r>
      <w:r w:rsidR="00173183" w:rsidRPr="00D74003">
        <w:rPr>
          <w:rFonts w:ascii="Times New Roman" w:hAnsi="Times New Roman" w:cs="Times New Roman"/>
          <w:sz w:val="24"/>
          <w:szCs w:val="24"/>
        </w:rPr>
        <w:t>yapılandırmacı öğretmeni öğretim sürec</w:t>
      </w:r>
      <w:r w:rsidR="000A70CA" w:rsidRPr="00D74003">
        <w:rPr>
          <w:rFonts w:ascii="Times New Roman" w:hAnsi="Times New Roman" w:cs="Times New Roman"/>
          <w:sz w:val="24"/>
          <w:szCs w:val="24"/>
        </w:rPr>
        <w:t>ini</w:t>
      </w:r>
      <w:r w:rsidR="00173183" w:rsidRPr="00D74003">
        <w:rPr>
          <w:rFonts w:ascii="Times New Roman" w:hAnsi="Times New Roman" w:cs="Times New Roman"/>
          <w:sz w:val="24"/>
          <w:szCs w:val="24"/>
        </w:rPr>
        <w:t xml:space="preserve"> tasarlayan</w:t>
      </w:r>
      <w:r w:rsidR="000A70CA" w:rsidRPr="00D74003">
        <w:rPr>
          <w:rFonts w:ascii="Times New Roman" w:hAnsi="Times New Roman" w:cs="Times New Roman"/>
          <w:sz w:val="24"/>
          <w:szCs w:val="24"/>
        </w:rPr>
        <w:t>, öğrencileri araştırmaya yönle</w:t>
      </w:r>
      <w:r w:rsidR="00173183" w:rsidRPr="00D74003">
        <w:rPr>
          <w:rFonts w:ascii="Times New Roman" w:hAnsi="Times New Roman" w:cs="Times New Roman"/>
          <w:sz w:val="24"/>
          <w:szCs w:val="24"/>
        </w:rPr>
        <w:t>ndiren ve hazır bilgi vermeyen öğretmen olarak tanımladıkları</w:t>
      </w:r>
      <w:r w:rsidR="00344EA8">
        <w:rPr>
          <w:rFonts w:ascii="Times New Roman" w:hAnsi="Times New Roman" w:cs="Times New Roman"/>
          <w:sz w:val="24"/>
          <w:szCs w:val="24"/>
        </w:rPr>
        <w:t>nı</w:t>
      </w:r>
      <w:r w:rsidR="00173183" w:rsidRPr="00D74003">
        <w:rPr>
          <w:rFonts w:ascii="Times New Roman" w:hAnsi="Times New Roman" w:cs="Times New Roman"/>
          <w:sz w:val="24"/>
          <w:szCs w:val="24"/>
        </w:rPr>
        <w:t xml:space="preserve"> araştırmasın</w:t>
      </w:r>
      <w:r w:rsidR="00E91F7A" w:rsidRPr="00D74003">
        <w:rPr>
          <w:rFonts w:ascii="Times New Roman" w:hAnsi="Times New Roman" w:cs="Times New Roman"/>
          <w:sz w:val="24"/>
          <w:szCs w:val="24"/>
        </w:rPr>
        <w:t>da</w:t>
      </w:r>
      <w:r w:rsidR="00173183" w:rsidRPr="00D74003">
        <w:rPr>
          <w:rFonts w:ascii="Times New Roman" w:hAnsi="Times New Roman" w:cs="Times New Roman"/>
          <w:sz w:val="24"/>
          <w:szCs w:val="24"/>
        </w:rPr>
        <w:t xml:space="preserve"> ortaya koymuştur. Temli Dur</w:t>
      </w:r>
      <w:r w:rsidR="008D1DA1" w:rsidRPr="00D74003">
        <w:rPr>
          <w:rFonts w:ascii="Times New Roman" w:hAnsi="Times New Roman" w:cs="Times New Roman"/>
          <w:sz w:val="24"/>
          <w:szCs w:val="24"/>
        </w:rPr>
        <w:t>muş (2014) ise sınıf öğretmenlerinin yapılandırmacı yaklaşıma uygun öğretim etkinliklerini kalabalık sınıflar ve kısıtlı zamandan dolayı uygularken zorluklar yaşadıklarını tespit etmiştir.</w:t>
      </w:r>
      <w:r w:rsidR="000A70CA" w:rsidRPr="00D74003">
        <w:rPr>
          <w:rFonts w:ascii="Times New Roman" w:hAnsi="Times New Roman" w:cs="Times New Roman"/>
          <w:sz w:val="24"/>
          <w:szCs w:val="24"/>
        </w:rPr>
        <w:t xml:space="preserve"> </w:t>
      </w:r>
      <w:r w:rsidRPr="00D74003">
        <w:rPr>
          <w:rFonts w:ascii="Times New Roman" w:hAnsi="Times New Roman" w:cs="Times New Roman"/>
          <w:sz w:val="24"/>
          <w:szCs w:val="24"/>
        </w:rPr>
        <w:t xml:space="preserve">Bilindiği gibi yapılandırmacı </w:t>
      </w:r>
      <w:r w:rsidR="00173183" w:rsidRPr="00D74003">
        <w:rPr>
          <w:rFonts w:ascii="Times New Roman" w:hAnsi="Times New Roman" w:cs="Times New Roman"/>
          <w:sz w:val="24"/>
          <w:szCs w:val="24"/>
        </w:rPr>
        <w:t>yaklaşım</w:t>
      </w:r>
      <w:r w:rsidRPr="00D74003">
        <w:rPr>
          <w:rFonts w:ascii="Times New Roman" w:hAnsi="Times New Roman" w:cs="Times New Roman"/>
          <w:sz w:val="24"/>
          <w:szCs w:val="24"/>
        </w:rPr>
        <w:t>da “öğrenmeyi öğretme” ilkesi yer almaktadır. Buna göre öğrencilerin bilgi yapılarını düzenlemeleri adına öğretmenlerin uygun bir öğretim ortamı oluşturması önemlidir (Albayrak, 2012). Böyle bir öğrenme ortamında, öğretmenin öğrencilerin çeşitli zihinsel çelişkiler yaşaması için uygun ipuçlarıyla üst düzey zihinsel becerilerin elde edilmesine imkân verebilmesi gerekmektedir (Ardıç, 2015).</w:t>
      </w:r>
      <w:r w:rsidR="000A70CA" w:rsidRPr="00D74003">
        <w:rPr>
          <w:rFonts w:ascii="Times New Roman" w:hAnsi="Times New Roman" w:cs="Times New Roman"/>
          <w:sz w:val="24"/>
          <w:szCs w:val="24"/>
        </w:rPr>
        <w:t xml:space="preserve"> Ancak araştırma sonuçlarında da görüldüğü </w:t>
      </w:r>
      <w:r w:rsidR="000A70CA" w:rsidRPr="00D74003">
        <w:rPr>
          <w:rFonts w:ascii="Times New Roman" w:hAnsi="Times New Roman" w:cs="Times New Roman"/>
          <w:sz w:val="24"/>
          <w:szCs w:val="24"/>
        </w:rPr>
        <w:lastRenderedPageBreak/>
        <w:t xml:space="preserve">üzere </w:t>
      </w:r>
      <w:r w:rsidRPr="00D74003">
        <w:rPr>
          <w:rFonts w:ascii="Times New Roman" w:hAnsi="Times New Roman" w:cs="Times New Roman"/>
          <w:sz w:val="24"/>
          <w:szCs w:val="24"/>
        </w:rPr>
        <w:t>yapılandırmacı öğrenme ortamlarını ha</w:t>
      </w:r>
      <w:r w:rsidR="00E91F7A" w:rsidRPr="00D74003">
        <w:rPr>
          <w:rFonts w:ascii="Times New Roman" w:hAnsi="Times New Roman" w:cs="Times New Roman"/>
          <w:sz w:val="24"/>
          <w:szCs w:val="24"/>
        </w:rPr>
        <w:t>zırlayabilme adına öğretmenler önemli anlamda çaba ve emek harcasalar bile uygulamada sorun yaşanabilmektedir (Çaycı ve Altun</w:t>
      </w:r>
      <w:r w:rsidR="00C9480C" w:rsidRPr="00D74003">
        <w:rPr>
          <w:rFonts w:ascii="Times New Roman" w:hAnsi="Times New Roman" w:cs="Times New Roman"/>
          <w:sz w:val="24"/>
          <w:szCs w:val="24"/>
        </w:rPr>
        <w:t>kese</w:t>
      </w:r>
      <w:r w:rsidR="00E91F7A" w:rsidRPr="00D74003">
        <w:rPr>
          <w:rFonts w:ascii="Times New Roman" w:hAnsi="Times New Roman" w:cs="Times New Roman"/>
          <w:sz w:val="24"/>
          <w:szCs w:val="24"/>
        </w:rPr>
        <w:t>r</w:t>
      </w:r>
      <w:r w:rsidR="00C9480C" w:rsidRPr="00D74003">
        <w:rPr>
          <w:rFonts w:ascii="Times New Roman" w:hAnsi="Times New Roman" w:cs="Times New Roman"/>
          <w:sz w:val="24"/>
          <w:szCs w:val="24"/>
        </w:rPr>
        <w:t xml:space="preserve">, 2015 </w:t>
      </w:r>
      <w:r w:rsidR="00E91F7A" w:rsidRPr="00D74003">
        <w:rPr>
          <w:rFonts w:ascii="Times New Roman" w:hAnsi="Times New Roman" w:cs="Times New Roman"/>
          <w:sz w:val="24"/>
          <w:szCs w:val="24"/>
        </w:rPr>
        <w:t>). Bu durum öğretmenlerin fazladan çaba ve emek harcayarak öğrenme etkinliklerini oluşturup uygulamalarına neden ol</w:t>
      </w:r>
      <w:r w:rsidR="00C9480C" w:rsidRPr="00D74003">
        <w:rPr>
          <w:rFonts w:ascii="Times New Roman" w:hAnsi="Times New Roman" w:cs="Times New Roman"/>
          <w:sz w:val="24"/>
          <w:szCs w:val="24"/>
        </w:rPr>
        <w:t>abilmektedi</w:t>
      </w:r>
      <w:r w:rsidR="00E91F7A" w:rsidRPr="00D74003">
        <w:rPr>
          <w:rFonts w:ascii="Times New Roman" w:hAnsi="Times New Roman" w:cs="Times New Roman"/>
          <w:sz w:val="24"/>
          <w:szCs w:val="24"/>
        </w:rPr>
        <w:t>r. S</w:t>
      </w:r>
      <w:r w:rsidR="00173183" w:rsidRPr="00D74003">
        <w:rPr>
          <w:rFonts w:ascii="Times New Roman" w:hAnsi="Times New Roman" w:cs="Times New Roman"/>
          <w:sz w:val="24"/>
          <w:szCs w:val="24"/>
        </w:rPr>
        <w:t>ınıf ö</w:t>
      </w:r>
      <w:r w:rsidRPr="00D74003">
        <w:rPr>
          <w:rFonts w:ascii="Times New Roman" w:hAnsi="Times New Roman" w:cs="Times New Roman"/>
          <w:sz w:val="24"/>
          <w:szCs w:val="24"/>
        </w:rPr>
        <w:t>ğretmen</w:t>
      </w:r>
      <w:r w:rsidR="00173183" w:rsidRPr="00D74003">
        <w:rPr>
          <w:rFonts w:ascii="Times New Roman" w:hAnsi="Times New Roman" w:cs="Times New Roman"/>
          <w:sz w:val="24"/>
          <w:szCs w:val="24"/>
        </w:rPr>
        <w:t>i</w:t>
      </w:r>
      <w:r w:rsidRPr="00D74003">
        <w:rPr>
          <w:rFonts w:ascii="Times New Roman" w:hAnsi="Times New Roman" w:cs="Times New Roman"/>
          <w:sz w:val="24"/>
          <w:szCs w:val="24"/>
        </w:rPr>
        <w:t xml:space="preserve"> adaylarının</w:t>
      </w:r>
      <w:r w:rsidR="00C9480C" w:rsidRPr="00D74003">
        <w:rPr>
          <w:rFonts w:ascii="Times New Roman" w:hAnsi="Times New Roman" w:cs="Times New Roman"/>
          <w:sz w:val="24"/>
          <w:szCs w:val="24"/>
        </w:rPr>
        <w:t xml:space="preserve"> yapılandırmacı yaklaşımın uygulanmasının emek ve çaba gerektirmesine ilişkin düşüncelere sahip olmalarının nedeni ele al</w:t>
      </w:r>
      <w:r w:rsidR="00F4698F" w:rsidRPr="00D74003">
        <w:rPr>
          <w:rFonts w:ascii="Times New Roman" w:hAnsi="Times New Roman" w:cs="Times New Roman"/>
          <w:sz w:val="24"/>
          <w:szCs w:val="24"/>
        </w:rPr>
        <w:t>ı</w:t>
      </w:r>
      <w:r w:rsidR="00C9480C" w:rsidRPr="00D74003">
        <w:rPr>
          <w:rFonts w:ascii="Times New Roman" w:hAnsi="Times New Roman" w:cs="Times New Roman"/>
          <w:sz w:val="24"/>
          <w:szCs w:val="24"/>
        </w:rPr>
        <w:t>n</w:t>
      </w:r>
      <w:r w:rsidR="00F4698F" w:rsidRPr="00D74003">
        <w:rPr>
          <w:rFonts w:ascii="Times New Roman" w:hAnsi="Times New Roman" w:cs="Times New Roman"/>
          <w:sz w:val="24"/>
          <w:szCs w:val="24"/>
        </w:rPr>
        <w:t>an</w:t>
      </w:r>
      <w:r w:rsidR="00C9480C" w:rsidRPr="00D74003">
        <w:rPr>
          <w:rFonts w:ascii="Times New Roman" w:hAnsi="Times New Roman" w:cs="Times New Roman"/>
          <w:sz w:val="24"/>
          <w:szCs w:val="24"/>
        </w:rPr>
        <w:t xml:space="preserve"> bu </w:t>
      </w:r>
      <w:r w:rsidRPr="00D74003">
        <w:rPr>
          <w:rFonts w:ascii="Times New Roman" w:hAnsi="Times New Roman" w:cs="Times New Roman"/>
          <w:sz w:val="24"/>
          <w:szCs w:val="24"/>
        </w:rPr>
        <w:t>durum</w:t>
      </w:r>
      <w:r w:rsidR="008C793F" w:rsidRPr="00D74003">
        <w:rPr>
          <w:rFonts w:ascii="Times New Roman" w:hAnsi="Times New Roman" w:cs="Times New Roman"/>
          <w:sz w:val="24"/>
          <w:szCs w:val="24"/>
        </w:rPr>
        <w:t>lar</w:t>
      </w:r>
      <w:r w:rsidRPr="00D74003">
        <w:rPr>
          <w:rFonts w:ascii="Times New Roman" w:hAnsi="Times New Roman" w:cs="Times New Roman"/>
          <w:sz w:val="24"/>
          <w:szCs w:val="24"/>
        </w:rPr>
        <w:t xml:space="preserve"> olabilir.</w:t>
      </w:r>
      <w:r w:rsidR="00324760" w:rsidRPr="00D74003">
        <w:rPr>
          <w:rFonts w:ascii="Times New Roman" w:hAnsi="Times New Roman" w:cs="Times New Roman"/>
          <w:sz w:val="24"/>
          <w:szCs w:val="24"/>
        </w:rPr>
        <w:t xml:space="preserve">  </w:t>
      </w:r>
      <w:r w:rsidRPr="00D74003">
        <w:rPr>
          <w:rFonts w:ascii="Times New Roman" w:hAnsi="Times New Roman" w:cs="Times New Roman"/>
          <w:sz w:val="24"/>
          <w:szCs w:val="24"/>
        </w:rPr>
        <w:t xml:space="preserve"> </w:t>
      </w:r>
    </w:p>
    <w:p w14:paraId="4BA5F550" w14:textId="011C225F" w:rsidR="001E0B7E" w:rsidRPr="00D74003" w:rsidRDefault="001E0B7E" w:rsidP="00CE50AC">
      <w:pPr>
        <w:autoSpaceDE w:val="0"/>
        <w:autoSpaceDN w:val="0"/>
        <w:adjustRightInd w:val="0"/>
        <w:spacing w:after="0" w:line="360" w:lineRule="auto"/>
        <w:ind w:firstLine="708"/>
        <w:jc w:val="both"/>
        <w:rPr>
          <w:rFonts w:ascii="Times New Roman" w:hAnsi="Times New Roman" w:cs="Times New Roman"/>
          <w:sz w:val="24"/>
          <w:szCs w:val="24"/>
        </w:rPr>
      </w:pPr>
      <w:r w:rsidRPr="00D74003">
        <w:rPr>
          <w:rFonts w:ascii="Times New Roman" w:hAnsi="Times New Roman" w:cs="Times New Roman"/>
          <w:sz w:val="24"/>
          <w:szCs w:val="24"/>
        </w:rPr>
        <w:t xml:space="preserve">“Kalıcı </w:t>
      </w:r>
      <w:r w:rsidR="00C9480C" w:rsidRPr="00D74003">
        <w:rPr>
          <w:rFonts w:ascii="Times New Roman" w:hAnsi="Times New Roman" w:cs="Times New Roman"/>
          <w:sz w:val="24"/>
          <w:szCs w:val="24"/>
        </w:rPr>
        <w:t>bilgi oluşturma süreci</w:t>
      </w:r>
      <w:r w:rsidRPr="00D74003">
        <w:rPr>
          <w:rFonts w:ascii="Times New Roman" w:hAnsi="Times New Roman" w:cs="Times New Roman"/>
          <w:sz w:val="24"/>
          <w:szCs w:val="24"/>
        </w:rPr>
        <w:t xml:space="preserve">” olarak ifade edilen kategori, sınıf öğretmeni adaylarının yapılandırmacı </w:t>
      </w:r>
      <w:r w:rsidR="007A7C6A" w:rsidRPr="00D74003">
        <w:rPr>
          <w:rFonts w:ascii="Times New Roman" w:hAnsi="Times New Roman" w:cs="Times New Roman"/>
          <w:sz w:val="24"/>
          <w:szCs w:val="24"/>
        </w:rPr>
        <w:t>yaklaşım ile ilgili üç</w:t>
      </w:r>
      <w:r w:rsidRPr="00D74003">
        <w:rPr>
          <w:rFonts w:ascii="Times New Roman" w:hAnsi="Times New Roman" w:cs="Times New Roman"/>
          <w:sz w:val="24"/>
          <w:szCs w:val="24"/>
        </w:rPr>
        <w:t xml:space="preserve"> metafor ürettiği kategoridir. </w:t>
      </w:r>
      <w:r w:rsidR="00C9480C" w:rsidRPr="00D74003">
        <w:rPr>
          <w:rFonts w:ascii="Times New Roman" w:hAnsi="Times New Roman" w:cs="Times New Roman"/>
          <w:sz w:val="24"/>
          <w:szCs w:val="24"/>
        </w:rPr>
        <w:t>Bu kategori ile yaşam ile ilişkili</w:t>
      </w:r>
      <w:r w:rsidR="00D0600F" w:rsidRPr="00D74003">
        <w:rPr>
          <w:rFonts w:ascii="Times New Roman" w:hAnsi="Times New Roman" w:cs="Times New Roman"/>
          <w:sz w:val="24"/>
          <w:szCs w:val="24"/>
        </w:rPr>
        <w:t xml:space="preserve"> olma kategorisi arasında ilişki olabilir. Çünkü Kabapınar’a (2012) göre yapılandırmacı yaklaşımda öğrenilecek bilgilerin kalıcı olması için konular yaşamdan alınmaktadır. </w:t>
      </w:r>
      <w:r w:rsidR="00CE50AC" w:rsidRPr="00D74003">
        <w:rPr>
          <w:rFonts w:ascii="Times New Roman" w:hAnsi="Times New Roman" w:cs="Times New Roman"/>
          <w:sz w:val="24"/>
          <w:szCs w:val="24"/>
        </w:rPr>
        <w:t>Yapı</w:t>
      </w:r>
      <w:r w:rsidR="00D0600F" w:rsidRPr="00D74003">
        <w:rPr>
          <w:rFonts w:ascii="Times New Roman" w:hAnsi="Times New Roman" w:cs="Times New Roman"/>
          <w:sz w:val="24"/>
          <w:szCs w:val="24"/>
        </w:rPr>
        <w:t>l</w:t>
      </w:r>
      <w:r w:rsidR="00CE50AC" w:rsidRPr="00D74003">
        <w:rPr>
          <w:rFonts w:ascii="Times New Roman" w:hAnsi="Times New Roman" w:cs="Times New Roman"/>
          <w:sz w:val="24"/>
          <w:szCs w:val="24"/>
        </w:rPr>
        <w:t>a</w:t>
      </w:r>
      <w:r w:rsidR="00D0600F" w:rsidRPr="00D74003">
        <w:rPr>
          <w:rFonts w:ascii="Times New Roman" w:hAnsi="Times New Roman" w:cs="Times New Roman"/>
          <w:sz w:val="24"/>
          <w:szCs w:val="24"/>
        </w:rPr>
        <w:t>ndırmacı yaklaşımın ger</w:t>
      </w:r>
      <w:r w:rsidR="00CE50AC" w:rsidRPr="00D74003">
        <w:rPr>
          <w:rFonts w:ascii="Times New Roman" w:hAnsi="Times New Roman" w:cs="Times New Roman"/>
          <w:sz w:val="24"/>
          <w:szCs w:val="24"/>
        </w:rPr>
        <w:t>ç</w:t>
      </w:r>
      <w:r w:rsidR="00D0600F" w:rsidRPr="00D74003">
        <w:rPr>
          <w:rFonts w:ascii="Times New Roman" w:hAnsi="Times New Roman" w:cs="Times New Roman"/>
          <w:sz w:val="24"/>
          <w:szCs w:val="24"/>
        </w:rPr>
        <w:t>ek yaşamd</w:t>
      </w:r>
      <w:r w:rsidR="00CE50AC" w:rsidRPr="00D74003">
        <w:rPr>
          <w:rFonts w:ascii="Times New Roman" w:hAnsi="Times New Roman" w:cs="Times New Roman"/>
          <w:sz w:val="24"/>
          <w:szCs w:val="24"/>
        </w:rPr>
        <w:t>a karşılığı olan konu ve bilgil</w:t>
      </w:r>
      <w:r w:rsidR="00D0600F" w:rsidRPr="00D74003">
        <w:rPr>
          <w:rFonts w:ascii="Times New Roman" w:hAnsi="Times New Roman" w:cs="Times New Roman"/>
          <w:sz w:val="24"/>
          <w:szCs w:val="24"/>
        </w:rPr>
        <w:t>erin daha kalıcı ve anlamlı öğrenme sağlayabileceğine dair görüşler ortaya koyması</w:t>
      </w:r>
      <w:r w:rsidR="007A4A09">
        <w:rPr>
          <w:rFonts w:ascii="Times New Roman" w:hAnsi="Times New Roman" w:cs="Times New Roman"/>
          <w:sz w:val="24"/>
          <w:szCs w:val="24"/>
        </w:rPr>
        <w:t>,</w:t>
      </w:r>
      <w:r w:rsidR="00D0600F" w:rsidRPr="00D74003">
        <w:rPr>
          <w:rFonts w:ascii="Times New Roman" w:hAnsi="Times New Roman" w:cs="Times New Roman"/>
          <w:sz w:val="24"/>
          <w:szCs w:val="24"/>
        </w:rPr>
        <w:t xml:space="preserve"> öğretmen adaylarının yaklaşıma ilişkin algılarının şek</w:t>
      </w:r>
      <w:r w:rsidR="00CE50AC" w:rsidRPr="00D74003">
        <w:rPr>
          <w:rFonts w:ascii="Times New Roman" w:hAnsi="Times New Roman" w:cs="Times New Roman"/>
          <w:sz w:val="24"/>
          <w:szCs w:val="24"/>
        </w:rPr>
        <w:t>illenmesinde etkili</w:t>
      </w:r>
      <w:r w:rsidR="00D0600F" w:rsidRPr="00D74003">
        <w:rPr>
          <w:rFonts w:ascii="Times New Roman" w:hAnsi="Times New Roman" w:cs="Times New Roman"/>
          <w:sz w:val="24"/>
          <w:szCs w:val="24"/>
        </w:rPr>
        <w:t xml:space="preserve"> olmuş olabilir.</w:t>
      </w:r>
      <w:r w:rsidR="00CE50AC" w:rsidRPr="00D74003">
        <w:rPr>
          <w:rFonts w:ascii="Times New Roman" w:hAnsi="Times New Roman" w:cs="Times New Roman"/>
          <w:sz w:val="24"/>
          <w:szCs w:val="24"/>
        </w:rPr>
        <w:t xml:space="preserve"> </w:t>
      </w:r>
      <w:r w:rsidRPr="00D74003">
        <w:rPr>
          <w:rFonts w:ascii="Times New Roman" w:hAnsi="Times New Roman" w:cs="Times New Roman"/>
          <w:sz w:val="24"/>
          <w:szCs w:val="24"/>
        </w:rPr>
        <w:t xml:space="preserve">“Değişim ve sürekliliği gerektirmesi” olarak ifade edilen kategori, sınıf öğretmeni adaylarının yapılandırmacı yaklaşım ile ilgili </w:t>
      </w:r>
      <w:r w:rsidR="007A7C6A" w:rsidRPr="00D74003">
        <w:rPr>
          <w:rFonts w:ascii="Times New Roman" w:hAnsi="Times New Roman" w:cs="Times New Roman"/>
          <w:sz w:val="24"/>
          <w:szCs w:val="24"/>
        </w:rPr>
        <w:t>üç</w:t>
      </w:r>
      <w:r w:rsidRPr="00D74003">
        <w:rPr>
          <w:rFonts w:ascii="Times New Roman" w:hAnsi="Times New Roman" w:cs="Times New Roman"/>
          <w:sz w:val="24"/>
          <w:szCs w:val="24"/>
        </w:rPr>
        <w:t xml:space="preserve"> metafor ürettiği kategoridir. Yapılandırmacı yaklaşım öğretmene önemli sorumluluklar yüklemektedir. Yapılandırmacı yaklaşıma göre öğretim sürecini tasarlamak, sınıfta olumlu bir öğrenme ortamı oluşturmak, öğrencilere bilgiye ulaşma yollarını göstermek için öğretmenin sürekli kendini geliştirmesi, bilgilerini yenileyerek olumlu anlamda değişim göstermesi gerekmektedir. Öğretmen adaylarının yapılandırmacı yaklaşımın uygulanmasının değişim ve sürekliliği gerektirmesi yönünde görüş ifade etmelerinin nedeni bir bakıma yapılandırmacılığın öğretmene yüklediği bu misyon olabilir.</w:t>
      </w:r>
    </w:p>
    <w:p w14:paraId="38C0E8D6" w14:textId="7460A181" w:rsidR="003B64D1" w:rsidRPr="00D74003" w:rsidRDefault="001E0B7E" w:rsidP="003B64D1">
      <w:pPr>
        <w:autoSpaceDE w:val="0"/>
        <w:autoSpaceDN w:val="0"/>
        <w:adjustRightInd w:val="0"/>
        <w:spacing w:after="0" w:line="360" w:lineRule="auto"/>
        <w:ind w:firstLine="708"/>
        <w:jc w:val="both"/>
        <w:rPr>
          <w:rFonts w:ascii="Times New Roman" w:hAnsi="Times New Roman" w:cs="Times New Roman"/>
          <w:sz w:val="24"/>
        </w:rPr>
      </w:pPr>
      <w:r w:rsidRPr="00D74003">
        <w:rPr>
          <w:rFonts w:ascii="Times New Roman" w:hAnsi="Times New Roman" w:cs="Times New Roman"/>
          <w:sz w:val="24"/>
          <w:szCs w:val="24"/>
        </w:rPr>
        <w:t xml:space="preserve">“Rehber ve yol gösterici olma” olarak ifade edilen kategori, sınıf öğretmeni adaylarının yapılandırmacı yaklaşım ile ilgili </w:t>
      </w:r>
      <w:r w:rsidR="00CF3493" w:rsidRPr="00D74003">
        <w:rPr>
          <w:rFonts w:ascii="Times New Roman" w:hAnsi="Times New Roman" w:cs="Times New Roman"/>
          <w:sz w:val="24"/>
          <w:szCs w:val="24"/>
        </w:rPr>
        <w:t>iki</w:t>
      </w:r>
      <w:r w:rsidR="008C793F" w:rsidRPr="00D74003">
        <w:rPr>
          <w:rFonts w:ascii="Times New Roman" w:hAnsi="Times New Roman" w:cs="Times New Roman"/>
          <w:sz w:val="24"/>
          <w:szCs w:val="24"/>
        </w:rPr>
        <w:t xml:space="preserve"> metafor ürettiği kategoridir.</w:t>
      </w:r>
      <w:r w:rsidR="003B64D1" w:rsidRPr="00D74003">
        <w:rPr>
          <w:rFonts w:ascii="Times New Roman" w:hAnsi="Times New Roman" w:cs="Times New Roman"/>
          <w:sz w:val="24"/>
          <w:szCs w:val="24"/>
        </w:rPr>
        <w:t xml:space="preserve"> </w:t>
      </w:r>
      <w:r w:rsidR="00B62EA3" w:rsidRPr="00D74003">
        <w:rPr>
          <w:rFonts w:ascii="Times New Roman" w:hAnsi="Times New Roman" w:cs="Times New Roman"/>
          <w:sz w:val="24"/>
          <w:szCs w:val="24"/>
        </w:rPr>
        <w:t>Branş ö</w:t>
      </w:r>
      <w:r w:rsidR="003B64D1" w:rsidRPr="00D74003">
        <w:rPr>
          <w:rFonts w:ascii="Times New Roman" w:hAnsi="Times New Roman" w:cs="Times New Roman"/>
          <w:sz w:val="24"/>
        </w:rPr>
        <w:t>ğretmen</w:t>
      </w:r>
      <w:r w:rsidR="00B62EA3" w:rsidRPr="00D74003">
        <w:rPr>
          <w:rFonts w:ascii="Times New Roman" w:hAnsi="Times New Roman" w:cs="Times New Roman"/>
          <w:sz w:val="24"/>
        </w:rPr>
        <w:t>leri</w:t>
      </w:r>
      <w:r w:rsidR="003B64D1" w:rsidRPr="00D74003">
        <w:rPr>
          <w:rFonts w:ascii="Times New Roman" w:hAnsi="Times New Roman" w:cs="Times New Roman"/>
          <w:sz w:val="24"/>
        </w:rPr>
        <w:t xml:space="preserve"> ve öğretmen adayları ile yapılan metaforik araştırmalarda</w:t>
      </w:r>
      <w:r w:rsidR="001C0D2D" w:rsidRPr="00D74003">
        <w:rPr>
          <w:rFonts w:ascii="Times New Roman" w:hAnsi="Times New Roman" w:cs="Times New Roman"/>
          <w:sz w:val="24"/>
        </w:rPr>
        <w:t xml:space="preserve"> </w:t>
      </w:r>
      <w:r w:rsidR="003B64D1" w:rsidRPr="00D74003">
        <w:rPr>
          <w:rFonts w:ascii="Times New Roman" w:hAnsi="Times New Roman" w:cs="Times New Roman"/>
          <w:sz w:val="24"/>
        </w:rPr>
        <w:t xml:space="preserve">öğretmenin rehber olma özelliğinin ön plana çıktığı görülmektedir (Ben-Peretz, Mendelson ve Kron, 2003; Hamilton, 2016). </w:t>
      </w:r>
      <w:r w:rsidR="00956771" w:rsidRPr="00D74003">
        <w:rPr>
          <w:rFonts w:ascii="Times New Roman" w:hAnsi="Times New Roman" w:cs="Times New Roman"/>
          <w:sz w:val="24"/>
        </w:rPr>
        <w:t>Bu çalışmada ise rehber ve yol gösterici olma kategorisinde sınıf öğretmeni adaylarının görece az metafor ürettikleri saptanm</w:t>
      </w:r>
      <w:r w:rsidR="007A7C6A" w:rsidRPr="00D74003">
        <w:rPr>
          <w:rFonts w:ascii="Times New Roman" w:hAnsi="Times New Roman" w:cs="Times New Roman"/>
          <w:sz w:val="24"/>
        </w:rPr>
        <w:t xml:space="preserve">ıştır. </w:t>
      </w:r>
      <w:r w:rsidR="00700686" w:rsidRPr="00D74003">
        <w:rPr>
          <w:rFonts w:ascii="Times New Roman" w:hAnsi="Times New Roman" w:cs="Times New Roman"/>
          <w:sz w:val="24"/>
        </w:rPr>
        <w:t>Eminoğlu Küçüktepe ve Gürültülü (2014)</w:t>
      </w:r>
      <w:r w:rsidR="00754D38" w:rsidRPr="00D74003">
        <w:rPr>
          <w:rFonts w:ascii="Times New Roman" w:hAnsi="Times New Roman" w:cs="Times New Roman"/>
          <w:sz w:val="24"/>
        </w:rPr>
        <w:t>’nün</w:t>
      </w:r>
      <w:r w:rsidR="00700686" w:rsidRPr="00D74003">
        <w:rPr>
          <w:rFonts w:ascii="Times New Roman" w:hAnsi="Times New Roman" w:cs="Times New Roman"/>
          <w:sz w:val="24"/>
        </w:rPr>
        <w:t xml:space="preserve"> yaptıkları araştırmada</w:t>
      </w:r>
      <w:r w:rsidR="003A7B75" w:rsidRPr="00D74003">
        <w:rPr>
          <w:rFonts w:ascii="Times New Roman" w:hAnsi="Times New Roman" w:cs="Times New Roman"/>
          <w:sz w:val="24"/>
        </w:rPr>
        <w:t>,</w:t>
      </w:r>
      <w:r w:rsidR="00700686" w:rsidRPr="00D74003">
        <w:rPr>
          <w:rFonts w:ascii="Times New Roman" w:hAnsi="Times New Roman" w:cs="Times New Roman"/>
          <w:sz w:val="24"/>
        </w:rPr>
        <w:t xml:space="preserve"> </w:t>
      </w:r>
      <w:r w:rsidR="003A7B75" w:rsidRPr="00D74003">
        <w:rPr>
          <w:rFonts w:ascii="Times New Roman" w:hAnsi="Times New Roman" w:cs="Times New Roman"/>
          <w:sz w:val="24"/>
        </w:rPr>
        <w:t xml:space="preserve">“rehber olarak öğretmen” kategorisinde </w:t>
      </w:r>
      <w:r w:rsidR="00700686" w:rsidRPr="00D74003">
        <w:rPr>
          <w:rFonts w:ascii="Times New Roman" w:hAnsi="Times New Roman" w:cs="Times New Roman"/>
          <w:sz w:val="24"/>
        </w:rPr>
        <w:t>branş öğretmenlerinin</w:t>
      </w:r>
      <w:r w:rsidR="003A7B75" w:rsidRPr="00D74003">
        <w:rPr>
          <w:rFonts w:ascii="Times New Roman" w:hAnsi="Times New Roman" w:cs="Times New Roman"/>
          <w:sz w:val="24"/>
        </w:rPr>
        <w:t xml:space="preserve"> sınıf öğretmenlerine göre yapılandırmacı öğretmen kavramı ile </w:t>
      </w:r>
      <w:r w:rsidR="00700686" w:rsidRPr="00D74003">
        <w:rPr>
          <w:rFonts w:ascii="Times New Roman" w:hAnsi="Times New Roman" w:cs="Times New Roman"/>
          <w:sz w:val="24"/>
        </w:rPr>
        <w:t>ilgili</w:t>
      </w:r>
      <w:r w:rsidR="003A7B75" w:rsidRPr="00D74003">
        <w:rPr>
          <w:rFonts w:ascii="Times New Roman" w:hAnsi="Times New Roman" w:cs="Times New Roman"/>
          <w:sz w:val="24"/>
        </w:rPr>
        <w:t xml:space="preserve"> daha fazla</w:t>
      </w:r>
      <w:r w:rsidR="00700686" w:rsidRPr="00D74003">
        <w:rPr>
          <w:rFonts w:ascii="Times New Roman" w:hAnsi="Times New Roman" w:cs="Times New Roman"/>
          <w:sz w:val="24"/>
        </w:rPr>
        <w:t xml:space="preserve"> metafor</w:t>
      </w:r>
      <w:r w:rsidR="003A7B75" w:rsidRPr="00D74003">
        <w:rPr>
          <w:rFonts w:ascii="Times New Roman" w:hAnsi="Times New Roman" w:cs="Times New Roman"/>
          <w:sz w:val="24"/>
        </w:rPr>
        <w:t xml:space="preserve"> ürettikleri görülmektedir.</w:t>
      </w:r>
      <w:r w:rsidR="00700686" w:rsidRPr="00D74003">
        <w:rPr>
          <w:rFonts w:ascii="Times New Roman" w:hAnsi="Times New Roman" w:cs="Times New Roman"/>
          <w:sz w:val="24"/>
        </w:rPr>
        <w:t xml:space="preserve"> </w:t>
      </w:r>
      <w:r w:rsidR="007A7C6A" w:rsidRPr="00D74003">
        <w:rPr>
          <w:rFonts w:ascii="Times New Roman" w:hAnsi="Times New Roman" w:cs="Times New Roman"/>
          <w:sz w:val="24"/>
        </w:rPr>
        <w:t xml:space="preserve">Bu bağlamda </w:t>
      </w:r>
      <w:r w:rsidR="00956771" w:rsidRPr="00D74003">
        <w:rPr>
          <w:rFonts w:ascii="Times New Roman" w:hAnsi="Times New Roman" w:cs="Times New Roman"/>
          <w:sz w:val="24"/>
        </w:rPr>
        <w:t>öğretmen adaylarının</w:t>
      </w:r>
      <w:r w:rsidR="003A7B75" w:rsidRPr="00D74003">
        <w:rPr>
          <w:rFonts w:ascii="Times New Roman" w:hAnsi="Times New Roman" w:cs="Times New Roman"/>
          <w:sz w:val="24"/>
        </w:rPr>
        <w:t xml:space="preserve"> ve öğretmenlerin</w:t>
      </w:r>
      <w:r w:rsidR="00956771" w:rsidRPr="00D74003">
        <w:rPr>
          <w:rFonts w:ascii="Times New Roman" w:hAnsi="Times New Roman" w:cs="Times New Roman"/>
          <w:sz w:val="24"/>
        </w:rPr>
        <w:t xml:space="preserve"> yapılandırmacı yaklaşım kavramına ilişkin algılarının şekillenmesinde</w:t>
      </w:r>
      <w:r w:rsidR="007A7C6A" w:rsidRPr="00D74003">
        <w:rPr>
          <w:rFonts w:ascii="Times New Roman" w:hAnsi="Times New Roman" w:cs="Times New Roman"/>
          <w:sz w:val="24"/>
        </w:rPr>
        <w:t xml:space="preserve"> branşın etkili b</w:t>
      </w:r>
      <w:r w:rsidR="00956771" w:rsidRPr="00D74003">
        <w:rPr>
          <w:rFonts w:ascii="Times New Roman" w:hAnsi="Times New Roman" w:cs="Times New Roman"/>
          <w:sz w:val="24"/>
        </w:rPr>
        <w:t>ir</w:t>
      </w:r>
      <w:r w:rsidR="007A7C6A" w:rsidRPr="00D74003">
        <w:rPr>
          <w:rFonts w:ascii="Times New Roman" w:hAnsi="Times New Roman" w:cs="Times New Roman"/>
          <w:sz w:val="24"/>
        </w:rPr>
        <w:t xml:space="preserve"> faktör olduğu söylenebilir</w:t>
      </w:r>
      <w:r w:rsidR="00956771" w:rsidRPr="00D74003">
        <w:rPr>
          <w:rFonts w:ascii="Times New Roman" w:hAnsi="Times New Roman" w:cs="Times New Roman"/>
          <w:sz w:val="24"/>
        </w:rPr>
        <w:t>.</w:t>
      </w:r>
      <w:r w:rsidR="00BC4403">
        <w:rPr>
          <w:rFonts w:ascii="Times New Roman" w:hAnsi="Times New Roman" w:cs="Times New Roman"/>
          <w:sz w:val="24"/>
        </w:rPr>
        <w:t xml:space="preserve"> Ayrıca sınıf öğretmeni adaylarının </w:t>
      </w:r>
      <w:r w:rsidR="002902B7">
        <w:rPr>
          <w:rFonts w:ascii="Times New Roman" w:hAnsi="Times New Roman" w:cs="Times New Roman"/>
          <w:sz w:val="24"/>
        </w:rPr>
        <w:t>ürettikleri metaforların</w:t>
      </w:r>
      <w:r w:rsidR="00BC4403">
        <w:rPr>
          <w:rFonts w:ascii="Times New Roman" w:hAnsi="Times New Roman" w:cs="Times New Roman"/>
          <w:sz w:val="24"/>
        </w:rPr>
        <w:t xml:space="preserve"> daha </w:t>
      </w:r>
      <w:r w:rsidR="00E62950">
        <w:rPr>
          <w:rFonts w:ascii="Times New Roman" w:hAnsi="Times New Roman" w:cs="Times New Roman"/>
          <w:sz w:val="24"/>
        </w:rPr>
        <w:t>fazla</w:t>
      </w:r>
      <w:r w:rsidR="00BC4403">
        <w:rPr>
          <w:rFonts w:ascii="Times New Roman" w:hAnsi="Times New Roman" w:cs="Times New Roman"/>
          <w:sz w:val="24"/>
        </w:rPr>
        <w:t xml:space="preserve"> sınıflandırıldığı kategorilerde (öğrenciyi aktif kılma, anlamlı bilgi oluşturma, bireysel farklılıklara odaklanma, </w:t>
      </w:r>
      <w:r w:rsidR="00BC4403">
        <w:rPr>
          <w:rFonts w:ascii="Times New Roman" w:hAnsi="Times New Roman" w:cs="Times New Roman"/>
          <w:sz w:val="24"/>
        </w:rPr>
        <w:lastRenderedPageBreak/>
        <w:t xml:space="preserve">gelişimin ifadesi) </w:t>
      </w:r>
      <w:r w:rsidR="002902B7">
        <w:rPr>
          <w:rFonts w:ascii="Times New Roman" w:hAnsi="Times New Roman" w:cs="Times New Roman"/>
          <w:sz w:val="24"/>
        </w:rPr>
        <w:t xml:space="preserve">yer alan açıklamalarda </w:t>
      </w:r>
      <w:r w:rsidR="00BC4403">
        <w:rPr>
          <w:rFonts w:ascii="Times New Roman" w:hAnsi="Times New Roman" w:cs="Times New Roman"/>
          <w:sz w:val="24"/>
        </w:rPr>
        <w:t>öğrencilerin merkeze alındığı görülmektedir. “Rehber ve yol gösterici olma”, “değişim ve sürekliliği gerektirmesi” gibi görece az görüşlerin sınıflandırıldığı kategorilerde ise sınıf öğretmeni adaylarının öğretmen odaklı açıklamalara yer verdiği saptanmıştır. Bu bağlamda sınıf öğretmeni adaylarının “yapılandırmacı yaklaşım” kavramına ilişkin algı ve düşüncelerin</w:t>
      </w:r>
      <w:r w:rsidR="00E62950">
        <w:rPr>
          <w:rFonts w:ascii="Times New Roman" w:hAnsi="Times New Roman" w:cs="Times New Roman"/>
          <w:sz w:val="24"/>
        </w:rPr>
        <w:t>in daha çok öğrenci merkezli olduğu söylene</w:t>
      </w:r>
      <w:r w:rsidR="00BC4403">
        <w:rPr>
          <w:rFonts w:ascii="Times New Roman" w:hAnsi="Times New Roman" w:cs="Times New Roman"/>
          <w:sz w:val="24"/>
        </w:rPr>
        <w:t xml:space="preserve">bilir.  </w:t>
      </w:r>
    </w:p>
    <w:p w14:paraId="4B61B8F0" w14:textId="729730B3" w:rsidR="001E0B7E" w:rsidRPr="001E0B7E" w:rsidRDefault="001E0B7E" w:rsidP="001E0B7E">
      <w:pPr>
        <w:autoSpaceDE w:val="0"/>
        <w:autoSpaceDN w:val="0"/>
        <w:adjustRightInd w:val="0"/>
        <w:spacing w:after="0" w:line="360" w:lineRule="auto"/>
        <w:ind w:firstLine="708"/>
        <w:jc w:val="both"/>
        <w:rPr>
          <w:rFonts w:ascii="Times New Roman" w:hAnsi="Times New Roman" w:cs="Times New Roman"/>
          <w:sz w:val="24"/>
          <w:szCs w:val="24"/>
        </w:rPr>
      </w:pPr>
      <w:r w:rsidRPr="00D74003">
        <w:rPr>
          <w:rFonts w:ascii="Times New Roman" w:hAnsi="Times New Roman" w:cs="Times New Roman"/>
          <w:sz w:val="24"/>
          <w:szCs w:val="24"/>
        </w:rPr>
        <w:t>Araştırmada elde edilen sonuçlara göre sınıf öğretmeni adaylarının yapılandırmacı yaklaşım ile ilgili algılarının daha çok yapılandırmacılığın bilgi felsefesi olması ve öğrenme sürecine bakış açısı ile ilgili</w:t>
      </w:r>
      <w:r w:rsidR="00CF3493" w:rsidRPr="00D74003">
        <w:rPr>
          <w:rFonts w:ascii="Times New Roman" w:hAnsi="Times New Roman" w:cs="Times New Roman"/>
          <w:sz w:val="24"/>
          <w:szCs w:val="24"/>
        </w:rPr>
        <w:t xml:space="preserve"> ortaya koyduğu düşünceler ile ilgili</w:t>
      </w:r>
      <w:r w:rsidRPr="00D74003">
        <w:rPr>
          <w:rFonts w:ascii="Times New Roman" w:hAnsi="Times New Roman" w:cs="Times New Roman"/>
          <w:sz w:val="24"/>
          <w:szCs w:val="24"/>
        </w:rPr>
        <w:t xml:space="preserve"> olduğu görülebilmektedir</w:t>
      </w:r>
      <w:r w:rsidR="008C793F" w:rsidRPr="00D74003">
        <w:rPr>
          <w:rFonts w:ascii="Times New Roman" w:hAnsi="Times New Roman" w:cs="Times New Roman"/>
          <w:sz w:val="24"/>
          <w:szCs w:val="24"/>
        </w:rPr>
        <w:t>. Ayrıca</w:t>
      </w:r>
      <w:r w:rsidRPr="00D74003">
        <w:rPr>
          <w:rFonts w:ascii="Times New Roman" w:hAnsi="Times New Roman" w:cs="Times New Roman"/>
          <w:sz w:val="24"/>
          <w:szCs w:val="24"/>
        </w:rPr>
        <w:t xml:space="preserve"> yapılandırmacılığın öğrenci gelişimine katkısı ve öğretmene yüklediği sorumluluklar da sınıf öğretmeni adaylarının yapılandırmacı yaklaşım algılarını şekillendirmektedir. </w:t>
      </w:r>
      <w:r w:rsidR="007A7C6A" w:rsidRPr="00D74003">
        <w:rPr>
          <w:rFonts w:ascii="Times New Roman" w:hAnsi="Times New Roman" w:cs="Times New Roman"/>
          <w:sz w:val="24"/>
          <w:szCs w:val="24"/>
        </w:rPr>
        <w:t>Ancak</w:t>
      </w:r>
      <w:r w:rsidRPr="00D74003">
        <w:rPr>
          <w:rFonts w:ascii="Times New Roman" w:hAnsi="Times New Roman" w:cs="Times New Roman"/>
          <w:sz w:val="24"/>
          <w:szCs w:val="24"/>
        </w:rPr>
        <w:t xml:space="preserve"> yapılandırmacılığın öğrenme ortamına, değerlendirme sürecine ve öğrenme sürecinde </w:t>
      </w:r>
      <w:r w:rsidR="0090717B" w:rsidRPr="00D74003">
        <w:rPr>
          <w:rFonts w:ascii="Times New Roman" w:hAnsi="Times New Roman" w:cs="Times New Roman"/>
          <w:sz w:val="24"/>
          <w:szCs w:val="24"/>
        </w:rPr>
        <w:t>materyal</w:t>
      </w:r>
      <w:r w:rsidRPr="00D74003">
        <w:rPr>
          <w:rFonts w:ascii="Times New Roman" w:hAnsi="Times New Roman" w:cs="Times New Roman"/>
          <w:sz w:val="24"/>
          <w:szCs w:val="24"/>
        </w:rPr>
        <w:t xml:space="preserve"> kullanımına olan etkilerine dair öğretmen adayları tarafından herhangi bir metafor üretilmemiştir. B</w:t>
      </w:r>
      <w:r w:rsidR="007A7C6A" w:rsidRPr="00D74003">
        <w:rPr>
          <w:rFonts w:ascii="Times New Roman" w:hAnsi="Times New Roman" w:cs="Times New Roman"/>
          <w:sz w:val="24"/>
          <w:szCs w:val="24"/>
        </w:rPr>
        <w:t>unun nedeni</w:t>
      </w:r>
      <w:r w:rsidR="00D74C5F" w:rsidRPr="00D74003">
        <w:rPr>
          <w:rFonts w:ascii="Times New Roman" w:hAnsi="Times New Roman" w:cs="Times New Roman"/>
          <w:sz w:val="24"/>
          <w:szCs w:val="24"/>
        </w:rPr>
        <w:t xml:space="preserve"> e</w:t>
      </w:r>
      <w:r w:rsidR="00CF3493" w:rsidRPr="00D74003">
        <w:rPr>
          <w:rFonts w:ascii="Times New Roman" w:hAnsi="Times New Roman" w:cs="Times New Roman"/>
          <w:sz w:val="24"/>
          <w:szCs w:val="24"/>
        </w:rPr>
        <w:t>ğit</w:t>
      </w:r>
      <w:r w:rsidR="00D74C5F" w:rsidRPr="00D74003">
        <w:rPr>
          <w:rFonts w:ascii="Times New Roman" w:hAnsi="Times New Roman" w:cs="Times New Roman"/>
          <w:sz w:val="24"/>
          <w:szCs w:val="24"/>
        </w:rPr>
        <w:t>im sürecinde yapılandırmacı yaklaşımın öğrenme ortamına, değerlendirme sürecine ve materyal kullanımına etkisi üzerinde görece az durulması, bu konularda öğretmen adaylarının daha az uygulama yapmaları ve deneyim eksikliği olabilir</w:t>
      </w:r>
      <w:r w:rsidRPr="00D74003">
        <w:rPr>
          <w:rFonts w:ascii="Times New Roman" w:hAnsi="Times New Roman" w:cs="Times New Roman"/>
          <w:sz w:val="24"/>
          <w:szCs w:val="24"/>
        </w:rPr>
        <w:t>. Bundan dolayı sınıf eğitim</w:t>
      </w:r>
      <w:r w:rsidR="002902B7">
        <w:rPr>
          <w:rFonts w:ascii="Times New Roman" w:hAnsi="Times New Roman" w:cs="Times New Roman"/>
          <w:sz w:val="24"/>
          <w:szCs w:val="24"/>
        </w:rPr>
        <w:t>i</w:t>
      </w:r>
      <w:r w:rsidRPr="00D74003">
        <w:rPr>
          <w:rFonts w:ascii="Times New Roman" w:hAnsi="Times New Roman" w:cs="Times New Roman"/>
          <w:sz w:val="24"/>
          <w:szCs w:val="24"/>
        </w:rPr>
        <w:t xml:space="preserve"> alanında görevli öğretim elemanları</w:t>
      </w:r>
      <w:r w:rsidR="007A4A09">
        <w:rPr>
          <w:rFonts w:ascii="Times New Roman" w:hAnsi="Times New Roman" w:cs="Times New Roman"/>
          <w:sz w:val="24"/>
          <w:szCs w:val="24"/>
        </w:rPr>
        <w:t>,</w:t>
      </w:r>
      <w:r w:rsidRPr="00D74003">
        <w:rPr>
          <w:rFonts w:ascii="Times New Roman" w:hAnsi="Times New Roman" w:cs="Times New Roman"/>
          <w:sz w:val="24"/>
          <w:szCs w:val="24"/>
        </w:rPr>
        <w:t xml:space="preserve"> yapılandırmacılığın öğrenme ortamı, materyal kullanımı ve değerlendirme sürecine etkisini ilgili derslerde vurgulayacak şekilde planlamalar ve uygulamalar gerçekleştirebilir. Ayrıca çalışmada elde edilen sonuçlara göre sınıf öğret</w:t>
      </w:r>
      <w:r w:rsidR="008C793F" w:rsidRPr="00D74003">
        <w:rPr>
          <w:rFonts w:ascii="Times New Roman" w:hAnsi="Times New Roman" w:cs="Times New Roman"/>
          <w:sz w:val="24"/>
          <w:szCs w:val="24"/>
        </w:rPr>
        <w:t>meni adaylarının yapılandırmacı</w:t>
      </w:r>
      <w:r w:rsidRPr="00D74003">
        <w:rPr>
          <w:rFonts w:ascii="Times New Roman" w:hAnsi="Times New Roman" w:cs="Times New Roman"/>
          <w:sz w:val="24"/>
          <w:szCs w:val="24"/>
        </w:rPr>
        <w:t xml:space="preserve"> yaklaşıma ilişkin algılarının oldukça olumlu olduğu saptanmıştır.</w:t>
      </w:r>
      <w:r w:rsidR="002C4F9D" w:rsidRPr="00D74003">
        <w:rPr>
          <w:rFonts w:ascii="Times New Roman" w:hAnsi="Times New Roman" w:cs="Times New Roman"/>
          <w:sz w:val="24"/>
          <w:szCs w:val="24"/>
        </w:rPr>
        <w:t xml:space="preserve"> </w:t>
      </w:r>
      <w:r w:rsidR="00F45A01" w:rsidRPr="00D74003">
        <w:rPr>
          <w:rFonts w:ascii="Times New Roman" w:hAnsi="Times New Roman" w:cs="Times New Roman"/>
          <w:sz w:val="24"/>
          <w:szCs w:val="24"/>
        </w:rPr>
        <w:t>Çaycı ve Altun</w:t>
      </w:r>
      <w:r w:rsidR="003A7B75" w:rsidRPr="00D74003">
        <w:rPr>
          <w:rFonts w:ascii="Times New Roman" w:hAnsi="Times New Roman" w:cs="Times New Roman"/>
          <w:sz w:val="24"/>
          <w:szCs w:val="24"/>
        </w:rPr>
        <w:t xml:space="preserve">keser </w:t>
      </w:r>
      <w:r w:rsidR="00F45A01" w:rsidRPr="00D74003">
        <w:rPr>
          <w:rFonts w:ascii="Times New Roman" w:hAnsi="Times New Roman" w:cs="Times New Roman"/>
          <w:sz w:val="24"/>
          <w:szCs w:val="24"/>
        </w:rPr>
        <w:t>(2015)</w:t>
      </w:r>
      <w:r w:rsidR="000A70CA" w:rsidRPr="00D74003">
        <w:rPr>
          <w:rFonts w:ascii="Times New Roman" w:hAnsi="Times New Roman" w:cs="Times New Roman"/>
          <w:sz w:val="24"/>
          <w:szCs w:val="24"/>
        </w:rPr>
        <w:t xml:space="preserve"> sınıf öğretmeni adaylarının yapılandırmacı yaklaşıma ilişkin tutum düzeylerinin oldukça yüksek olduğunu </w:t>
      </w:r>
      <w:r w:rsidR="003A7B75" w:rsidRPr="00D74003">
        <w:rPr>
          <w:rFonts w:ascii="Times New Roman" w:hAnsi="Times New Roman" w:cs="Times New Roman"/>
          <w:sz w:val="24"/>
          <w:szCs w:val="24"/>
        </w:rPr>
        <w:t>tespit etmiştir</w:t>
      </w:r>
      <w:r w:rsidR="000A70CA" w:rsidRPr="00D74003">
        <w:rPr>
          <w:rFonts w:ascii="Times New Roman" w:hAnsi="Times New Roman" w:cs="Times New Roman"/>
          <w:sz w:val="24"/>
          <w:szCs w:val="24"/>
        </w:rPr>
        <w:t>.</w:t>
      </w:r>
      <w:r w:rsidR="00F45A01" w:rsidRPr="00D74003">
        <w:rPr>
          <w:rFonts w:ascii="Times New Roman" w:hAnsi="Times New Roman" w:cs="Times New Roman"/>
          <w:sz w:val="24"/>
          <w:szCs w:val="24"/>
        </w:rPr>
        <w:t xml:space="preserve"> </w:t>
      </w:r>
      <w:r w:rsidR="002C4F9D" w:rsidRPr="00D74003">
        <w:rPr>
          <w:rFonts w:ascii="Times New Roman" w:hAnsi="Times New Roman" w:cs="Times New Roman"/>
          <w:sz w:val="24"/>
          <w:szCs w:val="24"/>
        </w:rPr>
        <w:t xml:space="preserve">Kasapoğlu ve Duban (2012) </w:t>
      </w:r>
      <w:r w:rsidR="000A70CA" w:rsidRPr="00D74003">
        <w:rPr>
          <w:rFonts w:ascii="Times New Roman" w:hAnsi="Times New Roman" w:cs="Times New Roman"/>
          <w:sz w:val="24"/>
          <w:szCs w:val="24"/>
        </w:rPr>
        <w:t>ise</w:t>
      </w:r>
      <w:r w:rsidR="002C4F9D" w:rsidRPr="00D74003">
        <w:rPr>
          <w:rFonts w:ascii="Times New Roman" w:hAnsi="Times New Roman" w:cs="Times New Roman"/>
          <w:sz w:val="24"/>
          <w:szCs w:val="24"/>
        </w:rPr>
        <w:t xml:space="preserve"> sınıf öğretmeni adaylarının yapılandırmacı yaklaşıma ilişkin tutumlarının </w:t>
      </w:r>
      <w:r w:rsidR="000A70CA" w:rsidRPr="00D74003">
        <w:rPr>
          <w:rFonts w:ascii="Times New Roman" w:hAnsi="Times New Roman" w:cs="Times New Roman"/>
          <w:sz w:val="24"/>
          <w:szCs w:val="24"/>
        </w:rPr>
        <w:t>ya</w:t>
      </w:r>
      <w:r w:rsidR="002C4F9D" w:rsidRPr="00D74003">
        <w:rPr>
          <w:rFonts w:ascii="Times New Roman" w:hAnsi="Times New Roman" w:cs="Times New Roman"/>
          <w:sz w:val="24"/>
          <w:szCs w:val="24"/>
        </w:rPr>
        <w:t xml:space="preserve">pılandırmacı öğretim süreci oluşturmaya ilişkin </w:t>
      </w:r>
      <w:r w:rsidR="000A70CA" w:rsidRPr="00D74003">
        <w:rPr>
          <w:rFonts w:ascii="Times New Roman" w:hAnsi="Times New Roman" w:cs="Times New Roman"/>
          <w:sz w:val="24"/>
          <w:szCs w:val="24"/>
        </w:rPr>
        <w:t>öz yeterlilik</w:t>
      </w:r>
      <w:r w:rsidR="002C4F9D" w:rsidRPr="00D74003">
        <w:rPr>
          <w:rFonts w:ascii="Times New Roman" w:hAnsi="Times New Roman" w:cs="Times New Roman"/>
          <w:sz w:val="24"/>
          <w:szCs w:val="24"/>
        </w:rPr>
        <w:t xml:space="preserve"> inancını olumlu anlamda etkilediği</w:t>
      </w:r>
      <w:r w:rsidR="00EE52B1">
        <w:rPr>
          <w:rFonts w:ascii="Times New Roman" w:hAnsi="Times New Roman" w:cs="Times New Roman"/>
          <w:sz w:val="24"/>
          <w:szCs w:val="24"/>
        </w:rPr>
        <w:t>ni</w:t>
      </w:r>
      <w:r w:rsidR="002C4F9D" w:rsidRPr="00D74003">
        <w:rPr>
          <w:rFonts w:ascii="Times New Roman" w:hAnsi="Times New Roman" w:cs="Times New Roman"/>
          <w:sz w:val="24"/>
          <w:szCs w:val="24"/>
        </w:rPr>
        <w:t xml:space="preserve"> ortaya koymuştur. Bu ç</w:t>
      </w:r>
      <w:r w:rsidRPr="00D74003">
        <w:rPr>
          <w:rFonts w:ascii="Times New Roman" w:hAnsi="Times New Roman" w:cs="Times New Roman"/>
          <w:sz w:val="24"/>
          <w:szCs w:val="24"/>
        </w:rPr>
        <w:t>alışmada sınıf öğretmeni adaylarının yapılandırmacı yaklaşım</w:t>
      </w:r>
      <w:r w:rsidRPr="001E0B7E">
        <w:rPr>
          <w:rFonts w:ascii="Times New Roman" w:hAnsi="Times New Roman" w:cs="Times New Roman"/>
          <w:sz w:val="24"/>
          <w:szCs w:val="24"/>
        </w:rPr>
        <w:t xml:space="preserve"> ile ilgili olumsuz sayılabilecek bir metafor ortaya koymamaları</w:t>
      </w:r>
      <w:r w:rsidR="005C0377">
        <w:rPr>
          <w:rFonts w:ascii="Times New Roman" w:hAnsi="Times New Roman" w:cs="Times New Roman"/>
          <w:sz w:val="24"/>
          <w:szCs w:val="24"/>
        </w:rPr>
        <w:t xml:space="preserve">, </w:t>
      </w:r>
      <w:r w:rsidRPr="001E0B7E">
        <w:rPr>
          <w:rFonts w:ascii="Times New Roman" w:hAnsi="Times New Roman" w:cs="Times New Roman"/>
          <w:sz w:val="24"/>
          <w:szCs w:val="24"/>
        </w:rPr>
        <w:t xml:space="preserve">öğretmenlik yaşantılarında yapılandırmacı yaklaşıma uygun öğretim süreci </w:t>
      </w:r>
      <w:r w:rsidR="005C0377">
        <w:rPr>
          <w:rFonts w:ascii="Times New Roman" w:hAnsi="Times New Roman" w:cs="Times New Roman"/>
          <w:sz w:val="24"/>
          <w:szCs w:val="24"/>
        </w:rPr>
        <w:t>oluşturma pota</w:t>
      </w:r>
      <w:r w:rsidR="007A7C6A">
        <w:rPr>
          <w:rFonts w:ascii="Times New Roman" w:hAnsi="Times New Roman" w:cs="Times New Roman"/>
          <w:sz w:val="24"/>
          <w:szCs w:val="24"/>
        </w:rPr>
        <w:t>nsiyeline sahip olduklarına</w:t>
      </w:r>
      <w:r w:rsidRPr="001E0B7E">
        <w:rPr>
          <w:rFonts w:ascii="Times New Roman" w:hAnsi="Times New Roman" w:cs="Times New Roman"/>
          <w:sz w:val="24"/>
          <w:szCs w:val="24"/>
        </w:rPr>
        <w:t xml:space="preserve"> dair ip uçları sunmaktadır.     </w:t>
      </w:r>
    </w:p>
    <w:p w14:paraId="7F00A4AD" w14:textId="26C0F536" w:rsidR="005170E1" w:rsidRPr="003B4310" w:rsidRDefault="000D6920" w:rsidP="00AE345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Sınırlılıklar ve </w:t>
      </w:r>
      <w:r w:rsidR="00C374CC" w:rsidRPr="003B4310">
        <w:rPr>
          <w:rFonts w:ascii="Times New Roman" w:hAnsi="Times New Roman" w:cs="Times New Roman"/>
          <w:b/>
          <w:sz w:val="24"/>
          <w:szCs w:val="24"/>
        </w:rPr>
        <w:t>Öneriler</w:t>
      </w:r>
    </w:p>
    <w:p w14:paraId="56BA8AB7" w14:textId="3611CEFD" w:rsidR="001E0B7E" w:rsidRPr="001E0B7E" w:rsidRDefault="00B43F8A" w:rsidP="001E0B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araştırmanın</w:t>
      </w:r>
      <w:r w:rsidR="001E0B7E" w:rsidRPr="001E0B7E">
        <w:rPr>
          <w:rFonts w:ascii="Times New Roman" w:hAnsi="Times New Roman" w:cs="Times New Roman"/>
          <w:sz w:val="24"/>
          <w:szCs w:val="24"/>
        </w:rPr>
        <w:t xml:space="preserve"> </w:t>
      </w:r>
      <w:r>
        <w:rPr>
          <w:rFonts w:ascii="Times New Roman" w:hAnsi="Times New Roman" w:cs="Times New Roman"/>
          <w:sz w:val="24"/>
          <w:szCs w:val="24"/>
        </w:rPr>
        <w:t xml:space="preserve">çalışma grubunun sadece </w:t>
      </w:r>
      <w:r w:rsidR="001E0B7E" w:rsidRPr="001E0B7E">
        <w:rPr>
          <w:rFonts w:ascii="Times New Roman" w:hAnsi="Times New Roman" w:cs="Times New Roman"/>
          <w:sz w:val="24"/>
          <w:szCs w:val="24"/>
        </w:rPr>
        <w:t>sınıf öğretmeni adayları</w:t>
      </w:r>
      <w:r>
        <w:rPr>
          <w:rFonts w:ascii="Times New Roman" w:hAnsi="Times New Roman" w:cs="Times New Roman"/>
          <w:sz w:val="24"/>
          <w:szCs w:val="24"/>
        </w:rPr>
        <w:t>ndan oluşması bir bakıma</w:t>
      </w:r>
      <w:r w:rsidR="001E0B7E" w:rsidRPr="001E0B7E">
        <w:rPr>
          <w:rFonts w:ascii="Times New Roman" w:hAnsi="Times New Roman" w:cs="Times New Roman"/>
          <w:sz w:val="24"/>
          <w:szCs w:val="24"/>
        </w:rPr>
        <w:t xml:space="preserve"> araştırmanın bir sınırlılığı olarak ele alınabilir. Araştırmacılar farklı branşlarda öğrenim gören öğretmen adaylarının yapılandırmacı yaklaşıma ilişkin algılarını </w:t>
      </w:r>
      <w:r w:rsidR="00931534">
        <w:rPr>
          <w:rFonts w:ascii="Times New Roman" w:hAnsi="Times New Roman" w:cs="Times New Roman"/>
          <w:sz w:val="24"/>
          <w:szCs w:val="24"/>
        </w:rPr>
        <w:t>saptayabilir</w:t>
      </w:r>
      <w:r w:rsidR="001E0B7E" w:rsidRPr="001E0B7E">
        <w:rPr>
          <w:rFonts w:ascii="Times New Roman" w:hAnsi="Times New Roman" w:cs="Times New Roman"/>
          <w:sz w:val="24"/>
          <w:szCs w:val="24"/>
        </w:rPr>
        <w:t xml:space="preserve">. Bunun yanında görevde olan sınıf ve branş öğretmenlerinin yapılandırmacı yaklaşım </w:t>
      </w:r>
      <w:r w:rsidR="002902B7">
        <w:rPr>
          <w:rFonts w:ascii="Times New Roman" w:hAnsi="Times New Roman" w:cs="Times New Roman"/>
          <w:sz w:val="24"/>
          <w:szCs w:val="24"/>
        </w:rPr>
        <w:t>ile ilgili algıları araştırılabilir</w:t>
      </w:r>
      <w:r w:rsidR="001E0B7E" w:rsidRPr="001E0B7E">
        <w:rPr>
          <w:rFonts w:ascii="Times New Roman" w:hAnsi="Times New Roman" w:cs="Times New Roman"/>
          <w:sz w:val="24"/>
          <w:szCs w:val="24"/>
        </w:rPr>
        <w:t>. Ayrıca</w:t>
      </w:r>
      <w:r>
        <w:rPr>
          <w:rFonts w:ascii="Times New Roman" w:hAnsi="Times New Roman" w:cs="Times New Roman"/>
          <w:sz w:val="24"/>
          <w:szCs w:val="24"/>
        </w:rPr>
        <w:t xml:space="preserve"> </w:t>
      </w:r>
      <w:r w:rsidRPr="001E0B7E">
        <w:rPr>
          <w:rFonts w:ascii="Times New Roman" w:hAnsi="Times New Roman" w:cs="Times New Roman"/>
          <w:sz w:val="24"/>
          <w:szCs w:val="24"/>
        </w:rPr>
        <w:t xml:space="preserve">sınıf öğretmenliği </w:t>
      </w:r>
      <w:r w:rsidR="00754D38">
        <w:rPr>
          <w:rFonts w:ascii="Times New Roman" w:hAnsi="Times New Roman" w:cs="Times New Roman"/>
          <w:sz w:val="24"/>
          <w:szCs w:val="24"/>
        </w:rPr>
        <w:t>eğitimi alanında</w:t>
      </w:r>
      <w:r w:rsidRPr="001E0B7E">
        <w:rPr>
          <w:rFonts w:ascii="Times New Roman" w:hAnsi="Times New Roman" w:cs="Times New Roman"/>
          <w:sz w:val="24"/>
          <w:szCs w:val="24"/>
        </w:rPr>
        <w:t xml:space="preserve"> öğretmen yetiştiren öğretim </w:t>
      </w:r>
      <w:r w:rsidRPr="001E0B7E">
        <w:rPr>
          <w:rFonts w:ascii="Times New Roman" w:hAnsi="Times New Roman" w:cs="Times New Roman"/>
          <w:sz w:val="24"/>
          <w:szCs w:val="24"/>
        </w:rPr>
        <w:lastRenderedPageBreak/>
        <w:t>elemanları</w:t>
      </w:r>
      <w:r>
        <w:rPr>
          <w:rFonts w:ascii="Times New Roman" w:hAnsi="Times New Roman" w:cs="Times New Roman"/>
          <w:sz w:val="24"/>
          <w:szCs w:val="24"/>
        </w:rPr>
        <w:t>,</w:t>
      </w:r>
      <w:r w:rsidRPr="001E0B7E">
        <w:rPr>
          <w:rFonts w:ascii="Times New Roman" w:hAnsi="Times New Roman" w:cs="Times New Roman"/>
          <w:sz w:val="24"/>
          <w:szCs w:val="24"/>
        </w:rPr>
        <w:t xml:space="preserve"> </w:t>
      </w:r>
      <w:r>
        <w:rPr>
          <w:rFonts w:ascii="Times New Roman" w:hAnsi="Times New Roman" w:cs="Times New Roman"/>
          <w:sz w:val="24"/>
          <w:szCs w:val="24"/>
        </w:rPr>
        <w:t>sınıf öğretmeni adaylarının yapılandırmacı</w:t>
      </w:r>
      <w:r w:rsidR="002902B7">
        <w:rPr>
          <w:rFonts w:ascii="Times New Roman" w:hAnsi="Times New Roman" w:cs="Times New Roman"/>
          <w:sz w:val="24"/>
          <w:szCs w:val="24"/>
        </w:rPr>
        <w:t xml:space="preserve"> yaklaşım</w:t>
      </w:r>
      <w:r>
        <w:rPr>
          <w:rFonts w:ascii="Times New Roman" w:hAnsi="Times New Roman" w:cs="Times New Roman"/>
          <w:sz w:val="24"/>
          <w:szCs w:val="24"/>
        </w:rPr>
        <w:t xml:space="preserve"> algısının şekillenmesinde </w:t>
      </w:r>
      <w:r w:rsidR="000D6920">
        <w:rPr>
          <w:rFonts w:ascii="Times New Roman" w:hAnsi="Times New Roman" w:cs="Times New Roman"/>
          <w:sz w:val="24"/>
          <w:szCs w:val="24"/>
        </w:rPr>
        <w:t>etkisi fazla</w:t>
      </w:r>
      <w:r>
        <w:rPr>
          <w:rFonts w:ascii="Times New Roman" w:hAnsi="Times New Roman" w:cs="Times New Roman"/>
          <w:sz w:val="24"/>
          <w:szCs w:val="24"/>
        </w:rPr>
        <w:t xml:space="preserve"> olan faktörler ile etkisi daha az olan görüş ve fikirleri dikkate </w:t>
      </w:r>
      <w:r w:rsidR="000D6920">
        <w:rPr>
          <w:rFonts w:ascii="Times New Roman" w:hAnsi="Times New Roman" w:cs="Times New Roman"/>
          <w:sz w:val="24"/>
          <w:szCs w:val="24"/>
        </w:rPr>
        <w:t>alarak</w:t>
      </w:r>
      <w:r w:rsidR="00CB1092">
        <w:rPr>
          <w:rFonts w:ascii="Times New Roman" w:hAnsi="Times New Roman" w:cs="Times New Roman"/>
          <w:sz w:val="24"/>
          <w:szCs w:val="24"/>
        </w:rPr>
        <w:t>,</w:t>
      </w:r>
      <w:r w:rsidR="000D6920">
        <w:rPr>
          <w:rFonts w:ascii="Times New Roman" w:hAnsi="Times New Roman" w:cs="Times New Roman"/>
          <w:sz w:val="24"/>
          <w:szCs w:val="24"/>
        </w:rPr>
        <w:t xml:space="preserve"> </w:t>
      </w:r>
      <w:r w:rsidR="000D6920" w:rsidRPr="001E0B7E">
        <w:rPr>
          <w:rFonts w:ascii="Times New Roman" w:hAnsi="Times New Roman" w:cs="Times New Roman"/>
          <w:sz w:val="24"/>
          <w:szCs w:val="24"/>
        </w:rPr>
        <w:t xml:space="preserve">alan eğitimi veya </w:t>
      </w:r>
      <w:r w:rsidR="00072CFF">
        <w:rPr>
          <w:rFonts w:ascii="Times New Roman" w:hAnsi="Times New Roman" w:cs="Times New Roman"/>
          <w:sz w:val="24"/>
          <w:szCs w:val="24"/>
        </w:rPr>
        <w:t>e</w:t>
      </w:r>
      <w:r w:rsidR="005047AE">
        <w:rPr>
          <w:rFonts w:ascii="Times New Roman" w:hAnsi="Times New Roman" w:cs="Times New Roman"/>
          <w:sz w:val="24"/>
          <w:szCs w:val="24"/>
        </w:rPr>
        <w:t>ğitim bilim</w:t>
      </w:r>
      <w:r w:rsidR="000D6920" w:rsidRPr="001E0B7E">
        <w:rPr>
          <w:rFonts w:ascii="Times New Roman" w:hAnsi="Times New Roman" w:cs="Times New Roman"/>
          <w:sz w:val="24"/>
          <w:szCs w:val="24"/>
        </w:rPr>
        <w:t xml:space="preserve">leri derslerinin öğrenme </w:t>
      </w:r>
      <w:r w:rsidR="000D6920">
        <w:rPr>
          <w:rFonts w:ascii="Times New Roman" w:hAnsi="Times New Roman" w:cs="Times New Roman"/>
          <w:sz w:val="24"/>
          <w:szCs w:val="24"/>
        </w:rPr>
        <w:t>sürecini tasarlayabilir.</w:t>
      </w:r>
      <w:r w:rsidR="001E0B7E" w:rsidRPr="001E0B7E">
        <w:rPr>
          <w:rFonts w:ascii="Times New Roman" w:hAnsi="Times New Roman" w:cs="Times New Roman"/>
          <w:sz w:val="24"/>
          <w:szCs w:val="24"/>
        </w:rPr>
        <w:t xml:space="preserve"> </w:t>
      </w:r>
    </w:p>
    <w:p w14:paraId="4D6870B6"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3AB8D4FA" w14:textId="77777777" w:rsidR="00573BE1" w:rsidRPr="0064541B" w:rsidRDefault="001E0B7E" w:rsidP="00754D38">
      <w:pPr>
        <w:shd w:val="clear" w:color="auto" w:fill="FFFFFF"/>
        <w:spacing w:after="0" w:line="360" w:lineRule="auto"/>
        <w:ind w:firstLine="708"/>
        <w:contextualSpacing/>
        <w:jc w:val="center"/>
        <w:textAlignment w:val="baseline"/>
        <w:rPr>
          <w:rFonts w:ascii="Times New Roman" w:eastAsia="Times New Roman" w:hAnsi="Times New Roman" w:cs="Times New Roman"/>
          <w:bCs/>
          <w:color w:val="000000" w:themeColor="text1"/>
          <w:sz w:val="24"/>
          <w:szCs w:val="24"/>
          <w:bdr w:val="none" w:sz="0" w:space="0" w:color="auto" w:frame="1"/>
          <w:lang w:eastAsia="tr-TR"/>
        </w:rPr>
      </w:pPr>
      <w:r>
        <w:rPr>
          <w:rFonts w:ascii="Times New Roman" w:eastAsia="Times New Roman" w:hAnsi="Times New Roman" w:cs="Times New Roman"/>
          <w:bCs/>
          <w:color w:val="000000" w:themeColor="text1"/>
          <w:sz w:val="24"/>
          <w:szCs w:val="24"/>
          <w:bdr w:val="none" w:sz="0" w:space="0" w:color="auto" w:frame="1"/>
          <w:lang w:eastAsia="tr-TR"/>
        </w:rPr>
        <w:t>Temel Eğitim</w:t>
      </w:r>
      <w:r w:rsidR="00BB7B3B">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00D1758C">
        <w:rPr>
          <w:rFonts w:ascii="Times New Roman" w:eastAsia="Times New Roman" w:hAnsi="Times New Roman" w:cs="Times New Roman"/>
          <w:bCs/>
          <w:color w:val="000000" w:themeColor="text1"/>
          <w:sz w:val="24"/>
          <w:szCs w:val="24"/>
          <w:bdr w:val="none" w:sz="0" w:space="0" w:color="auto" w:frame="1"/>
          <w:lang w:eastAsia="tr-TR"/>
        </w:rPr>
        <w:t>/</w:t>
      </w:r>
      <w:r>
        <w:rPr>
          <w:rFonts w:ascii="Times New Roman" w:eastAsia="Times New Roman" w:hAnsi="Times New Roman" w:cs="Times New Roman"/>
          <w:bCs/>
          <w:color w:val="000000" w:themeColor="text1"/>
          <w:sz w:val="24"/>
          <w:szCs w:val="24"/>
          <w:bdr w:val="none" w:sz="0" w:space="0" w:color="auto" w:frame="1"/>
          <w:lang w:eastAsia="tr-TR"/>
        </w:rPr>
        <w:t xml:space="preserve"> Sınıf</w:t>
      </w:r>
      <w:r w:rsidR="00573BE1" w:rsidRPr="0064541B">
        <w:rPr>
          <w:rFonts w:ascii="Times New Roman" w:eastAsia="Times New Roman" w:hAnsi="Times New Roman" w:cs="Times New Roman"/>
          <w:bCs/>
          <w:color w:val="000000" w:themeColor="text1"/>
          <w:sz w:val="24"/>
          <w:szCs w:val="24"/>
          <w:bdr w:val="none" w:sz="0" w:space="0" w:color="auto" w:frame="1"/>
          <w:lang w:eastAsia="tr-TR"/>
        </w:rPr>
        <w:t xml:space="preserve"> Eğitimi</w:t>
      </w:r>
    </w:p>
    <w:p w14:paraId="5FCF5302"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2FB06BEA" w14:textId="16B0CC09" w:rsidR="00357AB0" w:rsidRDefault="009808D9" w:rsidP="00AE34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Literatürde</w:t>
      </w:r>
      <w:r w:rsidR="00573BE1" w:rsidRPr="00C01A9F">
        <w:rPr>
          <w:rFonts w:ascii="Times New Roman" w:hAnsi="Times New Roman" w:cs="Times New Roman"/>
          <w:sz w:val="24"/>
          <w:szCs w:val="24"/>
        </w:rPr>
        <w:t xml:space="preserve"> </w:t>
      </w:r>
      <w:r w:rsidR="00357AB0">
        <w:rPr>
          <w:rFonts w:ascii="Times New Roman" w:hAnsi="Times New Roman" w:cs="Times New Roman"/>
          <w:sz w:val="24"/>
          <w:szCs w:val="24"/>
        </w:rPr>
        <w:t>öğretmen ve öğretmen adaylarının yapılandırmacı yaklaşıma ilişkin tutum, yeterlilik ve görüşlerinin belirlendiği çalışmalara rastlansa da sınıf öğretmeni adayları özelinde yapılandırmacı yaklaşım kavramına ilişkin görüşlerin metaforlar aracılığı il</w:t>
      </w:r>
      <w:r w:rsidR="000D5CE0">
        <w:rPr>
          <w:rFonts w:ascii="Times New Roman" w:hAnsi="Times New Roman" w:cs="Times New Roman"/>
          <w:sz w:val="24"/>
          <w:szCs w:val="24"/>
        </w:rPr>
        <w:t>e</w:t>
      </w:r>
      <w:r w:rsidR="00357AB0">
        <w:rPr>
          <w:rFonts w:ascii="Times New Roman" w:hAnsi="Times New Roman" w:cs="Times New Roman"/>
          <w:sz w:val="24"/>
          <w:szCs w:val="24"/>
        </w:rPr>
        <w:t xml:space="preserve"> ortaya konulduğu bir çalışmaya rastlanmamıştır. Bundan ötürü sınıf öğretmeni adaylarının yapılandırmacı yaklaşım kavramına ilişkin görüşleri</w:t>
      </w:r>
      <w:r w:rsidR="00B529C3">
        <w:rPr>
          <w:rFonts w:ascii="Times New Roman" w:hAnsi="Times New Roman" w:cs="Times New Roman"/>
          <w:sz w:val="24"/>
          <w:szCs w:val="24"/>
        </w:rPr>
        <w:t>nin</w:t>
      </w:r>
      <w:r w:rsidR="00357AB0">
        <w:rPr>
          <w:rFonts w:ascii="Times New Roman" w:hAnsi="Times New Roman" w:cs="Times New Roman"/>
          <w:sz w:val="24"/>
          <w:szCs w:val="24"/>
        </w:rPr>
        <w:t xml:space="preserve"> metaf</w:t>
      </w:r>
      <w:r w:rsidR="00B529C3">
        <w:rPr>
          <w:rFonts w:ascii="Times New Roman" w:hAnsi="Times New Roman" w:cs="Times New Roman"/>
          <w:sz w:val="24"/>
          <w:szCs w:val="24"/>
        </w:rPr>
        <w:t>orlar aracılığı ile belirlenmesiyle</w:t>
      </w:r>
      <w:r w:rsidR="00812E8A">
        <w:rPr>
          <w:rFonts w:ascii="Times New Roman" w:hAnsi="Times New Roman" w:cs="Times New Roman"/>
          <w:sz w:val="24"/>
          <w:szCs w:val="24"/>
        </w:rPr>
        <w:t>,</w:t>
      </w:r>
      <w:r w:rsidR="00357AB0">
        <w:rPr>
          <w:rFonts w:ascii="Times New Roman" w:hAnsi="Times New Roman" w:cs="Times New Roman"/>
          <w:sz w:val="24"/>
          <w:szCs w:val="24"/>
        </w:rPr>
        <w:t xml:space="preserve"> sınıf eğitimi alanındaki paydaşlara </w:t>
      </w:r>
      <w:r w:rsidR="00B529C3">
        <w:rPr>
          <w:rFonts w:ascii="Times New Roman" w:hAnsi="Times New Roman" w:cs="Times New Roman"/>
          <w:sz w:val="24"/>
          <w:szCs w:val="24"/>
        </w:rPr>
        <w:t>önemli</w:t>
      </w:r>
      <w:r w:rsidR="00357AB0">
        <w:rPr>
          <w:rFonts w:ascii="Times New Roman" w:hAnsi="Times New Roman" w:cs="Times New Roman"/>
          <w:sz w:val="24"/>
          <w:szCs w:val="24"/>
        </w:rPr>
        <w:t xml:space="preserve"> bilgi ve bakış açıları kazandırılabileceği </w:t>
      </w:r>
      <w:r w:rsidR="00B529C3">
        <w:rPr>
          <w:rFonts w:ascii="Times New Roman" w:hAnsi="Times New Roman" w:cs="Times New Roman"/>
          <w:sz w:val="24"/>
          <w:szCs w:val="24"/>
        </w:rPr>
        <w:t>düşünülerek</w:t>
      </w:r>
      <w:r w:rsidR="00357AB0">
        <w:rPr>
          <w:rFonts w:ascii="Times New Roman" w:hAnsi="Times New Roman" w:cs="Times New Roman"/>
          <w:sz w:val="24"/>
          <w:szCs w:val="24"/>
        </w:rPr>
        <w:t xml:space="preserve"> çalışma gerçekleştirilmiştir.</w:t>
      </w:r>
    </w:p>
    <w:p w14:paraId="1E28B0F9" w14:textId="0643748C" w:rsidR="00AE345F" w:rsidRDefault="00AE345F" w:rsidP="007D5E8F">
      <w:pPr>
        <w:rPr>
          <w:rFonts w:ascii="Times New Roman" w:hAnsi="Times New Roman" w:cs="Times New Roman"/>
          <w:b/>
          <w:sz w:val="24"/>
          <w:szCs w:val="24"/>
        </w:rPr>
      </w:pPr>
    </w:p>
    <w:p w14:paraId="1A1A0671" w14:textId="77777777"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14:paraId="7375E98D"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Açıkgöz, K. (2003). </w:t>
      </w:r>
      <w:r w:rsidRPr="00D74B3A">
        <w:rPr>
          <w:rFonts w:ascii="Times New Roman" w:hAnsi="Times New Roman"/>
          <w:i/>
          <w:sz w:val="24"/>
          <w:szCs w:val="24"/>
        </w:rPr>
        <w:t>Aktif öğrenme</w:t>
      </w:r>
      <w:r w:rsidRPr="00D74B3A">
        <w:rPr>
          <w:rFonts w:ascii="Times New Roman" w:hAnsi="Times New Roman"/>
          <w:sz w:val="24"/>
          <w:szCs w:val="24"/>
        </w:rPr>
        <w:t>. İzmir: Eğitim Dünyası Yayınları.</w:t>
      </w:r>
    </w:p>
    <w:p w14:paraId="39F782A4" w14:textId="5AC1F171" w:rsidR="002E7584" w:rsidRPr="00D74B3A" w:rsidRDefault="00357AB0" w:rsidP="002E7584">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Airasian, P.</w:t>
      </w:r>
      <w:r w:rsidR="00C000E9" w:rsidRPr="00D74B3A">
        <w:rPr>
          <w:rFonts w:ascii="Times New Roman" w:hAnsi="Times New Roman"/>
          <w:sz w:val="24"/>
          <w:szCs w:val="24"/>
        </w:rPr>
        <w:t xml:space="preserve"> </w:t>
      </w:r>
      <w:r w:rsidRPr="00D74B3A">
        <w:rPr>
          <w:rFonts w:ascii="Times New Roman" w:hAnsi="Times New Roman"/>
          <w:sz w:val="24"/>
          <w:szCs w:val="24"/>
        </w:rPr>
        <w:t>W</w:t>
      </w:r>
      <w:r w:rsidR="00C000E9" w:rsidRPr="00D74B3A">
        <w:rPr>
          <w:rFonts w:ascii="Times New Roman" w:hAnsi="Times New Roman"/>
          <w:sz w:val="24"/>
          <w:szCs w:val="24"/>
        </w:rPr>
        <w:t xml:space="preserve"> </w:t>
      </w:r>
      <w:r w:rsidRPr="00D74B3A">
        <w:rPr>
          <w:rFonts w:ascii="Times New Roman" w:hAnsi="Times New Roman"/>
          <w:sz w:val="24"/>
          <w:szCs w:val="24"/>
        </w:rPr>
        <w:t>ve Walsh, M.</w:t>
      </w:r>
      <w:r w:rsidR="00C000E9" w:rsidRPr="00D74B3A">
        <w:rPr>
          <w:rFonts w:ascii="Times New Roman" w:hAnsi="Times New Roman"/>
          <w:sz w:val="24"/>
          <w:szCs w:val="24"/>
        </w:rPr>
        <w:t xml:space="preserve"> </w:t>
      </w:r>
      <w:r w:rsidRPr="00D74B3A">
        <w:rPr>
          <w:rFonts w:ascii="Times New Roman" w:hAnsi="Times New Roman"/>
          <w:sz w:val="24"/>
          <w:szCs w:val="24"/>
        </w:rPr>
        <w:t xml:space="preserve">E. (1997). Constructivist cautions. </w:t>
      </w:r>
      <w:r w:rsidRPr="00D74B3A">
        <w:rPr>
          <w:rFonts w:ascii="Times New Roman" w:hAnsi="Times New Roman"/>
          <w:i/>
          <w:sz w:val="24"/>
          <w:szCs w:val="24"/>
        </w:rPr>
        <w:t>Phi Delta Kappan, 78</w:t>
      </w:r>
      <w:r w:rsidRPr="00D74B3A">
        <w:rPr>
          <w:rFonts w:ascii="Times New Roman" w:hAnsi="Times New Roman"/>
          <w:sz w:val="24"/>
          <w:szCs w:val="24"/>
        </w:rPr>
        <w:t>(6), 444-449.</w:t>
      </w:r>
    </w:p>
    <w:p w14:paraId="58422EFD" w14:textId="5E8E7836" w:rsidR="002E7584" w:rsidRPr="00D74B3A" w:rsidRDefault="00C84A8D" w:rsidP="002E7584">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222222"/>
          <w:sz w:val="24"/>
          <w:szCs w:val="20"/>
          <w:shd w:val="clear" w:color="auto" w:fill="FFFFFF"/>
        </w:rPr>
        <w:t>Akar, H.</w:t>
      </w:r>
      <w:r w:rsidR="002E7584" w:rsidRPr="00D74B3A">
        <w:rPr>
          <w:rFonts w:ascii="Times New Roman" w:hAnsi="Times New Roman" w:cs="Times New Roman"/>
          <w:color w:val="222222"/>
          <w:sz w:val="24"/>
          <w:szCs w:val="20"/>
          <w:shd w:val="clear" w:color="auto" w:fill="FFFFFF"/>
        </w:rPr>
        <w:t xml:space="preserve"> ve </w:t>
      </w:r>
      <w:r w:rsidR="00C000E9" w:rsidRPr="00D74B3A">
        <w:rPr>
          <w:rFonts w:ascii="Times New Roman" w:hAnsi="Times New Roman" w:cs="Times New Roman"/>
          <w:color w:val="222222"/>
          <w:sz w:val="24"/>
          <w:szCs w:val="20"/>
          <w:shd w:val="clear" w:color="auto" w:fill="FFFFFF"/>
        </w:rPr>
        <w:t>Yıldırım</w:t>
      </w:r>
      <w:r w:rsidR="002E7584" w:rsidRPr="00D74B3A">
        <w:rPr>
          <w:rFonts w:ascii="Times New Roman" w:hAnsi="Times New Roman" w:cs="Times New Roman"/>
          <w:color w:val="222222"/>
          <w:sz w:val="24"/>
          <w:szCs w:val="20"/>
          <w:shd w:val="clear" w:color="auto" w:fill="FFFFFF"/>
        </w:rPr>
        <w:t>, A. (2009). Change in teacher candidates' metaphorical images about classroom management in a social constructivist learning environment. </w:t>
      </w:r>
      <w:r w:rsidR="002E7584" w:rsidRPr="00D74B3A">
        <w:rPr>
          <w:rFonts w:ascii="Times New Roman" w:hAnsi="Times New Roman" w:cs="Times New Roman"/>
          <w:i/>
          <w:iCs/>
          <w:color w:val="222222"/>
          <w:sz w:val="24"/>
          <w:szCs w:val="20"/>
          <w:shd w:val="clear" w:color="auto" w:fill="FFFFFF"/>
        </w:rPr>
        <w:t>Teaching in Higher Education</w:t>
      </w:r>
      <w:r w:rsidR="002E7584" w:rsidRPr="00D74B3A">
        <w:rPr>
          <w:rFonts w:ascii="Times New Roman" w:hAnsi="Times New Roman" w:cs="Times New Roman"/>
          <w:color w:val="222222"/>
          <w:sz w:val="24"/>
          <w:szCs w:val="20"/>
          <w:shd w:val="clear" w:color="auto" w:fill="FFFFFF"/>
        </w:rPr>
        <w:t>, </w:t>
      </w:r>
      <w:r w:rsidR="002E7584" w:rsidRPr="00D74B3A">
        <w:rPr>
          <w:rFonts w:ascii="Times New Roman" w:hAnsi="Times New Roman" w:cs="Times New Roman"/>
          <w:i/>
          <w:iCs/>
          <w:color w:val="222222"/>
          <w:sz w:val="24"/>
          <w:szCs w:val="20"/>
          <w:shd w:val="clear" w:color="auto" w:fill="FFFFFF"/>
        </w:rPr>
        <w:t>14</w:t>
      </w:r>
      <w:r w:rsidR="002E7584" w:rsidRPr="00D74B3A">
        <w:rPr>
          <w:rFonts w:ascii="Times New Roman" w:hAnsi="Times New Roman" w:cs="Times New Roman"/>
          <w:color w:val="222222"/>
          <w:sz w:val="24"/>
          <w:szCs w:val="20"/>
          <w:shd w:val="clear" w:color="auto" w:fill="FFFFFF"/>
        </w:rPr>
        <w:t>(4), 401-415.</w:t>
      </w:r>
      <w:r w:rsidR="002E7584" w:rsidRPr="00D74B3A">
        <w:rPr>
          <w:rFonts w:ascii="Times New Roman" w:hAnsi="Times New Roman" w:cs="Times New Roman"/>
          <w:sz w:val="28"/>
        </w:rPr>
        <w:t xml:space="preserve"> </w:t>
      </w:r>
    </w:p>
    <w:p w14:paraId="0FE0195B"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Akpınar, B. (2010). Yapılandırmacı yaklaşımda öğretmenin, öğrencinin ve velinin rolü. </w:t>
      </w:r>
      <w:r w:rsidRPr="00D74B3A">
        <w:rPr>
          <w:rFonts w:ascii="Times New Roman" w:hAnsi="Times New Roman"/>
          <w:i/>
          <w:sz w:val="24"/>
          <w:szCs w:val="24"/>
        </w:rPr>
        <w:t>Eğitime Bakış Eğitim-Öğretim ve Bilim Araştırma Dergisi,</w:t>
      </w:r>
      <w:r w:rsidR="0042363A" w:rsidRPr="00D74B3A">
        <w:rPr>
          <w:rFonts w:ascii="Times New Roman" w:hAnsi="Times New Roman"/>
          <w:i/>
          <w:sz w:val="24"/>
          <w:szCs w:val="24"/>
        </w:rPr>
        <w:t xml:space="preserve"> 6</w:t>
      </w:r>
      <w:r w:rsidR="0042363A" w:rsidRPr="00D74B3A">
        <w:rPr>
          <w:rFonts w:ascii="Times New Roman" w:hAnsi="Times New Roman"/>
          <w:sz w:val="24"/>
          <w:szCs w:val="24"/>
        </w:rPr>
        <w:t>(16),</w:t>
      </w:r>
      <w:r w:rsidRPr="00D74B3A">
        <w:rPr>
          <w:rFonts w:ascii="Times New Roman" w:hAnsi="Times New Roman"/>
          <w:sz w:val="24"/>
          <w:szCs w:val="24"/>
        </w:rPr>
        <w:t xml:space="preserve"> 16-20.</w:t>
      </w:r>
    </w:p>
    <w:p w14:paraId="233969F7" w14:textId="2CC7F916"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Akturan, U. ve Esen, A. (2008). Fenomen</w:t>
      </w:r>
      <w:r w:rsidR="00C000E9" w:rsidRPr="00D74B3A">
        <w:rPr>
          <w:rFonts w:ascii="Times New Roman" w:hAnsi="Times New Roman"/>
          <w:sz w:val="24"/>
          <w:szCs w:val="24"/>
        </w:rPr>
        <w:t>oloji. (Ed</w:t>
      </w:r>
      <w:r w:rsidR="00D448DA" w:rsidRPr="00D74B3A">
        <w:rPr>
          <w:rFonts w:ascii="Times New Roman" w:hAnsi="Times New Roman"/>
          <w:sz w:val="24"/>
          <w:szCs w:val="24"/>
        </w:rPr>
        <w:t xml:space="preserve">. Baş ve U. Akturan </w:t>
      </w:r>
      <w:r w:rsidR="00325048" w:rsidRPr="00D74B3A">
        <w:rPr>
          <w:rFonts w:ascii="Times New Roman" w:hAnsi="Times New Roman"/>
          <w:sz w:val="24"/>
          <w:szCs w:val="24"/>
        </w:rPr>
        <w:t>)</w:t>
      </w:r>
      <w:r w:rsidRPr="00D74B3A">
        <w:rPr>
          <w:rFonts w:ascii="Times New Roman" w:hAnsi="Times New Roman"/>
          <w:sz w:val="24"/>
          <w:szCs w:val="24"/>
        </w:rPr>
        <w:t xml:space="preserve">, </w:t>
      </w:r>
      <w:r w:rsidRPr="00D74B3A">
        <w:rPr>
          <w:rFonts w:ascii="Times New Roman" w:hAnsi="Times New Roman"/>
          <w:i/>
          <w:sz w:val="24"/>
          <w:szCs w:val="24"/>
        </w:rPr>
        <w:t>Nitel araştırma yöntemleri</w:t>
      </w:r>
      <w:r w:rsidRPr="00D74B3A">
        <w:rPr>
          <w:rFonts w:ascii="Times New Roman" w:hAnsi="Times New Roman"/>
          <w:sz w:val="24"/>
          <w:szCs w:val="24"/>
        </w:rPr>
        <w:t xml:space="preserve"> (ss. 83-98)</w:t>
      </w:r>
      <w:r w:rsidR="00C84A8D" w:rsidRPr="00D74B3A">
        <w:rPr>
          <w:rFonts w:ascii="Times New Roman" w:hAnsi="Times New Roman"/>
          <w:sz w:val="24"/>
          <w:szCs w:val="24"/>
        </w:rPr>
        <w:t xml:space="preserve"> içinde</w:t>
      </w:r>
      <w:r w:rsidRPr="00D74B3A">
        <w:rPr>
          <w:rFonts w:ascii="Times New Roman" w:hAnsi="Times New Roman"/>
          <w:sz w:val="24"/>
          <w:szCs w:val="24"/>
        </w:rPr>
        <w:t>. Ankara: Seçkin Yayıncılık.</w:t>
      </w:r>
    </w:p>
    <w:p w14:paraId="3EBE70BD" w14:textId="320FD331"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Albayrak, Y. (2012). </w:t>
      </w:r>
      <w:r w:rsidRPr="00D74B3A">
        <w:rPr>
          <w:rFonts w:ascii="Times New Roman" w:hAnsi="Times New Roman"/>
          <w:i/>
          <w:sz w:val="24"/>
          <w:szCs w:val="24"/>
        </w:rPr>
        <w:t>Yapılandırmacı paradigma bağlamında öğretmenin rolünün incelenmesi</w:t>
      </w:r>
      <w:r w:rsidR="00325048" w:rsidRPr="00D74B3A">
        <w:rPr>
          <w:rFonts w:ascii="Times New Roman" w:hAnsi="Times New Roman"/>
          <w:sz w:val="24"/>
          <w:szCs w:val="24"/>
        </w:rPr>
        <w:t xml:space="preserve"> </w:t>
      </w:r>
      <w:r w:rsidRPr="00D74B3A">
        <w:rPr>
          <w:rFonts w:ascii="Times New Roman" w:hAnsi="Times New Roman"/>
          <w:sz w:val="24"/>
          <w:szCs w:val="24"/>
        </w:rPr>
        <w:t>Y</w:t>
      </w:r>
      <w:r w:rsidR="00325048" w:rsidRPr="00D74B3A">
        <w:rPr>
          <w:rFonts w:ascii="Times New Roman" w:hAnsi="Times New Roman"/>
          <w:sz w:val="24"/>
          <w:szCs w:val="24"/>
        </w:rPr>
        <w:t>ayımlanmamış Yüksek Lisans Tezi</w:t>
      </w:r>
      <w:r w:rsidR="00CE72DD" w:rsidRPr="00D74B3A">
        <w:rPr>
          <w:rFonts w:ascii="Times New Roman" w:hAnsi="Times New Roman"/>
          <w:sz w:val="24"/>
          <w:szCs w:val="24"/>
        </w:rPr>
        <w:t>,</w:t>
      </w:r>
      <w:r w:rsidRPr="00D74B3A">
        <w:rPr>
          <w:rFonts w:ascii="Times New Roman" w:hAnsi="Times New Roman"/>
          <w:sz w:val="24"/>
          <w:szCs w:val="24"/>
        </w:rPr>
        <w:t xml:space="preserve"> </w:t>
      </w:r>
      <w:r w:rsidR="00325048" w:rsidRPr="00D74B3A">
        <w:rPr>
          <w:rFonts w:ascii="Times New Roman" w:hAnsi="Times New Roman"/>
          <w:sz w:val="24"/>
          <w:szCs w:val="24"/>
        </w:rPr>
        <w:t xml:space="preserve">Sosyal Bilimler Enstitüsü, </w:t>
      </w:r>
      <w:r w:rsidRPr="00D74B3A">
        <w:rPr>
          <w:rFonts w:ascii="Times New Roman" w:hAnsi="Times New Roman"/>
          <w:sz w:val="24"/>
          <w:szCs w:val="24"/>
        </w:rPr>
        <w:t>Maltepe Üniversitesi, İstanbul.</w:t>
      </w:r>
    </w:p>
    <w:p w14:paraId="5356E5F6" w14:textId="77777777" w:rsidR="00EF1CAF" w:rsidRPr="00D74B3A" w:rsidRDefault="00357AB0" w:rsidP="00EF1CAF">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Ardıç, Ü. (2015). </w:t>
      </w:r>
      <w:r w:rsidRPr="00D74B3A">
        <w:rPr>
          <w:rFonts w:ascii="Times New Roman" w:hAnsi="Times New Roman"/>
          <w:i/>
          <w:sz w:val="24"/>
          <w:szCs w:val="24"/>
        </w:rPr>
        <w:t>Orta öğretim öğrencilerinin yapılandırmacı öğrenme ortamlarına yönelik görüşlerinin incelenmesi (Ümraniye ilçesi örneği</w:t>
      </w:r>
      <w:r w:rsidR="00325048" w:rsidRPr="00D74B3A">
        <w:rPr>
          <w:rFonts w:ascii="Times New Roman" w:hAnsi="Times New Roman"/>
          <w:sz w:val="24"/>
          <w:szCs w:val="24"/>
        </w:rPr>
        <w:t xml:space="preserve">). </w:t>
      </w:r>
      <w:r w:rsidRPr="00D74B3A">
        <w:rPr>
          <w:rFonts w:ascii="Times New Roman" w:hAnsi="Times New Roman"/>
          <w:sz w:val="24"/>
          <w:szCs w:val="24"/>
        </w:rPr>
        <w:t>Y</w:t>
      </w:r>
      <w:r w:rsidR="00325048" w:rsidRPr="00D74B3A">
        <w:rPr>
          <w:rFonts w:ascii="Times New Roman" w:hAnsi="Times New Roman"/>
          <w:sz w:val="24"/>
          <w:szCs w:val="24"/>
        </w:rPr>
        <w:t>ayınlanmamış Yüksek Lisans Tezi,</w:t>
      </w:r>
      <w:r w:rsidRPr="00D74B3A">
        <w:rPr>
          <w:rFonts w:ascii="Times New Roman" w:hAnsi="Times New Roman"/>
          <w:sz w:val="24"/>
          <w:szCs w:val="24"/>
        </w:rPr>
        <w:t xml:space="preserve"> </w:t>
      </w:r>
      <w:r w:rsidR="005047AE" w:rsidRPr="00D74B3A">
        <w:rPr>
          <w:rFonts w:ascii="Times New Roman" w:hAnsi="Times New Roman"/>
          <w:sz w:val="24"/>
          <w:szCs w:val="24"/>
        </w:rPr>
        <w:t>Eğitim bilim</w:t>
      </w:r>
      <w:r w:rsidR="00325048" w:rsidRPr="00D74B3A">
        <w:rPr>
          <w:rFonts w:ascii="Times New Roman" w:hAnsi="Times New Roman"/>
          <w:sz w:val="24"/>
          <w:szCs w:val="24"/>
        </w:rPr>
        <w:t xml:space="preserve">leri Enstitüsü, </w:t>
      </w:r>
      <w:r w:rsidRPr="00D74B3A">
        <w:rPr>
          <w:rFonts w:ascii="Times New Roman" w:hAnsi="Times New Roman"/>
          <w:sz w:val="24"/>
          <w:szCs w:val="24"/>
        </w:rPr>
        <w:t>Yeditepe Üniversitesi, İstanbul.</w:t>
      </w:r>
    </w:p>
    <w:p w14:paraId="1696947D" w14:textId="2C3A4ADE" w:rsidR="00EF1CAF" w:rsidRPr="00D74B3A" w:rsidRDefault="00EF1CAF" w:rsidP="00EF1CAF">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333333"/>
          <w:sz w:val="24"/>
          <w:szCs w:val="24"/>
          <w:shd w:val="clear" w:color="auto" w:fill="FFFFFF"/>
        </w:rPr>
        <w:lastRenderedPageBreak/>
        <w:t xml:space="preserve">Aydın, F. (2010). Ortaöğretim öğrencilerinin coğrafya kavramına ilişkin sahip oldukları metaforlar. </w:t>
      </w:r>
      <w:r w:rsidRPr="00D74B3A">
        <w:rPr>
          <w:rFonts w:ascii="Times New Roman" w:hAnsi="Times New Roman" w:cs="Times New Roman"/>
          <w:i/>
          <w:color w:val="333333"/>
          <w:sz w:val="24"/>
          <w:szCs w:val="24"/>
          <w:shd w:val="clear" w:color="auto" w:fill="FFFFFF"/>
        </w:rPr>
        <w:t>Kuram ve Uygulamada Eğitim Bilimler Dergisi (KUYEB), 10</w:t>
      </w:r>
      <w:r w:rsidRPr="00D74B3A">
        <w:rPr>
          <w:rFonts w:ascii="Times New Roman" w:hAnsi="Times New Roman" w:cs="Times New Roman"/>
          <w:color w:val="333333"/>
          <w:sz w:val="24"/>
          <w:szCs w:val="24"/>
          <w:shd w:val="clear" w:color="auto" w:fill="FFFFFF"/>
        </w:rPr>
        <w:t>(3), 1313-1322.</w:t>
      </w:r>
    </w:p>
    <w:p w14:paraId="7EE78DCB" w14:textId="4A7CB1D3"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Aydın, N. ve Yılmaz, A</w:t>
      </w:r>
      <w:r w:rsidR="00C000E9" w:rsidRPr="00D74B3A">
        <w:rPr>
          <w:rFonts w:ascii="Times New Roman" w:hAnsi="Times New Roman"/>
          <w:sz w:val="24"/>
          <w:szCs w:val="24"/>
        </w:rPr>
        <w:t xml:space="preserve">. </w:t>
      </w:r>
      <w:r w:rsidRPr="00D74B3A">
        <w:rPr>
          <w:rFonts w:ascii="Times New Roman" w:hAnsi="Times New Roman"/>
          <w:sz w:val="24"/>
          <w:szCs w:val="24"/>
        </w:rPr>
        <w:t xml:space="preserve">(2010). Yapılandırıcı yaklaşımın öğrencilerin üst düzey bilişsel becerilerine etkisi. </w:t>
      </w:r>
      <w:r w:rsidRPr="00D74B3A">
        <w:rPr>
          <w:rFonts w:ascii="Times New Roman" w:hAnsi="Times New Roman"/>
          <w:i/>
          <w:sz w:val="24"/>
          <w:szCs w:val="24"/>
        </w:rPr>
        <w:t>Hacettepe Üniversitesi Eğitim Fakültesi Dergisi, 39</w:t>
      </w:r>
      <w:r w:rsidRPr="00D74B3A">
        <w:rPr>
          <w:rFonts w:ascii="Times New Roman" w:hAnsi="Times New Roman"/>
          <w:sz w:val="24"/>
          <w:szCs w:val="24"/>
        </w:rPr>
        <w:t xml:space="preserve">(39) , 57-68. </w:t>
      </w:r>
    </w:p>
    <w:p w14:paraId="1437A1CE" w14:textId="4F4A86BA"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B</w:t>
      </w:r>
      <w:r w:rsidR="00C000E9" w:rsidRPr="00D74B3A">
        <w:rPr>
          <w:rFonts w:ascii="Times New Roman" w:hAnsi="Times New Roman"/>
          <w:sz w:val="24"/>
          <w:szCs w:val="24"/>
        </w:rPr>
        <w:t>alım, A. G., İnel, D. ve Evrekli</w:t>
      </w:r>
      <w:r w:rsidRPr="00D74B3A">
        <w:rPr>
          <w:rFonts w:ascii="Times New Roman" w:hAnsi="Times New Roman"/>
          <w:sz w:val="24"/>
          <w:szCs w:val="24"/>
        </w:rPr>
        <w:t xml:space="preserve">, E. (2008). Fen öğretiminde kavram karikatürü kullanımının öğrencilerin akademik başarılarına ve sorgulayıcı öğrenme becerileri algılarına etkisi. </w:t>
      </w:r>
      <w:r w:rsidRPr="00D74B3A">
        <w:rPr>
          <w:rFonts w:ascii="Times New Roman" w:hAnsi="Times New Roman"/>
          <w:i/>
          <w:sz w:val="24"/>
          <w:szCs w:val="24"/>
        </w:rPr>
        <w:t>İlköğretim Online, 7</w:t>
      </w:r>
      <w:r w:rsidRPr="00D74B3A">
        <w:rPr>
          <w:rFonts w:ascii="Times New Roman" w:hAnsi="Times New Roman"/>
          <w:sz w:val="24"/>
          <w:szCs w:val="24"/>
        </w:rPr>
        <w:t>(1)</w:t>
      </w:r>
      <w:r w:rsidR="008E3603" w:rsidRPr="00D74B3A">
        <w:rPr>
          <w:rFonts w:ascii="Times New Roman" w:hAnsi="Times New Roman"/>
          <w:sz w:val="24"/>
          <w:szCs w:val="24"/>
        </w:rPr>
        <w:t>, 188- 202</w:t>
      </w:r>
    </w:p>
    <w:p w14:paraId="35471575"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Baltacı, A. (2018). Nitel araştırmalarda örnekleme yöntemleri ve örnek hacmi sorunsalı üzerine kavramsal bir inceleme. </w:t>
      </w:r>
      <w:r w:rsidR="008E3603" w:rsidRPr="00D74B3A">
        <w:rPr>
          <w:rFonts w:ascii="Times New Roman" w:hAnsi="Times New Roman"/>
          <w:i/>
          <w:sz w:val="24"/>
          <w:szCs w:val="24"/>
        </w:rPr>
        <w:t>Bitlis Eren Üniversitesi Sosyal Bilimler Enstitüsü Dergisi</w:t>
      </w:r>
      <w:r w:rsidRPr="00D74B3A">
        <w:rPr>
          <w:rFonts w:ascii="Times New Roman" w:hAnsi="Times New Roman"/>
          <w:i/>
          <w:sz w:val="24"/>
          <w:szCs w:val="24"/>
        </w:rPr>
        <w:t>,7</w:t>
      </w:r>
      <w:r w:rsidRPr="00D74B3A">
        <w:rPr>
          <w:rFonts w:ascii="Times New Roman" w:hAnsi="Times New Roman"/>
          <w:sz w:val="24"/>
          <w:szCs w:val="24"/>
        </w:rPr>
        <w:t>(1), 231-274.</w:t>
      </w:r>
    </w:p>
    <w:p w14:paraId="69A97412" w14:textId="1D0E2682" w:rsidR="002E7584" w:rsidRPr="00D74B3A" w:rsidRDefault="00357AB0" w:rsidP="002E7584">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Beevevino, M. M., Dengel, J.</w:t>
      </w:r>
      <w:r w:rsidR="00C84A8D" w:rsidRPr="00D74B3A">
        <w:rPr>
          <w:rFonts w:ascii="Times New Roman" w:hAnsi="Times New Roman"/>
          <w:sz w:val="24"/>
          <w:szCs w:val="24"/>
        </w:rPr>
        <w:t xml:space="preserve"> </w:t>
      </w:r>
      <w:r w:rsidRPr="00D74B3A">
        <w:rPr>
          <w:rFonts w:ascii="Times New Roman" w:hAnsi="Times New Roman"/>
          <w:sz w:val="24"/>
          <w:szCs w:val="24"/>
        </w:rPr>
        <w:t xml:space="preserve">ve Adams, K., (1999). Costructivist theory in the primary: </w:t>
      </w:r>
      <w:r w:rsidR="00C84A8D" w:rsidRPr="00D74B3A">
        <w:rPr>
          <w:rFonts w:ascii="Times New Roman" w:hAnsi="Times New Roman"/>
          <w:sz w:val="24"/>
          <w:szCs w:val="24"/>
        </w:rPr>
        <w:t>Internalizing concepts through i</w:t>
      </w:r>
      <w:r w:rsidRPr="00D74B3A">
        <w:rPr>
          <w:rFonts w:ascii="Times New Roman" w:hAnsi="Times New Roman"/>
          <w:sz w:val="24"/>
          <w:szCs w:val="24"/>
        </w:rPr>
        <w:t xml:space="preserve">nquiry learning. </w:t>
      </w:r>
      <w:r w:rsidRPr="00D74B3A">
        <w:rPr>
          <w:rFonts w:ascii="Times New Roman" w:hAnsi="Times New Roman"/>
          <w:i/>
          <w:sz w:val="24"/>
          <w:szCs w:val="24"/>
        </w:rPr>
        <w:t>The Clearing House, 72</w:t>
      </w:r>
      <w:r w:rsidRPr="00D74B3A">
        <w:rPr>
          <w:rFonts w:ascii="Times New Roman" w:hAnsi="Times New Roman"/>
          <w:sz w:val="24"/>
          <w:szCs w:val="24"/>
        </w:rPr>
        <w:t>(5), 275-278.</w:t>
      </w:r>
    </w:p>
    <w:p w14:paraId="7B746B44" w14:textId="41E8D08C" w:rsidR="002E7584" w:rsidRPr="00D74B3A" w:rsidRDefault="002E7584" w:rsidP="002E7584">
      <w:pPr>
        <w:spacing w:after="0" w:line="360" w:lineRule="auto"/>
        <w:ind w:left="567" w:hanging="567"/>
        <w:jc w:val="both"/>
        <w:rPr>
          <w:rFonts w:ascii="Times New Roman" w:hAnsi="Times New Roman" w:cs="Times New Roman"/>
          <w:sz w:val="32"/>
          <w:szCs w:val="24"/>
        </w:rPr>
      </w:pPr>
      <w:r w:rsidRPr="00D74B3A">
        <w:rPr>
          <w:rFonts w:ascii="Times New Roman" w:hAnsi="Times New Roman" w:cs="Times New Roman"/>
          <w:color w:val="222222"/>
          <w:sz w:val="24"/>
          <w:szCs w:val="20"/>
          <w:shd w:val="clear" w:color="auto" w:fill="FFFFFF"/>
        </w:rPr>
        <w:t>Ben-Peretz, M., Mendelson, N. ve Kron, F. W. (2003). How teachers in different educational contexts view their roles. </w:t>
      </w:r>
      <w:r w:rsidRPr="00D74B3A">
        <w:rPr>
          <w:rFonts w:ascii="Times New Roman" w:hAnsi="Times New Roman" w:cs="Times New Roman"/>
          <w:i/>
          <w:iCs/>
          <w:color w:val="222222"/>
          <w:sz w:val="24"/>
          <w:szCs w:val="20"/>
          <w:shd w:val="clear" w:color="auto" w:fill="FFFFFF"/>
        </w:rPr>
        <w:t>Teaching and Teacher Education</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19</w:t>
      </w:r>
      <w:r w:rsidRPr="00D74B3A">
        <w:rPr>
          <w:rFonts w:ascii="Times New Roman" w:hAnsi="Times New Roman" w:cs="Times New Roman"/>
          <w:color w:val="222222"/>
          <w:sz w:val="24"/>
          <w:szCs w:val="20"/>
          <w:shd w:val="clear" w:color="auto" w:fill="FFFFFF"/>
        </w:rPr>
        <w:t>(2), 277-290.</w:t>
      </w:r>
    </w:p>
    <w:p w14:paraId="702B8DB8" w14:textId="19828A8E"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Brooks, J. G.</w:t>
      </w:r>
      <w:r w:rsidR="00CE72DD" w:rsidRPr="00D74B3A">
        <w:rPr>
          <w:rFonts w:ascii="Times New Roman" w:hAnsi="Times New Roman"/>
          <w:sz w:val="24"/>
          <w:szCs w:val="24"/>
        </w:rPr>
        <w:t xml:space="preserve"> </w:t>
      </w:r>
      <w:r w:rsidRPr="00D74B3A">
        <w:rPr>
          <w:rFonts w:ascii="Times New Roman" w:hAnsi="Times New Roman"/>
          <w:sz w:val="24"/>
          <w:szCs w:val="24"/>
        </w:rPr>
        <w:t>ve Brooks, M.</w:t>
      </w:r>
      <w:r w:rsidR="00CE72DD" w:rsidRPr="00D74B3A">
        <w:rPr>
          <w:rFonts w:ascii="Times New Roman" w:hAnsi="Times New Roman"/>
          <w:sz w:val="24"/>
          <w:szCs w:val="24"/>
        </w:rPr>
        <w:t xml:space="preserve"> </w:t>
      </w:r>
      <w:r w:rsidRPr="00D74B3A">
        <w:rPr>
          <w:rFonts w:ascii="Times New Roman" w:hAnsi="Times New Roman"/>
          <w:sz w:val="24"/>
          <w:szCs w:val="24"/>
        </w:rPr>
        <w:t xml:space="preserve">G. (1993). </w:t>
      </w:r>
      <w:r w:rsidRPr="00D74B3A">
        <w:rPr>
          <w:rFonts w:ascii="Times New Roman" w:hAnsi="Times New Roman"/>
          <w:i/>
          <w:sz w:val="24"/>
          <w:szCs w:val="24"/>
        </w:rPr>
        <w:t>In search of understanding: The case for constructivist primarys</w:t>
      </w:r>
      <w:r w:rsidRPr="00D74B3A">
        <w:rPr>
          <w:rFonts w:ascii="Times New Roman" w:hAnsi="Times New Roman"/>
          <w:sz w:val="24"/>
          <w:szCs w:val="24"/>
        </w:rPr>
        <w:t xml:space="preserve">. Alexandria: VA: Association for Supervision and Curriculum Development. </w:t>
      </w:r>
    </w:p>
    <w:p w14:paraId="51E8B8CB" w14:textId="7D757438"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Brooks, J.</w:t>
      </w:r>
      <w:r w:rsidR="00CE72DD" w:rsidRPr="00D74B3A">
        <w:rPr>
          <w:rFonts w:ascii="Times New Roman" w:hAnsi="Times New Roman"/>
          <w:sz w:val="24"/>
          <w:szCs w:val="24"/>
        </w:rPr>
        <w:t xml:space="preserve"> </w:t>
      </w:r>
      <w:r w:rsidRPr="00D74B3A">
        <w:rPr>
          <w:rFonts w:ascii="Times New Roman" w:hAnsi="Times New Roman"/>
          <w:sz w:val="24"/>
          <w:szCs w:val="24"/>
        </w:rPr>
        <w:t>G.</w:t>
      </w:r>
      <w:r w:rsidR="00E71059" w:rsidRPr="00D74B3A">
        <w:rPr>
          <w:rFonts w:ascii="Times New Roman" w:hAnsi="Times New Roman"/>
          <w:sz w:val="24"/>
          <w:szCs w:val="24"/>
        </w:rPr>
        <w:t xml:space="preserve"> </w:t>
      </w:r>
      <w:r w:rsidRPr="00D74B3A">
        <w:rPr>
          <w:rFonts w:ascii="Times New Roman" w:hAnsi="Times New Roman"/>
          <w:sz w:val="24"/>
          <w:szCs w:val="24"/>
        </w:rPr>
        <w:t>ve Brooks, M.</w:t>
      </w:r>
      <w:r w:rsidR="00CE72DD" w:rsidRPr="00D74B3A">
        <w:rPr>
          <w:rFonts w:ascii="Times New Roman" w:hAnsi="Times New Roman"/>
          <w:sz w:val="24"/>
          <w:szCs w:val="24"/>
        </w:rPr>
        <w:t xml:space="preserve"> </w:t>
      </w:r>
      <w:r w:rsidRPr="00D74B3A">
        <w:rPr>
          <w:rFonts w:ascii="Times New Roman" w:hAnsi="Times New Roman"/>
          <w:sz w:val="24"/>
          <w:szCs w:val="24"/>
        </w:rPr>
        <w:t xml:space="preserve">G. (1999). The courage to be constructivist primarys. </w:t>
      </w:r>
      <w:r w:rsidRPr="00D74B3A">
        <w:rPr>
          <w:rFonts w:ascii="Times New Roman" w:hAnsi="Times New Roman"/>
          <w:i/>
          <w:sz w:val="24"/>
          <w:szCs w:val="24"/>
        </w:rPr>
        <w:t>Educational Leadership,</w:t>
      </w:r>
      <w:r w:rsidR="0088747A" w:rsidRPr="00D74B3A">
        <w:rPr>
          <w:rFonts w:ascii="Times New Roman" w:hAnsi="Times New Roman"/>
          <w:i/>
          <w:sz w:val="24"/>
          <w:szCs w:val="24"/>
        </w:rPr>
        <w:t>57</w:t>
      </w:r>
      <w:r w:rsidR="0088747A" w:rsidRPr="00D74B3A">
        <w:rPr>
          <w:rFonts w:ascii="Times New Roman" w:hAnsi="Times New Roman"/>
          <w:sz w:val="24"/>
          <w:szCs w:val="24"/>
        </w:rPr>
        <w:t>(3),</w:t>
      </w:r>
      <w:r w:rsidRPr="00D74B3A">
        <w:rPr>
          <w:rFonts w:ascii="Times New Roman" w:hAnsi="Times New Roman"/>
          <w:sz w:val="24"/>
          <w:szCs w:val="24"/>
        </w:rPr>
        <w:t xml:space="preserve"> 18 –24.</w:t>
      </w:r>
    </w:p>
    <w:p w14:paraId="68061258"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Cerit, Y. (2008). Öğrenci, öğretmen ve yöneticilerin müdür kavramı ile ilgili metaforlara ilişkin görüşleri. </w:t>
      </w:r>
      <w:r w:rsidRPr="00D74B3A">
        <w:rPr>
          <w:rFonts w:ascii="Times New Roman" w:hAnsi="Times New Roman"/>
          <w:i/>
          <w:sz w:val="24"/>
          <w:szCs w:val="24"/>
        </w:rPr>
        <w:t>Eğitim ve Bilim, 33</w:t>
      </w:r>
      <w:r w:rsidRPr="00D74B3A">
        <w:rPr>
          <w:rFonts w:ascii="Times New Roman" w:hAnsi="Times New Roman"/>
          <w:sz w:val="24"/>
          <w:szCs w:val="24"/>
        </w:rPr>
        <w:t>(147), 3-13.</w:t>
      </w:r>
    </w:p>
    <w:p w14:paraId="2154011E"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Çaycı, B. ve Altunkeser, F. (2015). Öğretmen adaylarının yapılandırmacı anlayışa yönelik tutumları ile etkililiğine yönelik görüşleri. </w:t>
      </w:r>
      <w:r w:rsidRPr="00D74B3A">
        <w:rPr>
          <w:rFonts w:ascii="Times New Roman" w:hAnsi="Times New Roman"/>
          <w:i/>
          <w:iCs/>
          <w:sz w:val="24"/>
          <w:szCs w:val="24"/>
        </w:rPr>
        <w:t>Bartın Üniversitesi Eğitim Fakültesi Dergisi</w:t>
      </w:r>
      <w:r w:rsidRPr="00D74B3A">
        <w:rPr>
          <w:rFonts w:ascii="Times New Roman" w:hAnsi="Times New Roman"/>
          <w:sz w:val="24"/>
          <w:szCs w:val="24"/>
        </w:rPr>
        <w:t xml:space="preserve">, </w:t>
      </w:r>
      <w:r w:rsidRPr="00D74B3A">
        <w:rPr>
          <w:rFonts w:ascii="Times New Roman" w:hAnsi="Times New Roman"/>
          <w:i/>
          <w:sz w:val="24"/>
          <w:szCs w:val="24"/>
        </w:rPr>
        <w:t>ÖZEL SAYI,</w:t>
      </w:r>
      <w:r w:rsidRPr="00D74B3A">
        <w:rPr>
          <w:rFonts w:ascii="Times New Roman" w:hAnsi="Times New Roman"/>
          <w:sz w:val="24"/>
          <w:szCs w:val="24"/>
        </w:rPr>
        <w:t xml:space="preserve"> 44-61.</w:t>
      </w:r>
    </w:p>
    <w:p w14:paraId="6EC84CE7"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Delil, A. ve Güleş, S. (2007). Yeni ilköğretim 6. Sınıf matematik programındaki geometri ve ölçme öğrenme alanlarının yapılandırmacı öğrenme yaklaşımı açısından değerlendirilmesi. </w:t>
      </w:r>
      <w:r w:rsidRPr="00D74B3A">
        <w:rPr>
          <w:rFonts w:ascii="Times New Roman" w:hAnsi="Times New Roman"/>
          <w:i/>
          <w:sz w:val="24"/>
          <w:szCs w:val="24"/>
        </w:rPr>
        <w:t>Uludağ Üniversitesi Eğitim Fakültesi Dergisi, 20</w:t>
      </w:r>
      <w:r w:rsidRPr="00D74B3A">
        <w:rPr>
          <w:rFonts w:ascii="Times New Roman" w:hAnsi="Times New Roman"/>
          <w:sz w:val="24"/>
          <w:szCs w:val="24"/>
        </w:rPr>
        <w:t>(1), 35-48.</w:t>
      </w:r>
    </w:p>
    <w:p w14:paraId="153B34BA"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Demirel, Ö. (2008). Yapılandırmacı eğitim. </w:t>
      </w:r>
      <w:r w:rsidRPr="00D74B3A">
        <w:rPr>
          <w:rFonts w:ascii="Times New Roman" w:hAnsi="Times New Roman"/>
          <w:i/>
          <w:sz w:val="24"/>
          <w:szCs w:val="24"/>
        </w:rPr>
        <w:t>Eğitim ve Öğretimde Çağdaş Yaklaşımlar Sempozyumu,</w:t>
      </w:r>
      <w:r w:rsidRPr="00D74B3A">
        <w:rPr>
          <w:rFonts w:ascii="Times New Roman" w:hAnsi="Times New Roman"/>
          <w:sz w:val="24"/>
          <w:szCs w:val="24"/>
        </w:rPr>
        <w:t xml:space="preserve"> İstanbul: Harp Akademileri Basımevi.</w:t>
      </w:r>
    </w:p>
    <w:p w14:paraId="514647BE" w14:textId="77777777" w:rsidR="00F86A77" w:rsidRPr="00D74B3A" w:rsidRDefault="00357AB0" w:rsidP="00F86A77">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Demirhan, C. ve Demirel, Ö. (2002) Program geliştirmede proje tabanlı öğrenme yaklaşımı. </w:t>
      </w:r>
      <w:r w:rsidRPr="00D74B3A">
        <w:rPr>
          <w:rFonts w:ascii="Times New Roman" w:hAnsi="Times New Roman"/>
          <w:i/>
          <w:sz w:val="24"/>
          <w:szCs w:val="24"/>
        </w:rPr>
        <w:t>Abant İzzet Baysal Ünivers</w:t>
      </w:r>
      <w:r w:rsidR="00C84E5C" w:rsidRPr="00D74B3A">
        <w:rPr>
          <w:rFonts w:ascii="Times New Roman" w:hAnsi="Times New Roman"/>
          <w:i/>
          <w:sz w:val="24"/>
          <w:szCs w:val="24"/>
        </w:rPr>
        <w:t xml:space="preserve">itesi Eğitim Fakültesi Dergisi, </w:t>
      </w:r>
      <w:r w:rsidRPr="00D74B3A">
        <w:rPr>
          <w:rFonts w:ascii="Times New Roman" w:hAnsi="Times New Roman"/>
          <w:i/>
          <w:sz w:val="24"/>
          <w:szCs w:val="24"/>
        </w:rPr>
        <w:t>3</w:t>
      </w:r>
      <w:r w:rsidR="00C84E5C" w:rsidRPr="00D74B3A">
        <w:rPr>
          <w:rFonts w:ascii="Times New Roman" w:hAnsi="Times New Roman"/>
          <w:sz w:val="24"/>
          <w:szCs w:val="24"/>
        </w:rPr>
        <w:t>(</w:t>
      </w:r>
      <w:r w:rsidRPr="00D74B3A">
        <w:rPr>
          <w:rFonts w:ascii="Times New Roman" w:hAnsi="Times New Roman"/>
          <w:sz w:val="24"/>
          <w:szCs w:val="24"/>
        </w:rPr>
        <w:t>5</w:t>
      </w:r>
      <w:r w:rsidR="00C84E5C" w:rsidRPr="00D74B3A">
        <w:rPr>
          <w:rFonts w:ascii="Times New Roman" w:hAnsi="Times New Roman"/>
          <w:sz w:val="24"/>
          <w:szCs w:val="24"/>
        </w:rPr>
        <w:t>)</w:t>
      </w:r>
      <w:r w:rsidRPr="00D74B3A">
        <w:rPr>
          <w:rFonts w:ascii="Times New Roman" w:hAnsi="Times New Roman"/>
          <w:sz w:val="24"/>
          <w:szCs w:val="24"/>
        </w:rPr>
        <w:t>, 48-61.</w:t>
      </w:r>
    </w:p>
    <w:p w14:paraId="0E02539C" w14:textId="446AD3A5" w:rsidR="00F86A77" w:rsidRPr="00D74B3A" w:rsidRDefault="00F86A77" w:rsidP="00F86A77">
      <w:pPr>
        <w:spacing w:after="0" w:line="360" w:lineRule="auto"/>
        <w:ind w:left="567" w:hanging="567"/>
        <w:jc w:val="both"/>
        <w:rPr>
          <w:rFonts w:ascii="Times New Roman" w:hAnsi="Times New Roman"/>
          <w:sz w:val="28"/>
          <w:szCs w:val="24"/>
        </w:rPr>
      </w:pPr>
      <w:r w:rsidRPr="00D74B3A">
        <w:rPr>
          <w:rFonts w:ascii="Times New Roman" w:hAnsi="Times New Roman" w:cs="Times New Roman"/>
          <w:color w:val="222222"/>
          <w:sz w:val="24"/>
          <w:szCs w:val="20"/>
          <w:shd w:val="clear" w:color="auto" w:fill="FFFFFF"/>
        </w:rPr>
        <w:t>Dils, A. K. (2004). The use of metaphor and technology to enhance the instructional planning of constructivist lessons. </w:t>
      </w:r>
      <w:r w:rsidRPr="00D74B3A">
        <w:rPr>
          <w:rFonts w:ascii="Times New Roman" w:hAnsi="Times New Roman" w:cs="Times New Roman"/>
          <w:i/>
          <w:iCs/>
          <w:color w:val="222222"/>
          <w:sz w:val="24"/>
          <w:szCs w:val="20"/>
          <w:shd w:val="clear" w:color="auto" w:fill="FFFFFF"/>
        </w:rPr>
        <w:t>Contemporary Issues in Technology and Teacher Education</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4</w:t>
      </w:r>
      <w:r w:rsidRPr="00D74B3A">
        <w:rPr>
          <w:rFonts w:ascii="Times New Roman" w:hAnsi="Times New Roman" w:cs="Times New Roman"/>
          <w:color w:val="222222"/>
          <w:sz w:val="24"/>
          <w:szCs w:val="20"/>
          <w:shd w:val="clear" w:color="auto" w:fill="FFFFFF"/>
        </w:rPr>
        <w:t>(2), 214-224.</w:t>
      </w:r>
    </w:p>
    <w:p w14:paraId="29AC4284" w14:textId="7272EE32" w:rsidR="00F86A77" w:rsidRPr="00D74B3A" w:rsidRDefault="00F86A77" w:rsidP="00357AB0">
      <w:pPr>
        <w:spacing w:after="0" w:line="360" w:lineRule="auto"/>
        <w:ind w:left="567" w:hanging="567"/>
        <w:jc w:val="both"/>
        <w:rPr>
          <w:rFonts w:ascii="Times New Roman" w:hAnsi="Times New Roman" w:cs="Times New Roman"/>
          <w:color w:val="222222"/>
          <w:sz w:val="24"/>
          <w:szCs w:val="20"/>
          <w:shd w:val="clear" w:color="auto" w:fill="FFFFFF"/>
        </w:rPr>
      </w:pPr>
      <w:r w:rsidRPr="00D74B3A">
        <w:rPr>
          <w:rFonts w:ascii="Times New Roman" w:hAnsi="Times New Roman" w:cs="Times New Roman"/>
          <w:color w:val="222222"/>
          <w:sz w:val="24"/>
          <w:szCs w:val="20"/>
          <w:shd w:val="clear" w:color="auto" w:fill="FFFFFF"/>
        </w:rPr>
        <w:lastRenderedPageBreak/>
        <w:t>Doolittle, P. E. (2014). Complex constructivism: A theoretical model of complexity and cognition. </w:t>
      </w:r>
      <w:r w:rsidRPr="00D74B3A">
        <w:rPr>
          <w:rFonts w:ascii="Times New Roman" w:hAnsi="Times New Roman" w:cs="Times New Roman"/>
          <w:i/>
          <w:iCs/>
          <w:color w:val="222222"/>
          <w:sz w:val="24"/>
          <w:szCs w:val="20"/>
          <w:shd w:val="clear" w:color="auto" w:fill="FFFFFF"/>
        </w:rPr>
        <w:t xml:space="preserve">International Journal </w:t>
      </w:r>
      <w:r w:rsidR="00C327EB" w:rsidRPr="00D74B3A">
        <w:rPr>
          <w:rFonts w:ascii="Times New Roman" w:hAnsi="Times New Roman" w:cs="Times New Roman"/>
          <w:i/>
          <w:iCs/>
          <w:color w:val="222222"/>
          <w:sz w:val="24"/>
          <w:szCs w:val="20"/>
          <w:shd w:val="clear" w:color="auto" w:fill="FFFFFF"/>
        </w:rPr>
        <w:t>of Teaching And Learning in Higher Education</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26</w:t>
      </w:r>
      <w:r w:rsidRPr="00D74B3A">
        <w:rPr>
          <w:rFonts w:ascii="Times New Roman" w:hAnsi="Times New Roman" w:cs="Times New Roman"/>
          <w:color w:val="222222"/>
          <w:sz w:val="24"/>
          <w:szCs w:val="20"/>
          <w:shd w:val="clear" w:color="auto" w:fill="FFFFFF"/>
        </w:rPr>
        <w:t>(3), 485-498.</w:t>
      </w:r>
    </w:p>
    <w:p w14:paraId="2171F848" w14:textId="77777777" w:rsidR="00E71059" w:rsidRPr="00D74B3A" w:rsidRDefault="00E71059" w:rsidP="00E71059">
      <w:pPr>
        <w:spacing w:after="0" w:line="360" w:lineRule="auto"/>
        <w:ind w:left="567" w:hanging="567"/>
        <w:jc w:val="both"/>
        <w:rPr>
          <w:rFonts w:ascii="Times New Roman" w:hAnsi="Times New Roman" w:cs="Times New Roman"/>
          <w:sz w:val="24"/>
          <w:szCs w:val="24"/>
        </w:rPr>
      </w:pPr>
      <w:r w:rsidRPr="00D74B3A">
        <w:rPr>
          <w:rFonts w:ascii="Times New Roman" w:hAnsi="Times New Roman" w:cs="Times New Roman"/>
          <w:sz w:val="24"/>
          <w:szCs w:val="24"/>
        </w:rPr>
        <w:t xml:space="preserve">Duffy, T. M. ve Cunningham, D. J. (1996). Constructivism: Implications for the design and delivery of instruction. In D. H. Jonassen (Ed.), </w:t>
      </w:r>
      <w:r w:rsidRPr="00D74B3A">
        <w:rPr>
          <w:rFonts w:ascii="Times New Roman" w:hAnsi="Times New Roman" w:cs="Times New Roman"/>
          <w:i/>
          <w:sz w:val="24"/>
          <w:szCs w:val="24"/>
        </w:rPr>
        <w:t>Handbook of research for educational communications and technology</w:t>
      </w:r>
      <w:r w:rsidRPr="00D74B3A">
        <w:rPr>
          <w:rFonts w:ascii="Times New Roman" w:hAnsi="Times New Roman" w:cs="Times New Roman"/>
          <w:sz w:val="24"/>
          <w:szCs w:val="24"/>
        </w:rPr>
        <w:t xml:space="preserve"> (p. 170–198). New York: Simon &amp; Schuster/Macmillan.</w:t>
      </w:r>
    </w:p>
    <w:p w14:paraId="2F9429F5" w14:textId="4042F802"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Duman, B. (2004). </w:t>
      </w:r>
      <w:r w:rsidRPr="00D74B3A">
        <w:rPr>
          <w:rFonts w:ascii="Times New Roman" w:hAnsi="Times New Roman"/>
          <w:i/>
          <w:sz w:val="24"/>
          <w:szCs w:val="24"/>
        </w:rPr>
        <w:t>Öğrenme-öğretme kuramları ve süreç temelli öğretim</w:t>
      </w:r>
      <w:r w:rsidRPr="00D74B3A">
        <w:rPr>
          <w:rFonts w:ascii="Times New Roman" w:hAnsi="Times New Roman"/>
          <w:sz w:val="24"/>
          <w:szCs w:val="24"/>
        </w:rPr>
        <w:t>. Ankara: Anı Yayıncılık.</w:t>
      </w:r>
    </w:p>
    <w:p w14:paraId="25DB2861" w14:textId="6B42113F" w:rsidR="002E7584" w:rsidRPr="00D74B3A" w:rsidRDefault="002E7584" w:rsidP="002E7584">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Eminoğlu </w:t>
      </w:r>
      <w:r w:rsidR="00E71059" w:rsidRPr="00D74B3A">
        <w:rPr>
          <w:rFonts w:ascii="Times New Roman" w:hAnsi="Times New Roman"/>
          <w:sz w:val="24"/>
          <w:szCs w:val="24"/>
        </w:rPr>
        <w:t>Küçüktepe, S. E.</w:t>
      </w:r>
      <w:r w:rsidRPr="00D74B3A">
        <w:rPr>
          <w:rFonts w:ascii="Times New Roman" w:hAnsi="Times New Roman"/>
          <w:sz w:val="24"/>
          <w:szCs w:val="24"/>
        </w:rPr>
        <w:t xml:space="preserve"> ve Gürültü, E. (2014). Öğretmenlerin</w:t>
      </w:r>
      <w:r w:rsidR="00C000E9" w:rsidRPr="00D74B3A">
        <w:rPr>
          <w:rFonts w:ascii="Times New Roman" w:hAnsi="Times New Roman"/>
          <w:sz w:val="24"/>
          <w:szCs w:val="24"/>
        </w:rPr>
        <w:t xml:space="preserve"> </w:t>
      </w:r>
      <w:r w:rsidRPr="00D74B3A">
        <w:rPr>
          <w:rFonts w:ascii="Times New Roman" w:hAnsi="Times New Roman"/>
          <w:sz w:val="24"/>
          <w:szCs w:val="24"/>
        </w:rPr>
        <w:t xml:space="preserve">"yapılandırmacı öğretmen" kavramına ilişkin algılarına yönelik metafor çalışması örneği. </w:t>
      </w:r>
      <w:r w:rsidRPr="00D74B3A">
        <w:rPr>
          <w:rFonts w:ascii="Times New Roman" w:hAnsi="Times New Roman"/>
          <w:i/>
          <w:sz w:val="24"/>
          <w:szCs w:val="24"/>
        </w:rPr>
        <w:t>Abant İzzet Baysal Üniver</w:t>
      </w:r>
      <w:r w:rsidR="00E71059" w:rsidRPr="00D74B3A">
        <w:rPr>
          <w:rFonts w:ascii="Times New Roman" w:hAnsi="Times New Roman"/>
          <w:i/>
          <w:sz w:val="24"/>
          <w:szCs w:val="24"/>
        </w:rPr>
        <w:t>sitesi Eğitim Fakültesi Dergisi,</w:t>
      </w:r>
      <w:r w:rsidRPr="00D74B3A">
        <w:rPr>
          <w:rFonts w:ascii="Times New Roman" w:hAnsi="Times New Roman"/>
          <w:i/>
          <w:sz w:val="24"/>
          <w:szCs w:val="24"/>
        </w:rPr>
        <w:t xml:space="preserve"> 14</w:t>
      </w:r>
      <w:r w:rsidRPr="00D74B3A">
        <w:rPr>
          <w:rFonts w:ascii="Times New Roman" w:hAnsi="Times New Roman"/>
          <w:sz w:val="24"/>
          <w:szCs w:val="24"/>
        </w:rPr>
        <w:t>(2), 282- 305</w:t>
      </w:r>
    </w:p>
    <w:p w14:paraId="621A717F" w14:textId="3831C15E"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Erdamar Koç, G.</w:t>
      </w:r>
      <w:r w:rsidR="00E71059" w:rsidRPr="00D74B3A">
        <w:rPr>
          <w:rFonts w:ascii="Times New Roman" w:hAnsi="Times New Roman"/>
          <w:sz w:val="24"/>
          <w:szCs w:val="24"/>
        </w:rPr>
        <w:t xml:space="preserve"> </w:t>
      </w:r>
      <w:r w:rsidRPr="00D74B3A">
        <w:rPr>
          <w:rFonts w:ascii="Times New Roman" w:hAnsi="Times New Roman"/>
          <w:sz w:val="24"/>
          <w:szCs w:val="24"/>
        </w:rPr>
        <w:t xml:space="preserve">ve Demirel, M. (2008). Yapılandırmacı öğrenme yaklaşımının duyuşsal ve bilişsel öğrenme ürünlerine etkisi. </w:t>
      </w:r>
      <w:r w:rsidR="004E3DE5" w:rsidRPr="00D74B3A">
        <w:rPr>
          <w:rFonts w:ascii="Times New Roman" w:hAnsi="Times New Roman"/>
          <w:i/>
          <w:sz w:val="24"/>
          <w:szCs w:val="24"/>
        </w:rPr>
        <w:t xml:space="preserve">Türk </w:t>
      </w:r>
      <w:r w:rsidR="005047AE" w:rsidRPr="00D74B3A">
        <w:rPr>
          <w:rFonts w:ascii="Times New Roman" w:hAnsi="Times New Roman"/>
          <w:i/>
          <w:sz w:val="24"/>
          <w:szCs w:val="24"/>
        </w:rPr>
        <w:t xml:space="preserve">Eğitim </w:t>
      </w:r>
      <w:r w:rsidR="00D448DA" w:rsidRPr="00D74B3A">
        <w:rPr>
          <w:rFonts w:ascii="Times New Roman" w:hAnsi="Times New Roman"/>
          <w:i/>
          <w:sz w:val="24"/>
          <w:szCs w:val="24"/>
        </w:rPr>
        <w:t>B</w:t>
      </w:r>
      <w:r w:rsidR="005047AE" w:rsidRPr="00D74B3A">
        <w:rPr>
          <w:rFonts w:ascii="Times New Roman" w:hAnsi="Times New Roman"/>
          <w:i/>
          <w:sz w:val="24"/>
          <w:szCs w:val="24"/>
        </w:rPr>
        <w:t>ilim</w:t>
      </w:r>
      <w:r w:rsidR="004E3DE5" w:rsidRPr="00D74B3A">
        <w:rPr>
          <w:rFonts w:ascii="Times New Roman" w:hAnsi="Times New Roman"/>
          <w:i/>
          <w:sz w:val="24"/>
          <w:szCs w:val="24"/>
        </w:rPr>
        <w:t>leri Dergisi,</w:t>
      </w:r>
      <w:r w:rsidRPr="00D74B3A">
        <w:rPr>
          <w:rFonts w:ascii="Times New Roman" w:hAnsi="Times New Roman"/>
          <w:i/>
          <w:sz w:val="24"/>
          <w:szCs w:val="24"/>
        </w:rPr>
        <w:t xml:space="preserve"> 6</w:t>
      </w:r>
      <w:r w:rsidRPr="00D74B3A">
        <w:rPr>
          <w:rFonts w:ascii="Times New Roman" w:hAnsi="Times New Roman"/>
          <w:sz w:val="24"/>
          <w:szCs w:val="24"/>
        </w:rPr>
        <w:t>(4), 629-661.</w:t>
      </w:r>
    </w:p>
    <w:p w14:paraId="2B80F8A5" w14:textId="47CC6568"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Evre</w:t>
      </w:r>
      <w:r w:rsidR="00CE72DD" w:rsidRPr="00D74B3A">
        <w:rPr>
          <w:rFonts w:ascii="Times New Roman" w:hAnsi="Times New Roman"/>
          <w:sz w:val="24"/>
          <w:szCs w:val="24"/>
        </w:rPr>
        <w:t xml:space="preserve">kli, E., İnel, D., Balım, A. G. </w:t>
      </w:r>
      <w:r w:rsidRPr="00D74B3A">
        <w:rPr>
          <w:rFonts w:ascii="Times New Roman" w:hAnsi="Times New Roman"/>
          <w:sz w:val="24"/>
          <w:szCs w:val="24"/>
        </w:rPr>
        <w:t>ve Kesercioğlu, T. (2009). Fen öğretmen adaylarının yapılandırmacı yaklaşıma yönelik tutumlarının incelenmesi. </w:t>
      </w:r>
      <w:r w:rsidRPr="00D74B3A">
        <w:rPr>
          <w:rFonts w:ascii="Times New Roman" w:hAnsi="Times New Roman"/>
          <w:i/>
          <w:iCs/>
          <w:sz w:val="24"/>
          <w:szCs w:val="24"/>
        </w:rPr>
        <w:t>Uludağ Üniversitesi Eğitim Fakültesi Dergisi</w:t>
      </w:r>
      <w:r w:rsidRPr="00D74B3A">
        <w:rPr>
          <w:rFonts w:ascii="Times New Roman" w:hAnsi="Times New Roman"/>
          <w:sz w:val="24"/>
          <w:szCs w:val="24"/>
        </w:rPr>
        <w:t>, </w:t>
      </w:r>
      <w:r w:rsidRPr="00D74B3A">
        <w:rPr>
          <w:rFonts w:ascii="Times New Roman" w:hAnsi="Times New Roman"/>
          <w:i/>
          <w:iCs/>
          <w:sz w:val="24"/>
          <w:szCs w:val="24"/>
        </w:rPr>
        <w:t>22</w:t>
      </w:r>
      <w:r w:rsidRPr="00D74B3A">
        <w:rPr>
          <w:rFonts w:ascii="Times New Roman" w:hAnsi="Times New Roman"/>
          <w:sz w:val="24"/>
          <w:szCs w:val="24"/>
        </w:rPr>
        <w:t>(2), 673-687.</w:t>
      </w:r>
    </w:p>
    <w:p w14:paraId="0DCF8DD0"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Fer, S. ve Cırık, İ. (2007). </w:t>
      </w:r>
      <w:r w:rsidRPr="00D74B3A">
        <w:rPr>
          <w:rFonts w:ascii="Times New Roman" w:hAnsi="Times New Roman"/>
          <w:i/>
          <w:sz w:val="24"/>
          <w:szCs w:val="24"/>
        </w:rPr>
        <w:t>Yapılandırmacı öğrenme-kuramdan uygulamaya</w:t>
      </w:r>
      <w:r w:rsidRPr="00D74B3A">
        <w:rPr>
          <w:rFonts w:ascii="Times New Roman" w:hAnsi="Times New Roman"/>
          <w:sz w:val="24"/>
          <w:szCs w:val="24"/>
        </w:rPr>
        <w:t>. İstanbul: Morpa Yayınları.</w:t>
      </w:r>
    </w:p>
    <w:p w14:paraId="6E801D0E"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Fox, R. (2001). Constructivism examined. </w:t>
      </w:r>
      <w:r w:rsidR="00BE46F7" w:rsidRPr="00D74B3A">
        <w:rPr>
          <w:rFonts w:ascii="Times New Roman" w:hAnsi="Times New Roman"/>
          <w:i/>
          <w:sz w:val="24"/>
          <w:szCs w:val="24"/>
        </w:rPr>
        <w:t>Oxford Review of Education, 27</w:t>
      </w:r>
      <w:r w:rsidR="00BE46F7" w:rsidRPr="00D74B3A">
        <w:rPr>
          <w:rFonts w:ascii="Times New Roman" w:hAnsi="Times New Roman"/>
          <w:sz w:val="24"/>
          <w:szCs w:val="24"/>
        </w:rPr>
        <w:t>(1</w:t>
      </w:r>
      <w:r w:rsidRPr="00D74B3A">
        <w:rPr>
          <w:rFonts w:ascii="Times New Roman" w:hAnsi="Times New Roman"/>
          <w:sz w:val="24"/>
          <w:szCs w:val="24"/>
        </w:rPr>
        <w:t>)</w:t>
      </w:r>
      <w:r w:rsidRPr="00D74B3A">
        <w:rPr>
          <w:rFonts w:ascii="Times New Roman" w:hAnsi="Times New Roman"/>
          <w:i/>
          <w:sz w:val="24"/>
          <w:szCs w:val="24"/>
        </w:rPr>
        <w:t>,</w:t>
      </w:r>
      <w:r w:rsidRPr="00D74B3A">
        <w:rPr>
          <w:rFonts w:ascii="Times New Roman" w:hAnsi="Times New Roman"/>
          <w:sz w:val="24"/>
          <w:szCs w:val="24"/>
        </w:rPr>
        <w:t xml:space="preserve"> 23-35.</w:t>
      </w:r>
    </w:p>
    <w:p w14:paraId="43E7A0A4"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Geçit, Y. (2015). Sosyal bilgiler öğretmen adaylarının yapılandırmacı yaklaşıma yönelik tutumlarının incelenmesi. </w:t>
      </w:r>
      <w:r w:rsidRPr="00D74B3A">
        <w:rPr>
          <w:rFonts w:ascii="Times New Roman" w:hAnsi="Times New Roman"/>
          <w:i/>
          <w:iCs/>
          <w:sz w:val="24"/>
          <w:szCs w:val="24"/>
        </w:rPr>
        <w:t>Recep Tayyip Erdoğan Üniversitesi Sosyal Bilimler Dergisi</w:t>
      </w:r>
      <w:r w:rsidRPr="00D74B3A">
        <w:rPr>
          <w:rFonts w:ascii="Times New Roman" w:hAnsi="Times New Roman"/>
          <w:sz w:val="24"/>
          <w:szCs w:val="24"/>
        </w:rPr>
        <w:t>, </w:t>
      </w:r>
      <w:r w:rsidRPr="00D74B3A">
        <w:rPr>
          <w:rFonts w:ascii="Times New Roman" w:hAnsi="Times New Roman"/>
          <w:i/>
          <w:iCs/>
          <w:sz w:val="24"/>
          <w:szCs w:val="24"/>
        </w:rPr>
        <w:t>1</w:t>
      </w:r>
      <w:r w:rsidRPr="00D74B3A">
        <w:rPr>
          <w:rFonts w:ascii="Times New Roman" w:hAnsi="Times New Roman"/>
          <w:sz w:val="24"/>
          <w:szCs w:val="24"/>
        </w:rPr>
        <w:t>(2), 176-185.</w:t>
      </w:r>
    </w:p>
    <w:p w14:paraId="280A857A" w14:textId="135DA8D1"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Gömleksiz, M. N. ve Kan, A. Ü. (2009). Sosyal bilgiler dersi öğretim programının eleştirel düşünme, yaratıcı düşünme ve girişimcilik becerilerini kazandırmadaki etkililiğinin belirlenmesi (Diyarbakır ili örneği). </w:t>
      </w:r>
      <w:r w:rsidRPr="00D74B3A">
        <w:rPr>
          <w:rFonts w:ascii="Times New Roman" w:hAnsi="Times New Roman"/>
          <w:i/>
          <w:sz w:val="24"/>
          <w:szCs w:val="24"/>
        </w:rPr>
        <w:t>Fırat Üniversitesi Doğu Araştırmaları Dergisi, 8</w:t>
      </w:r>
      <w:r w:rsidRPr="00D74B3A">
        <w:rPr>
          <w:rFonts w:ascii="Times New Roman" w:hAnsi="Times New Roman"/>
          <w:sz w:val="24"/>
          <w:szCs w:val="24"/>
        </w:rPr>
        <w:t>(1), 39-49</w:t>
      </w:r>
    </w:p>
    <w:p w14:paraId="36AF6141" w14:textId="4901D07D"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Günay, R. (2015). Eğitim fakültesinde görevli öğretim elemanlarının yapılandırmacı öğretmen algıları. </w:t>
      </w:r>
      <w:r w:rsidRPr="00D74B3A">
        <w:rPr>
          <w:rFonts w:ascii="Times New Roman" w:hAnsi="Times New Roman"/>
          <w:i/>
          <w:sz w:val="24"/>
          <w:szCs w:val="24"/>
        </w:rPr>
        <w:t>Elementary Education Online, 14</w:t>
      </w:r>
      <w:r w:rsidR="00BE46F7" w:rsidRPr="00D74B3A">
        <w:rPr>
          <w:rFonts w:ascii="Times New Roman" w:hAnsi="Times New Roman"/>
          <w:sz w:val="24"/>
          <w:szCs w:val="24"/>
        </w:rPr>
        <w:t>(3),</w:t>
      </w:r>
      <w:r w:rsidRPr="00D74B3A">
        <w:rPr>
          <w:rFonts w:ascii="Times New Roman" w:hAnsi="Times New Roman"/>
          <w:sz w:val="24"/>
          <w:szCs w:val="24"/>
        </w:rPr>
        <w:t xml:space="preserve"> 845- 861</w:t>
      </w:r>
      <w:r w:rsidR="00F86A77" w:rsidRPr="00D74B3A">
        <w:rPr>
          <w:rFonts w:ascii="Times New Roman" w:hAnsi="Times New Roman"/>
          <w:sz w:val="24"/>
          <w:szCs w:val="24"/>
        </w:rPr>
        <w:t>.</w:t>
      </w:r>
    </w:p>
    <w:p w14:paraId="3E3DE3BF" w14:textId="7E71F04C" w:rsidR="002E7584" w:rsidRPr="00D74B3A" w:rsidRDefault="00E71059" w:rsidP="002E7584">
      <w:pPr>
        <w:spacing w:after="0" w:line="360" w:lineRule="auto"/>
        <w:ind w:left="567" w:hanging="567"/>
        <w:jc w:val="both"/>
        <w:rPr>
          <w:rFonts w:ascii="Times New Roman" w:hAnsi="Times New Roman" w:cs="Times New Roman"/>
          <w:color w:val="222222"/>
          <w:sz w:val="24"/>
          <w:szCs w:val="24"/>
          <w:shd w:val="clear" w:color="auto" w:fill="FFFFFF"/>
        </w:rPr>
      </w:pPr>
      <w:r w:rsidRPr="00D74B3A">
        <w:rPr>
          <w:rFonts w:ascii="Times New Roman" w:hAnsi="Times New Roman" w:cs="Times New Roman"/>
          <w:color w:val="222222"/>
          <w:sz w:val="24"/>
          <w:szCs w:val="24"/>
          <w:shd w:val="clear" w:color="auto" w:fill="FFFFFF"/>
        </w:rPr>
        <w:t>Günay, R.</w:t>
      </w:r>
      <w:r w:rsidR="00F86A77" w:rsidRPr="00D74B3A">
        <w:rPr>
          <w:rFonts w:ascii="Times New Roman" w:hAnsi="Times New Roman" w:cs="Times New Roman"/>
          <w:color w:val="222222"/>
          <w:sz w:val="24"/>
          <w:szCs w:val="24"/>
          <w:shd w:val="clear" w:color="auto" w:fill="FFFFFF"/>
        </w:rPr>
        <w:t xml:space="preserve"> ve Yücel Toy, B. (2015). Metaphorical analysis of teacher trainers’ conceptualization of constructivist education. </w:t>
      </w:r>
      <w:r w:rsidR="00F86A77" w:rsidRPr="00D74B3A">
        <w:rPr>
          <w:rFonts w:ascii="Times New Roman" w:hAnsi="Times New Roman" w:cs="Times New Roman"/>
          <w:i/>
          <w:iCs/>
          <w:color w:val="222222"/>
          <w:sz w:val="24"/>
          <w:szCs w:val="24"/>
          <w:shd w:val="clear" w:color="auto" w:fill="FFFFFF"/>
        </w:rPr>
        <w:t>International Online Journal of Educational Sciences</w:t>
      </w:r>
      <w:r w:rsidR="00F86A77" w:rsidRPr="00D74B3A">
        <w:rPr>
          <w:rFonts w:ascii="Times New Roman" w:hAnsi="Times New Roman" w:cs="Times New Roman"/>
          <w:color w:val="222222"/>
          <w:sz w:val="24"/>
          <w:szCs w:val="24"/>
          <w:shd w:val="clear" w:color="auto" w:fill="FFFFFF"/>
        </w:rPr>
        <w:t>, </w:t>
      </w:r>
      <w:r w:rsidR="00F86A77" w:rsidRPr="00D74B3A">
        <w:rPr>
          <w:rFonts w:ascii="Times New Roman" w:hAnsi="Times New Roman" w:cs="Times New Roman"/>
          <w:i/>
          <w:iCs/>
          <w:color w:val="222222"/>
          <w:sz w:val="24"/>
          <w:szCs w:val="24"/>
          <w:shd w:val="clear" w:color="auto" w:fill="FFFFFF"/>
        </w:rPr>
        <w:t>7</w:t>
      </w:r>
      <w:r w:rsidR="00F86A77" w:rsidRPr="00D74B3A">
        <w:rPr>
          <w:rFonts w:ascii="Times New Roman" w:hAnsi="Times New Roman" w:cs="Times New Roman"/>
          <w:color w:val="222222"/>
          <w:sz w:val="24"/>
          <w:szCs w:val="24"/>
          <w:shd w:val="clear" w:color="auto" w:fill="FFFFFF"/>
        </w:rPr>
        <w:t>(4), 51-68.</w:t>
      </w:r>
    </w:p>
    <w:p w14:paraId="757DF105" w14:textId="57143B90" w:rsidR="002E7584" w:rsidRPr="00D74B3A" w:rsidRDefault="002E7584" w:rsidP="002E7584">
      <w:pPr>
        <w:spacing w:after="0" w:line="360" w:lineRule="auto"/>
        <w:ind w:left="567" w:hanging="567"/>
        <w:jc w:val="both"/>
        <w:rPr>
          <w:rFonts w:ascii="Times New Roman" w:hAnsi="Times New Roman" w:cs="Times New Roman"/>
          <w:color w:val="222222"/>
          <w:sz w:val="28"/>
          <w:szCs w:val="24"/>
          <w:shd w:val="clear" w:color="auto" w:fill="FFFFFF"/>
        </w:rPr>
      </w:pPr>
      <w:r w:rsidRPr="00D74B3A">
        <w:rPr>
          <w:rFonts w:ascii="Times New Roman" w:hAnsi="Times New Roman" w:cs="Times New Roman"/>
          <w:sz w:val="24"/>
        </w:rPr>
        <w:t xml:space="preserve">Hamilton, E. R. (2016). Picture This: Multimodal representations of prospective teachers' metaphors about teachers and teaching. </w:t>
      </w:r>
      <w:r w:rsidRPr="00D74B3A">
        <w:rPr>
          <w:rFonts w:ascii="Times New Roman" w:hAnsi="Times New Roman" w:cs="Times New Roman"/>
          <w:i/>
          <w:sz w:val="24"/>
        </w:rPr>
        <w:t>Teaching and Teacher Education, 55</w:t>
      </w:r>
      <w:r w:rsidRPr="00D74B3A">
        <w:rPr>
          <w:rFonts w:ascii="Times New Roman" w:hAnsi="Times New Roman" w:cs="Times New Roman"/>
          <w:sz w:val="24"/>
        </w:rPr>
        <w:t>, 33-44.</w:t>
      </w:r>
    </w:p>
    <w:p w14:paraId="0132BC7B"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lastRenderedPageBreak/>
        <w:t xml:space="preserve">Hançer, A. H. ve Yalçın, N. (2009). Fen eğitiminde yapılandırmacı yaklaşıma dayalı bilgisayar destekli öğrenmenin problem çözme becerisine etkisi. </w:t>
      </w:r>
      <w:r w:rsidRPr="00D74B3A">
        <w:rPr>
          <w:rFonts w:ascii="Times New Roman" w:hAnsi="Times New Roman"/>
          <w:i/>
          <w:sz w:val="24"/>
          <w:szCs w:val="24"/>
        </w:rPr>
        <w:t>Gazi University Journal of Gazi Educational Faculty, 29</w:t>
      </w:r>
      <w:r w:rsidR="00BE46F7" w:rsidRPr="00D74B3A">
        <w:rPr>
          <w:rFonts w:ascii="Times New Roman" w:hAnsi="Times New Roman"/>
          <w:sz w:val="24"/>
          <w:szCs w:val="24"/>
        </w:rPr>
        <w:t>(1), 55- 72.</w:t>
      </w:r>
    </w:p>
    <w:p w14:paraId="12756133"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Haney, J. J. ve McArthur, J. (2002). Four case studies of prospective science teachers’ beliefs concerning constructivist teaching practices. </w:t>
      </w:r>
      <w:r w:rsidRPr="00D74B3A">
        <w:rPr>
          <w:rFonts w:ascii="Times New Roman" w:hAnsi="Times New Roman"/>
          <w:i/>
          <w:sz w:val="24"/>
          <w:szCs w:val="24"/>
        </w:rPr>
        <w:t>Science Education, 86</w:t>
      </w:r>
      <w:r w:rsidRPr="00D74B3A">
        <w:rPr>
          <w:rFonts w:ascii="Times New Roman" w:hAnsi="Times New Roman"/>
          <w:sz w:val="24"/>
          <w:szCs w:val="24"/>
        </w:rPr>
        <w:t>(6), 783-802.</w:t>
      </w:r>
    </w:p>
    <w:p w14:paraId="3C1EA2F1" w14:textId="6E72D57E"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Honebein, P. (1996) “Seven goals for the design of constructivist learning enviroments”  </w:t>
      </w:r>
      <w:hyperlink r:id="rId8" w:history="1">
        <w:r w:rsidRPr="00D74B3A">
          <w:rPr>
            <w:rStyle w:val="Kpr"/>
            <w:rFonts w:ascii="Times New Roman" w:hAnsi="Times New Roman"/>
            <w:sz w:val="24"/>
            <w:szCs w:val="24"/>
          </w:rPr>
          <w:t>http://studentcenteredlearning.pbworks.com/f/DesignConstructivistHonebein.pdf</w:t>
        </w:r>
      </w:hyperlink>
      <w:r w:rsidRPr="00D74B3A">
        <w:rPr>
          <w:rFonts w:ascii="Times New Roman" w:hAnsi="Times New Roman"/>
          <w:sz w:val="24"/>
          <w:szCs w:val="24"/>
        </w:rPr>
        <w:t xml:space="preserve">  adresinden 05/06/2020 tarihinde alınmıştır.</w:t>
      </w:r>
    </w:p>
    <w:p w14:paraId="1EDBC7F3" w14:textId="77777777" w:rsidR="00A571CE" w:rsidRPr="00D74B3A" w:rsidRDefault="00357AB0" w:rsidP="00A571CE">
      <w:pPr>
        <w:spacing w:after="0" w:line="360" w:lineRule="auto"/>
        <w:ind w:left="567" w:hanging="567"/>
        <w:jc w:val="both"/>
        <w:rPr>
          <w:rFonts w:ascii="Times New Roman" w:hAnsi="Times New Roman" w:cs="Times New Roman"/>
          <w:color w:val="222222"/>
          <w:sz w:val="24"/>
          <w:szCs w:val="24"/>
          <w:shd w:val="clear" w:color="auto" w:fill="FFFFFF"/>
        </w:rPr>
      </w:pPr>
      <w:r w:rsidRPr="00D74B3A">
        <w:rPr>
          <w:rFonts w:ascii="Times New Roman" w:hAnsi="Times New Roman"/>
          <w:sz w:val="24"/>
          <w:szCs w:val="24"/>
        </w:rPr>
        <w:t>İnel, D., Evrekli, E. ve Türkmen, L. (</w:t>
      </w:r>
      <w:r w:rsidR="00C84A8D" w:rsidRPr="00D74B3A">
        <w:rPr>
          <w:rFonts w:ascii="Times New Roman" w:hAnsi="Times New Roman"/>
          <w:sz w:val="24"/>
          <w:szCs w:val="24"/>
        </w:rPr>
        <w:t>Eylül</w:t>
      </w:r>
      <w:r w:rsidR="00381A89" w:rsidRPr="00D74B3A">
        <w:rPr>
          <w:rFonts w:ascii="Times New Roman" w:hAnsi="Times New Roman"/>
          <w:sz w:val="24"/>
          <w:szCs w:val="24"/>
        </w:rPr>
        <w:t xml:space="preserve"> </w:t>
      </w:r>
      <w:r w:rsidRPr="00D74B3A">
        <w:rPr>
          <w:rFonts w:ascii="Times New Roman" w:hAnsi="Times New Roman"/>
          <w:sz w:val="24"/>
          <w:szCs w:val="24"/>
        </w:rPr>
        <w:t xml:space="preserve">2010). Sınıf öğretmeni adaylarının yapılandırmacı yaklaşıma ilişkin görüşlerinin ve tutumlarının incelenmesi: </w:t>
      </w:r>
      <w:r w:rsidRPr="00D74B3A">
        <w:rPr>
          <w:rFonts w:ascii="Times New Roman" w:hAnsi="Times New Roman" w:cs="Times New Roman"/>
          <w:sz w:val="24"/>
          <w:szCs w:val="24"/>
        </w:rPr>
        <w:t xml:space="preserve">Uşak üniversitesi örneği. </w:t>
      </w:r>
      <w:r w:rsidRPr="00D74B3A">
        <w:rPr>
          <w:rFonts w:ascii="Times New Roman" w:hAnsi="Times New Roman" w:cs="Times New Roman"/>
          <w:i/>
          <w:sz w:val="24"/>
          <w:szCs w:val="24"/>
        </w:rPr>
        <w:t>9. Ulusal Fen ve Matematik Eğitimi Kongresi</w:t>
      </w:r>
      <w:r w:rsidRPr="00D74B3A">
        <w:rPr>
          <w:rFonts w:ascii="Times New Roman" w:hAnsi="Times New Roman" w:cs="Times New Roman"/>
          <w:sz w:val="24"/>
          <w:szCs w:val="24"/>
        </w:rPr>
        <w:t>.</w:t>
      </w:r>
      <w:r w:rsidR="00C327EB" w:rsidRPr="00D74B3A">
        <w:rPr>
          <w:rFonts w:ascii="Times New Roman" w:hAnsi="Times New Roman" w:cs="Times New Roman"/>
          <w:sz w:val="24"/>
          <w:szCs w:val="24"/>
        </w:rPr>
        <w:t xml:space="preserve"> </w:t>
      </w:r>
      <w:r w:rsidR="00C84A8D" w:rsidRPr="00D74B3A">
        <w:rPr>
          <w:rFonts w:ascii="Times New Roman" w:hAnsi="Times New Roman" w:cs="Times New Roman"/>
          <w:sz w:val="24"/>
          <w:szCs w:val="24"/>
        </w:rPr>
        <w:t>Dokuz Eylül Üniversitesi,</w:t>
      </w:r>
      <w:r w:rsidR="00C327EB" w:rsidRPr="00D74B3A">
        <w:rPr>
          <w:rFonts w:ascii="Times New Roman" w:hAnsi="Times New Roman" w:cs="Times New Roman"/>
          <w:color w:val="222222"/>
          <w:sz w:val="24"/>
          <w:szCs w:val="24"/>
          <w:shd w:val="clear" w:color="auto" w:fill="FFFFFF"/>
        </w:rPr>
        <w:t xml:space="preserve"> 23-25</w:t>
      </w:r>
      <w:r w:rsidR="00C84A8D" w:rsidRPr="00D74B3A">
        <w:rPr>
          <w:rFonts w:ascii="Times New Roman" w:hAnsi="Times New Roman" w:cs="Times New Roman"/>
          <w:color w:val="222222"/>
          <w:sz w:val="24"/>
          <w:szCs w:val="24"/>
          <w:shd w:val="clear" w:color="auto" w:fill="FFFFFF"/>
        </w:rPr>
        <w:t xml:space="preserve"> Eylül, İzmir.</w:t>
      </w:r>
    </w:p>
    <w:p w14:paraId="75AAA08D" w14:textId="3843DF56" w:rsidR="00A571CE" w:rsidRPr="00D74B3A" w:rsidRDefault="00A571CE" w:rsidP="00A571CE">
      <w:pPr>
        <w:spacing w:after="0" w:line="360" w:lineRule="auto"/>
        <w:ind w:left="567" w:hanging="567"/>
        <w:jc w:val="both"/>
        <w:rPr>
          <w:rFonts w:ascii="Times New Roman" w:hAnsi="Times New Roman" w:cs="Times New Roman"/>
          <w:color w:val="222222"/>
          <w:sz w:val="24"/>
          <w:szCs w:val="24"/>
          <w:shd w:val="clear" w:color="auto" w:fill="FFFFFF"/>
        </w:rPr>
      </w:pPr>
      <w:r w:rsidRPr="00D74B3A">
        <w:rPr>
          <w:rFonts w:ascii="Times New Roman" w:hAnsi="Times New Roman" w:cs="Times New Roman"/>
          <w:color w:val="222222"/>
          <w:sz w:val="24"/>
          <w:szCs w:val="24"/>
          <w:shd w:val="clear" w:color="auto" w:fill="FFFFFF"/>
        </w:rPr>
        <w:t>İşman, A., Baytekin, Ç., Balkan, F., Horzum, M. B. ve Kıyıcı, M. (2002). Fen bilgisi eğitimi ve yapısalcı yaklaşım.</w:t>
      </w:r>
      <w:r w:rsidRPr="00D74B3A">
        <w:rPr>
          <w:rStyle w:val="apple-converted-space"/>
          <w:rFonts w:ascii="Times New Roman" w:hAnsi="Times New Roman" w:cs="Times New Roman"/>
          <w:color w:val="222222"/>
          <w:sz w:val="24"/>
          <w:szCs w:val="24"/>
          <w:shd w:val="clear" w:color="auto" w:fill="FFFFFF"/>
        </w:rPr>
        <w:t> </w:t>
      </w:r>
      <w:r w:rsidRPr="00D74B3A">
        <w:rPr>
          <w:rFonts w:ascii="Times New Roman" w:hAnsi="Times New Roman" w:cs="Times New Roman"/>
          <w:i/>
          <w:iCs/>
          <w:color w:val="222222"/>
          <w:sz w:val="24"/>
          <w:szCs w:val="24"/>
          <w:shd w:val="clear" w:color="auto" w:fill="FFFFFF"/>
        </w:rPr>
        <w:t>The Turkish Online Journal of Educational Technology</w:t>
      </w:r>
      <w:r w:rsidRPr="00D74B3A">
        <w:rPr>
          <w:rFonts w:ascii="Times New Roman" w:hAnsi="Times New Roman" w:cs="Times New Roman"/>
          <w:color w:val="222222"/>
          <w:sz w:val="24"/>
          <w:szCs w:val="24"/>
          <w:shd w:val="clear" w:color="auto" w:fill="FFFFFF"/>
        </w:rPr>
        <w:t>,</w:t>
      </w:r>
      <w:r w:rsidRPr="00D74B3A">
        <w:rPr>
          <w:rStyle w:val="apple-converted-space"/>
          <w:rFonts w:ascii="Times New Roman" w:hAnsi="Times New Roman" w:cs="Times New Roman"/>
          <w:color w:val="222222"/>
          <w:sz w:val="24"/>
          <w:szCs w:val="24"/>
          <w:shd w:val="clear" w:color="auto" w:fill="FFFFFF"/>
        </w:rPr>
        <w:t> </w:t>
      </w:r>
      <w:r w:rsidRPr="00D74B3A">
        <w:rPr>
          <w:rFonts w:ascii="Times New Roman" w:hAnsi="Times New Roman" w:cs="Times New Roman"/>
          <w:i/>
          <w:iCs/>
          <w:color w:val="222222"/>
          <w:sz w:val="24"/>
          <w:szCs w:val="24"/>
          <w:shd w:val="clear" w:color="auto" w:fill="FFFFFF"/>
        </w:rPr>
        <w:t>1</w:t>
      </w:r>
      <w:r w:rsidRPr="00D74B3A">
        <w:rPr>
          <w:rFonts w:ascii="Times New Roman" w:hAnsi="Times New Roman" w:cs="Times New Roman"/>
          <w:color w:val="222222"/>
          <w:sz w:val="24"/>
          <w:szCs w:val="24"/>
          <w:shd w:val="clear" w:color="auto" w:fill="FFFFFF"/>
        </w:rPr>
        <w:t>(1), 41-47.</w:t>
      </w:r>
    </w:p>
    <w:p w14:paraId="6D0FA520" w14:textId="524AC19C" w:rsidR="002E7584" w:rsidRPr="00D74B3A" w:rsidRDefault="002E7584" w:rsidP="002E7584">
      <w:pPr>
        <w:spacing w:after="0" w:line="360" w:lineRule="auto"/>
        <w:ind w:left="567" w:hanging="567"/>
        <w:jc w:val="both"/>
        <w:rPr>
          <w:rFonts w:ascii="Times New Roman" w:eastAsia="TimesNewRoman" w:hAnsi="Times New Roman" w:cs="Times New Roman"/>
          <w:sz w:val="24"/>
          <w:szCs w:val="24"/>
        </w:rPr>
      </w:pPr>
      <w:r w:rsidRPr="00D74B3A">
        <w:rPr>
          <w:rFonts w:ascii="Times New Roman" w:eastAsia="TimesNewRoman" w:hAnsi="Times New Roman" w:cs="Times New Roman"/>
          <w:sz w:val="24"/>
          <w:szCs w:val="24"/>
        </w:rPr>
        <w:t xml:space="preserve">Kabapınar, Y. (2012). </w:t>
      </w:r>
      <w:r w:rsidRPr="00D74B3A">
        <w:rPr>
          <w:rFonts w:ascii="Times New Roman" w:eastAsia="TimesNewRoman" w:hAnsi="Times New Roman" w:cs="Times New Roman"/>
          <w:i/>
          <w:sz w:val="24"/>
          <w:szCs w:val="24"/>
        </w:rPr>
        <w:t>Kuramdan uygulamaya hayat bilgisi ve sosyal bilgiler öğretimi.</w:t>
      </w:r>
      <w:r w:rsidRPr="00D74B3A">
        <w:rPr>
          <w:rFonts w:ascii="Times New Roman" w:eastAsia="TimesNewRoman" w:hAnsi="Times New Roman" w:cs="Times New Roman"/>
          <w:sz w:val="24"/>
          <w:szCs w:val="24"/>
        </w:rPr>
        <w:t xml:space="preserve"> Ankara: Pegem Akademi. </w:t>
      </w:r>
    </w:p>
    <w:p w14:paraId="4F4E316A" w14:textId="77777777" w:rsidR="002E7584" w:rsidRPr="00D74B3A" w:rsidRDefault="00357AB0" w:rsidP="002E7584">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Karadağ, E., Deniz, S., Korkmaz, T. ve Deniz, G. (2008). Yapılandırmacı öğrenme yaklaşımı: sınıf öğretmenleri görüşleri kapsamında bir araştırma. </w:t>
      </w:r>
      <w:r w:rsidRPr="00D74B3A">
        <w:rPr>
          <w:rFonts w:ascii="Times New Roman" w:hAnsi="Times New Roman"/>
          <w:i/>
          <w:sz w:val="24"/>
          <w:szCs w:val="24"/>
        </w:rPr>
        <w:t>Uludağ Üniversitesi Eğitim Fakültesi Dergisi, 21</w:t>
      </w:r>
      <w:r w:rsidRPr="00D74B3A">
        <w:rPr>
          <w:rFonts w:ascii="Times New Roman" w:hAnsi="Times New Roman"/>
          <w:sz w:val="24"/>
          <w:szCs w:val="24"/>
        </w:rPr>
        <w:t>(2), 383-402.</w:t>
      </w:r>
    </w:p>
    <w:p w14:paraId="2F570568" w14:textId="579C3E64" w:rsidR="002E7584" w:rsidRPr="00D74B3A" w:rsidRDefault="00E71059" w:rsidP="002E7584">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222222"/>
          <w:sz w:val="24"/>
          <w:szCs w:val="20"/>
          <w:shd w:val="clear" w:color="auto" w:fill="FFFFFF"/>
        </w:rPr>
        <w:t>Kasapoğlu, K.</w:t>
      </w:r>
      <w:r w:rsidR="002E7584" w:rsidRPr="00D74B3A">
        <w:rPr>
          <w:rFonts w:ascii="Times New Roman" w:hAnsi="Times New Roman" w:cs="Times New Roman"/>
          <w:color w:val="222222"/>
          <w:sz w:val="24"/>
          <w:szCs w:val="20"/>
          <w:shd w:val="clear" w:color="auto" w:fill="FFFFFF"/>
        </w:rPr>
        <w:t xml:space="preserve"> ve Duban, N. (2012). Sınıf öğretmeni adaylarının yapılandırmacı yaklaşımı uygulamaya yönelik öz yeterlik inançlarını yordayan bir faktör olarak yapılandırmacı yaklaşıma yönelik tutumları (Afyonkarahisar İli Örneği). </w:t>
      </w:r>
      <w:r w:rsidR="002E7584" w:rsidRPr="00D74B3A">
        <w:rPr>
          <w:rFonts w:ascii="Times New Roman" w:hAnsi="Times New Roman" w:cs="Times New Roman"/>
          <w:i/>
          <w:iCs/>
          <w:color w:val="222222"/>
          <w:sz w:val="24"/>
          <w:szCs w:val="20"/>
          <w:shd w:val="clear" w:color="auto" w:fill="FFFFFF"/>
        </w:rPr>
        <w:t>Mersin Üniversitesi Eğitim Fakültesi Dergisi</w:t>
      </w:r>
      <w:r w:rsidR="002E7584" w:rsidRPr="00D74B3A">
        <w:rPr>
          <w:rFonts w:ascii="Times New Roman" w:hAnsi="Times New Roman" w:cs="Times New Roman"/>
          <w:color w:val="222222"/>
          <w:sz w:val="24"/>
          <w:szCs w:val="20"/>
          <w:shd w:val="clear" w:color="auto" w:fill="FFFFFF"/>
        </w:rPr>
        <w:t>, </w:t>
      </w:r>
      <w:r w:rsidR="002E7584" w:rsidRPr="00D74B3A">
        <w:rPr>
          <w:rFonts w:ascii="Times New Roman" w:hAnsi="Times New Roman" w:cs="Times New Roman"/>
          <w:i/>
          <w:iCs/>
          <w:color w:val="222222"/>
          <w:sz w:val="24"/>
          <w:szCs w:val="20"/>
          <w:shd w:val="clear" w:color="auto" w:fill="FFFFFF"/>
        </w:rPr>
        <w:t>8</w:t>
      </w:r>
      <w:r w:rsidR="002E7584" w:rsidRPr="00D74B3A">
        <w:rPr>
          <w:rFonts w:ascii="Times New Roman" w:hAnsi="Times New Roman" w:cs="Times New Roman"/>
          <w:color w:val="222222"/>
          <w:sz w:val="24"/>
          <w:szCs w:val="20"/>
          <w:shd w:val="clear" w:color="auto" w:fill="FFFFFF"/>
        </w:rPr>
        <w:t>(2), 85-96.</w:t>
      </w:r>
    </w:p>
    <w:p w14:paraId="316DEE39" w14:textId="75954188" w:rsidR="00357AB0" w:rsidRPr="00D74B3A" w:rsidRDefault="00E71059"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Lakoff, G.</w:t>
      </w:r>
      <w:r w:rsidR="00357AB0" w:rsidRPr="00D74B3A">
        <w:rPr>
          <w:rFonts w:ascii="Times New Roman" w:hAnsi="Times New Roman"/>
          <w:sz w:val="24"/>
          <w:szCs w:val="24"/>
        </w:rPr>
        <w:t xml:space="preserve"> ve Johnson, M. (2005). </w:t>
      </w:r>
      <w:r w:rsidR="00357AB0" w:rsidRPr="00D74B3A">
        <w:rPr>
          <w:rFonts w:ascii="Times New Roman" w:hAnsi="Times New Roman"/>
          <w:i/>
          <w:sz w:val="24"/>
          <w:szCs w:val="24"/>
        </w:rPr>
        <w:t>Metaforlar hayat, anlam ve dil.</w:t>
      </w:r>
      <w:r w:rsidR="00357AB0" w:rsidRPr="00D74B3A">
        <w:rPr>
          <w:rFonts w:ascii="Times New Roman" w:hAnsi="Times New Roman"/>
          <w:sz w:val="24"/>
          <w:szCs w:val="24"/>
        </w:rPr>
        <w:t xml:space="preserve"> (Çev. G.Y. Demir). İstanbul: Paradigma.</w:t>
      </w:r>
    </w:p>
    <w:p w14:paraId="6158BED2" w14:textId="77777777" w:rsidR="00533E98" w:rsidRPr="00D74B3A" w:rsidRDefault="00357AB0" w:rsidP="00533E98">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Miles, M. B. ve Huberman, A.M. (1994). </w:t>
      </w:r>
      <w:r w:rsidRPr="00D74B3A">
        <w:rPr>
          <w:rFonts w:ascii="Times New Roman" w:hAnsi="Times New Roman"/>
          <w:i/>
          <w:sz w:val="24"/>
          <w:szCs w:val="24"/>
        </w:rPr>
        <w:t>An expand sourcebook: qualitative data analysis.</w:t>
      </w:r>
      <w:r w:rsidRPr="00D74B3A">
        <w:rPr>
          <w:rFonts w:ascii="Times New Roman" w:hAnsi="Times New Roman"/>
          <w:sz w:val="24"/>
          <w:szCs w:val="24"/>
        </w:rPr>
        <w:t xml:space="preserve"> USA: Sage Publication.</w:t>
      </w:r>
    </w:p>
    <w:p w14:paraId="249D6E62" w14:textId="6FA9E027" w:rsidR="00533E98" w:rsidRPr="00D74B3A" w:rsidRDefault="00533E98" w:rsidP="00533E98">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222222"/>
          <w:sz w:val="24"/>
          <w:szCs w:val="20"/>
          <w:shd w:val="clear" w:color="auto" w:fill="FFFFFF"/>
        </w:rPr>
        <w:t xml:space="preserve">Murphy, E. (1997). Constructivism: From Philosophy to Practice. </w:t>
      </w:r>
      <w:hyperlink r:id="rId9" w:history="1">
        <w:r w:rsidR="00E71059" w:rsidRPr="00D74B3A">
          <w:rPr>
            <w:rStyle w:val="Kpr"/>
            <w:rFonts w:ascii="Times New Roman" w:hAnsi="Times New Roman" w:cs="Times New Roman"/>
            <w:sz w:val="24"/>
            <w:szCs w:val="20"/>
            <w:shd w:val="clear" w:color="auto" w:fill="FFFFFF"/>
          </w:rPr>
          <w:t>https://files.eric.ed.gov/fulltext/ED444966.pdf</w:t>
        </w:r>
        <w:r w:rsidR="00E71059" w:rsidRPr="00D74B3A">
          <w:rPr>
            <w:rStyle w:val="Kpr"/>
            <w:rFonts w:ascii="Times New Roman" w:hAnsi="Times New Roman" w:cs="Times New Roman"/>
            <w:color w:val="auto"/>
            <w:sz w:val="24"/>
            <w:szCs w:val="20"/>
            <w:u w:val="none"/>
            <w:shd w:val="clear" w:color="auto" w:fill="FFFFFF"/>
          </w:rPr>
          <w:t xml:space="preserve"> adresinden 24/02/2020</w:t>
        </w:r>
      </w:hyperlink>
      <w:r w:rsidRPr="00D74B3A">
        <w:rPr>
          <w:rFonts w:ascii="Times New Roman" w:hAnsi="Times New Roman" w:cs="Times New Roman"/>
          <w:color w:val="222222"/>
          <w:sz w:val="24"/>
          <w:szCs w:val="20"/>
          <w:shd w:val="clear" w:color="auto" w:fill="FFFFFF"/>
        </w:rPr>
        <w:t xml:space="preserve"> tarih</w:t>
      </w:r>
      <w:r w:rsidR="00E71059" w:rsidRPr="00D74B3A">
        <w:rPr>
          <w:rFonts w:ascii="Times New Roman" w:hAnsi="Times New Roman" w:cs="Times New Roman"/>
          <w:color w:val="222222"/>
          <w:sz w:val="24"/>
          <w:szCs w:val="20"/>
          <w:shd w:val="clear" w:color="auto" w:fill="FFFFFF"/>
        </w:rPr>
        <w:t>in</w:t>
      </w:r>
      <w:r w:rsidRPr="00D74B3A">
        <w:rPr>
          <w:rFonts w:ascii="Times New Roman" w:hAnsi="Times New Roman" w:cs="Times New Roman"/>
          <w:color w:val="222222"/>
          <w:sz w:val="24"/>
          <w:szCs w:val="20"/>
          <w:shd w:val="clear" w:color="auto" w:fill="FFFFFF"/>
        </w:rPr>
        <w:t>de alınmıştır</w:t>
      </w:r>
    </w:p>
    <w:p w14:paraId="46A07540" w14:textId="697D2FC7" w:rsidR="00357AB0" w:rsidRPr="00D74B3A" w:rsidRDefault="00457C17"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Özden, Y. (2010</w:t>
      </w:r>
      <w:r w:rsidR="00357AB0" w:rsidRPr="00D74B3A">
        <w:rPr>
          <w:rFonts w:ascii="Times New Roman" w:hAnsi="Times New Roman"/>
          <w:sz w:val="24"/>
          <w:szCs w:val="24"/>
        </w:rPr>
        <w:t>)</w:t>
      </w:r>
      <w:r w:rsidR="00C000E9" w:rsidRPr="00D74B3A">
        <w:rPr>
          <w:rFonts w:ascii="Times New Roman" w:hAnsi="Times New Roman"/>
          <w:sz w:val="24"/>
          <w:szCs w:val="24"/>
        </w:rPr>
        <w:t>.</w:t>
      </w:r>
      <w:r w:rsidR="00357AB0" w:rsidRPr="00D74B3A">
        <w:rPr>
          <w:rFonts w:ascii="Times New Roman" w:hAnsi="Times New Roman"/>
          <w:sz w:val="24"/>
          <w:szCs w:val="24"/>
        </w:rPr>
        <w:t xml:space="preserve"> </w:t>
      </w:r>
      <w:r w:rsidR="00357AB0" w:rsidRPr="00D74B3A">
        <w:rPr>
          <w:rFonts w:ascii="Times New Roman" w:hAnsi="Times New Roman"/>
          <w:i/>
          <w:sz w:val="24"/>
          <w:szCs w:val="24"/>
        </w:rPr>
        <w:t>Öğrenme ve öğretme</w:t>
      </w:r>
      <w:r w:rsidR="00357AB0" w:rsidRPr="00D74B3A">
        <w:rPr>
          <w:rFonts w:ascii="Times New Roman" w:hAnsi="Times New Roman"/>
          <w:sz w:val="24"/>
          <w:szCs w:val="24"/>
        </w:rPr>
        <w:t xml:space="preserve">. Ankara: Pegem </w:t>
      </w:r>
      <w:r w:rsidR="00CE72DD" w:rsidRPr="00D74B3A">
        <w:rPr>
          <w:rFonts w:ascii="Times New Roman" w:hAnsi="Times New Roman"/>
          <w:sz w:val="24"/>
          <w:szCs w:val="24"/>
        </w:rPr>
        <w:t>Y</w:t>
      </w:r>
      <w:r w:rsidR="00357AB0" w:rsidRPr="00D74B3A">
        <w:rPr>
          <w:rFonts w:ascii="Times New Roman" w:hAnsi="Times New Roman"/>
          <w:sz w:val="24"/>
          <w:szCs w:val="24"/>
        </w:rPr>
        <w:t xml:space="preserve">ayıncılık. </w:t>
      </w:r>
    </w:p>
    <w:p w14:paraId="14BEF550"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Özdemir, Y. ve Kıroğlu, K. (2011). Sınıf öğretmenlerinin yapılandırmacı öğrenme kuramına ilişkin bilgi düzeyleri. </w:t>
      </w:r>
      <w:r w:rsidRPr="00D74B3A">
        <w:rPr>
          <w:rFonts w:ascii="Times New Roman" w:hAnsi="Times New Roman"/>
          <w:i/>
          <w:sz w:val="24"/>
          <w:szCs w:val="24"/>
        </w:rPr>
        <w:t>Selçuk Üniversitesi Ahmet Keleşoğlu Eğitim Fakültesi Dergisi, 32,</w:t>
      </w:r>
      <w:r w:rsidRPr="00D74B3A">
        <w:rPr>
          <w:rFonts w:ascii="Times New Roman" w:hAnsi="Times New Roman"/>
          <w:sz w:val="24"/>
          <w:szCs w:val="24"/>
        </w:rPr>
        <w:t xml:space="preserve"> 265-283.</w:t>
      </w:r>
    </w:p>
    <w:p w14:paraId="7CD5C877"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lastRenderedPageBreak/>
        <w:t xml:space="preserve">Özenç, M. ve Doğan, C. (2012). Sınıf öğretmenlerinin yapılandırmacı yaklaşım yeterlik düzeylerinin belirlenmesi. </w:t>
      </w:r>
      <w:r w:rsidRPr="00D74B3A">
        <w:rPr>
          <w:rFonts w:ascii="Times New Roman" w:hAnsi="Times New Roman"/>
          <w:i/>
          <w:sz w:val="24"/>
          <w:szCs w:val="24"/>
        </w:rPr>
        <w:t>Abant İzzet Baysal Üniversitesi Eğitim Fakültesi Dergisi, 12</w:t>
      </w:r>
      <w:r w:rsidRPr="00D74B3A">
        <w:rPr>
          <w:rFonts w:ascii="Times New Roman" w:hAnsi="Times New Roman"/>
          <w:sz w:val="24"/>
          <w:szCs w:val="24"/>
        </w:rPr>
        <w:t>(1), 67-83.</w:t>
      </w:r>
    </w:p>
    <w:p w14:paraId="4FF02FAA" w14:textId="77777777" w:rsidR="00A571CE" w:rsidRPr="00D74B3A" w:rsidRDefault="00357AB0" w:rsidP="00A571CE">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Paavola, S. ve Lakkala, M. (2004) “What is good learning?” </w:t>
      </w:r>
      <w:hyperlink r:id="rId10" w:history="1">
        <w:r w:rsidRPr="00D74B3A">
          <w:rPr>
            <w:rStyle w:val="Kpr"/>
            <w:rFonts w:ascii="Times New Roman" w:hAnsi="Times New Roman"/>
            <w:sz w:val="24"/>
            <w:szCs w:val="24"/>
          </w:rPr>
          <w:t>https://s3.amazonaws.com/academia.edu.documents/6172825/q1_1_long_answer_what_is_good_learning.pdf</w:t>
        </w:r>
      </w:hyperlink>
      <w:r w:rsidRPr="00D74B3A">
        <w:rPr>
          <w:rFonts w:ascii="Times New Roman" w:hAnsi="Times New Roman"/>
          <w:sz w:val="24"/>
          <w:szCs w:val="24"/>
        </w:rPr>
        <w:t xml:space="preserve">   adresinden 20/04/2020 tarihinde alınmıştır.</w:t>
      </w:r>
    </w:p>
    <w:p w14:paraId="6663FC61" w14:textId="32D9286A" w:rsidR="00A571CE" w:rsidRPr="00D74B3A" w:rsidRDefault="00A571CE" w:rsidP="00A571CE">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333333"/>
          <w:sz w:val="24"/>
          <w:szCs w:val="24"/>
          <w:shd w:val="clear" w:color="auto" w:fill="FFFFFF"/>
        </w:rPr>
        <w:t xml:space="preserve">Perkins, D. (1999 ).The many faces of constructivısm. </w:t>
      </w:r>
      <w:r w:rsidRPr="00D74B3A">
        <w:rPr>
          <w:rFonts w:ascii="Times New Roman" w:hAnsi="Times New Roman" w:cs="Times New Roman"/>
          <w:i/>
          <w:color w:val="333333"/>
          <w:sz w:val="24"/>
          <w:szCs w:val="24"/>
          <w:shd w:val="clear" w:color="auto" w:fill="FFFFFF"/>
        </w:rPr>
        <w:t>Educational Leadership</w:t>
      </w:r>
      <w:r w:rsidRPr="00D74B3A">
        <w:rPr>
          <w:rFonts w:ascii="Times New Roman" w:hAnsi="Times New Roman" w:cs="Times New Roman"/>
          <w:color w:val="333333"/>
          <w:sz w:val="24"/>
          <w:szCs w:val="24"/>
          <w:shd w:val="clear" w:color="auto" w:fill="FFFFFF"/>
        </w:rPr>
        <w:t xml:space="preserve">. </w:t>
      </w:r>
      <w:r w:rsidRPr="00D74B3A">
        <w:rPr>
          <w:rFonts w:ascii="Times New Roman" w:hAnsi="Times New Roman" w:cs="Times New Roman"/>
          <w:i/>
          <w:color w:val="333333"/>
          <w:sz w:val="24"/>
          <w:szCs w:val="24"/>
          <w:shd w:val="clear" w:color="auto" w:fill="FFFFFF"/>
        </w:rPr>
        <w:t>57</w:t>
      </w:r>
      <w:r w:rsidRPr="00D74B3A">
        <w:rPr>
          <w:rFonts w:ascii="Times New Roman" w:hAnsi="Times New Roman" w:cs="Times New Roman"/>
          <w:color w:val="333333"/>
          <w:sz w:val="24"/>
          <w:szCs w:val="24"/>
          <w:shd w:val="clear" w:color="auto" w:fill="FFFFFF"/>
        </w:rPr>
        <w:t>, 3. 6- 11.</w:t>
      </w:r>
    </w:p>
    <w:p w14:paraId="4D18F3EB" w14:textId="77777777" w:rsidR="0019536F" w:rsidRPr="00D74B3A" w:rsidRDefault="00357AB0" w:rsidP="0019536F">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Reeves, T. C. Herrington, J.ve Oliver, R. (2002) “Authentic activities and online learning”. </w:t>
      </w:r>
      <w:hyperlink r:id="rId11" w:history="1">
        <w:r w:rsidRPr="00D74B3A">
          <w:rPr>
            <w:rStyle w:val="Kpr"/>
            <w:rFonts w:ascii="Times New Roman" w:hAnsi="Times New Roman"/>
            <w:sz w:val="24"/>
            <w:szCs w:val="24"/>
          </w:rPr>
          <w:t>https://researchrepository.murdoch.edu.au/id/eprint/7034/1/authentic_activities_online_HERDSA_2002.pdf</w:t>
        </w:r>
      </w:hyperlink>
      <w:r w:rsidRPr="00D74B3A">
        <w:rPr>
          <w:rFonts w:ascii="Times New Roman" w:hAnsi="Times New Roman"/>
          <w:sz w:val="24"/>
          <w:szCs w:val="24"/>
        </w:rPr>
        <w:t xml:space="preserve"> adresinden 13/04/2020 tarihinde alınmıştır. </w:t>
      </w:r>
    </w:p>
    <w:p w14:paraId="016BF452" w14:textId="77777777" w:rsidR="0019536F" w:rsidRPr="00D74B3A" w:rsidRDefault="0019536F" w:rsidP="0019536F">
      <w:pPr>
        <w:spacing w:after="0" w:line="360" w:lineRule="auto"/>
        <w:ind w:left="567" w:hanging="567"/>
        <w:jc w:val="both"/>
        <w:rPr>
          <w:rFonts w:ascii="Times New Roman" w:hAnsi="Times New Roman"/>
          <w:sz w:val="24"/>
          <w:szCs w:val="24"/>
        </w:rPr>
      </w:pPr>
      <w:r w:rsidRPr="00D74B3A">
        <w:rPr>
          <w:rFonts w:ascii="Times New Roman" w:hAnsi="Times New Roman" w:cs="Times New Roman"/>
          <w:sz w:val="24"/>
        </w:rPr>
        <w:t xml:space="preserve">Saban, A. (2004). Giriş düzeyindeki sınıf öğretmeni adaylarının “öğretmen” kavramına ilişkin ileri sürdükleri metaforlar. </w:t>
      </w:r>
      <w:r w:rsidRPr="009E072E">
        <w:rPr>
          <w:rFonts w:ascii="Times New Roman" w:hAnsi="Times New Roman" w:cs="Times New Roman"/>
          <w:i/>
          <w:sz w:val="24"/>
        </w:rPr>
        <w:t>Türk Eğitim Bilimleri Dergisi, 2</w:t>
      </w:r>
      <w:r w:rsidRPr="00D74B3A">
        <w:rPr>
          <w:rFonts w:ascii="Times New Roman" w:hAnsi="Times New Roman" w:cs="Times New Roman"/>
          <w:sz w:val="24"/>
        </w:rPr>
        <w:t xml:space="preserve">(2), 131-155. </w:t>
      </w:r>
    </w:p>
    <w:p w14:paraId="16A6A519" w14:textId="77777777" w:rsidR="0019536F" w:rsidRPr="00D74B3A" w:rsidRDefault="0019536F" w:rsidP="0019536F">
      <w:pPr>
        <w:spacing w:after="0" w:line="360" w:lineRule="auto"/>
        <w:ind w:left="567" w:hanging="567"/>
        <w:jc w:val="both"/>
        <w:rPr>
          <w:rFonts w:ascii="Times New Roman" w:hAnsi="Times New Roman"/>
          <w:sz w:val="24"/>
          <w:szCs w:val="24"/>
        </w:rPr>
      </w:pPr>
      <w:r w:rsidRPr="00D74B3A">
        <w:rPr>
          <w:rFonts w:ascii="Times New Roman" w:hAnsi="Times New Roman" w:cs="Times New Roman"/>
          <w:sz w:val="24"/>
        </w:rPr>
        <w:t xml:space="preserve">Saban, A. (2008). İlköğretim I. kademe öğretmen ve öğrencilerinin bilgi kavramına ilişkin sahip oldukları zihinsel imgeler. </w:t>
      </w:r>
      <w:r w:rsidRPr="009E072E">
        <w:rPr>
          <w:rFonts w:ascii="Times New Roman" w:hAnsi="Times New Roman" w:cs="Times New Roman"/>
          <w:i/>
          <w:sz w:val="24"/>
        </w:rPr>
        <w:t>İlköğretim Online, 7</w:t>
      </w:r>
      <w:r w:rsidRPr="00D74B3A">
        <w:rPr>
          <w:rFonts w:ascii="Times New Roman" w:hAnsi="Times New Roman" w:cs="Times New Roman"/>
          <w:sz w:val="24"/>
        </w:rPr>
        <w:t xml:space="preserve">(2), 421-455. </w:t>
      </w:r>
    </w:p>
    <w:p w14:paraId="480528BF" w14:textId="68DA3816" w:rsidR="0019536F" w:rsidRPr="00D74B3A" w:rsidRDefault="0019536F" w:rsidP="0019536F">
      <w:pPr>
        <w:spacing w:after="0" w:line="360" w:lineRule="auto"/>
        <w:ind w:left="567" w:hanging="567"/>
        <w:jc w:val="both"/>
        <w:rPr>
          <w:rFonts w:ascii="Times New Roman" w:hAnsi="Times New Roman"/>
          <w:sz w:val="24"/>
          <w:szCs w:val="24"/>
        </w:rPr>
      </w:pPr>
      <w:r w:rsidRPr="00D74B3A">
        <w:rPr>
          <w:rFonts w:ascii="Times New Roman" w:hAnsi="Times New Roman" w:cs="Times New Roman"/>
          <w:sz w:val="24"/>
        </w:rPr>
        <w:t xml:space="preserve">Saban, A. (2009). Öğretmen adaylarının öğrenci kavramına ilişkin sahip olduğu zihinsel imgeler. </w:t>
      </w:r>
      <w:r w:rsidRPr="009E072E">
        <w:rPr>
          <w:rFonts w:ascii="Times New Roman" w:hAnsi="Times New Roman" w:cs="Times New Roman"/>
          <w:i/>
          <w:sz w:val="24"/>
        </w:rPr>
        <w:t>Türk Eğitim Bilimleri Dergisi, 7</w:t>
      </w:r>
      <w:r w:rsidRPr="00D74B3A">
        <w:rPr>
          <w:rFonts w:ascii="Times New Roman" w:hAnsi="Times New Roman" w:cs="Times New Roman"/>
          <w:sz w:val="24"/>
        </w:rPr>
        <w:t>(2), 281-326.</w:t>
      </w:r>
    </w:p>
    <w:p w14:paraId="77036157" w14:textId="639CA7D2"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Saban, A., Koçbekir, B.</w:t>
      </w:r>
      <w:r w:rsidR="00C000E9" w:rsidRPr="00D74B3A">
        <w:rPr>
          <w:rFonts w:ascii="Times New Roman" w:hAnsi="Times New Roman"/>
          <w:sz w:val="24"/>
          <w:szCs w:val="24"/>
        </w:rPr>
        <w:t xml:space="preserve"> </w:t>
      </w:r>
      <w:r w:rsidRPr="00D74B3A">
        <w:rPr>
          <w:rFonts w:ascii="Times New Roman" w:hAnsi="Times New Roman"/>
          <w:sz w:val="24"/>
          <w:szCs w:val="24"/>
        </w:rPr>
        <w:t xml:space="preserve">N. ve Saban, A. (2006). Öğretmen adaylarının öğretmen kavramına ilişkin algılarının metafor analizi yoluyla incelenmesi. </w:t>
      </w:r>
      <w:r w:rsidRPr="00D74B3A">
        <w:rPr>
          <w:rFonts w:ascii="Times New Roman" w:hAnsi="Times New Roman"/>
          <w:i/>
          <w:sz w:val="24"/>
          <w:szCs w:val="24"/>
        </w:rPr>
        <w:t xml:space="preserve">Kuram ve Uygulamada </w:t>
      </w:r>
      <w:r w:rsidR="005047AE" w:rsidRPr="00D74B3A">
        <w:rPr>
          <w:rFonts w:ascii="Times New Roman" w:hAnsi="Times New Roman"/>
          <w:i/>
          <w:sz w:val="24"/>
          <w:szCs w:val="24"/>
        </w:rPr>
        <w:t xml:space="preserve">Eğitim </w:t>
      </w:r>
      <w:r w:rsidR="00CE72DD" w:rsidRPr="00D74B3A">
        <w:rPr>
          <w:rFonts w:ascii="Times New Roman" w:hAnsi="Times New Roman"/>
          <w:i/>
          <w:sz w:val="24"/>
          <w:szCs w:val="24"/>
        </w:rPr>
        <w:t>B</w:t>
      </w:r>
      <w:r w:rsidR="005047AE" w:rsidRPr="00D74B3A">
        <w:rPr>
          <w:rFonts w:ascii="Times New Roman" w:hAnsi="Times New Roman"/>
          <w:i/>
          <w:sz w:val="24"/>
          <w:szCs w:val="24"/>
        </w:rPr>
        <w:t>ilim</w:t>
      </w:r>
      <w:r w:rsidRPr="00D74B3A">
        <w:rPr>
          <w:rFonts w:ascii="Times New Roman" w:hAnsi="Times New Roman"/>
          <w:i/>
          <w:sz w:val="24"/>
          <w:szCs w:val="24"/>
        </w:rPr>
        <w:t>leri, 6</w:t>
      </w:r>
      <w:r w:rsidRPr="00D74B3A">
        <w:rPr>
          <w:rFonts w:ascii="Times New Roman" w:hAnsi="Times New Roman"/>
          <w:sz w:val="24"/>
          <w:szCs w:val="24"/>
        </w:rPr>
        <w:t>(2), 461-522.</w:t>
      </w:r>
    </w:p>
    <w:p w14:paraId="57BA3546" w14:textId="2C890072"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Savery, J.</w:t>
      </w:r>
      <w:r w:rsidR="00CE72DD" w:rsidRPr="00D74B3A">
        <w:rPr>
          <w:rFonts w:ascii="Times New Roman" w:hAnsi="Times New Roman"/>
          <w:sz w:val="24"/>
          <w:szCs w:val="24"/>
        </w:rPr>
        <w:t xml:space="preserve"> </w:t>
      </w:r>
      <w:r w:rsidRPr="00D74B3A">
        <w:rPr>
          <w:rFonts w:ascii="Times New Roman" w:hAnsi="Times New Roman"/>
          <w:sz w:val="24"/>
          <w:szCs w:val="24"/>
        </w:rPr>
        <w:t>R. ve Duffy, T.</w:t>
      </w:r>
      <w:r w:rsidR="00C000E9" w:rsidRPr="00D74B3A">
        <w:rPr>
          <w:rFonts w:ascii="Times New Roman" w:hAnsi="Times New Roman"/>
          <w:sz w:val="24"/>
          <w:szCs w:val="24"/>
        </w:rPr>
        <w:t xml:space="preserve"> </w:t>
      </w:r>
      <w:r w:rsidRPr="00D74B3A">
        <w:rPr>
          <w:rFonts w:ascii="Times New Roman" w:hAnsi="Times New Roman"/>
          <w:sz w:val="24"/>
          <w:szCs w:val="24"/>
        </w:rPr>
        <w:t xml:space="preserve">M. (1995). Problem based learning: An instructional model and its constructivist framework. </w:t>
      </w:r>
      <w:r w:rsidRPr="00D74B3A">
        <w:rPr>
          <w:rFonts w:ascii="Times New Roman" w:hAnsi="Times New Roman"/>
          <w:i/>
          <w:sz w:val="24"/>
          <w:szCs w:val="24"/>
        </w:rPr>
        <w:t>Educational Technology, 35</w:t>
      </w:r>
      <w:r w:rsidR="009A12EE" w:rsidRPr="00D74B3A">
        <w:rPr>
          <w:rFonts w:ascii="Times New Roman" w:hAnsi="Times New Roman"/>
          <w:sz w:val="24"/>
          <w:szCs w:val="24"/>
        </w:rPr>
        <w:t>(5)</w:t>
      </w:r>
      <w:r w:rsidRPr="00D74B3A">
        <w:rPr>
          <w:rFonts w:ascii="Times New Roman" w:hAnsi="Times New Roman"/>
          <w:i/>
          <w:sz w:val="24"/>
          <w:szCs w:val="24"/>
        </w:rPr>
        <w:t>,</w:t>
      </w:r>
      <w:r w:rsidRPr="00D74B3A">
        <w:rPr>
          <w:rFonts w:ascii="Times New Roman" w:hAnsi="Times New Roman"/>
          <w:sz w:val="24"/>
          <w:szCs w:val="24"/>
        </w:rPr>
        <w:t xml:space="preserve"> 31–38.</w:t>
      </w:r>
    </w:p>
    <w:p w14:paraId="1D9AA336" w14:textId="41BE2194"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Saydam, G. (2009</w:t>
      </w:r>
      <w:r w:rsidRPr="00D74B3A">
        <w:rPr>
          <w:rFonts w:ascii="Times New Roman" w:hAnsi="Times New Roman"/>
          <w:i/>
          <w:sz w:val="24"/>
          <w:szCs w:val="24"/>
        </w:rPr>
        <w:t>). Sınıf öğretmenlerinin yapılandırmacı öğretim uygulamalarına ilişkin görüş ve tutumları</w:t>
      </w:r>
      <w:r w:rsidR="00325048" w:rsidRPr="00D74B3A">
        <w:rPr>
          <w:rFonts w:ascii="Times New Roman" w:hAnsi="Times New Roman"/>
          <w:i/>
          <w:sz w:val="24"/>
          <w:szCs w:val="24"/>
        </w:rPr>
        <w:t xml:space="preserve">. </w:t>
      </w:r>
      <w:r w:rsidRPr="00D74B3A">
        <w:rPr>
          <w:rFonts w:ascii="Times New Roman" w:hAnsi="Times New Roman"/>
          <w:sz w:val="24"/>
          <w:szCs w:val="24"/>
        </w:rPr>
        <w:t>Y</w:t>
      </w:r>
      <w:r w:rsidR="001832D1" w:rsidRPr="00D74B3A">
        <w:rPr>
          <w:rFonts w:ascii="Times New Roman" w:hAnsi="Times New Roman"/>
          <w:sz w:val="24"/>
          <w:szCs w:val="24"/>
        </w:rPr>
        <w:t>ayınlanmamış Yüksek Lisans Tezi,</w:t>
      </w:r>
      <w:r w:rsidRPr="00D74B3A">
        <w:rPr>
          <w:rFonts w:ascii="Times New Roman" w:hAnsi="Times New Roman"/>
          <w:sz w:val="24"/>
          <w:szCs w:val="24"/>
        </w:rPr>
        <w:t xml:space="preserve"> </w:t>
      </w:r>
      <w:r w:rsidR="00325048" w:rsidRPr="00D74B3A">
        <w:rPr>
          <w:rFonts w:ascii="Times New Roman" w:hAnsi="Times New Roman"/>
          <w:sz w:val="24"/>
          <w:szCs w:val="24"/>
        </w:rPr>
        <w:t xml:space="preserve">Sosyal Bilimler Enstitüsü, </w:t>
      </w:r>
      <w:r w:rsidRPr="00D74B3A">
        <w:rPr>
          <w:rFonts w:ascii="Times New Roman" w:hAnsi="Times New Roman"/>
          <w:sz w:val="24"/>
          <w:szCs w:val="24"/>
        </w:rPr>
        <w:t>Adnan Menderes Üniversitesi, Aydın.</w:t>
      </w:r>
    </w:p>
    <w:p w14:paraId="50740DDB" w14:textId="4ACAED85" w:rsidR="00357AB0" w:rsidRPr="00D74B3A" w:rsidRDefault="00C84E5C"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Semerci, Ç. (2007). Program geliştirme </w:t>
      </w:r>
      <w:r w:rsidR="00357AB0" w:rsidRPr="00D74B3A">
        <w:rPr>
          <w:rFonts w:ascii="Times New Roman" w:hAnsi="Times New Roman"/>
          <w:sz w:val="24"/>
          <w:szCs w:val="24"/>
        </w:rPr>
        <w:t xml:space="preserve">kavramına ilişkin metaforlarla yeni ilköğretim programlarına farklı bir bakış. </w:t>
      </w:r>
      <w:r w:rsidR="00357AB0" w:rsidRPr="00D74B3A">
        <w:rPr>
          <w:rFonts w:ascii="Times New Roman" w:hAnsi="Times New Roman"/>
          <w:i/>
          <w:sz w:val="24"/>
          <w:szCs w:val="24"/>
        </w:rPr>
        <w:t>Çukurova Üniversitesi Sosyal Bilimler Dergisi, 31</w:t>
      </w:r>
      <w:r w:rsidR="00357AB0" w:rsidRPr="00D74B3A">
        <w:rPr>
          <w:rFonts w:ascii="Times New Roman" w:hAnsi="Times New Roman"/>
          <w:sz w:val="24"/>
          <w:szCs w:val="24"/>
        </w:rPr>
        <w:t>(1), 139-154.</w:t>
      </w:r>
    </w:p>
    <w:p w14:paraId="6606E2F4" w14:textId="169E3893" w:rsidR="0006431A" w:rsidRPr="00D74B3A" w:rsidRDefault="0006431A"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Senemoğlu, N. (2005). </w:t>
      </w:r>
      <w:r w:rsidRPr="00D74B3A">
        <w:rPr>
          <w:rFonts w:ascii="Times New Roman" w:hAnsi="Times New Roman"/>
          <w:i/>
          <w:sz w:val="24"/>
          <w:szCs w:val="24"/>
        </w:rPr>
        <w:t>Kuramdan uygulamaya gelişim öğrenme ve öğretim (12. Baskı</w:t>
      </w:r>
      <w:r w:rsidRPr="00D74B3A">
        <w:rPr>
          <w:rFonts w:ascii="Times New Roman" w:hAnsi="Times New Roman"/>
          <w:sz w:val="24"/>
          <w:szCs w:val="24"/>
        </w:rPr>
        <w:t>). Ankara: Gazi Kitapevi.</w:t>
      </w:r>
    </w:p>
    <w:p w14:paraId="12C51158" w14:textId="1F9434ED" w:rsidR="00CC0E79" w:rsidRPr="00D74B3A" w:rsidRDefault="00CC0E79" w:rsidP="00357AB0">
      <w:pPr>
        <w:spacing w:after="0" w:line="360" w:lineRule="auto"/>
        <w:ind w:left="567" w:hanging="567"/>
        <w:jc w:val="both"/>
        <w:rPr>
          <w:rFonts w:ascii="Times New Roman" w:hAnsi="Times New Roman" w:cs="Times New Roman"/>
          <w:sz w:val="32"/>
          <w:szCs w:val="24"/>
        </w:rPr>
      </w:pPr>
      <w:r w:rsidRPr="00D74B3A">
        <w:rPr>
          <w:rFonts w:ascii="Times New Roman" w:hAnsi="Times New Roman" w:cs="Times New Roman"/>
          <w:color w:val="222222"/>
          <w:sz w:val="24"/>
          <w:szCs w:val="20"/>
          <w:shd w:val="clear" w:color="auto" w:fill="FFFFFF"/>
        </w:rPr>
        <w:t>Sercu, L., García, M. ve Prieto, P. C. (2005). Culture learning from a constructivist perspective. An investigation of Spanish foreign language teachers’ views. </w:t>
      </w:r>
      <w:r w:rsidRPr="00D74B3A">
        <w:rPr>
          <w:rFonts w:ascii="Times New Roman" w:hAnsi="Times New Roman" w:cs="Times New Roman"/>
          <w:i/>
          <w:iCs/>
          <w:color w:val="222222"/>
          <w:sz w:val="24"/>
          <w:szCs w:val="20"/>
          <w:shd w:val="clear" w:color="auto" w:fill="FFFFFF"/>
        </w:rPr>
        <w:t>Language</w:t>
      </w:r>
      <w:r w:rsidR="00C000E9" w:rsidRPr="00D74B3A">
        <w:rPr>
          <w:rFonts w:ascii="Times New Roman" w:hAnsi="Times New Roman" w:cs="Times New Roman"/>
          <w:i/>
          <w:iCs/>
          <w:color w:val="222222"/>
          <w:sz w:val="24"/>
          <w:szCs w:val="20"/>
          <w:shd w:val="clear" w:color="auto" w:fill="FFFFFF"/>
        </w:rPr>
        <w:t xml:space="preserve"> </w:t>
      </w:r>
      <w:r w:rsidRPr="00D74B3A">
        <w:rPr>
          <w:rFonts w:ascii="Times New Roman" w:hAnsi="Times New Roman" w:cs="Times New Roman"/>
          <w:i/>
          <w:iCs/>
          <w:color w:val="222222"/>
          <w:sz w:val="24"/>
          <w:szCs w:val="20"/>
          <w:shd w:val="clear" w:color="auto" w:fill="FFFFFF"/>
        </w:rPr>
        <w:t>and Education</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19</w:t>
      </w:r>
      <w:r w:rsidRPr="00D74B3A">
        <w:rPr>
          <w:rFonts w:ascii="Times New Roman" w:hAnsi="Times New Roman" w:cs="Times New Roman"/>
          <w:color w:val="222222"/>
          <w:sz w:val="24"/>
          <w:szCs w:val="20"/>
          <w:shd w:val="clear" w:color="auto" w:fill="FFFFFF"/>
        </w:rPr>
        <w:t>(6), 483-495.</w:t>
      </w:r>
    </w:p>
    <w:p w14:paraId="18C9BD90" w14:textId="2B0E72BE" w:rsidR="00457C17" w:rsidRPr="00D74B3A" w:rsidRDefault="00457C17" w:rsidP="00357AB0">
      <w:pPr>
        <w:spacing w:after="0" w:line="360" w:lineRule="auto"/>
        <w:ind w:left="567" w:hanging="567"/>
        <w:jc w:val="both"/>
        <w:rPr>
          <w:rFonts w:ascii="Times New Roman" w:hAnsi="Times New Roman" w:cs="Times New Roman"/>
          <w:color w:val="222222"/>
          <w:sz w:val="24"/>
          <w:szCs w:val="20"/>
          <w:shd w:val="clear" w:color="auto" w:fill="FFFFFF"/>
        </w:rPr>
      </w:pPr>
      <w:r w:rsidRPr="00D74B3A">
        <w:rPr>
          <w:rFonts w:ascii="Times New Roman" w:hAnsi="Times New Roman" w:cs="Times New Roman"/>
          <w:color w:val="222222"/>
          <w:sz w:val="24"/>
          <w:szCs w:val="20"/>
          <w:shd w:val="clear" w:color="auto" w:fill="FFFFFF"/>
        </w:rPr>
        <w:lastRenderedPageBreak/>
        <w:t>Sharkey, M. ve Gash, H. (2020). Teachers’ constructivist and ethical beliefs. </w:t>
      </w:r>
      <w:r w:rsidRPr="00D74B3A">
        <w:rPr>
          <w:rFonts w:ascii="Times New Roman" w:hAnsi="Times New Roman" w:cs="Times New Roman"/>
          <w:i/>
          <w:iCs/>
          <w:color w:val="222222"/>
          <w:sz w:val="24"/>
          <w:szCs w:val="20"/>
          <w:shd w:val="clear" w:color="auto" w:fill="FFFFFF"/>
        </w:rPr>
        <w:t>Behavioral Sciences</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10</w:t>
      </w:r>
      <w:r w:rsidRPr="00D74B3A">
        <w:rPr>
          <w:rFonts w:ascii="Times New Roman" w:hAnsi="Times New Roman" w:cs="Times New Roman"/>
          <w:color w:val="222222"/>
          <w:sz w:val="24"/>
          <w:szCs w:val="20"/>
          <w:shd w:val="clear" w:color="auto" w:fill="FFFFFF"/>
        </w:rPr>
        <w:t>(6), 96.</w:t>
      </w:r>
    </w:p>
    <w:p w14:paraId="4B531607" w14:textId="77777777" w:rsidR="00C000E9" w:rsidRPr="00D74B3A" w:rsidRDefault="00C000E9" w:rsidP="00C000E9">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Sherman T. M. ve Kurshan, B. L. (2005). Constructing learning:</w:t>
      </w:r>
      <w:r w:rsidRPr="00D74B3A">
        <w:t xml:space="preserve"> </w:t>
      </w:r>
      <w:r w:rsidRPr="00D74B3A">
        <w:rPr>
          <w:rFonts w:ascii="Times New Roman" w:hAnsi="Times New Roman"/>
          <w:sz w:val="24"/>
          <w:szCs w:val="24"/>
        </w:rPr>
        <w:t xml:space="preserve">Using technology to support teaching for understanding. </w:t>
      </w:r>
      <w:r w:rsidRPr="00D74B3A">
        <w:rPr>
          <w:rFonts w:ascii="Times New Roman" w:hAnsi="Times New Roman"/>
          <w:i/>
          <w:sz w:val="24"/>
          <w:szCs w:val="24"/>
        </w:rPr>
        <w:t>Learning ve Leading with Technology, 32</w:t>
      </w:r>
      <w:r w:rsidRPr="00D74B3A">
        <w:rPr>
          <w:rFonts w:ascii="Times New Roman" w:hAnsi="Times New Roman"/>
          <w:sz w:val="24"/>
          <w:szCs w:val="24"/>
        </w:rPr>
        <w:t>(5), 5-10.</w:t>
      </w:r>
    </w:p>
    <w:p w14:paraId="4998E014" w14:textId="20F570FE" w:rsidR="002E7584" w:rsidRPr="00D74B3A" w:rsidRDefault="002E7584" w:rsidP="002E7584">
      <w:pPr>
        <w:spacing w:after="0" w:line="360" w:lineRule="auto"/>
        <w:ind w:left="567" w:hanging="567"/>
        <w:jc w:val="both"/>
        <w:rPr>
          <w:rFonts w:ascii="Times New Roman" w:hAnsi="Times New Roman"/>
          <w:sz w:val="24"/>
          <w:szCs w:val="24"/>
        </w:rPr>
      </w:pPr>
      <w:r w:rsidRPr="00D74B3A">
        <w:rPr>
          <w:rFonts w:ascii="Times New Roman" w:hAnsi="Times New Roman" w:cs="Times New Roman"/>
          <w:color w:val="222222"/>
          <w:sz w:val="24"/>
          <w:szCs w:val="20"/>
          <w:shd w:val="clear" w:color="auto" w:fill="FFFFFF"/>
        </w:rPr>
        <w:t xml:space="preserve">Temli Durmuş, Y. (2014). 4. ve 5. </w:t>
      </w:r>
      <w:r w:rsidR="00E71059" w:rsidRPr="00D74B3A">
        <w:rPr>
          <w:rFonts w:ascii="Times New Roman" w:hAnsi="Times New Roman" w:cs="Times New Roman"/>
          <w:color w:val="222222"/>
          <w:sz w:val="24"/>
          <w:szCs w:val="20"/>
          <w:shd w:val="clear" w:color="auto" w:fill="FFFFFF"/>
        </w:rPr>
        <w:t>sınıf öğretmenlerinin oluşturmacı yaklaşıma yönelik görüşleri</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E-International Journal of Educational Research</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5</w:t>
      </w:r>
      <w:r w:rsidRPr="00D74B3A">
        <w:rPr>
          <w:rFonts w:ascii="Times New Roman" w:hAnsi="Times New Roman" w:cs="Times New Roman"/>
          <w:color w:val="222222"/>
          <w:sz w:val="24"/>
          <w:szCs w:val="20"/>
          <w:shd w:val="clear" w:color="auto" w:fill="FFFFFF"/>
        </w:rPr>
        <w:t>(1).</w:t>
      </w:r>
    </w:p>
    <w:p w14:paraId="69A935E7"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Tezci, E. (2002). </w:t>
      </w:r>
      <w:r w:rsidRPr="00D74B3A">
        <w:rPr>
          <w:rFonts w:ascii="Times New Roman" w:hAnsi="Times New Roman"/>
          <w:i/>
          <w:sz w:val="24"/>
          <w:szCs w:val="24"/>
        </w:rPr>
        <w:t>Oluşturmacı öğretim tasarım uygulamasının ilköğretim beşinci sınıf öğrencilerinin yaratıcılıklarına ve başarılarına etkisi</w:t>
      </w:r>
      <w:r w:rsidR="00325048" w:rsidRPr="00D74B3A">
        <w:rPr>
          <w:rFonts w:ascii="Times New Roman" w:hAnsi="Times New Roman"/>
          <w:sz w:val="24"/>
          <w:szCs w:val="24"/>
        </w:rPr>
        <w:t xml:space="preserve">. </w:t>
      </w:r>
      <w:r w:rsidRPr="00D74B3A">
        <w:rPr>
          <w:rFonts w:ascii="Times New Roman" w:hAnsi="Times New Roman"/>
          <w:sz w:val="24"/>
          <w:szCs w:val="24"/>
        </w:rPr>
        <w:t>Yayınlanmamış Dokt</w:t>
      </w:r>
      <w:r w:rsidR="00C84E5C" w:rsidRPr="00D74B3A">
        <w:rPr>
          <w:rFonts w:ascii="Times New Roman" w:hAnsi="Times New Roman"/>
          <w:sz w:val="24"/>
          <w:szCs w:val="24"/>
        </w:rPr>
        <w:t>ora Tezi</w:t>
      </w:r>
      <w:r w:rsidR="00325048" w:rsidRPr="00D74B3A">
        <w:rPr>
          <w:rFonts w:ascii="Times New Roman" w:hAnsi="Times New Roman"/>
          <w:sz w:val="24"/>
          <w:szCs w:val="24"/>
        </w:rPr>
        <w:t xml:space="preserve">, </w:t>
      </w:r>
      <w:r w:rsidR="00C84E5C" w:rsidRPr="00D74B3A">
        <w:rPr>
          <w:rFonts w:ascii="Times New Roman" w:hAnsi="Times New Roman"/>
          <w:sz w:val="24"/>
          <w:szCs w:val="24"/>
        </w:rPr>
        <w:t xml:space="preserve"> </w:t>
      </w:r>
      <w:r w:rsidR="00325048" w:rsidRPr="00D74B3A">
        <w:rPr>
          <w:rFonts w:ascii="Times New Roman" w:hAnsi="Times New Roman"/>
          <w:sz w:val="24"/>
          <w:szCs w:val="24"/>
        </w:rPr>
        <w:t xml:space="preserve">Sosyal Bilimler Enstitüsü, </w:t>
      </w:r>
      <w:r w:rsidR="00C84E5C" w:rsidRPr="00D74B3A">
        <w:rPr>
          <w:rFonts w:ascii="Times New Roman" w:hAnsi="Times New Roman"/>
          <w:sz w:val="24"/>
          <w:szCs w:val="24"/>
        </w:rPr>
        <w:t xml:space="preserve">Fırat Üniversitesi, </w:t>
      </w:r>
      <w:r w:rsidRPr="00D74B3A">
        <w:rPr>
          <w:rFonts w:ascii="Times New Roman" w:hAnsi="Times New Roman"/>
          <w:sz w:val="24"/>
          <w:szCs w:val="24"/>
        </w:rPr>
        <w:t>Elazığ.</w:t>
      </w:r>
    </w:p>
    <w:p w14:paraId="1B672F93" w14:textId="1FC71F28" w:rsidR="00F86A77" w:rsidRPr="00D74B3A" w:rsidRDefault="00CE72DD" w:rsidP="00F86A77">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Tezci, E. ve </w:t>
      </w:r>
      <w:r w:rsidR="00357AB0" w:rsidRPr="00D74B3A">
        <w:rPr>
          <w:rFonts w:ascii="Times New Roman" w:hAnsi="Times New Roman"/>
          <w:sz w:val="24"/>
          <w:szCs w:val="24"/>
        </w:rPr>
        <w:t>Gürol, A.</w:t>
      </w:r>
      <w:r w:rsidRPr="00D74B3A">
        <w:rPr>
          <w:rFonts w:ascii="Times New Roman" w:hAnsi="Times New Roman"/>
          <w:sz w:val="24"/>
          <w:szCs w:val="24"/>
        </w:rPr>
        <w:t xml:space="preserve"> </w:t>
      </w:r>
      <w:r w:rsidR="00357AB0" w:rsidRPr="00D74B3A">
        <w:rPr>
          <w:rFonts w:ascii="Times New Roman" w:hAnsi="Times New Roman"/>
          <w:sz w:val="24"/>
          <w:szCs w:val="24"/>
        </w:rPr>
        <w:t>(2003). Oluşturmacı öğretim tasarımı ve yaratıcılık</w:t>
      </w:r>
      <w:r w:rsidR="00357AB0" w:rsidRPr="00D74B3A">
        <w:rPr>
          <w:rFonts w:ascii="Times New Roman" w:hAnsi="Times New Roman"/>
          <w:i/>
          <w:sz w:val="24"/>
          <w:szCs w:val="24"/>
        </w:rPr>
        <w:t xml:space="preserve">.  </w:t>
      </w:r>
      <w:r w:rsidR="00C84E5C" w:rsidRPr="00D74B3A">
        <w:rPr>
          <w:rFonts w:ascii="Times New Roman" w:hAnsi="Times New Roman"/>
          <w:i/>
          <w:sz w:val="24"/>
          <w:szCs w:val="24"/>
        </w:rPr>
        <w:t>The Turkish Online Journal of Educational Technology</w:t>
      </w:r>
      <w:r w:rsidR="00357AB0" w:rsidRPr="00D74B3A">
        <w:rPr>
          <w:rFonts w:ascii="Times New Roman" w:hAnsi="Times New Roman"/>
          <w:i/>
          <w:sz w:val="24"/>
          <w:szCs w:val="24"/>
        </w:rPr>
        <w:t xml:space="preserve"> 2</w:t>
      </w:r>
      <w:r w:rsidR="00357AB0" w:rsidRPr="00D74B3A">
        <w:rPr>
          <w:rFonts w:ascii="Times New Roman" w:hAnsi="Times New Roman"/>
          <w:sz w:val="24"/>
          <w:szCs w:val="24"/>
        </w:rPr>
        <w:t>(1)</w:t>
      </w:r>
      <w:r w:rsidR="00C84E5C" w:rsidRPr="00D74B3A">
        <w:rPr>
          <w:rFonts w:ascii="Times New Roman" w:hAnsi="Times New Roman"/>
          <w:sz w:val="24"/>
          <w:szCs w:val="24"/>
        </w:rPr>
        <w:t>,</w:t>
      </w:r>
      <w:r w:rsidR="00357AB0" w:rsidRPr="00D74B3A">
        <w:rPr>
          <w:rFonts w:ascii="Times New Roman" w:hAnsi="Times New Roman"/>
          <w:sz w:val="24"/>
          <w:szCs w:val="24"/>
        </w:rPr>
        <w:t xml:space="preserve"> 50- 55</w:t>
      </w:r>
      <w:r w:rsidR="00F86A77" w:rsidRPr="00D74B3A">
        <w:rPr>
          <w:rFonts w:ascii="Times New Roman" w:hAnsi="Times New Roman"/>
          <w:sz w:val="24"/>
          <w:szCs w:val="24"/>
        </w:rPr>
        <w:t>.</w:t>
      </w:r>
    </w:p>
    <w:p w14:paraId="6F1A23CF" w14:textId="52CBD24D" w:rsidR="00F86A77" w:rsidRPr="00D74B3A" w:rsidRDefault="00F86A77" w:rsidP="00F86A77">
      <w:pPr>
        <w:spacing w:after="0" w:line="360" w:lineRule="auto"/>
        <w:ind w:left="567" w:hanging="567"/>
        <w:jc w:val="both"/>
        <w:rPr>
          <w:rFonts w:ascii="Times New Roman" w:hAnsi="Times New Roman"/>
          <w:sz w:val="24"/>
          <w:szCs w:val="24"/>
        </w:rPr>
      </w:pPr>
      <w:r w:rsidRPr="00D74B3A">
        <w:rPr>
          <w:rFonts w:ascii="Times New Roman" w:hAnsi="Times New Roman" w:cs="Times New Roman"/>
          <w:sz w:val="24"/>
        </w:rPr>
        <w:t xml:space="preserve">Thomas, G. P. ve McRobbie, C. J. (2001). Using metaphor for learning to improve students’ metacognition in the chemistry classroom. </w:t>
      </w:r>
      <w:r w:rsidRPr="00D74B3A">
        <w:rPr>
          <w:rFonts w:ascii="Times New Roman" w:hAnsi="Times New Roman" w:cs="Times New Roman"/>
          <w:i/>
          <w:sz w:val="24"/>
        </w:rPr>
        <w:t>Journal of Research in Science Teaching, 38</w:t>
      </w:r>
      <w:r w:rsidRPr="00D74B3A">
        <w:rPr>
          <w:rFonts w:ascii="Times New Roman" w:hAnsi="Times New Roman" w:cs="Times New Roman"/>
          <w:sz w:val="24"/>
        </w:rPr>
        <w:t>, 222-259.</w:t>
      </w:r>
    </w:p>
    <w:p w14:paraId="7B0C94D6"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Tynjälä, P. (1999). Toward expert knowledge? A comparison between a constructivist and a traditional learning environment in the university. </w:t>
      </w:r>
      <w:r w:rsidRPr="00D74B3A">
        <w:rPr>
          <w:rFonts w:ascii="Times New Roman" w:hAnsi="Times New Roman"/>
          <w:i/>
          <w:sz w:val="24"/>
          <w:szCs w:val="24"/>
        </w:rPr>
        <w:t>İnternational Journal of Educational Research, 31</w:t>
      </w:r>
      <w:r w:rsidR="002E2433" w:rsidRPr="00D74B3A">
        <w:rPr>
          <w:rFonts w:ascii="Times New Roman" w:hAnsi="Times New Roman"/>
          <w:sz w:val="24"/>
          <w:szCs w:val="24"/>
        </w:rPr>
        <w:t>(5)</w:t>
      </w:r>
      <w:r w:rsidRPr="00D74B3A">
        <w:rPr>
          <w:rFonts w:ascii="Times New Roman" w:hAnsi="Times New Roman"/>
          <w:i/>
          <w:sz w:val="24"/>
          <w:szCs w:val="24"/>
        </w:rPr>
        <w:t>,</w:t>
      </w:r>
      <w:r w:rsidRPr="00D74B3A">
        <w:rPr>
          <w:rFonts w:ascii="Times New Roman" w:hAnsi="Times New Roman"/>
          <w:sz w:val="24"/>
          <w:szCs w:val="24"/>
        </w:rPr>
        <w:t xml:space="preserve"> 357-442.</w:t>
      </w:r>
    </w:p>
    <w:p w14:paraId="2CB6CE74" w14:textId="303AB2B9"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Von Glasersfeld, E. (1995). </w:t>
      </w:r>
      <w:r w:rsidRPr="00D74B3A">
        <w:rPr>
          <w:rFonts w:ascii="Times New Roman" w:hAnsi="Times New Roman"/>
          <w:i/>
          <w:sz w:val="24"/>
          <w:szCs w:val="24"/>
        </w:rPr>
        <w:t>Radical</w:t>
      </w:r>
      <w:r w:rsidRPr="00D74B3A">
        <w:rPr>
          <w:rFonts w:ascii="Times New Roman" w:hAnsi="Times New Roman"/>
          <w:sz w:val="24"/>
          <w:szCs w:val="24"/>
        </w:rPr>
        <w:t xml:space="preserve"> </w:t>
      </w:r>
      <w:r w:rsidRPr="00D74B3A">
        <w:rPr>
          <w:rFonts w:ascii="Times New Roman" w:hAnsi="Times New Roman"/>
          <w:i/>
          <w:sz w:val="24"/>
          <w:szCs w:val="24"/>
        </w:rPr>
        <w:t>constructivism: A way of knowing and learning</w:t>
      </w:r>
      <w:r w:rsidRPr="00D74B3A">
        <w:rPr>
          <w:rFonts w:ascii="Times New Roman" w:hAnsi="Times New Roman"/>
          <w:sz w:val="24"/>
          <w:szCs w:val="24"/>
        </w:rPr>
        <w:t>. London: Falmer Pres.</w:t>
      </w:r>
    </w:p>
    <w:p w14:paraId="56E72E82" w14:textId="6A3F1E9D" w:rsidR="00CC0E79" w:rsidRPr="00D74B3A" w:rsidRDefault="00E71059"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Wang, L.</w:t>
      </w:r>
      <w:r w:rsidR="00CC0E79" w:rsidRPr="00D74B3A">
        <w:rPr>
          <w:rFonts w:ascii="Times New Roman" w:hAnsi="Times New Roman"/>
          <w:sz w:val="24"/>
          <w:szCs w:val="24"/>
        </w:rPr>
        <w:t xml:space="preserve"> ve Ha, A. S. (2012). Factors influencing pre-service teachers' perception of teaching games for understanding: </w:t>
      </w:r>
      <w:r w:rsidR="001832D1" w:rsidRPr="00D74B3A">
        <w:rPr>
          <w:rFonts w:ascii="Times New Roman" w:hAnsi="Times New Roman"/>
          <w:sz w:val="24"/>
          <w:szCs w:val="24"/>
        </w:rPr>
        <w:t>A</w:t>
      </w:r>
      <w:r w:rsidR="00CC0E79" w:rsidRPr="00D74B3A">
        <w:rPr>
          <w:rFonts w:ascii="Times New Roman" w:hAnsi="Times New Roman"/>
          <w:sz w:val="24"/>
          <w:szCs w:val="24"/>
        </w:rPr>
        <w:t xml:space="preserve"> constructivist perspective. </w:t>
      </w:r>
      <w:r w:rsidR="00CC0E79" w:rsidRPr="00D74B3A">
        <w:rPr>
          <w:rFonts w:ascii="Times New Roman" w:hAnsi="Times New Roman"/>
          <w:i/>
          <w:sz w:val="24"/>
          <w:szCs w:val="24"/>
        </w:rPr>
        <w:t>Sport, Education and Society, 17</w:t>
      </w:r>
      <w:r w:rsidR="00CC0E79" w:rsidRPr="00D74B3A">
        <w:rPr>
          <w:rFonts w:ascii="Times New Roman" w:hAnsi="Times New Roman"/>
          <w:sz w:val="24"/>
          <w:szCs w:val="24"/>
        </w:rPr>
        <w:t>(2), 261-280.</w:t>
      </w:r>
    </w:p>
    <w:p w14:paraId="7F118F1C" w14:textId="086EDEB8" w:rsidR="006000C2" w:rsidRPr="00D74B3A" w:rsidRDefault="006000C2" w:rsidP="00357AB0">
      <w:pPr>
        <w:spacing w:after="0" w:line="360" w:lineRule="auto"/>
        <w:ind w:left="567" w:hanging="567"/>
        <w:jc w:val="both"/>
        <w:rPr>
          <w:rFonts w:ascii="Times New Roman" w:hAnsi="Times New Roman" w:cs="Times New Roman"/>
          <w:sz w:val="32"/>
          <w:szCs w:val="24"/>
        </w:rPr>
      </w:pPr>
      <w:r w:rsidRPr="00D74B3A">
        <w:rPr>
          <w:rFonts w:ascii="Times New Roman" w:hAnsi="Times New Roman" w:cs="Times New Roman"/>
          <w:color w:val="222222"/>
          <w:sz w:val="24"/>
          <w:szCs w:val="20"/>
          <w:shd w:val="clear" w:color="auto" w:fill="FFFFFF"/>
        </w:rPr>
        <w:t>Yang, F. Y., Chang, C. Y. ve Hsu, Y. S. (2008). Teacher views about constructivist instruction and personal epistemology: A national study in Taiwan. </w:t>
      </w:r>
      <w:r w:rsidRPr="00D74B3A">
        <w:rPr>
          <w:rFonts w:ascii="Times New Roman" w:hAnsi="Times New Roman" w:cs="Times New Roman"/>
          <w:i/>
          <w:iCs/>
          <w:color w:val="222222"/>
          <w:sz w:val="24"/>
          <w:szCs w:val="20"/>
          <w:shd w:val="clear" w:color="auto" w:fill="FFFFFF"/>
        </w:rPr>
        <w:t>Educational Studies</w:t>
      </w:r>
      <w:r w:rsidRPr="00D74B3A">
        <w:rPr>
          <w:rFonts w:ascii="Times New Roman" w:hAnsi="Times New Roman" w:cs="Times New Roman"/>
          <w:color w:val="222222"/>
          <w:sz w:val="24"/>
          <w:szCs w:val="20"/>
          <w:shd w:val="clear" w:color="auto" w:fill="FFFFFF"/>
        </w:rPr>
        <w:t>, </w:t>
      </w:r>
      <w:r w:rsidRPr="00D74B3A">
        <w:rPr>
          <w:rFonts w:ascii="Times New Roman" w:hAnsi="Times New Roman" w:cs="Times New Roman"/>
          <w:i/>
          <w:iCs/>
          <w:color w:val="222222"/>
          <w:sz w:val="24"/>
          <w:szCs w:val="20"/>
          <w:shd w:val="clear" w:color="auto" w:fill="FFFFFF"/>
        </w:rPr>
        <w:t>34</w:t>
      </w:r>
      <w:r w:rsidRPr="00D74B3A">
        <w:rPr>
          <w:rFonts w:ascii="Times New Roman" w:hAnsi="Times New Roman" w:cs="Times New Roman"/>
          <w:color w:val="222222"/>
          <w:sz w:val="24"/>
          <w:szCs w:val="20"/>
          <w:shd w:val="clear" w:color="auto" w:fill="FFFFFF"/>
        </w:rPr>
        <w:t>(5), 527-542.</w:t>
      </w:r>
    </w:p>
    <w:p w14:paraId="7C1B0397"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Yager, R. (1991). The constructivist learning model, towards real reform in science education. </w:t>
      </w:r>
      <w:r w:rsidRPr="00D74B3A">
        <w:rPr>
          <w:rFonts w:ascii="Times New Roman" w:hAnsi="Times New Roman"/>
          <w:i/>
          <w:sz w:val="24"/>
          <w:szCs w:val="24"/>
        </w:rPr>
        <w:t>The Science Teacher, 58</w:t>
      </w:r>
      <w:r w:rsidR="00C84E5C" w:rsidRPr="00D74B3A">
        <w:rPr>
          <w:rFonts w:ascii="Times New Roman" w:hAnsi="Times New Roman"/>
          <w:sz w:val="24"/>
          <w:szCs w:val="24"/>
        </w:rPr>
        <w:t>(6), 52- 57.</w:t>
      </w:r>
    </w:p>
    <w:p w14:paraId="3365B4B0" w14:textId="77777777" w:rsidR="00357AB0" w:rsidRPr="00D74B3A"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Yaşar, Ş. (1998). Yapısalcı kuram ve öğrenme-öğretme süreci. </w:t>
      </w:r>
      <w:r w:rsidRPr="00D74B3A">
        <w:rPr>
          <w:rFonts w:ascii="Times New Roman" w:hAnsi="Times New Roman"/>
          <w:i/>
          <w:sz w:val="24"/>
          <w:szCs w:val="24"/>
        </w:rPr>
        <w:t>Anadolu Üniversitesi Eğitim Fakültesi Dergisi, 8</w:t>
      </w:r>
      <w:r w:rsidRPr="00D74B3A">
        <w:rPr>
          <w:rFonts w:ascii="Times New Roman" w:hAnsi="Times New Roman"/>
          <w:sz w:val="24"/>
          <w:szCs w:val="24"/>
        </w:rPr>
        <w:t>(1-2), 68-75.</w:t>
      </w:r>
    </w:p>
    <w:p w14:paraId="5FD18F17" w14:textId="77777777" w:rsidR="00357AB0" w:rsidRPr="00357AB0" w:rsidRDefault="00357AB0" w:rsidP="00357AB0">
      <w:pPr>
        <w:spacing w:after="0" w:line="360" w:lineRule="auto"/>
        <w:ind w:left="567" w:hanging="567"/>
        <w:jc w:val="both"/>
        <w:rPr>
          <w:rFonts w:ascii="Times New Roman" w:hAnsi="Times New Roman"/>
          <w:sz w:val="24"/>
          <w:szCs w:val="24"/>
        </w:rPr>
      </w:pPr>
      <w:r w:rsidRPr="00D74B3A">
        <w:rPr>
          <w:rFonts w:ascii="Times New Roman" w:hAnsi="Times New Roman"/>
          <w:sz w:val="24"/>
          <w:szCs w:val="24"/>
        </w:rPr>
        <w:t xml:space="preserve">Yıldırım, A. ve Şimşek, H. (2011). </w:t>
      </w:r>
      <w:r w:rsidRPr="00D74B3A">
        <w:rPr>
          <w:rFonts w:ascii="Times New Roman" w:hAnsi="Times New Roman"/>
          <w:i/>
          <w:sz w:val="24"/>
          <w:szCs w:val="24"/>
        </w:rPr>
        <w:t>Sosyal bilimlerde nitel araştırma yöntemleri</w:t>
      </w:r>
      <w:r w:rsidRPr="00D74B3A">
        <w:rPr>
          <w:rFonts w:ascii="Times New Roman" w:hAnsi="Times New Roman"/>
          <w:sz w:val="24"/>
          <w:szCs w:val="24"/>
        </w:rPr>
        <w:t>. Ankara: Seçkin Yayıncılık.</w:t>
      </w:r>
      <w:r w:rsidRPr="00532825">
        <w:rPr>
          <w:rFonts w:ascii="Times New Roman" w:hAnsi="Times New Roman"/>
          <w:sz w:val="24"/>
          <w:szCs w:val="24"/>
        </w:rPr>
        <w:t xml:space="preserve"> </w:t>
      </w:r>
    </w:p>
    <w:p w14:paraId="056B4651" w14:textId="77777777" w:rsidR="003C10E9" w:rsidRDefault="003C10E9" w:rsidP="00357AB0">
      <w:pPr>
        <w:spacing w:after="0" w:line="360" w:lineRule="auto"/>
        <w:ind w:left="567" w:hanging="567"/>
        <w:jc w:val="both"/>
        <w:rPr>
          <w:rFonts w:ascii="Times New Roman" w:hAnsi="Times New Roman"/>
          <w:sz w:val="24"/>
          <w:szCs w:val="24"/>
        </w:rPr>
      </w:pPr>
    </w:p>
    <w:p w14:paraId="7F75468C" w14:textId="77777777" w:rsidR="003C10E9" w:rsidRDefault="003C10E9" w:rsidP="00357AB0">
      <w:pPr>
        <w:spacing w:after="0" w:line="360" w:lineRule="auto"/>
        <w:ind w:left="567" w:hanging="567"/>
        <w:jc w:val="both"/>
        <w:rPr>
          <w:rFonts w:ascii="Times New Roman" w:hAnsi="Times New Roman"/>
          <w:sz w:val="24"/>
          <w:szCs w:val="24"/>
        </w:rPr>
      </w:pPr>
    </w:p>
    <w:p w14:paraId="512060BE" w14:textId="77777777" w:rsidR="003C10E9" w:rsidRDefault="003C10E9" w:rsidP="00357AB0">
      <w:pPr>
        <w:spacing w:after="0" w:line="360" w:lineRule="auto"/>
        <w:ind w:left="567" w:hanging="567"/>
        <w:jc w:val="both"/>
        <w:rPr>
          <w:rFonts w:ascii="Times New Roman" w:hAnsi="Times New Roman"/>
          <w:sz w:val="24"/>
          <w:szCs w:val="24"/>
        </w:rPr>
      </w:pPr>
    </w:p>
    <w:p w14:paraId="39A30C76" w14:textId="77777777" w:rsidR="004373A1" w:rsidRPr="00BE128C" w:rsidRDefault="00BE128C" w:rsidP="00D1758C">
      <w:pPr>
        <w:pStyle w:val="ListeParagraf"/>
        <w:spacing w:line="360" w:lineRule="auto"/>
        <w:ind w:left="502"/>
        <w:jc w:val="center"/>
        <w:rPr>
          <w:b/>
          <w:lang w:val="en-US"/>
        </w:rPr>
      </w:pPr>
      <w:r w:rsidRPr="00BE128C">
        <w:rPr>
          <w:b/>
          <w:lang w:val="en-US"/>
        </w:rPr>
        <w:t>Summary</w:t>
      </w:r>
    </w:p>
    <w:p w14:paraId="3F21D8CB" w14:textId="77777777" w:rsidR="0076701F" w:rsidRPr="0076701F"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1086B9FE"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 xml:space="preserve">Constructivist approach is a concept that has been discussed quite a lot in the literature of educational sciences recently. This is due to the fact that constructivism looks at the opposite of the objectivism and the behavioral approach to the acquisition of knowledge, the learning and teaching processes. According to the objectivist and behavioral approach, the objective information that exists in the external world, regardless of the learner, can be conveyed to individuals using the method of expression and appropriate reinforcers. Learning takes place when the learner puts this information in his mind or memorizes it. Tezci and Gürol (2003) state that knowledge is not independent of the learner in constructivist understanding. The individual who interacts with his/her environment creates individual information by making sense of the information he/she received from the outside world according to her previous knowledge, experiences and attitudes. Namely, according to constructivism approach, new learning takes place by associating the newly encountered information with the previous information and linking to known topics (Sherman, Barbara </w:t>
      </w:r>
      <w:r>
        <w:rPr>
          <w:rFonts w:ascii="Times New Roman" w:hAnsi="Times New Roman" w:cs="Times New Roman"/>
          <w:sz w:val="24"/>
          <w:szCs w:val="24"/>
          <w:lang w:val="en-US"/>
        </w:rPr>
        <w:t>&amp;</w:t>
      </w:r>
      <w:r w:rsidRPr="0003333C">
        <w:rPr>
          <w:rFonts w:ascii="Times New Roman" w:hAnsi="Times New Roman" w:cs="Times New Roman"/>
          <w:sz w:val="24"/>
          <w:szCs w:val="24"/>
          <w:lang w:val="en-US"/>
        </w:rPr>
        <w:t xml:space="preserve"> Kurshan, 2005).</w:t>
      </w:r>
    </w:p>
    <w:p w14:paraId="1B99FB60" w14:textId="074B9583"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 xml:space="preserve">In this study, the opinions of prospective primary school teachers about the constructivist approach were tried to be determined by means of metaphors.  In the related body of literature, there is no study prospective primary school teachers’ perceptions about the concept of constructivist approach were determined via metaphors. In this regard, the research is different from other studies in the body of literature. In addition to this, in the research, it is thought that academicians and field specialists working in the primary teacher training program will gain important perspectives with the determination of the perceptions of the </w:t>
      </w:r>
      <w:r w:rsidR="003C41EE">
        <w:rPr>
          <w:rFonts w:ascii="Times New Roman" w:hAnsi="Times New Roman" w:cs="Times New Roman"/>
          <w:sz w:val="24"/>
          <w:szCs w:val="24"/>
          <w:lang w:val="en-US"/>
        </w:rPr>
        <w:t>primary</w:t>
      </w:r>
      <w:r w:rsidRPr="0003333C">
        <w:rPr>
          <w:rFonts w:ascii="Times New Roman" w:hAnsi="Times New Roman" w:cs="Times New Roman"/>
          <w:sz w:val="24"/>
          <w:szCs w:val="24"/>
          <w:lang w:val="en-US"/>
        </w:rPr>
        <w:t xml:space="preserve"> teacher candidates about the constructivist approach and the categories in which they will be located. In this regard, the answers to the following questions are sought in the research:</w:t>
      </w:r>
    </w:p>
    <w:p w14:paraId="7D4D4AE4"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Through which metaphors do prospective primary school teachers explain their perceptions about the concept of “constructivist approach”?</w:t>
      </w:r>
    </w:p>
    <w:p w14:paraId="193F15CD"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Regarding the concept of “constructivist approach”, what are the metaphors expressed by prospective primary school teachers, under which categories are they collected with regard to common features?</w:t>
      </w:r>
    </w:p>
    <w:p w14:paraId="24340E73" w14:textId="77777777" w:rsidR="00F47AF9" w:rsidRPr="00F47AF9"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Method</w:t>
      </w:r>
    </w:p>
    <w:p w14:paraId="7C1B155C"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 xml:space="preserve">In this study, the phenomenology, one of the qualitative research designs, was used.  The study group of this research consists of 117 prospective primary school teachers who are </w:t>
      </w:r>
      <w:r w:rsidRPr="0003333C">
        <w:rPr>
          <w:rFonts w:ascii="Times New Roman" w:hAnsi="Times New Roman" w:cs="Times New Roman"/>
          <w:sz w:val="24"/>
          <w:szCs w:val="24"/>
          <w:lang w:val="en-US"/>
        </w:rPr>
        <w:lastRenderedPageBreak/>
        <w:t xml:space="preserve">studying in the 4th grade at Dicle and Marmara University primary school teaching department.  The study group was determined with criterion sampling technique. In order to reveal the metaphors that the prospective primary school teachers participating in the research have about the concept of “constructivist approach”, a form with phrases such as “constructivist approach is......” or “because.....” is given and they were asked to write a single metaphor by focusing on their ideas about the concept of constructivist  approach.  The data obtained from this research were analyzed using “content analysis” technique. </w:t>
      </w:r>
    </w:p>
    <w:p w14:paraId="360F647B" w14:textId="77777777" w:rsidR="00C1455D" w:rsidRPr="00C1455D" w:rsidRDefault="00F47AF9" w:rsidP="00C1455D">
      <w:pPr>
        <w:autoSpaceDE w:val="0"/>
        <w:autoSpaceDN w:val="0"/>
        <w:adjustRightInd w:val="0"/>
        <w:spacing w:after="0" w:line="360" w:lineRule="auto"/>
        <w:jc w:val="center"/>
        <w:rPr>
          <w:rFonts w:ascii="Times New Roman" w:hAnsi="Times New Roman" w:cs="Times New Roman"/>
          <w:b/>
          <w:sz w:val="24"/>
          <w:szCs w:val="24"/>
        </w:rPr>
      </w:pPr>
      <w:r w:rsidRPr="00F47AF9">
        <w:rPr>
          <w:rFonts w:ascii="Times New Roman" w:hAnsi="Times New Roman" w:cs="Times New Roman"/>
          <w:b/>
          <w:sz w:val="24"/>
          <w:szCs w:val="24"/>
          <w:lang w:val="en-GB"/>
        </w:rPr>
        <w:t>Findings</w:t>
      </w:r>
      <w:r w:rsidR="00C1455D">
        <w:rPr>
          <w:rFonts w:ascii="Times New Roman" w:hAnsi="Times New Roman" w:cs="Times New Roman"/>
          <w:b/>
          <w:sz w:val="24"/>
          <w:szCs w:val="24"/>
          <w:lang w:val="en-GB"/>
        </w:rPr>
        <w:t>,</w:t>
      </w:r>
      <w:r w:rsidR="00C1455D" w:rsidRPr="00C1455D">
        <w:rPr>
          <w:rFonts w:ascii="Times New Roman" w:hAnsi="Times New Roman" w:cs="Times New Roman"/>
          <w:b/>
          <w:sz w:val="24"/>
          <w:szCs w:val="24"/>
        </w:rPr>
        <w:t xml:space="preserve"> Result and Discussion</w:t>
      </w:r>
    </w:p>
    <w:p w14:paraId="078E987B"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It can be seen that the pre-service teachers of the constructivist approach produced a total of 80 valid metaphors and 96 opinions. Metaphors of “life” and “life itself” 5 times; The metaphors of "building a building", "child", "construction", "north star", "wood fire", "freedom", "life" and "jigsaw" have been expressed twice by class teachers. The remaining metaphors are produced by prospective primary school teachers once. Based on these data, it can be said that quite different and excessive metaphors are produced by the prospective primary school teachers regarding the constructivist approach.</w:t>
      </w:r>
    </w:p>
    <w:p w14:paraId="047C5957" w14:textId="4B7F34E1" w:rsidR="000A69B5" w:rsidRPr="00CC5537" w:rsidRDefault="000A69B5" w:rsidP="000A69B5">
      <w:pPr>
        <w:autoSpaceDE w:val="0"/>
        <w:autoSpaceDN w:val="0"/>
        <w:adjustRightInd w:val="0"/>
        <w:spacing w:after="0" w:line="360" w:lineRule="auto"/>
        <w:ind w:firstLine="708"/>
        <w:jc w:val="both"/>
        <w:rPr>
          <w:rFonts w:ascii="Times New Roman" w:hAnsi="Times New Roman" w:cs="Times New Roman"/>
          <w:color w:val="FF0000"/>
          <w:sz w:val="24"/>
          <w:szCs w:val="24"/>
          <w:lang w:val="en-US"/>
        </w:rPr>
      </w:pPr>
      <w:r w:rsidRPr="0003333C">
        <w:rPr>
          <w:rFonts w:ascii="Times New Roman" w:hAnsi="Times New Roman" w:cs="Times New Roman"/>
          <w:sz w:val="24"/>
          <w:szCs w:val="24"/>
          <w:lang w:val="en-US"/>
        </w:rPr>
        <w:t>It can be seen that the category which the prospective primary school teachers related to the constructivist approach produce the most metaphor is “</w:t>
      </w:r>
      <w:r w:rsidRPr="00CC5537">
        <w:rPr>
          <w:rFonts w:ascii="Times New Roman" w:hAnsi="Times New Roman" w:cs="Times New Roman"/>
          <w:sz w:val="24"/>
          <w:szCs w:val="24"/>
          <w:lang w:val="en-US"/>
        </w:rPr>
        <w:t>activating the student”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28). This category is followed by those categories “creating meaningful information”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22), “rela</w:t>
      </w:r>
      <w:r w:rsidR="007867F0" w:rsidRPr="00CC5537">
        <w:rPr>
          <w:rFonts w:ascii="Times New Roman" w:hAnsi="Times New Roman" w:cs="Times New Roman"/>
          <w:sz w:val="24"/>
          <w:szCs w:val="24"/>
          <w:lang w:val="en-US"/>
        </w:rPr>
        <w:t>vance</w:t>
      </w:r>
      <w:r w:rsidRPr="00CC5537">
        <w:rPr>
          <w:rFonts w:ascii="Times New Roman" w:hAnsi="Times New Roman" w:cs="Times New Roman"/>
          <w:sz w:val="24"/>
          <w:szCs w:val="24"/>
          <w:lang w:val="en-US"/>
        </w:rPr>
        <w:t xml:space="preserve"> to life”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11), “expression of development”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9), “creativity and originality” (</w:t>
      </w:r>
      <w:r w:rsidR="00AE1CBF" w:rsidRPr="00CC5537">
        <w:rPr>
          <w:rFonts w:ascii="Times New Roman" w:hAnsi="Times New Roman" w:cs="Times New Roman"/>
          <w:sz w:val="24"/>
          <w:szCs w:val="24"/>
          <w:lang w:val="en-US"/>
        </w:rPr>
        <w:t>f:</w:t>
      </w:r>
      <w:r w:rsidR="007867F0" w:rsidRPr="00CC5537">
        <w:rPr>
          <w:rFonts w:ascii="Times New Roman" w:hAnsi="Times New Roman" w:cs="Times New Roman"/>
          <w:sz w:val="24"/>
          <w:szCs w:val="24"/>
          <w:lang w:val="en-US"/>
        </w:rPr>
        <w:t>8), “</w:t>
      </w:r>
      <w:r w:rsidRPr="00CC5537">
        <w:rPr>
          <w:rFonts w:ascii="Times New Roman" w:hAnsi="Times New Roman" w:cs="Times New Roman"/>
          <w:sz w:val="24"/>
          <w:szCs w:val="24"/>
          <w:lang w:val="en-US"/>
        </w:rPr>
        <w:t>focus on individual differences”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7).</w:t>
      </w:r>
      <w:r w:rsidRPr="00AE1CBF">
        <w:rPr>
          <w:rFonts w:ascii="Times New Roman" w:hAnsi="Times New Roman" w:cs="Times New Roman"/>
          <w:color w:val="FF0000"/>
          <w:sz w:val="24"/>
          <w:szCs w:val="24"/>
          <w:lang w:val="en-US"/>
        </w:rPr>
        <w:t xml:space="preserve">  </w:t>
      </w:r>
      <w:r w:rsidRPr="00CC5537">
        <w:rPr>
          <w:rFonts w:ascii="Times New Roman" w:hAnsi="Times New Roman" w:cs="Times New Roman"/>
          <w:sz w:val="24"/>
          <w:szCs w:val="24"/>
          <w:lang w:val="en-US"/>
        </w:rPr>
        <w:t xml:space="preserve">The categories, which the metaphors produced by the </w:t>
      </w:r>
      <w:r w:rsidR="003C41EE">
        <w:rPr>
          <w:rFonts w:ascii="Times New Roman" w:hAnsi="Times New Roman" w:cs="Times New Roman"/>
          <w:sz w:val="24"/>
          <w:szCs w:val="24"/>
          <w:lang w:val="en-US"/>
        </w:rPr>
        <w:t>primary</w:t>
      </w:r>
      <w:r w:rsidRPr="00CC5537">
        <w:rPr>
          <w:rFonts w:ascii="Times New Roman" w:hAnsi="Times New Roman" w:cs="Times New Roman"/>
          <w:sz w:val="24"/>
          <w:szCs w:val="24"/>
          <w:lang w:val="en-US"/>
        </w:rPr>
        <w:t xml:space="preserve"> teacher candidates are classified at least, are “</w:t>
      </w:r>
      <w:r w:rsidR="00CC5537" w:rsidRPr="00CC5537">
        <w:rPr>
          <w:rFonts w:ascii="Times New Roman" w:hAnsi="Times New Roman" w:cs="Times New Roman"/>
          <w:sz w:val="24"/>
          <w:szCs w:val="24"/>
          <w:lang w:val="en-US"/>
        </w:rPr>
        <w:t>requiring implementation</w:t>
      </w:r>
      <w:r w:rsidRPr="00CC5537">
        <w:rPr>
          <w:rFonts w:ascii="Times New Roman" w:hAnsi="Times New Roman" w:cs="Times New Roman"/>
          <w:sz w:val="24"/>
          <w:szCs w:val="24"/>
          <w:lang w:val="en-US"/>
        </w:rPr>
        <w:t xml:space="preserve"> effort and labor”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4), “</w:t>
      </w:r>
      <w:r w:rsidR="00CC5537" w:rsidRPr="00CC5537">
        <w:rPr>
          <w:rFonts w:ascii="Times New Roman" w:hAnsi="Times New Roman" w:cs="Times New Roman"/>
          <w:sz w:val="24"/>
          <w:szCs w:val="24"/>
          <w:lang w:val="en-US"/>
        </w:rPr>
        <w:t>generation permanent</w:t>
      </w:r>
      <w:r w:rsidRPr="00CC5537">
        <w:rPr>
          <w:rFonts w:ascii="Times New Roman" w:hAnsi="Times New Roman" w:cs="Times New Roman"/>
          <w:sz w:val="24"/>
          <w:szCs w:val="24"/>
          <w:lang w:val="en-US"/>
        </w:rPr>
        <w:t xml:space="preserve"> information”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3)</w:t>
      </w:r>
      <w:r w:rsidR="00CC5537" w:rsidRPr="00CC5537">
        <w:rPr>
          <w:rFonts w:ascii="Times New Roman" w:hAnsi="Times New Roman" w:cs="Times New Roman"/>
          <w:sz w:val="24"/>
          <w:szCs w:val="24"/>
          <w:lang w:val="en-US"/>
        </w:rPr>
        <w:t xml:space="preserve">, “requiring </w:t>
      </w:r>
      <w:r w:rsidRPr="00CC5537">
        <w:rPr>
          <w:rFonts w:ascii="Times New Roman" w:hAnsi="Times New Roman" w:cs="Times New Roman"/>
          <w:sz w:val="24"/>
          <w:szCs w:val="24"/>
          <w:lang w:val="en-US"/>
        </w:rPr>
        <w:t>change and continuity”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3) and “</w:t>
      </w:r>
      <w:r w:rsidR="007867F0" w:rsidRPr="00CC5537">
        <w:rPr>
          <w:rFonts w:ascii="Times New Roman" w:hAnsi="Times New Roman" w:cs="Times New Roman"/>
          <w:sz w:val="24"/>
          <w:szCs w:val="24"/>
          <w:lang w:val="en-US"/>
        </w:rPr>
        <w:t>Being</w:t>
      </w:r>
      <w:r w:rsidR="00CC5537" w:rsidRPr="00CC5537">
        <w:rPr>
          <w:rFonts w:ascii="Times New Roman" w:hAnsi="Times New Roman" w:cs="Times New Roman"/>
          <w:sz w:val="24"/>
          <w:szCs w:val="24"/>
          <w:lang w:val="en-US"/>
        </w:rPr>
        <w:t xml:space="preserve"> guide</w:t>
      </w:r>
      <w:r w:rsidRPr="00CC5537">
        <w:rPr>
          <w:rFonts w:ascii="Times New Roman" w:hAnsi="Times New Roman" w:cs="Times New Roman"/>
          <w:sz w:val="24"/>
          <w:szCs w:val="24"/>
          <w:lang w:val="en-US"/>
        </w:rPr>
        <w:t xml:space="preserve"> and guid</w:t>
      </w:r>
      <w:r w:rsidR="007867F0" w:rsidRPr="00CC5537">
        <w:rPr>
          <w:rFonts w:ascii="Times New Roman" w:hAnsi="Times New Roman" w:cs="Times New Roman"/>
          <w:sz w:val="24"/>
          <w:szCs w:val="24"/>
          <w:lang w:val="en-US"/>
        </w:rPr>
        <w:t>ing</w:t>
      </w:r>
      <w:r w:rsidRPr="00CC5537">
        <w:rPr>
          <w:rFonts w:ascii="Times New Roman" w:hAnsi="Times New Roman" w:cs="Times New Roman"/>
          <w:sz w:val="24"/>
          <w:szCs w:val="24"/>
          <w:lang w:val="en-US"/>
        </w:rPr>
        <w:t>” (</w:t>
      </w:r>
      <w:r w:rsidR="00AE1CBF" w:rsidRPr="00CC5537">
        <w:rPr>
          <w:rFonts w:ascii="Times New Roman" w:hAnsi="Times New Roman" w:cs="Times New Roman"/>
          <w:sz w:val="24"/>
          <w:szCs w:val="24"/>
          <w:lang w:val="en-US"/>
        </w:rPr>
        <w:t>f:</w:t>
      </w:r>
      <w:r w:rsidRPr="00CC5537">
        <w:rPr>
          <w:rFonts w:ascii="Times New Roman" w:hAnsi="Times New Roman" w:cs="Times New Roman"/>
          <w:sz w:val="24"/>
          <w:szCs w:val="24"/>
          <w:lang w:val="en-US"/>
        </w:rPr>
        <w:t>2).</w:t>
      </w:r>
    </w:p>
    <w:p w14:paraId="317C09FD" w14:textId="7B18EA2F"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t>The second category in which the metaphors developed by the prospective primary school teachers are mostly classified is the “constructivist approach as a process of creating meaningful information”. It is seen that there are 22 metaphors under this category. In this regard, it is possible to say that an important part of the prospective primary school teachers who participated in the research evaluated constructivist learning as a process of creating meaningful information. According to constructivism, Özden (2010) states that the individual enters a construction process while creating the information. The individual makes sense of information individually or socially in this creating process. It can be said that the evaluation made by prospective primary school teachers coincides with the relevant literature.</w:t>
      </w:r>
    </w:p>
    <w:p w14:paraId="7E980F44" w14:textId="77777777" w:rsidR="000A69B5" w:rsidRPr="0003333C" w:rsidRDefault="000A69B5" w:rsidP="000A69B5">
      <w:pPr>
        <w:autoSpaceDE w:val="0"/>
        <w:autoSpaceDN w:val="0"/>
        <w:adjustRightInd w:val="0"/>
        <w:spacing w:after="0" w:line="360" w:lineRule="auto"/>
        <w:ind w:firstLine="708"/>
        <w:jc w:val="both"/>
        <w:rPr>
          <w:rFonts w:ascii="Times New Roman" w:hAnsi="Times New Roman" w:cs="Times New Roman"/>
          <w:sz w:val="24"/>
          <w:szCs w:val="24"/>
          <w:lang w:val="en-US"/>
        </w:rPr>
      </w:pPr>
      <w:r w:rsidRPr="0003333C">
        <w:rPr>
          <w:rFonts w:ascii="Times New Roman" w:hAnsi="Times New Roman" w:cs="Times New Roman"/>
          <w:sz w:val="24"/>
          <w:szCs w:val="24"/>
          <w:lang w:val="en-US"/>
        </w:rPr>
        <w:lastRenderedPageBreak/>
        <w:t>According to the results obtained in the research, it can be seen that the prospective primary school teachers' perceptions of the constructivist approach are mostly related to the philosophy of constructivism and their perspective on the learning process. In addition, the contribution of constructivism to student development and the responsibilities it imposes on the teacher shape the perceptions of primary teachers' constructivist approach.</w:t>
      </w:r>
    </w:p>
    <w:p w14:paraId="2A8E942C" w14:textId="77777777" w:rsidR="00E46401" w:rsidRPr="00B05DD5" w:rsidRDefault="00E46401" w:rsidP="00E46401">
      <w:pPr>
        <w:spacing w:after="0" w:line="360" w:lineRule="auto"/>
        <w:ind w:firstLine="709"/>
        <w:jc w:val="both"/>
        <w:rPr>
          <w:rFonts w:ascii="Times New Roman" w:hAnsi="Times New Roman" w:cs="Times New Roman"/>
          <w:b/>
          <w:sz w:val="24"/>
          <w:szCs w:val="24"/>
        </w:rPr>
      </w:pPr>
      <w:r w:rsidRPr="00B05DD5">
        <w:rPr>
          <w:rFonts w:ascii="Times New Roman" w:hAnsi="Times New Roman" w:cs="Times New Roman"/>
          <w:b/>
          <w:sz w:val="24"/>
          <w:szCs w:val="24"/>
        </w:rPr>
        <w:t>Etik Kurul Kararı</w:t>
      </w:r>
    </w:p>
    <w:p w14:paraId="3AD72830" w14:textId="77777777" w:rsidR="00E46401" w:rsidRPr="00B05DD5" w:rsidRDefault="00C1455D" w:rsidP="00E46401">
      <w:pPr>
        <w:spacing w:before="120" w:after="0" w:line="360" w:lineRule="auto"/>
        <w:ind w:firstLine="708"/>
        <w:jc w:val="both"/>
        <w:rPr>
          <w:rFonts w:ascii="Times New Roman" w:hAnsi="Times New Roman" w:cs="Times New Roman"/>
          <w:sz w:val="24"/>
          <w:szCs w:val="24"/>
        </w:rPr>
      </w:pPr>
      <w:r w:rsidRPr="00B05DD5">
        <w:rPr>
          <w:rFonts w:ascii="Times New Roman" w:hAnsi="Times New Roman" w:cs="Times New Roman"/>
          <w:sz w:val="24"/>
          <w:szCs w:val="24"/>
        </w:rPr>
        <w:t xml:space="preserve">Dicle </w:t>
      </w:r>
      <w:r w:rsidR="00E46401" w:rsidRPr="00B05DD5">
        <w:rPr>
          <w:rFonts w:ascii="Times New Roman" w:hAnsi="Times New Roman" w:cs="Times New Roman"/>
          <w:sz w:val="24"/>
          <w:szCs w:val="24"/>
        </w:rPr>
        <w:t>Üniversitesi Sosyal ve Beşeri Bilimler</w:t>
      </w:r>
      <w:r w:rsidRPr="00B05DD5">
        <w:rPr>
          <w:rFonts w:ascii="Times New Roman" w:hAnsi="Times New Roman" w:cs="Times New Roman"/>
          <w:sz w:val="24"/>
          <w:szCs w:val="24"/>
        </w:rPr>
        <w:t xml:space="preserve"> </w:t>
      </w:r>
      <w:r w:rsidR="00E46401" w:rsidRPr="00B05DD5">
        <w:rPr>
          <w:rFonts w:ascii="Times New Roman" w:hAnsi="Times New Roman" w:cs="Times New Roman"/>
          <w:sz w:val="24"/>
          <w:szCs w:val="24"/>
        </w:rPr>
        <w:t>Etik Kurulu</w:t>
      </w:r>
      <w:r w:rsidRPr="00B05DD5">
        <w:rPr>
          <w:rFonts w:ascii="Times New Roman" w:hAnsi="Times New Roman" w:cs="Times New Roman"/>
          <w:sz w:val="24"/>
          <w:szCs w:val="24"/>
        </w:rPr>
        <w:t xml:space="preserve"> Başkanlığı'nın, 28/04</w:t>
      </w:r>
      <w:r w:rsidR="00E46401" w:rsidRPr="00B05DD5">
        <w:rPr>
          <w:rFonts w:ascii="Times New Roman" w:hAnsi="Times New Roman" w:cs="Times New Roman"/>
          <w:sz w:val="24"/>
          <w:szCs w:val="24"/>
        </w:rPr>
        <w:t xml:space="preserve">/2020 tarih ve </w:t>
      </w:r>
      <w:r w:rsidRPr="00B05DD5">
        <w:rPr>
          <w:rFonts w:ascii="Times New Roman" w:hAnsi="Times New Roman" w:cs="Times New Roman"/>
          <w:sz w:val="24"/>
          <w:szCs w:val="24"/>
        </w:rPr>
        <w:t>43785 s</w:t>
      </w:r>
      <w:r w:rsidR="00E46401" w:rsidRPr="00B05DD5">
        <w:rPr>
          <w:rFonts w:ascii="Times New Roman" w:hAnsi="Times New Roman" w:cs="Times New Roman"/>
          <w:sz w:val="24"/>
          <w:szCs w:val="24"/>
        </w:rPr>
        <w:t xml:space="preserve">ayılı </w:t>
      </w:r>
      <w:r w:rsidRPr="00B05DD5">
        <w:rPr>
          <w:rFonts w:ascii="Times New Roman" w:hAnsi="Times New Roman" w:cs="Times New Roman"/>
          <w:sz w:val="24"/>
          <w:szCs w:val="24"/>
        </w:rPr>
        <w:t>oluru</w:t>
      </w:r>
      <w:r w:rsidR="00E46401" w:rsidRPr="00B05DD5">
        <w:rPr>
          <w:rFonts w:ascii="Times New Roman" w:hAnsi="Times New Roman" w:cs="Times New Roman"/>
          <w:sz w:val="24"/>
          <w:szCs w:val="24"/>
        </w:rPr>
        <w:t xml:space="preserve"> gereği çalışma açısından Sosyal ve Beşeri Etik Kuralları ve İlkeleri çerçevesinde herhangi bir sakınca olmadığına karar verilmiştir.</w:t>
      </w:r>
    </w:p>
    <w:p w14:paraId="6B2D88DC" w14:textId="77777777" w:rsidR="00E46401" w:rsidRPr="00F47AF9" w:rsidRDefault="00E46401" w:rsidP="00BE6739">
      <w:pPr>
        <w:spacing w:after="0" w:line="480" w:lineRule="auto"/>
        <w:ind w:left="567" w:hanging="567"/>
        <w:jc w:val="both"/>
        <w:rPr>
          <w:rFonts w:ascii="Times New Roman" w:hAnsi="Times New Roman" w:cs="Times New Roman"/>
          <w:b/>
          <w:sz w:val="24"/>
          <w:szCs w:val="24"/>
        </w:rPr>
      </w:pPr>
    </w:p>
    <w:sectPr w:rsidR="00E46401" w:rsidRPr="00F47AF9" w:rsidSect="00B054C7">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7" w:right="1417" w:bottom="1417" w:left="1417" w:header="708" w:footer="708" w:gutter="0"/>
      <w:pgNumType w:start="7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B9D7" w14:textId="77777777" w:rsidR="00095785" w:rsidRDefault="00095785" w:rsidP="0005661A">
      <w:pPr>
        <w:spacing w:after="0" w:line="240" w:lineRule="auto"/>
      </w:pPr>
      <w:r>
        <w:separator/>
      </w:r>
    </w:p>
  </w:endnote>
  <w:endnote w:type="continuationSeparator" w:id="0">
    <w:p w14:paraId="33F70F7C" w14:textId="77777777" w:rsidR="00095785" w:rsidRDefault="00095785"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B8BD" w14:textId="77777777" w:rsidR="003C41EE" w:rsidRDefault="003C41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sdtContent>
      <w:p w14:paraId="1C333D41" w14:textId="098F6EAC" w:rsidR="003C41EE" w:rsidRDefault="003C41EE">
        <w:pPr>
          <w:pStyle w:val="AltBilgi"/>
          <w:jc w:val="center"/>
        </w:pPr>
        <w:r w:rsidRPr="00B054C7">
          <w:rPr>
            <w:rFonts w:ascii="Times New Roman" w:hAnsi="Times New Roman"/>
            <w:sz w:val="24"/>
          </w:rPr>
          <w:fldChar w:fldCharType="begin"/>
        </w:r>
        <w:r w:rsidRPr="00B054C7">
          <w:rPr>
            <w:rFonts w:ascii="Times New Roman" w:hAnsi="Times New Roman"/>
            <w:sz w:val="24"/>
          </w:rPr>
          <w:instrText>PAGE   \* MERGEFORMAT</w:instrText>
        </w:r>
        <w:r w:rsidRPr="00B054C7">
          <w:rPr>
            <w:rFonts w:ascii="Times New Roman" w:hAnsi="Times New Roman"/>
            <w:sz w:val="24"/>
          </w:rPr>
          <w:fldChar w:fldCharType="separate"/>
        </w:r>
        <w:r w:rsidR="0007262B">
          <w:rPr>
            <w:rFonts w:ascii="Times New Roman" w:hAnsi="Times New Roman"/>
            <w:noProof/>
            <w:sz w:val="24"/>
          </w:rPr>
          <w:t>766</w:t>
        </w:r>
        <w:r w:rsidRPr="00B054C7">
          <w:rPr>
            <w:rFonts w:ascii="Times New Roman" w:hAnsi="Times New Roman"/>
            <w:sz w:val="24"/>
          </w:rPr>
          <w:fldChar w:fldCharType="end"/>
        </w:r>
      </w:p>
    </w:sdtContent>
  </w:sdt>
  <w:p w14:paraId="74C1A819" w14:textId="77777777" w:rsidR="003C41EE" w:rsidRDefault="003C41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078E" w14:textId="77777777" w:rsidR="003C41EE" w:rsidRDefault="003C41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0023" w14:textId="77777777" w:rsidR="00095785" w:rsidRDefault="00095785" w:rsidP="0005661A">
      <w:pPr>
        <w:spacing w:after="0" w:line="240" w:lineRule="auto"/>
      </w:pPr>
      <w:r>
        <w:separator/>
      </w:r>
    </w:p>
  </w:footnote>
  <w:footnote w:type="continuationSeparator" w:id="0">
    <w:p w14:paraId="3C3DC4D8" w14:textId="77777777" w:rsidR="00095785" w:rsidRDefault="00095785" w:rsidP="0005661A">
      <w:pPr>
        <w:spacing w:after="0" w:line="240" w:lineRule="auto"/>
      </w:pPr>
      <w:r>
        <w:continuationSeparator/>
      </w:r>
    </w:p>
  </w:footnote>
  <w:footnote w:id="1">
    <w:p w14:paraId="2FE79980" w14:textId="77777777" w:rsidR="003C41EE" w:rsidRPr="0097637F" w:rsidRDefault="003C41EE" w:rsidP="0097637F">
      <w:pPr>
        <w:pStyle w:val="DipnotMetni"/>
        <w:ind w:hanging="2"/>
        <w:rPr>
          <w:rFonts w:ascii="Times New Roman" w:hAnsi="Times New Roman" w:cs="Times New Roman"/>
          <w:color w:val="0563C1"/>
          <w:spacing w:val="-1"/>
          <w:sz w:val="18"/>
          <w:szCs w:val="18"/>
          <w:u w:val="single" w:color="0563C1"/>
        </w:rPr>
      </w:pPr>
      <w:r w:rsidRPr="00C44B1C">
        <w:rPr>
          <w:rFonts w:ascii="Times New Roman" w:hAnsi="Times New Roman" w:cs="Times New Roman"/>
          <w:sz w:val="18"/>
          <w:szCs w:val="18"/>
          <w:vertAlign w:val="superscript"/>
        </w:rPr>
        <w:t>*</w:t>
      </w:r>
      <w:r w:rsidRPr="00C44B1C">
        <w:rPr>
          <w:rFonts w:ascii="Times New Roman" w:hAnsi="Times New Roman" w:cs="Times New Roman"/>
          <w:sz w:val="18"/>
          <w:szCs w:val="18"/>
        </w:rPr>
        <w:t>Bu araştırma için Dicle Üniversitesi Sosyal ve Beşeri Bilimleri Etik Kurulu Başkanlığında (28/04/2020 tarih ve 43939 sayısı) etik izin alınmıştır.</w:t>
      </w:r>
      <w:r>
        <w:rPr>
          <w:rFonts w:ascii="Times New Roman" w:hAnsi="Times New Roman" w:cs="Times New Roman"/>
          <w:sz w:val="18"/>
          <w:szCs w:val="18"/>
        </w:rPr>
        <w:tab/>
      </w:r>
      <w:r>
        <w:rPr>
          <w:rFonts w:ascii="Times New Roman" w:hAnsi="Times New Roman" w:cs="Times New Roman"/>
          <w:sz w:val="18"/>
          <w:szCs w:val="18"/>
        </w:rPr>
        <w:br/>
      </w:r>
      <w:r w:rsidRPr="00C44B1C">
        <w:rPr>
          <w:rFonts w:ascii="Times New Roman" w:hAnsi="Times New Roman" w:cs="Times New Roman"/>
          <w:sz w:val="18"/>
          <w:szCs w:val="18"/>
        </w:rPr>
        <w:t xml:space="preserve">**Arş. Gör. Dr. Dicle Üniversitesi, Eğitim Fakültesi, Temel Eğitim Bölümü, Email: </w:t>
      </w:r>
      <w:hyperlink r:id="rId1" w:history="1">
        <w:r w:rsidRPr="00C44B1C">
          <w:rPr>
            <w:rStyle w:val="Kpr"/>
            <w:rFonts w:ascii="Times New Roman" w:hAnsi="Times New Roman" w:cs="Times New Roman"/>
            <w:color w:val="auto"/>
            <w:sz w:val="18"/>
            <w:szCs w:val="18"/>
          </w:rPr>
          <w:t>hnfskrc@gmail.com</w:t>
        </w:r>
      </w:hyperlink>
      <w:r w:rsidRPr="00C44B1C">
        <w:rPr>
          <w:rFonts w:ascii="Times New Roman" w:hAnsi="Times New Roman" w:cs="Times New Roman"/>
          <w:sz w:val="18"/>
          <w:szCs w:val="18"/>
        </w:rPr>
        <w:t>, Orcid No:</w:t>
      </w:r>
      <w:r w:rsidRPr="00C44B1C">
        <w:rPr>
          <w:rFonts w:ascii="Times New Roman" w:hAnsi="Times New Roman" w:cs="Times New Roman"/>
          <w:sz w:val="18"/>
          <w:szCs w:val="18"/>
          <w:shd w:val="clear" w:color="auto" w:fill="FFFFFF"/>
        </w:rPr>
        <w:t xml:space="preserve"> 0000-0002-1280-3228</w:t>
      </w:r>
      <w:r>
        <w:rPr>
          <w:rFonts w:ascii="Times New Roman" w:hAnsi="Times New Roman" w:cs="Times New Roman"/>
          <w:sz w:val="18"/>
          <w:szCs w:val="18"/>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C41EE" w:rsidRPr="0097637F" w14:paraId="72F5FDFC" w14:textId="77777777" w:rsidTr="00745142">
        <w:trPr>
          <w:trHeight w:val="468"/>
        </w:trPr>
        <w:tc>
          <w:tcPr>
            <w:tcW w:w="8715" w:type="dxa"/>
            <w:tcBorders>
              <w:top w:val="single" w:sz="4" w:space="0" w:color="auto"/>
              <w:left w:val="nil"/>
              <w:bottom w:val="single" w:sz="4" w:space="0" w:color="auto"/>
              <w:right w:val="nil"/>
            </w:tcBorders>
            <w:hideMark/>
          </w:tcPr>
          <w:p w14:paraId="62F8843D" w14:textId="77777777" w:rsidR="003C41EE" w:rsidRPr="0097637F" w:rsidRDefault="003C41EE" w:rsidP="0097637F">
            <w:pPr>
              <w:pStyle w:val="DipnotMetni"/>
              <w:tabs>
                <w:tab w:val="left" w:pos="483"/>
              </w:tabs>
              <w:ind w:hanging="2"/>
              <w:rPr>
                <w:rFonts w:ascii="Times New Roman" w:hAnsi="Times New Roman" w:cs="Times New Roman"/>
                <w:b/>
                <w:i/>
                <w:sz w:val="18"/>
                <w:szCs w:val="18"/>
              </w:rPr>
            </w:pPr>
            <w:r w:rsidRPr="0097637F">
              <w:rPr>
                <w:rFonts w:ascii="Times New Roman" w:hAnsi="Times New Roman" w:cs="Times New Roman"/>
                <w:b/>
                <w:i/>
                <w:sz w:val="18"/>
                <w:szCs w:val="18"/>
              </w:rPr>
              <w:t>Gönderim:</w:t>
            </w:r>
            <w:r w:rsidRPr="0097637F">
              <w:rPr>
                <w:rFonts w:ascii="Times New Roman" w:hAnsi="Times New Roman" w:cs="Times New Roman"/>
                <w:i/>
                <w:sz w:val="18"/>
                <w:szCs w:val="18"/>
              </w:rPr>
              <w:t xml:space="preserve">13.11.2020            </w:t>
            </w:r>
            <w:r w:rsidRPr="0097637F">
              <w:rPr>
                <w:rFonts w:ascii="Times New Roman" w:hAnsi="Times New Roman" w:cs="Times New Roman"/>
                <w:b/>
                <w:i/>
                <w:sz w:val="18"/>
                <w:szCs w:val="18"/>
              </w:rPr>
              <w:t>Kabul:</w:t>
            </w:r>
            <w:r w:rsidRPr="0097637F">
              <w:rPr>
                <w:rFonts w:ascii="Times New Roman" w:hAnsi="Times New Roman" w:cs="Times New Roman"/>
                <w:i/>
                <w:sz w:val="18"/>
                <w:szCs w:val="18"/>
              </w:rPr>
              <w:t xml:space="preserve">04.04.2021                     </w:t>
            </w:r>
            <w:r w:rsidRPr="0097637F">
              <w:rPr>
                <w:rFonts w:ascii="Times New Roman" w:hAnsi="Times New Roman" w:cs="Times New Roman"/>
                <w:b/>
                <w:i/>
                <w:sz w:val="18"/>
                <w:szCs w:val="18"/>
              </w:rPr>
              <w:t>Yayın</w:t>
            </w:r>
            <w:r w:rsidRPr="0097637F">
              <w:rPr>
                <w:rFonts w:ascii="Times New Roman" w:hAnsi="Times New Roman" w:cs="Times New Roman"/>
                <w:i/>
                <w:sz w:val="18"/>
                <w:szCs w:val="18"/>
              </w:rPr>
              <w:t>:25.04.2021</w:t>
            </w:r>
          </w:p>
        </w:tc>
      </w:tr>
    </w:tbl>
    <w:p w14:paraId="621DA6FA" w14:textId="77777777" w:rsidR="003C41EE" w:rsidRPr="0097637F" w:rsidRDefault="003C41EE" w:rsidP="0097637F">
      <w:pPr>
        <w:tabs>
          <w:tab w:val="left" w:pos="1185"/>
        </w:tabs>
        <w:ind w:hanging="2"/>
        <w:rPr>
          <w:rFonts w:ascii="Times New Roman" w:hAnsi="Times New Roman" w:cs="Times New Roman"/>
          <w:sz w:val="18"/>
          <w:szCs w:val="18"/>
        </w:rPr>
      </w:pPr>
    </w:p>
    <w:p w14:paraId="32519FB6" w14:textId="00509EC5" w:rsidR="003C41EE" w:rsidRPr="002F59E8" w:rsidRDefault="003C41EE" w:rsidP="0097637F">
      <w:pPr>
        <w:pStyle w:val="DipnotMetni"/>
        <w:ind w:hanging="2"/>
        <w:rPr>
          <w:sz w:val="18"/>
          <w:szCs w:val="18"/>
        </w:rPr>
      </w:pPr>
    </w:p>
    <w:p w14:paraId="7B8334C1" w14:textId="2819FC15" w:rsidR="003C41EE" w:rsidRPr="00C44B1C" w:rsidRDefault="003C41EE" w:rsidP="00C44B1C">
      <w:pPr>
        <w:pStyle w:val="DipnotMetni"/>
        <w:jc w:val="both"/>
        <w:rPr>
          <w:rFonts w:ascii="Times New Roman" w:hAnsi="Times New Roman" w:cs="Times New Roman"/>
          <w:sz w:val="18"/>
          <w:szCs w:val="18"/>
        </w:rPr>
      </w:pPr>
    </w:p>
    <w:p w14:paraId="67C1C2DF" w14:textId="13EA5EF3" w:rsidR="003C41EE" w:rsidRPr="00C44B1C" w:rsidRDefault="003C41EE" w:rsidP="00C44B1C">
      <w:pPr>
        <w:pStyle w:val="DipnotMetni"/>
        <w:jc w:val="both"/>
        <w:rPr>
          <w:rFonts w:ascii="Times New Roman" w:hAnsi="Times New Roman" w:cs="Times New Roman"/>
          <w:sz w:val="18"/>
          <w:szCs w:val="18"/>
        </w:rPr>
      </w:pPr>
    </w:p>
    <w:p w14:paraId="0F5DE691" w14:textId="77777777" w:rsidR="003C41EE" w:rsidRPr="00A37D91" w:rsidRDefault="003C41EE" w:rsidP="00C44B1C">
      <w:pPr>
        <w:pStyle w:val="DipnotMetni"/>
        <w:tabs>
          <w:tab w:val="left" w:pos="5346"/>
        </w:tabs>
        <w:rPr>
          <w:rFonts w:ascii="Times New Roman" w:hAnsi="Times New Roman" w:cs="Times New Roman"/>
          <w:sz w:val="18"/>
          <w:szCs w:val="18"/>
        </w:rPr>
      </w:pPr>
      <w:r w:rsidRPr="00C44B1C">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207" w14:textId="77777777" w:rsidR="003C41EE" w:rsidRDefault="003C41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2CA" w14:textId="62A95035" w:rsidR="003C41EE" w:rsidRPr="00BA33BE" w:rsidRDefault="003C41EE" w:rsidP="00BA33BE">
    <w:pPr>
      <w:rPr>
        <w:rFonts w:ascii="Times New Roman" w:hAnsi="Times New Roman" w:cs="Times New Roman"/>
        <w:sz w:val="18"/>
        <w:szCs w:val="18"/>
      </w:rPr>
    </w:pPr>
    <w:r>
      <w:tab/>
    </w:r>
    <w:r>
      <w:tab/>
    </w:r>
    <w:r>
      <w:tab/>
    </w:r>
    <w:r>
      <w:tab/>
    </w:r>
    <w:r>
      <w:tab/>
    </w:r>
    <w:r>
      <w:rPr>
        <w:noProof/>
        <w:lang w:eastAsia="tr-TR"/>
      </w:rPr>
      <w:drawing>
        <wp:anchor distT="0" distB="0" distL="114300" distR="114300" simplePos="0" relativeHeight="251659264" behindDoc="0" locked="0" layoutInCell="1" allowOverlap="1" wp14:anchorId="3C6DC464" wp14:editId="09A16DAE">
          <wp:simplePos x="0" y="0"/>
          <wp:positionH relativeFrom="page">
            <wp:posOffset>19050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br/>
    </w:r>
    <w:r w:rsidR="0007262B">
      <w:rPr>
        <w:rFonts w:ascii="Times New Roman" w:hAnsi="Times New Roman" w:cs="Times New Roman"/>
        <w:i/>
        <w:sz w:val="18"/>
        <w:szCs w:val="18"/>
      </w:rPr>
      <w:t xml:space="preserve">  </w:t>
    </w:r>
    <w:bookmarkStart w:id="0" w:name="_GoBack"/>
    <w:bookmarkEnd w:id="0"/>
    <w:r w:rsidRPr="00BA33BE">
      <w:rPr>
        <w:rFonts w:ascii="Times New Roman" w:hAnsi="Times New Roman" w:cs="Times New Roman"/>
        <w:i/>
        <w:sz w:val="18"/>
        <w:szCs w:val="18"/>
      </w:rPr>
      <w:t>YYÜ Eğitim Fakültesi Dergisi (YYU Journal of Education Faculty), 2021; 18(1)7</w:t>
    </w:r>
    <w:r>
      <w:rPr>
        <w:rFonts w:ascii="Times New Roman" w:hAnsi="Times New Roman" w:cs="Times New Roman"/>
        <w:i/>
        <w:sz w:val="18"/>
        <w:szCs w:val="18"/>
      </w:rPr>
      <w:t>66</w:t>
    </w:r>
    <w:r w:rsidRPr="00BA33BE">
      <w:rPr>
        <w:rFonts w:ascii="Times New Roman" w:hAnsi="Times New Roman" w:cs="Times New Roman"/>
        <w:i/>
        <w:sz w:val="18"/>
        <w:szCs w:val="18"/>
      </w:rPr>
      <w:t>-7</w:t>
    </w:r>
    <w:r>
      <w:rPr>
        <w:rFonts w:ascii="Times New Roman" w:hAnsi="Times New Roman" w:cs="Times New Roman"/>
        <w:i/>
        <w:sz w:val="18"/>
        <w:szCs w:val="18"/>
      </w:rPr>
      <w:t>9</w:t>
    </w:r>
    <w:r w:rsidRPr="00BA33BE">
      <w:rPr>
        <w:rFonts w:ascii="Times New Roman" w:hAnsi="Times New Roman" w:cs="Times New Roman"/>
        <w:i/>
        <w:sz w:val="18"/>
        <w:szCs w:val="18"/>
      </w:rPr>
      <w:t>5,</w:t>
    </w:r>
    <w:hyperlink r:id="rId2" w:history="1">
      <w:r w:rsidRPr="00BA33BE">
        <w:rPr>
          <w:rStyle w:val="Kpr"/>
          <w:rFonts w:ascii="Times New Roman" w:hAnsi="Times New Roman" w:cs="Times New Roman"/>
          <w:sz w:val="18"/>
          <w:szCs w:val="18"/>
        </w:rPr>
        <w:t>http://efdergi.yyu.edu.tr</w:t>
      </w:r>
    </w:hyperlink>
    <w:r w:rsidRPr="00BA33BE">
      <w:rPr>
        <w:rFonts w:ascii="Times New Roman" w:hAnsi="Times New Roman" w:cs="Times New Roman"/>
        <w:i/>
        <w:sz w:val="18"/>
        <w:szCs w:val="18"/>
      </w:rPr>
      <w:t>,</w:t>
    </w:r>
    <w:r w:rsidRPr="00BA33BE">
      <w:rPr>
        <w:rFonts w:ascii="Times New Roman" w:hAnsi="Times New Roman" w:cs="Times New Roman"/>
        <w:i/>
        <w:sz w:val="18"/>
        <w:szCs w:val="18"/>
      </w:rPr>
      <w:br/>
    </w:r>
    <w:r w:rsidRPr="00BA33BE">
      <w:rPr>
        <w:rFonts w:ascii="Times New Roman" w:hAnsi="Times New Roman" w:cs="Times New Roman"/>
        <w:color w:val="352CE6"/>
        <w:sz w:val="18"/>
        <w:szCs w:val="18"/>
        <w:u w:val="single"/>
      </w:rPr>
      <w:t xml:space="preserve"> </w:t>
    </w:r>
    <w:r w:rsidRPr="00BA33BE">
      <w:rPr>
        <w:rFonts w:ascii="Times New Roman" w:hAnsi="Times New Roman" w:cs="Times New Roman"/>
        <w:color w:val="352CE6"/>
        <w:sz w:val="18"/>
        <w:szCs w:val="18"/>
        <w:u w:val="single"/>
      </w:rPr>
      <w:br/>
    </w:r>
    <w:r w:rsidRPr="00BA33BE">
      <w:rPr>
        <w:rFonts w:ascii="Times New Roman" w:hAnsi="Times New Roman" w:cs="Times New Roman"/>
        <w:b/>
        <w:sz w:val="18"/>
        <w:szCs w:val="18"/>
      </w:rPr>
      <w:t xml:space="preserve"> </w:t>
    </w:r>
    <w:r w:rsidR="0007262B">
      <w:rPr>
        <w:rFonts w:ascii="Times New Roman" w:hAnsi="Times New Roman" w:cs="Times New Roman"/>
        <w:b/>
        <w:sz w:val="18"/>
        <w:szCs w:val="18"/>
      </w:rPr>
      <w:t xml:space="preserve"> </w:t>
    </w:r>
    <w:r w:rsidRPr="00BA33BE">
      <w:rPr>
        <w:rFonts w:ascii="Times New Roman" w:hAnsi="Times New Roman" w:cs="Times New Roman"/>
        <w:sz w:val="18"/>
        <w:szCs w:val="18"/>
      </w:rPr>
      <w:t>doi:10.33711/</w:t>
    </w:r>
    <w:r w:rsidR="00E5273B" w:rsidRPr="00E5273B">
      <w:t xml:space="preserve"> </w:t>
    </w:r>
    <w:r w:rsidR="00E5273B" w:rsidRPr="00E5273B">
      <w:rPr>
        <w:rFonts w:ascii="Times New Roman" w:hAnsi="Times New Roman" w:cs="Times New Roman"/>
        <w:sz w:val="18"/>
        <w:szCs w:val="18"/>
      </w:rPr>
      <w:t>yyuefd.919625</w:t>
    </w:r>
    <w:r w:rsidRPr="00E5273B">
      <w:rPr>
        <w:rFonts w:ascii="Times New Roman" w:hAnsi="Times New Roman" w:cs="Times New Roman"/>
        <w:sz w:val="18"/>
        <w:szCs w:val="18"/>
      </w:rPr>
      <w:t xml:space="preserve">                              </w:t>
    </w:r>
    <w:r w:rsidRPr="00BA33BE">
      <w:rPr>
        <w:rFonts w:ascii="Times New Roman" w:hAnsi="Times New Roman" w:cs="Times New Roman"/>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FAE6" w14:textId="77777777" w:rsidR="003C41EE" w:rsidRDefault="003C41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C061DD"/>
    <w:multiLevelType w:val="hybridMultilevel"/>
    <w:tmpl w:val="67DCF45A"/>
    <w:lvl w:ilvl="0" w:tplc="6FB4D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F307D"/>
    <w:multiLevelType w:val="hybridMultilevel"/>
    <w:tmpl w:val="F8FA2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D1008E"/>
    <w:multiLevelType w:val="hybridMultilevel"/>
    <w:tmpl w:val="CDFCB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822703"/>
    <w:multiLevelType w:val="hybridMultilevel"/>
    <w:tmpl w:val="EC8AF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972D26"/>
    <w:multiLevelType w:val="hybridMultilevel"/>
    <w:tmpl w:val="AA7C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3"/>
  </w:num>
  <w:num w:numId="4">
    <w:abstractNumId w:val="1"/>
  </w:num>
  <w:num w:numId="5">
    <w:abstractNumId w:val="11"/>
  </w:num>
  <w:num w:numId="6">
    <w:abstractNumId w:val="3"/>
  </w:num>
  <w:num w:numId="7">
    <w:abstractNumId w:val="16"/>
  </w:num>
  <w:num w:numId="8">
    <w:abstractNumId w:val="0"/>
  </w:num>
  <w:num w:numId="9">
    <w:abstractNumId w:val="0"/>
  </w:num>
  <w:num w:numId="10">
    <w:abstractNumId w:val="8"/>
  </w:num>
  <w:num w:numId="11">
    <w:abstractNumId w:val="2"/>
  </w:num>
  <w:num w:numId="12">
    <w:abstractNumId w:val="5"/>
  </w:num>
  <w:num w:numId="13">
    <w:abstractNumId w:val="12"/>
  </w:num>
  <w:num w:numId="14">
    <w:abstractNumId w:val="4"/>
  </w:num>
  <w:num w:numId="15">
    <w:abstractNumId w:val="6"/>
  </w:num>
  <w:num w:numId="16">
    <w:abstractNumId w:val="15"/>
  </w:num>
  <w:num w:numId="17">
    <w:abstractNumId w:val="18"/>
  </w:num>
  <w:num w:numId="18">
    <w:abstractNumId w:val="14"/>
  </w:num>
  <w:num w:numId="19">
    <w:abstractNumId w:val="1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37E8"/>
    <w:rsid w:val="00017B4F"/>
    <w:rsid w:val="00017FAC"/>
    <w:rsid w:val="0002113A"/>
    <w:rsid w:val="00022458"/>
    <w:rsid w:val="00022779"/>
    <w:rsid w:val="000236C3"/>
    <w:rsid w:val="00026EBC"/>
    <w:rsid w:val="0002718E"/>
    <w:rsid w:val="00027AEC"/>
    <w:rsid w:val="00031D5C"/>
    <w:rsid w:val="0003274B"/>
    <w:rsid w:val="00034CF6"/>
    <w:rsid w:val="000419BC"/>
    <w:rsid w:val="00041BFE"/>
    <w:rsid w:val="00043D59"/>
    <w:rsid w:val="00046A81"/>
    <w:rsid w:val="00046DCD"/>
    <w:rsid w:val="00047370"/>
    <w:rsid w:val="000506FE"/>
    <w:rsid w:val="000514B8"/>
    <w:rsid w:val="0005163A"/>
    <w:rsid w:val="00051C6E"/>
    <w:rsid w:val="000523DB"/>
    <w:rsid w:val="0005560C"/>
    <w:rsid w:val="0005590B"/>
    <w:rsid w:val="0005661A"/>
    <w:rsid w:val="0005687F"/>
    <w:rsid w:val="00062255"/>
    <w:rsid w:val="00063959"/>
    <w:rsid w:val="00063E18"/>
    <w:rsid w:val="0006431A"/>
    <w:rsid w:val="000662B1"/>
    <w:rsid w:val="000675F8"/>
    <w:rsid w:val="000705A6"/>
    <w:rsid w:val="0007262B"/>
    <w:rsid w:val="00072CFF"/>
    <w:rsid w:val="000739F3"/>
    <w:rsid w:val="000748DE"/>
    <w:rsid w:val="00074F9C"/>
    <w:rsid w:val="00076A30"/>
    <w:rsid w:val="00076AFF"/>
    <w:rsid w:val="00077CB8"/>
    <w:rsid w:val="000800BB"/>
    <w:rsid w:val="000802AC"/>
    <w:rsid w:val="0008034C"/>
    <w:rsid w:val="00082BD9"/>
    <w:rsid w:val="00084078"/>
    <w:rsid w:val="000842A0"/>
    <w:rsid w:val="00084DD8"/>
    <w:rsid w:val="00091A1B"/>
    <w:rsid w:val="00092D0D"/>
    <w:rsid w:val="00093DD0"/>
    <w:rsid w:val="00094272"/>
    <w:rsid w:val="00095785"/>
    <w:rsid w:val="0009591C"/>
    <w:rsid w:val="00096A64"/>
    <w:rsid w:val="00097773"/>
    <w:rsid w:val="000A0862"/>
    <w:rsid w:val="000A10D7"/>
    <w:rsid w:val="000A1A2A"/>
    <w:rsid w:val="000A2724"/>
    <w:rsid w:val="000A3116"/>
    <w:rsid w:val="000A4DDA"/>
    <w:rsid w:val="000A6040"/>
    <w:rsid w:val="000A69B5"/>
    <w:rsid w:val="000A70CA"/>
    <w:rsid w:val="000B4FB8"/>
    <w:rsid w:val="000B71DA"/>
    <w:rsid w:val="000C228C"/>
    <w:rsid w:val="000C3639"/>
    <w:rsid w:val="000C4D69"/>
    <w:rsid w:val="000C4FF9"/>
    <w:rsid w:val="000C74AD"/>
    <w:rsid w:val="000D0D6C"/>
    <w:rsid w:val="000D48E1"/>
    <w:rsid w:val="000D4B23"/>
    <w:rsid w:val="000D5650"/>
    <w:rsid w:val="000D5CE0"/>
    <w:rsid w:val="000D6920"/>
    <w:rsid w:val="000D6BD9"/>
    <w:rsid w:val="000D740D"/>
    <w:rsid w:val="000E046A"/>
    <w:rsid w:val="000E0707"/>
    <w:rsid w:val="000E1255"/>
    <w:rsid w:val="000E1362"/>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2FE"/>
    <w:rsid w:val="001059AE"/>
    <w:rsid w:val="0010673C"/>
    <w:rsid w:val="0010746C"/>
    <w:rsid w:val="001123C8"/>
    <w:rsid w:val="00112BB5"/>
    <w:rsid w:val="001131DF"/>
    <w:rsid w:val="00114DCE"/>
    <w:rsid w:val="00114F67"/>
    <w:rsid w:val="00115D14"/>
    <w:rsid w:val="001179BD"/>
    <w:rsid w:val="00120745"/>
    <w:rsid w:val="001214B2"/>
    <w:rsid w:val="00122EC4"/>
    <w:rsid w:val="0012324C"/>
    <w:rsid w:val="00125A48"/>
    <w:rsid w:val="0012795B"/>
    <w:rsid w:val="00131801"/>
    <w:rsid w:val="00131E38"/>
    <w:rsid w:val="00131E40"/>
    <w:rsid w:val="00131F0D"/>
    <w:rsid w:val="0013304C"/>
    <w:rsid w:val="00134AC6"/>
    <w:rsid w:val="00134CAE"/>
    <w:rsid w:val="00136A6A"/>
    <w:rsid w:val="00137A11"/>
    <w:rsid w:val="00140C84"/>
    <w:rsid w:val="00145640"/>
    <w:rsid w:val="00145781"/>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3183"/>
    <w:rsid w:val="0017635A"/>
    <w:rsid w:val="00177EE1"/>
    <w:rsid w:val="00182A63"/>
    <w:rsid w:val="001832D1"/>
    <w:rsid w:val="00183CBC"/>
    <w:rsid w:val="00183FB3"/>
    <w:rsid w:val="00184BEE"/>
    <w:rsid w:val="00187D16"/>
    <w:rsid w:val="00187D3D"/>
    <w:rsid w:val="00193DB1"/>
    <w:rsid w:val="0019536F"/>
    <w:rsid w:val="001953B9"/>
    <w:rsid w:val="00195CE5"/>
    <w:rsid w:val="001A16DC"/>
    <w:rsid w:val="001A784C"/>
    <w:rsid w:val="001B13AC"/>
    <w:rsid w:val="001B22AF"/>
    <w:rsid w:val="001B3800"/>
    <w:rsid w:val="001C0D2D"/>
    <w:rsid w:val="001C32D5"/>
    <w:rsid w:val="001C4A2C"/>
    <w:rsid w:val="001C6251"/>
    <w:rsid w:val="001C7F0A"/>
    <w:rsid w:val="001C7FE4"/>
    <w:rsid w:val="001D3D44"/>
    <w:rsid w:val="001D73BD"/>
    <w:rsid w:val="001E00C8"/>
    <w:rsid w:val="001E0B7E"/>
    <w:rsid w:val="001E33CC"/>
    <w:rsid w:val="001E3F91"/>
    <w:rsid w:val="001E60CF"/>
    <w:rsid w:val="001E6A03"/>
    <w:rsid w:val="001E7FBF"/>
    <w:rsid w:val="001F15ED"/>
    <w:rsid w:val="001F365F"/>
    <w:rsid w:val="001F4FBF"/>
    <w:rsid w:val="0020236E"/>
    <w:rsid w:val="00202EE0"/>
    <w:rsid w:val="002051EB"/>
    <w:rsid w:val="00211572"/>
    <w:rsid w:val="0021274D"/>
    <w:rsid w:val="00213844"/>
    <w:rsid w:val="00213950"/>
    <w:rsid w:val="002175AD"/>
    <w:rsid w:val="00221432"/>
    <w:rsid w:val="00221718"/>
    <w:rsid w:val="00222789"/>
    <w:rsid w:val="0022354D"/>
    <w:rsid w:val="002242D6"/>
    <w:rsid w:val="002278DC"/>
    <w:rsid w:val="00233626"/>
    <w:rsid w:val="00233802"/>
    <w:rsid w:val="00236258"/>
    <w:rsid w:val="00236919"/>
    <w:rsid w:val="00242061"/>
    <w:rsid w:val="00242E2D"/>
    <w:rsid w:val="002443DA"/>
    <w:rsid w:val="00244504"/>
    <w:rsid w:val="00245B13"/>
    <w:rsid w:val="00245C94"/>
    <w:rsid w:val="0025037B"/>
    <w:rsid w:val="00252817"/>
    <w:rsid w:val="0025305D"/>
    <w:rsid w:val="0025352B"/>
    <w:rsid w:val="00256C20"/>
    <w:rsid w:val="002628EB"/>
    <w:rsid w:val="00262966"/>
    <w:rsid w:val="00264365"/>
    <w:rsid w:val="00270003"/>
    <w:rsid w:val="00270544"/>
    <w:rsid w:val="00282940"/>
    <w:rsid w:val="002831AB"/>
    <w:rsid w:val="002855EE"/>
    <w:rsid w:val="00285D36"/>
    <w:rsid w:val="00285EB4"/>
    <w:rsid w:val="00285F8D"/>
    <w:rsid w:val="002902B7"/>
    <w:rsid w:val="00290B2A"/>
    <w:rsid w:val="002912D0"/>
    <w:rsid w:val="00293EC8"/>
    <w:rsid w:val="0029590C"/>
    <w:rsid w:val="002A1C73"/>
    <w:rsid w:val="002A29DD"/>
    <w:rsid w:val="002A2A1B"/>
    <w:rsid w:val="002A2FA4"/>
    <w:rsid w:val="002A4FEA"/>
    <w:rsid w:val="002B121B"/>
    <w:rsid w:val="002B3A9A"/>
    <w:rsid w:val="002B45D0"/>
    <w:rsid w:val="002B69B8"/>
    <w:rsid w:val="002B7453"/>
    <w:rsid w:val="002C0135"/>
    <w:rsid w:val="002C0ED6"/>
    <w:rsid w:val="002C135E"/>
    <w:rsid w:val="002C4F9D"/>
    <w:rsid w:val="002C5289"/>
    <w:rsid w:val="002D07E9"/>
    <w:rsid w:val="002D2C98"/>
    <w:rsid w:val="002D3C67"/>
    <w:rsid w:val="002D4B3E"/>
    <w:rsid w:val="002D5B1E"/>
    <w:rsid w:val="002E1E70"/>
    <w:rsid w:val="002E2433"/>
    <w:rsid w:val="002E29C4"/>
    <w:rsid w:val="002E2B7C"/>
    <w:rsid w:val="002E74F6"/>
    <w:rsid w:val="002E7584"/>
    <w:rsid w:val="002F208E"/>
    <w:rsid w:val="002F51A7"/>
    <w:rsid w:val="00302B2D"/>
    <w:rsid w:val="00304EFA"/>
    <w:rsid w:val="003070DD"/>
    <w:rsid w:val="00315737"/>
    <w:rsid w:val="003164D1"/>
    <w:rsid w:val="00320D66"/>
    <w:rsid w:val="00322414"/>
    <w:rsid w:val="00322DF9"/>
    <w:rsid w:val="00324509"/>
    <w:rsid w:val="00324760"/>
    <w:rsid w:val="00325048"/>
    <w:rsid w:val="003252D3"/>
    <w:rsid w:val="003254B6"/>
    <w:rsid w:val="003312FA"/>
    <w:rsid w:val="00331551"/>
    <w:rsid w:val="00336362"/>
    <w:rsid w:val="00340083"/>
    <w:rsid w:val="00340FC6"/>
    <w:rsid w:val="00343DA4"/>
    <w:rsid w:val="00344EA8"/>
    <w:rsid w:val="003460EC"/>
    <w:rsid w:val="0035022A"/>
    <w:rsid w:val="0035147E"/>
    <w:rsid w:val="003518D8"/>
    <w:rsid w:val="00352788"/>
    <w:rsid w:val="00352995"/>
    <w:rsid w:val="00353332"/>
    <w:rsid w:val="00353496"/>
    <w:rsid w:val="00356236"/>
    <w:rsid w:val="00357AB0"/>
    <w:rsid w:val="00360B93"/>
    <w:rsid w:val="00373244"/>
    <w:rsid w:val="00373AE3"/>
    <w:rsid w:val="0037609B"/>
    <w:rsid w:val="00376854"/>
    <w:rsid w:val="00381A89"/>
    <w:rsid w:val="00382865"/>
    <w:rsid w:val="00383C12"/>
    <w:rsid w:val="00385531"/>
    <w:rsid w:val="003867E2"/>
    <w:rsid w:val="00387DD6"/>
    <w:rsid w:val="00394C49"/>
    <w:rsid w:val="00395C90"/>
    <w:rsid w:val="00395E7C"/>
    <w:rsid w:val="00396CDC"/>
    <w:rsid w:val="00397D38"/>
    <w:rsid w:val="003A0517"/>
    <w:rsid w:val="003A0648"/>
    <w:rsid w:val="003A1374"/>
    <w:rsid w:val="003A5763"/>
    <w:rsid w:val="003A6AFE"/>
    <w:rsid w:val="003A7B75"/>
    <w:rsid w:val="003B3A5B"/>
    <w:rsid w:val="003B4310"/>
    <w:rsid w:val="003B64D1"/>
    <w:rsid w:val="003B79FE"/>
    <w:rsid w:val="003B7B86"/>
    <w:rsid w:val="003C10E9"/>
    <w:rsid w:val="003C203E"/>
    <w:rsid w:val="003C28B6"/>
    <w:rsid w:val="003C2DB5"/>
    <w:rsid w:val="003C41EE"/>
    <w:rsid w:val="003C5B5F"/>
    <w:rsid w:val="003C63DB"/>
    <w:rsid w:val="003C79D9"/>
    <w:rsid w:val="003D04EA"/>
    <w:rsid w:val="003D19B4"/>
    <w:rsid w:val="003D1A07"/>
    <w:rsid w:val="003D34B5"/>
    <w:rsid w:val="003D43E8"/>
    <w:rsid w:val="003D5E2D"/>
    <w:rsid w:val="003D7EA5"/>
    <w:rsid w:val="003E0012"/>
    <w:rsid w:val="003E2377"/>
    <w:rsid w:val="003E6372"/>
    <w:rsid w:val="003F0C08"/>
    <w:rsid w:val="003F6056"/>
    <w:rsid w:val="00400683"/>
    <w:rsid w:val="00400FCE"/>
    <w:rsid w:val="00401610"/>
    <w:rsid w:val="004055C2"/>
    <w:rsid w:val="0040618E"/>
    <w:rsid w:val="00410074"/>
    <w:rsid w:val="00411B80"/>
    <w:rsid w:val="0041379A"/>
    <w:rsid w:val="00414904"/>
    <w:rsid w:val="004168E0"/>
    <w:rsid w:val="00421655"/>
    <w:rsid w:val="00421B7A"/>
    <w:rsid w:val="0042206F"/>
    <w:rsid w:val="00422338"/>
    <w:rsid w:val="0042363A"/>
    <w:rsid w:val="00424CD2"/>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0707"/>
    <w:rsid w:val="00450FAF"/>
    <w:rsid w:val="00452CB5"/>
    <w:rsid w:val="00453A40"/>
    <w:rsid w:val="00453FFE"/>
    <w:rsid w:val="004559AF"/>
    <w:rsid w:val="0045694D"/>
    <w:rsid w:val="00456BDA"/>
    <w:rsid w:val="00456BFA"/>
    <w:rsid w:val="00457217"/>
    <w:rsid w:val="00457C17"/>
    <w:rsid w:val="00463682"/>
    <w:rsid w:val="00463FA8"/>
    <w:rsid w:val="00464107"/>
    <w:rsid w:val="004645B0"/>
    <w:rsid w:val="004654C0"/>
    <w:rsid w:val="00467438"/>
    <w:rsid w:val="0046771E"/>
    <w:rsid w:val="00467E51"/>
    <w:rsid w:val="0047101B"/>
    <w:rsid w:val="0047405A"/>
    <w:rsid w:val="0047612A"/>
    <w:rsid w:val="00480BE8"/>
    <w:rsid w:val="004831CB"/>
    <w:rsid w:val="00483A1A"/>
    <w:rsid w:val="00484220"/>
    <w:rsid w:val="0048472F"/>
    <w:rsid w:val="00487907"/>
    <w:rsid w:val="00487F84"/>
    <w:rsid w:val="00492456"/>
    <w:rsid w:val="00492A6E"/>
    <w:rsid w:val="00494480"/>
    <w:rsid w:val="00496C05"/>
    <w:rsid w:val="00497750"/>
    <w:rsid w:val="004A1815"/>
    <w:rsid w:val="004A27D9"/>
    <w:rsid w:val="004A2A79"/>
    <w:rsid w:val="004A550E"/>
    <w:rsid w:val="004A5E12"/>
    <w:rsid w:val="004A64E7"/>
    <w:rsid w:val="004A6CBE"/>
    <w:rsid w:val="004B4172"/>
    <w:rsid w:val="004B496E"/>
    <w:rsid w:val="004C36C0"/>
    <w:rsid w:val="004C5690"/>
    <w:rsid w:val="004C59E2"/>
    <w:rsid w:val="004C75C0"/>
    <w:rsid w:val="004C7778"/>
    <w:rsid w:val="004D01F4"/>
    <w:rsid w:val="004D1EF6"/>
    <w:rsid w:val="004D4696"/>
    <w:rsid w:val="004D685F"/>
    <w:rsid w:val="004D6BDD"/>
    <w:rsid w:val="004D7735"/>
    <w:rsid w:val="004E0C03"/>
    <w:rsid w:val="004E0E53"/>
    <w:rsid w:val="004E33C8"/>
    <w:rsid w:val="004E3C5B"/>
    <w:rsid w:val="004E3DE5"/>
    <w:rsid w:val="004F0941"/>
    <w:rsid w:val="004F1DFE"/>
    <w:rsid w:val="004F2789"/>
    <w:rsid w:val="005007B6"/>
    <w:rsid w:val="00503E28"/>
    <w:rsid w:val="005047AE"/>
    <w:rsid w:val="005137F0"/>
    <w:rsid w:val="00514B8D"/>
    <w:rsid w:val="00516684"/>
    <w:rsid w:val="005170E1"/>
    <w:rsid w:val="005179A0"/>
    <w:rsid w:val="00517F58"/>
    <w:rsid w:val="00520DD0"/>
    <w:rsid w:val="005214EB"/>
    <w:rsid w:val="00522573"/>
    <w:rsid w:val="0052300A"/>
    <w:rsid w:val="00523CDA"/>
    <w:rsid w:val="005270D4"/>
    <w:rsid w:val="005308BF"/>
    <w:rsid w:val="00530D23"/>
    <w:rsid w:val="00532825"/>
    <w:rsid w:val="00533E98"/>
    <w:rsid w:val="00535836"/>
    <w:rsid w:val="0053598F"/>
    <w:rsid w:val="00535E87"/>
    <w:rsid w:val="00537C47"/>
    <w:rsid w:val="005408D9"/>
    <w:rsid w:val="00543718"/>
    <w:rsid w:val="00543E04"/>
    <w:rsid w:val="00543FD9"/>
    <w:rsid w:val="005443DD"/>
    <w:rsid w:val="0054470E"/>
    <w:rsid w:val="0054533B"/>
    <w:rsid w:val="0054658C"/>
    <w:rsid w:val="00553049"/>
    <w:rsid w:val="00554139"/>
    <w:rsid w:val="00555BB4"/>
    <w:rsid w:val="00556463"/>
    <w:rsid w:val="0055688D"/>
    <w:rsid w:val="00564558"/>
    <w:rsid w:val="005647D8"/>
    <w:rsid w:val="00565FF3"/>
    <w:rsid w:val="0056704F"/>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B9B"/>
    <w:rsid w:val="00590CCC"/>
    <w:rsid w:val="00591C94"/>
    <w:rsid w:val="00591FA3"/>
    <w:rsid w:val="00593429"/>
    <w:rsid w:val="00595CFE"/>
    <w:rsid w:val="00596B2C"/>
    <w:rsid w:val="005A048D"/>
    <w:rsid w:val="005A182D"/>
    <w:rsid w:val="005A3E43"/>
    <w:rsid w:val="005A7E37"/>
    <w:rsid w:val="005B426E"/>
    <w:rsid w:val="005B6A7E"/>
    <w:rsid w:val="005B6BF6"/>
    <w:rsid w:val="005B712C"/>
    <w:rsid w:val="005C0377"/>
    <w:rsid w:val="005C1095"/>
    <w:rsid w:val="005C20B1"/>
    <w:rsid w:val="005C3B98"/>
    <w:rsid w:val="005C3D4A"/>
    <w:rsid w:val="005C47A9"/>
    <w:rsid w:val="005C663A"/>
    <w:rsid w:val="005D05E6"/>
    <w:rsid w:val="005D1027"/>
    <w:rsid w:val="005D40FC"/>
    <w:rsid w:val="005D569E"/>
    <w:rsid w:val="005D5E4C"/>
    <w:rsid w:val="005D6C31"/>
    <w:rsid w:val="005E030A"/>
    <w:rsid w:val="005E128D"/>
    <w:rsid w:val="005E1C5F"/>
    <w:rsid w:val="005E3940"/>
    <w:rsid w:val="005E7E38"/>
    <w:rsid w:val="005F04B8"/>
    <w:rsid w:val="005F0BB3"/>
    <w:rsid w:val="005F2C94"/>
    <w:rsid w:val="005F3AB8"/>
    <w:rsid w:val="005F3B8C"/>
    <w:rsid w:val="005F4E66"/>
    <w:rsid w:val="005F5D12"/>
    <w:rsid w:val="005F62FE"/>
    <w:rsid w:val="005F6718"/>
    <w:rsid w:val="005F6726"/>
    <w:rsid w:val="005F69CF"/>
    <w:rsid w:val="006000C2"/>
    <w:rsid w:val="006003B2"/>
    <w:rsid w:val="006031EF"/>
    <w:rsid w:val="00604511"/>
    <w:rsid w:val="00605868"/>
    <w:rsid w:val="00605B26"/>
    <w:rsid w:val="00607F02"/>
    <w:rsid w:val="00610FFD"/>
    <w:rsid w:val="006122A1"/>
    <w:rsid w:val="00620418"/>
    <w:rsid w:val="00620D5F"/>
    <w:rsid w:val="006213E1"/>
    <w:rsid w:val="00621ADA"/>
    <w:rsid w:val="00621DB9"/>
    <w:rsid w:val="00624150"/>
    <w:rsid w:val="006248F2"/>
    <w:rsid w:val="00624C81"/>
    <w:rsid w:val="006255B4"/>
    <w:rsid w:val="00626764"/>
    <w:rsid w:val="0062717C"/>
    <w:rsid w:val="00631C7B"/>
    <w:rsid w:val="006329AD"/>
    <w:rsid w:val="00632D56"/>
    <w:rsid w:val="00633989"/>
    <w:rsid w:val="00635F68"/>
    <w:rsid w:val="00636041"/>
    <w:rsid w:val="006364CA"/>
    <w:rsid w:val="00636D1E"/>
    <w:rsid w:val="00637262"/>
    <w:rsid w:val="006409E5"/>
    <w:rsid w:val="00641AE6"/>
    <w:rsid w:val="00642244"/>
    <w:rsid w:val="00642486"/>
    <w:rsid w:val="00642B30"/>
    <w:rsid w:val="00642B37"/>
    <w:rsid w:val="006437E5"/>
    <w:rsid w:val="0064479A"/>
    <w:rsid w:val="0064594F"/>
    <w:rsid w:val="00652134"/>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3546"/>
    <w:rsid w:val="00684F84"/>
    <w:rsid w:val="00685CEA"/>
    <w:rsid w:val="00686979"/>
    <w:rsid w:val="00690E44"/>
    <w:rsid w:val="00693999"/>
    <w:rsid w:val="00695CEC"/>
    <w:rsid w:val="006A26FE"/>
    <w:rsid w:val="006A291A"/>
    <w:rsid w:val="006A2D9C"/>
    <w:rsid w:val="006A5769"/>
    <w:rsid w:val="006A5E9B"/>
    <w:rsid w:val="006B06B6"/>
    <w:rsid w:val="006B4D66"/>
    <w:rsid w:val="006B4E3A"/>
    <w:rsid w:val="006B729D"/>
    <w:rsid w:val="006C20F1"/>
    <w:rsid w:val="006C6401"/>
    <w:rsid w:val="006C7B3D"/>
    <w:rsid w:val="006C7F45"/>
    <w:rsid w:val="006D0A71"/>
    <w:rsid w:val="006D11F8"/>
    <w:rsid w:val="006D25B3"/>
    <w:rsid w:val="006D388D"/>
    <w:rsid w:val="006D3F45"/>
    <w:rsid w:val="006D481F"/>
    <w:rsid w:val="006D4F76"/>
    <w:rsid w:val="006D5532"/>
    <w:rsid w:val="006E4ADB"/>
    <w:rsid w:val="006E71A3"/>
    <w:rsid w:val="006E7643"/>
    <w:rsid w:val="006F1C88"/>
    <w:rsid w:val="006F1F89"/>
    <w:rsid w:val="006F688A"/>
    <w:rsid w:val="006F743C"/>
    <w:rsid w:val="00700686"/>
    <w:rsid w:val="00700F1D"/>
    <w:rsid w:val="00701A25"/>
    <w:rsid w:val="007056D2"/>
    <w:rsid w:val="007065D9"/>
    <w:rsid w:val="00706CC1"/>
    <w:rsid w:val="00707451"/>
    <w:rsid w:val="0071000C"/>
    <w:rsid w:val="007106B0"/>
    <w:rsid w:val="00711F68"/>
    <w:rsid w:val="00712513"/>
    <w:rsid w:val="007175AA"/>
    <w:rsid w:val="00721376"/>
    <w:rsid w:val="0072308C"/>
    <w:rsid w:val="007233E2"/>
    <w:rsid w:val="00723CE1"/>
    <w:rsid w:val="007242DF"/>
    <w:rsid w:val="0072556C"/>
    <w:rsid w:val="0072594A"/>
    <w:rsid w:val="00727D0A"/>
    <w:rsid w:val="00730887"/>
    <w:rsid w:val="007341D5"/>
    <w:rsid w:val="007345A8"/>
    <w:rsid w:val="0073502F"/>
    <w:rsid w:val="0073560C"/>
    <w:rsid w:val="00737086"/>
    <w:rsid w:val="007372E6"/>
    <w:rsid w:val="007403B6"/>
    <w:rsid w:val="007411C9"/>
    <w:rsid w:val="007437CD"/>
    <w:rsid w:val="007442D4"/>
    <w:rsid w:val="00745142"/>
    <w:rsid w:val="00745400"/>
    <w:rsid w:val="00745724"/>
    <w:rsid w:val="0075101D"/>
    <w:rsid w:val="00753F1C"/>
    <w:rsid w:val="00754D38"/>
    <w:rsid w:val="00755F4D"/>
    <w:rsid w:val="007613BD"/>
    <w:rsid w:val="00761941"/>
    <w:rsid w:val="0076231D"/>
    <w:rsid w:val="00763D79"/>
    <w:rsid w:val="00766B39"/>
    <w:rsid w:val="0076701F"/>
    <w:rsid w:val="00770DD2"/>
    <w:rsid w:val="00772399"/>
    <w:rsid w:val="0077451F"/>
    <w:rsid w:val="00783C0A"/>
    <w:rsid w:val="00783D82"/>
    <w:rsid w:val="00783FD0"/>
    <w:rsid w:val="00784B7B"/>
    <w:rsid w:val="007867F0"/>
    <w:rsid w:val="007960CC"/>
    <w:rsid w:val="00796210"/>
    <w:rsid w:val="00796E4E"/>
    <w:rsid w:val="007A0E2B"/>
    <w:rsid w:val="007A1F2D"/>
    <w:rsid w:val="007A23E6"/>
    <w:rsid w:val="007A313A"/>
    <w:rsid w:val="007A38C0"/>
    <w:rsid w:val="007A3F9C"/>
    <w:rsid w:val="007A4A09"/>
    <w:rsid w:val="007A6CB5"/>
    <w:rsid w:val="007A7C6A"/>
    <w:rsid w:val="007B13FA"/>
    <w:rsid w:val="007B20EB"/>
    <w:rsid w:val="007B4071"/>
    <w:rsid w:val="007B5034"/>
    <w:rsid w:val="007B5083"/>
    <w:rsid w:val="007B5625"/>
    <w:rsid w:val="007B6875"/>
    <w:rsid w:val="007B7E83"/>
    <w:rsid w:val="007C4266"/>
    <w:rsid w:val="007C515F"/>
    <w:rsid w:val="007C59CC"/>
    <w:rsid w:val="007D0DC2"/>
    <w:rsid w:val="007D106F"/>
    <w:rsid w:val="007D21C4"/>
    <w:rsid w:val="007D28DC"/>
    <w:rsid w:val="007D34A4"/>
    <w:rsid w:val="007D3DE9"/>
    <w:rsid w:val="007D485E"/>
    <w:rsid w:val="007D5E8F"/>
    <w:rsid w:val="007D70CC"/>
    <w:rsid w:val="007D7766"/>
    <w:rsid w:val="007E25FC"/>
    <w:rsid w:val="007E4267"/>
    <w:rsid w:val="007E56A1"/>
    <w:rsid w:val="007E6D90"/>
    <w:rsid w:val="007F0DF5"/>
    <w:rsid w:val="007F1A2F"/>
    <w:rsid w:val="007F1E83"/>
    <w:rsid w:val="007F535E"/>
    <w:rsid w:val="007F64B6"/>
    <w:rsid w:val="007F72DF"/>
    <w:rsid w:val="007F7348"/>
    <w:rsid w:val="007F74FA"/>
    <w:rsid w:val="0080090F"/>
    <w:rsid w:val="00800B9B"/>
    <w:rsid w:val="00803C9E"/>
    <w:rsid w:val="00804A41"/>
    <w:rsid w:val="00806558"/>
    <w:rsid w:val="00811E42"/>
    <w:rsid w:val="00812E8A"/>
    <w:rsid w:val="008153F0"/>
    <w:rsid w:val="00815DFC"/>
    <w:rsid w:val="008166A7"/>
    <w:rsid w:val="008174EC"/>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5CF9"/>
    <w:rsid w:val="0084796E"/>
    <w:rsid w:val="00847A93"/>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0D47"/>
    <w:rsid w:val="008811B2"/>
    <w:rsid w:val="00883EB1"/>
    <w:rsid w:val="00884714"/>
    <w:rsid w:val="00884F41"/>
    <w:rsid w:val="00884FC8"/>
    <w:rsid w:val="0088747A"/>
    <w:rsid w:val="00887E21"/>
    <w:rsid w:val="00887E31"/>
    <w:rsid w:val="0089006C"/>
    <w:rsid w:val="00890EEE"/>
    <w:rsid w:val="00893FB1"/>
    <w:rsid w:val="008A0021"/>
    <w:rsid w:val="008A1DA0"/>
    <w:rsid w:val="008A313F"/>
    <w:rsid w:val="008A3C41"/>
    <w:rsid w:val="008B2C78"/>
    <w:rsid w:val="008B6475"/>
    <w:rsid w:val="008C150B"/>
    <w:rsid w:val="008C25B3"/>
    <w:rsid w:val="008C27AC"/>
    <w:rsid w:val="008C30CB"/>
    <w:rsid w:val="008C4404"/>
    <w:rsid w:val="008C7715"/>
    <w:rsid w:val="008C793F"/>
    <w:rsid w:val="008D1DA1"/>
    <w:rsid w:val="008D3DC8"/>
    <w:rsid w:val="008D43A3"/>
    <w:rsid w:val="008E22B4"/>
    <w:rsid w:val="008E288B"/>
    <w:rsid w:val="008E2B82"/>
    <w:rsid w:val="008E3603"/>
    <w:rsid w:val="008F0099"/>
    <w:rsid w:val="008F3581"/>
    <w:rsid w:val="008F3DCF"/>
    <w:rsid w:val="008F58B3"/>
    <w:rsid w:val="008F6762"/>
    <w:rsid w:val="009024F9"/>
    <w:rsid w:val="00903AC6"/>
    <w:rsid w:val="00906A18"/>
    <w:rsid w:val="0090715F"/>
    <w:rsid w:val="0090717B"/>
    <w:rsid w:val="009078D6"/>
    <w:rsid w:val="009112D5"/>
    <w:rsid w:val="0091194F"/>
    <w:rsid w:val="00912DF9"/>
    <w:rsid w:val="009146DC"/>
    <w:rsid w:val="00916AF6"/>
    <w:rsid w:val="009171BA"/>
    <w:rsid w:val="00917CD7"/>
    <w:rsid w:val="00920D8A"/>
    <w:rsid w:val="00921FD2"/>
    <w:rsid w:val="009222A5"/>
    <w:rsid w:val="00923C36"/>
    <w:rsid w:val="00925412"/>
    <w:rsid w:val="00925BD5"/>
    <w:rsid w:val="00926428"/>
    <w:rsid w:val="00930060"/>
    <w:rsid w:val="00931534"/>
    <w:rsid w:val="009317EB"/>
    <w:rsid w:val="00932F1D"/>
    <w:rsid w:val="009339F3"/>
    <w:rsid w:val="00935742"/>
    <w:rsid w:val="00936F2D"/>
    <w:rsid w:val="0093714A"/>
    <w:rsid w:val="00943C8B"/>
    <w:rsid w:val="00944651"/>
    <w:rsid w:val="009449E5"/>
    <w:rsid w:val="00946DE9"/>
    <w:rsid w:val="00952019"/>
    <w:rsid w:val="00952467"/>
    <w:rsid w:val="0095277C"/>
    <w:rsid w:val="00952EB1"/>
    <w:rsid w:val="009532A1"/>
    <w:rsid w:val="00953963"/>
    <w:rsid w:val="00956771"/>
    <w:rsid w:val="009572CE"/>
    <w:rsid w:val="00964203"/>
    <w:rsid w:val="00964586"/>
    <w:rsid w:val="00965CA1"/>
    <w:rsid w:val="00965E41"/>
    <w:rsid w:val="0097214F"/>
    <w:rsid w:val="00972CB6"/>
    <w:rsid w:val="00974E79"/>
    <w:rsid w:val="0097637F"/>
    <w:rsid w:val="009769EA"/>
    <w:rsid w:val="00976AA2"/>
    <w:rsid w:val="009770D3"/>
    <w:rsid w:val="009808D9"/>
    <w:rsid w:val="00980900"/>
    <w:rsid w:val="00982350"/>
    <w:rsid w:val="00982F69"/>
    <w:rsid w:val="00985611"/>
    <w:rsid w:val="00985C7C"/>
    <w:rsid w:val="00987E9D"/>
    <w:rsid w:val="00991D88"/>
    <w:rsid w:val="00996EBA"/>
    <w:rsid w:val="009A12EE"/>
    <w:rsid w:val="009A1738"/>
    <w:rsid w:val="009A2459"/>
    <w:rsid w:val="009A4B23"/>
    <w:rsid w:val="009A4DE5"/>
    <w:rsid w:val="009B770B"/>
    <w:rsid w:val="009C06EE"/>
    <w:rsid w:val="009C09EC"/>
    <w:rsid w:val="009C220D"/>
    <w:rsid w:val="009C2B4C"/>
    <w:rsid w:val="009C57AA"/>
    <w:rsid w:val="009C79FE"/>
    <w:rsid w:val="009D1A19"/>
    <w:rsid w:val="009D2237"/>
    <w:rsid w:val="009D25C4"/>
    <w:rsid w:val="009D2EFF"/>
    <w:rsid w:val="009D4FF5"/>
    <w:rsid w:val="009E072E"/>
    <w:rsid w:val="009E3076"/>
    <w:rsid w:val="009E45DE"/>
    <w:rsid w:val="009E6D23"/>
    <w:rsid w:val="009E737F"/>
    <w:rsid w:val="009E744E"/>
    <w:rsid w:val="009F0815"/>
    <w:rsid w:val="009F1B3C"/>
    <w:rsid w:val="009F27D2"/>
    <w:rsid w:val="009F3519"/>
    <w:rsid w:val="009F5B72"/>
    <w:rsid w:val="00A00661"/>
    <w:rsid w:val="00A0335A"/>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FDD"/>
    <w:rsid w:val="00A44016"/>
    <w:rsid w:val="00A45C68"/>
    <w:rsid w:val="00A4662B"/>
    <w:rsid w:val="00A46A4C"/>
    <w:rsid w:val="00A4780E"/>
    <w:rsid w:val="00A50C22"/>
    <w:rsid w:val="00A50F68"/>
    <w:rsid w:val="00A538D5"/>
    <w:rsid w:val="00A5612B"/>
    <w:rsid w:val="00A56F04"/>
    <w:rsid w:val="00A571CE"/>
    <w:rsid w:val="00A57804"/>
    <w:rsid w:val="00A6200A"/>
    <w:rsid w:val="00A7014B"/>
    <w:rsid w:val="00A712A9"/>
    <w:rsid w:val="00A716DF"/>
    <w:rsid w:val="00A71F59"/>
    <w:rsid w:val="00A72048"/>
    <w:rsid w:val="00A721DC"/>
    <w:rsid w:val="00A763E7"/>
    <w:rsid w:val="00A76FEE"/>
    <w:rsid w:val="00A77BE7"/>
    <w:rsid w:val="00A8026E"/>
    <w:rsid w:val="00A80A54"/>
    <w:rsid w:val="00A8129D"/>
    <w:rsid w:val="00A81D91"/>
    <w:rsid w:val="00A82D7E"/>
    <w:rsid w:val="00A91097"/>
    <w:rsid w:val="00A9246C"/>
    <w:rsid w:val="00A96B92"/>
    <w:rsid w:val="00AA4BC0"/>
    <w:rsid w:val="00AA6807"/>
    <w:rsid w:val="00AA767E"/>
    <w:rsid w:val="00AB12E7"/>
    <w:rsid w:val="00AB23CE"/>
    <w:rsid w:val="00AB34E7"/>
    <w:rsid w:val="00AB370D"/>
    <w:rsid w:val="00AB75E4"/>
    <w:rsid w:val="00AB7668"/>
    <w:rsid w:val="00AC1579"/>
    <w:rsid w:val="00AC160C"/>
    <w:rsid w:val="00AC401D"/>
    <w:rsid w:val="00AC4F2A"/>
    <w:rsid w:val="00AC5A83"/>
    <w:rsid w:val="00AC7C2B"/>
    <w:rsid w:val="00AC7F66"/>
    <w:rsid w:val="00AD0286"/>
    <w:rsid w:val="00AD35CA"/>
    <w:rsid w:val="00AD3A71"/>
    <w:rsid w:val="00AD57F2"/>
    <w:rsid w:val="00AD74C3"/>
    <w:rsid w:val="00AE1BD1"/>
    <w:rsid w:val="00AE1C7E"/>
    <w:rsid w:val="00AE1CBF"/>
    <w:rsid w:val="00AE345F"/>
    <w:rsid w:val="00AE3AC6"/>
    <w:rsid w:val="00AE4AD8"/>
    <w:rsid w:val="00AE67E3"/>
    <w:rsid w:val="00AF3FF3"/>
    <w:rsid w:val="00AF4C7B"/>
    <w:rsid w:val="00AF5011"/>
    <w:rsid w:val="00AF64EC"/>
    <w:rsid w:val="00AF7957"/>
    <w:rsid w:val="00B04C6C"/>
    <w:rsid w:val="00B054C7"/>
    <w:rsid w:val="00B05DD5"/>
    <w:rsid w:val="00B0638C"/>
    <w:rsid w:val="00B073D9"/>
    <w:rsid w:val="00B07985"/>
    <w:rsid w:val="00B1180F"/>
    <w:rsid w:val="00B12454"/>
    <w:rsid w:val="00B1311F"/>
    <w:rsid w:val="00B13691"/>
    <w:rsid w:val="00B144EA"/>
    <w:rsid w:val="00B1468D"/>
    <w:rsid w:val="00B150A8"/>
    <w:rsid w:val="00B15772"/>
    <w:rsid w:val="00B15C09"/>
    <w:rsid w:val="00B21CD7"/>
    <w:rsid w:val="00B23D16"/>
    <w:rsid w:val="00B257FC"/>
    <w:rsid w:val="00B3011C"/>
    <w:rsid w:val="00B304D0"/>
    <w:rsid w:val="00B3330F"/>
    <w:rsid w:val="00B33EED"/>
    <w:rsid w:val="00B341CA"/>
    <w:rsid w:val="00B347A7"/>
    <w:rsid w:val="00B4186B"/>
    <w:rsid w:val="00B43F8A"/>
    <w:rsid w:val="00B44179"/>
    <w:rsid w:val="00B502CF"/>
    <w:rsid w:val="00B51597"/>
    <w:rsid w:val="00B52688"/>
    <w:rsid w:val="00B529C3"/>
    <w:rsid w:val="00B567DE"/>
    <w:rsid w:val="00B579B2"/>
    <w:rsid w:val="00B60B4B"/>
    <w:rsid w:val="00B62EA3"/>
    <w:rsid w:val="00B648AB"/>
    <w:rsid w:val="00B676BD"/>
    <w:rsid w:val="00B70AAB"/>
    <w:rsid w:val="00B71726"/>
    <w:rsid w:val="00B75778"/>
    <w:rsid w:val="00B75DCF"/>
    <w:rsid w:val="00B80C51"/>
    <w:rsid w:val="00B81065"/>
    <w:rsid w:val="00B84D0E"/>
    <w:rsid w:val="00B86932"/>
    <w:rsid w:val="00B906B4"/>
    <w:rsid w:val="00B91CC1"/>
    <w:rsid w:val="00B91F8A"/>
    <w:rsid w:val="00B92FF6"/>
    <w:rsid w:val="00B961EB"/>
    <w:rsid w:val="00B96CAA"/>
    <w:rsid w:val="00BA05A5"/>
    <w:rsid w:val="00BA33BE"/>
    <w:rsid w:val="00BA411B"/>
    <w:rsid w:val="00BA584D"/>
    <w:rsid w:val="00BB0A15"/>
    <w:rsid w:val="00BB28BA"/>
    <w:rsid w:val="00BB5452"/>
    <w:rsid w:val="00BB65C8"/>
    <w:rsid w:val="00BB7B3B"/>
    <w:rsid w:val="00BC05E4"/>
    <w:rsid w:val="00BC0ECC"/>
    <w:rsid w:val="00BC0F0C"/>
    <w:rsid w:val="00BC114C"/>
    <w:rsid w:val="00BC229A"/>
    <w:rsid w:val="00BC3C91"/>
    <w:rsid w:val="00BC41F8"/>
    <w:rsid w:val="00BC4403"/>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339"/>
    <w:rsid w:val="00BE46F7"/>
    <w:rsid w:val="00BE5E1D"/>
    <w:rsid w:val="00BE6739"/>
    <w:rsid w:val="00BE6C8D"/>
    <w:rsid w:val="00BE71A4"/>
    <w:rsid w:val="00BE7481"/>
    <w:rsid w:val="00BF109E"/>
    <w:rsid w:val="00BF6AAE"/>
    <w:rsid w:val="00BF6F63"/>
    <w:rsid w:val="00C000E9"/>
    <w:rsid w:val="00C00803"/>
    <w:rsid w:val="00C01A9F"/>
    <w:rsid w:val="00C07F61"/>
    <w:rsid w:val="00C11280"/>
    <w:rsid w:val="00C12692"/>
    <w:rsid w:val="00C1341F"/>
    <w:rsid w:val="00C1349C"/>
    <w:rsid w:val="00C13A0E"/>
    <w:rsid w:val="00C1455D"/>
    <w:rsid w:val="00C150FB"/>
    <w:rsid w:val="00C15A66"/>
    <w:rsid w:val="00C15B2C"/>
    <w:rsid w:val="00C26AA5"/>
    <w:rsid w:val="00C26D29"/>
    <w:rsid w:val="00C27785"/>
    <w:rsid w:val="00C30603"/>
    <w:rsid w:val="00C30C27"/>
    <w:rsid w:val="00C30D26"/>
    <w:rsid w:val="00C31812"/>
    <w:rsid w:val="00C327EB"/>
    <w:rsid w:val="00C33F9F"/>
    <w:rsid w:val="00C374CC"/>
    <w:rsid w:val="00C37615"/>
    <w:rsid w:val="00C37A55"/>
    <w:rsid w:val="00C414B2"/>
    <w:rsid w:val="00C43FAA"/>
    <w:rsid w:val="00C449DC"/>
    <w:rsid w:val="00C44B1C"/>
    <w:rsid w:val="00C45C78"/>
    <w:rsid w:val="00C45FD6"/>
    <w:rsid w:val="00C46A4A"/>
    <w:rsid w:val="00C4769A"/>
    <w:rsid w:val="00C5168F"/>
    <w:rsid w:val="00C537D7"/>
    <w:rsid w:val="00C537FA"/>
    <w:rsid w:val="00C55708"/>
    <w:rsid w:val="00C573A1"/>
    <w:rsid w:val="00C575C8"/>
    <w:rsid w:val="00C61806"/>
    <w:rsid w:val="00C6314A"/>
    <w:rsid w:val="00C63312"/>
    <w:rsid w:val="00C67069"/>
    <w:rsid w:val="00C67EE1"/>
    <w:rsid w:val="00C767E2"/>
    <w:rsid w:val="00C77745"/>
    <w:rsid w:val="00C806F7"/>
    <w:rsid w:val="00C80E2C"/>
    <w:rsid w:val="00C843F8"/>
    <w:rsid w:val="00C84A33"/>
    <w:rsid w:val="00C84A8D"/>
    <w:rsid w:val="00C84B41"/>
    <w:rsid w:val="00C84E5C"/>
    <w:rsid w:val="00C864D6"/>
    <w:rsid w:val="00C87671"/>
    <w:rsid w:val="00C91C83"/>
    <w:rsid w:val="00C92BBB"/>
    <w:rsid w:val="00C93398"/>
    <w:rsid w:val="00C935E7"/>
    <w:rsid w:val="00C93C01"/>
    <w:rsid w:val="00C9480C"/>
    <w:rsid w:val="00C96D9F"/>
    <w:rsid w:val="00CA0948"/>
    <w:rsid w:val="00CA2A1F"/>
    <w:rsid w:val="00CA3286"/>
    <w:rsid w:val="00CA4826"/>
    <w:rsid w:val="00CA5B3D"/>
    <w:rsid w:val="00CA63CF"/>
    <w:rsid w:val="00CB1092"/>
    <w:rsid w:val="00CB2064"/>
    <w:rsid w:val="00CB3918"/>
    <w:rsid w:val="00CB4DD0"/>
    <w:rsid w:val="00CB551C"/>
    <w:rsid w:val="00CB635C"/>
    <w:rsid w:val="00CB756E"/>
    <w:rsid w:val="00CB7629"/>
    <w:rsid w:val="00CC0E79"/>
    <w:rsid w:val="00CC1865"/>
    <w:rsid w:val="00CC2CD2"/>
    <w:rsid w:val="00CC5175"/>
    <w:rsid w:val="00CC5537"/>
    <w:rsid w:val="00CC6E16"/>
    <w:rsid w:val="00CD00AE"/>
    <w:rsid w:val="00CD088F"/>
    <w:rsid w:val="00CD0DB1"/>
    <w:rsid w:val="00CD2DAC"/>
    <w:rsid w:val="00CD5C67"/>
    <w:rsid w:val="00CD64CB"/>
    <w:rsid w:val="00CE0FE7"/>
    <w:rsid w:val="00CE1019"/>
    <w:rsid w:val="00CE50AC"/>
    <w:rsid w:val="00CE65F4"/>
    <w:rsid w:val="00CE72DD"/>
    <w:rsid w:val="00CF00F3"/>
    <w:rsid w:val="00CF0A26"/>
    <w:rsid w:val="00CF108F"/>
    <w:rsid w:val="00CF3493"/>
    <w:rsid w:val="00CF3909"/>
    <w:rsid w:val="00CF41AD"/>
    <w:rsid w:val="00D01143"/>
    <w:rsid w:val="00D01B6A"/>
    <w:rsid w:val="00D01FF1"/>
    <w:rsid w:val="00D028B9"/>
    <w:rsid w:val="00D04776"/>
    <w:rsid w:val="00D04A77"/>
    <w:rsid w:val="00D0600F"/>
    <w:rsid w:val="00D06789"/>
    <w:rsid w:val="00D116CB"/>
    <w:rsid w:val="00D11C47"/>
    <w:rsid w:val="00D11F9F"/>
    <w:rsid w:val="00D12DA0"/>
    <w:rsid w:val="00D1309E"/>
    <w:rsid w:val="00D14EFB"/>
    <w:rsid w:val="00D15548"/>
    <w:rsid w:val="00D16F68"/>
    <w:rsid w:val="00D1758C"/>
    <w:rsid w:val="00D1791A"/>
    <w:rsid w:val="00D21B1A"/>
    <w:rsid w:val="00D21FCF"/>
    <w:rsid w:val="00D2403D"/>
    <w:rsid w:val="00D24981"/>
    <w:rsid w:val="00D27902"/>
    <w:rsid w:val="00D32698"/>
    <w:rsid w:val="00D33438"/>
    <w:rsid w:val="00D33C60"/>
    <w:rsid w:val="00D354CE"/>
    <w:rsid w:val="00D358E4"/>
    <w:rsid w:val="00D35C7E"/>
    <w:rsid w:val="00D3634A"/>
    <w:rsid w:val="00D406A4"/>
    <w:rsid w:val="00D40CB4"/>
    <w:rsid w:val="00D4341E"/>
    <w:rsid w:val="00D43518"/>
    <w:rsid w:val="00D435F0"/>
    <w:rsid w:val="00D448DA"/>
    <w:rsid w:val="00D502F1"/>
    <w:rsid w:val="00D51FB9"/>
    <w:rsid w:val="00D540A7"/>
    <w:rsid w:val="00D54565"/>
    <w:rsid w:val="00D560E0"/>
    <w:rsid w:val="00D5723F"/>
    <w:rsid w:val="00D57BDF"/>
    <w:rsid w:val="00D605AD"/>
    <w:rsid w:val="00D61309"/>
    <w:rsid w:val="00D61315"/>
    <w:rsid w:val="00D6174D"/>
    <w:rsid w:val="00D63E09"/>
    <w:rsid w:val="00D64230"/>
    <w:rsid w:val="00D7048B"/>
    <w:rsid w:val="00D70E26"/>
    <w:rsid w:val="00D70F96"/>
    <w:rsid w:val="00D71C84"/>
    <w:rsid w:val="00D74003"/>
    <w:rsid w:val="00D74B3A"/>
    <w:rsid w:val="00D74C5F"/>
    <w:rsid w:val="00D75661"/>
    <w:rsid w:val="00D760CB"/>
    <w:rsid w:val="00D80666"/>
    <w:rsid w:val="00D80B03"/>
    <w:rsid w:val="00D80E5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A7F26"/>
    <w:rsid w:val="00DB003E"/>
    <w:rsid w:val="00DB019D"/>
    <w:rsid w:val="00DB12FF"/>
    <w:rsid w:val="00DB382F"/>
    <w:rsid w:val="00DB53C7"/>
    <w:rsid w:val="00DB6205"/>
    <w:rsid w:val="00DB7864"/>
    <w:rsid w:val="00DC3C9F"/>
    <w:rsid w:val="00DC4C31"/>
    <w:rsid w:val="00DD125C"/>
    <w:rsid w:val="00DD3060"/>
    <w:rsid w:val="00DD3E4F"/>
    <w:rsid w:val="00DD4788"/>
    <w:rsid w:val="00DD56E4"/>
    <w:rsid w:val="00DD5BD8"/>
    <w:rsid w:val="00DD6141"/>
    <w:rsid w:val="00DD63F5"/>
    <w:rsid w:val="00DD6917"/>
    <w:rsid w:val="00DD7491"/>
    <w:rsid w:val="00DE06FF"/>
    <w:rsid w:val="00DE1EAA"/>
    <w:rsid w:val="00DE1FAC"/>
    <w:rsid w:val="00DE3E31"/>
    <w:rsid w:val="00DE540D"/>
    <w:rsid w:val="00DF01BB"/>
    <w:rsid w:val="00DF22B8"/>
    <w:rsid w:val="00DF2559"/>
    <w:rsid w:val="00DF394B"/>
    <w:rsid w:val="00DF3A7D"/>
    <w:rsid w:val="00E01E38"/>
    <w:rsid w:val="00E024AF"/>
    <w:rsid w:val="00E0250D"/>
    <w:rsid w:val="00E02B0A"/>
    <w:rsid w:val="00E034E4"/>
    <w:rsid w:val="00E03791"/>
    <w:rsid w:val="00E05181"/>
    <w:rsid w:val="00E056FC"/>
    <w:rsid w:val="00E05930"/>
    <w:rsid w:val="00E06EA2"/>
    <w:rsid w:val="00E06F6F"/>
    <w:rsid w:val="00E07123"/>
    <w:rsid w:val="00E077A4"/>
    <w:rsid w:val="00E1353E"/>
    <w:rsid w:val="00E150BB"/>
    <w:rsid w:val="00E160BC"/>
    <w:rsid w:val="00E16742"/>
    <w:rsid w:val="00E230E6"/>
    <w:rsid w:val="00E257AE"/>
    <w:rsid w:val="00E25E05"/>
    <w:rsid w:val="00E26ABA"/>
    <w:rsid w:val="00E272B1"/>
    <w:rsid w:val="00E279FC"/>
    <w:rsid w:val="00E27C70"/>
    <w:rsid w:val="00E30B38"/>
    <w:rsid w:val="00E31E7F"/>
    <w:rsid w:val="00E32FFC"/>
    <w:rsid w:val="00E34BF6"/>
    <w:rsid w:val="00E359FB"/>
    <w:rsid w:val="00E36A3B"/>
    <w:rsid w:val="00E3701B"/>
    <w:rsid w:val="00E4058A"/>
    <w:rsid w:val="00E42489"/>
    <w:rsid w:val="00E42FD5"/>
    <w:rsid w:val="00E46401"/>
    <w:rsid w:val="00E4679E"/>
    <w:rsid w:val="00E5273B"/>
    <w:rsid w:val="00E530BE"/>
    <w:rsid w:val="00E532B8"/>
    <w:rsid w:val="00E60178"/>
    <w:rsid w:val="00E60455"/>
    <w:rsid w:val="00E606B5"/>
    <w:rsid w:val="00E61AC8"/>
    <w:rsid w:val="00E62950"/>
    <w:rsid w:val="00E702E4"/>
    <w:rsid w:val="00E70612"/>
    <w:rsid w:val="00E71059"/>
    <w:rsid w:val="00E71BD8"/>
    <w:rsid w:val="00E72D57"/>
    <w:rsid w:val="00E733E0"/>
    <w:rsid w:val="00E76118"/>
    <w:rsid w:val="00E8209A"/>
    <w:rsid w:val="00E82491"/>
    <w:rsid w:val="00E8271A"/>
    <w:rsid w:val="00E8517E"/>
    <w:rsid w:val="00E875D3"/>
    <w:rsid w:val="00E90F47"/>
    <w:rsid w:val="00E91F7A"/>
    <w:rsid w:val="00E92535"/>
    <w:rsid w:val="00E92EFB"/>
    <w:rsid w:val="00E9481B"/>
    <w:rsid w:val="00E948DD"/>
    <w:rsid w:val="00E94C67"/>
    <w:rsid w:val="00EA0E03"/>
    <w:rsid w:val="00EA1EAE"/>
    <w:rsid w:val="00EA2192"/>
    <w:rsid w:val="00EA3FA0"/>
    <w:rsid w:val="00EA450B"/>
    <w:rsid w:val="00EA510E"/>
    <w:rsid w:val="00EA65A9"/>
    <w:rsid w:val="00EA7B87"/>
    <w:rsid w:val="00EB322C"/>
    <w:rsid w:val="00EB4E3A"/>
    <w:rsid w:val="00EC1F64"/>
    <w:rsid w:val="00EC3DF9"/>
    <w:rsid w:val="00EC45CD"/>
    <w:rsid w:val="00EC54AE"/>
    <w:rsid w:val="00EC5EE2"/>
    <w:rsid w:val="00EC7493"/>
    <w:rsid w:val="00EC7553"/>
    <w:rsid w:val="00EC796A"/>
    <w:rsid w:val="00ED0B7E"/>
    <w:rsid w:val="00ED1AE7"/>
    <w:rsid w:val="00ED225A"/>
    <w:rsid w:val="00ED5099"/>
    <w:rsid w:val="00ED5BCC"/>
    <w:rsid w:val="00ED69F1"/>
    <w:rsid w:val="00EE25D3"/>
    <w:rsid w:val="00EE52B1"/>
    <w:rsid w:val="00EE7E4F"/>
    <w:rsid w:val="00EF0580"/>
    <w:rsid w:val="00EF1CAF"/>
    <w:rsid w:val="00EF2AFE"/>
    <w:rsid w:val="00EF50FE"/>
    <w:rsid w:val="00EF5343"/>
    <w:rsid w:val="00EF7DC8"/>
    <w:rsid w:val="00F01996"/>
    <w:rsid w:val="00F02170"/>
    <w:rsid w:val="00F03FBF"/>
    <w:rsid w:val="00F041B3"/>
    <w:rsid w:val="00F0445C"/>
    <w:rsid w:val="00F0511B"/>
    <w:rsid w:val="00F061F8"/>
    <w:rsid w:val="00F10E65"/>
    <w:rsid w:val="00F127BD"/>
    <w:rsid w:val="00F16948"/>
    <w:rsid w:val="00F2436A"/>
    <w:rsid w:val="00F24A42"/>
    <w:rsid w:val="00F25F06"/>
    <w:rsid w:val="00F265F6"/>
    <w:rsid w:val="00F271AC"/>
    <w:rsid w:val="00F30739"/>
    <w:rsid w:val="00F31C25"/>
    <w:rsid w:val="00F3376A"/>
    <w:rsid w:val="00F379F5"/>
    <w:rsid w:val="00F4105D"/>
    <w:rsid w:val="00F4127E"/>
    <w:rsid w:val="00F419A1"/>
    <w:rsid w:val="00F4234B"/>
    <w:rsid w:val="00F439CF"/>
    <w:rsid w:val="00F45A01"/>
    <w:rsid w:val="00F4698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A77"/>
    <w:rsid w:val="00F86E3E"/>
    <w:rsid w:val="00F8744E"/>
    <w:rsid w:val="00F90710"/>
    <w:rsid w:val="00F925AF"/>
    <w:rsid w:val="00F932E3"/>
    <w:rsid w:val="00F94184"/>
    <w:rsid w:val="00F9427A"/>
    <w:rsid w:val="00F951A1"/>
    <w:rsid w:val="00FA2E04"/>
    <w:rsid w:val="00FA4F94"/>
    <w:rsid w:val="00FA52B0"/>
    <w:rsid w:val="00FA7FA7"/>
    <w:rsid w:val="00FB0FD6"/>
    <w:rsid w:val="00FB1540"/>
    <w:rsid w:val="00FB3139"/>
    <w:rsid w:val="00FB3860"/>
    <w:rsid w:val="00FB397B"/>
    <w:rsid w:val="00FB3FC6"/>
    <w:rsid w:val="00FC33B6"/>
    <w:rsid w:val="00FC3E00"/>
    <w:rsid w:val="00FC5AD9"/>
    <w:rsid w:val="00FD1288"/>
    <w:rsid w:val="00FD1B37"/>
    <w:rsid w:val="00FD5AF5"/>
    <w:rsid w:val="00FD6654"/>
    <w:rsid w:val="00FD67D9"/>
    <w:rsid w:val="00FD6F15"/>
    <w:rsid w:val="00FD717A"/>
    <w:rsid w:val="00FD71CD"/>
    <w:rsid w:val="00FE0A8C"/>
    <w:rsid w:val="00FE0A93"/>
    <w:rsid w:val="00FE0BBA"/>
    <w:rsid w:val="00FE3E71"/>
    <w:rsid w:val="00FE797B"/>
    <w:rsid w:val="00FF2256"/>
    <w:rsid w:val="00FF3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B13D"/>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styleId="AklamaBavurusu">
    <w:name w:val="annotation reference"/>
    <w:basedOn w:val="VarsaylanParagrafYazTipi"/>
    <w:uiPriority w:val="99"/>
    <w:semiHidden/>
    <w:unhideWhenUsed/>
    <w:rsid w:val="00AD0286"/>
    <w:rPr>
      <w:sz w:val="16"/>
      <w:szCs w:val="16"/>
    </w:rPr>
  </w:style>
  <w:style w:type="paragraph" w:styleId="AklamaKonusu">
    <w:name w:val="annotation subject"/>
    <w:basedOn w:val="AklamaMetni"/>
    <w:next w:val="AklamaMetni"/>
    <w:link w:val="AklamaKonusuChar"/>
    <w:uiPriority w:val="99"/>
    <w:semiHidden/>
    <w:unhideWhenUsed/>
    <w:rsid w:val="00AD0286"/>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AD0286"/>
    <w:rPr>
      <w:rFonts w:ascii="Calibri" w:eastAsia="Calibri" w:hAnsi="Calibri" w:cs="Times New Roman"/>
      <w:b/>
      <w:bCs/>
      <w:sz w:val="20"/>
      <w:szCs w:val="20"/>
    </w:rPr>
  </w:style>
  <w:style w:type="paragraph" w:styleId="HTMLncedenBiimlendirilmi">
    <w:name w:val="HTML Preformatted"/>
    <w:basedOn w:val="Normal"/>
    <w:link w:val="HTMLncedenBiimlendirilmiChar"/>
    <w:uiPriority w:val="99"/>
    <w:semiHidden/>
    <w:unhideWhenUsed/>
    <w:rsid w:val="001B13A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B13AC"/>
    <w:rPr>
      <w:rFonts w:ascii="Consolas" w:hAnsi="Consolas"/>
      <w:sz w:val="20"/>
      <w:szCs w:val="20"/>
    </w:rPr>
  </w:style>
  <w:style w:type="character" w:customStyle="1" w:styleId="apple-converted-space">
    <w:name w:val="apple-converted-space"/>
    <w:basedOn w:val="VarsaylanParagrafYazTipi"/>
    <w:rsid w:val="00A5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57626893">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enteredlearning.pbworks.com/f/DesignConstructivistHonebei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repository.murdoch.edu.au/id/eprint/7034/1/authentic_activities_online_HERDSA_200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3.amazonaws.com/academia.edu.documents/6172825/q1_1_long_answer_what_is_good_learn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les.eric.ed.gov/fulltext/ED444966.pdf%20adresinden%2024/02/202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nfskrc@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14B2-AC44-4C60-A9FA-26CCAE4A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11083</Words>
  <Characters>63174</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4</cp:revision>
  <cp:lastPrinted>2018-07-04T12:11:00Z</cp:lastPrinted>
  <dcterms:created xsi:type="dcterms:W3CDTF">2021-04-11T22:35:00Z</dcterms:created>
  <dcterms:modified xsi:type="dcterms:W3CDTF">2021-06-26T02:04:00Z</dcterms:modified>
</cp:coreProperties>
</file>