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CBD47" w14:textId="77777777" w:rsidR="00385947" w:rsidRPr="006B05EA" w:rsidRDefault="00385947" w:rsidP="00385947">
      <w:pPr>
        <w:spacing w:after="0" w:line="360" w:lineRule="auto"/>
        <w:jc w:val="center"/>
        <w:rPr>
          <w:rFonts w:ascii="Times New Roman" w:hAnsi="Times New Roman" w:cs="Times New Roman"/>
          <w:b/>
          <w:bCs/>
          <w:sz w:val="24"/>
          <w:szCs w:val="24"/>
        </w:rPr>
      </w:pPr>
      <w:bookmarkStart w:id="0" w:name="_Toc482392793"/>
      <w:r w:rsidRPr="006B05EA">
        <w:rPr>
          <w:rFonts w:ascii="Times New Roman" w:eastAsia="Calibri" w:hAnsi="Times New Roman" w:cs="Times New Roman"/>
          <w:b/>
          <w:sz w:val="24"/>
          <w:szCs w:val="24"/>
        </w:rPr>
        <w:t xml:space="preserve">Kurgusal Metinlerde Şiddet Olgusuyla Karşılaşan Beşinci Sınıf Öğrencilerinin </w:t>
      </w:r>
      <w:r>
        <w:rPr>
          <w:rFonts w:ascii="Times New Roman" w:eastAsia="Calibri" w:hAnsi="Times New Roman" w:cs="Times New Roman"/>
          <w:b/>
          <w:sz w:val="24"/>
          <w:szCs w:val="24"/>
        </w:rPr>
        <w:t>Ömer</w:t>
      </w:r>
      <w:r w:rsidRPr="006B05EA">
        <w:rPr>
          <w:rFonts w:ascii="Times New Roman" w:eastAsia="Calibri" w:hAnsi="Times New Roman" w:cs="Times New Roman"/>
          <w:b/>
          <w:sz w:val="24"/>
          <w:szCs w:val="24"/>
        </w:rPr>
        <w:t xml:space="preserve"> Seyfe</w:t>
      </w:r>
      <w:r>
        <w:rPr>
          <w:rFonts w:ascii="Times New Roman" w:eastAsia="Calibri" w:hAnsi="Times New Roman" w:cs="Times New Roman"/>
          <w:b/>
          <w:sz w:val="24"/>
          <w:szCs w:val="24"/>
        </w:rPr>
        <w:t xml:space="preserve">ttin Öyküleri Bağlamında Şiddeti </w:t>
      </w:r>
      <w:r w:rsidRPr="006B05EA">
        <w:rPr>
          <w:rFonts w:ascii="Times New Roman" w:eastAsia="Calibri" w:hAnsi="Times New Roman" w:cs="Times New Roman"/>
          <w:b/>
          <w:sz w:val="24"/>
          <w:szCs w:val="24"/>
        </w:rPr>
        <w:t>Algılamaları Üzerine Bir Araştırma</w:t>
      </w:r>
      <w:r w:rsidRPr="006B05EA">
        <w:rPr>
          <w:rFonts w:ascii="Times New Roman" w:hAnsi="Times New Roman" w:cs="Times New Roman"/>
          <w:b/>
          <w:bCs/>
          <w:sz w:val="24"/>
          <w:szCs w:val="24"/>
          <w:vertAlign w:val="superscript"/>
        </w:rPr>
        <w:footnoteReference w:id="1"/>
      </w:r>
    </w:p>
    <w:p w14:paraId="18564102" w14:textId="66F1D1BB" w:rsidR="00385947" w:rsidRPr="00A3125B" w:rsidRDefault="00385947" w:rsidP="00385947">
      <w:pPr>
        <w:spacing w:after="120" w:line="360" w:lineRule="auto"/>
        <w:ind w:firstLine="708"/>
        <w:jc w:val="center"/>
        <w:rPr>
          <w:rFonts w:ascii="Times New Roman" w:hAnsi="Times New Roman" w:cs="Times New Roman"/>
          <w:b/>
          <w:bCs/>
          <w:sz w:val="24"/>
          <w:szCs w:val="24"/>
        </w:rPr>
      </w:pPr>
      <w:r>
        <w:rPr>
          <w:rFonts w:ascii="Times New Roman" w:hAnsi="Times New Roman" w:cs="Times New Roman"/>
          <w:b/>
          <w:bCs/>
          <w:sz w:val="24"/>
          <w:szCs w:val="24"/>
        </w:rPr>
        <w:t>Faruk KAYMAN</w:t>
      </w:r>
      <w:r w:rsidRPr="008D0163">
        <w:rPr>
          <w:rStyle w:val="DipnotBavurusu"/>
          <w:rFonts w:ascii="Times New Roman" w:hAnsi="Times New Roman" w:cs="Times New Roman"/>
          <w:b/>
          <w:bCs/>
          <w:sz w:val="24"/>
          <w:szCs w:val="24"/>
        </w:rPr>
        <w:footnoteReference w:customMarkFollows="1" w:id="2"/>
        <w:sym w:font="Symbol" w:char="F02A"/>
      </w:r>
      <w:r w:rsidRPr="008D0163">
        <w:rPr>
          <w:rStyle w:val="DipnotBavurusu"/>
          <w:rFonts w:ascii="Times New Roman" w:hAnsi="Times New Roman" w:cs="Times New Roman"/>
          <w:b/>
          <w:bCs/>
          <w:sz w:val="24"/>
          <w:szCs w:val="24"/>
        </w:rPr>
        <w:sym w:font="Symbol" w:char="F02A"/>
      </w:r>
      <w:r w:rsidR="00060358">
        <w:rPr>
          <w:rFonts w:ascii="Times New Roman" w:hAnsi="Times New Roman" w:cs="Times New Roman"/>
          <w:b/>
          <w:bCs/>
          <w:sz w:val="24"/>
          <w:szCs w:val="24"/>
        </w:rPr>
        <w:t xml:space="preserve"> </w:t>
      </w:r>
      <w:r w:rsidR="00733CAE">
        <w:rPr>
          <w:rFonts w:ascii="Times New Roman" w:hAnsi="Times New Roman" w:cs="Times New Roman"/>
          <w:b/>
          <w:bCs/>
          <w:sz w:val="24"/>
          <w:szCs w:val="24"/>
        </w:rPr>
        <w:t>ve Lokman</w:t>
      </w:r>
      <w:r>
        <w:rPr>
          <w:rFonts w:ascii="Times New Roman" w:hAnsi="Times New Roman" w:cs="Times New Roman"/>
          <w:b/>
          <w:bCs/>
          <w:sz w:val="24"/>
          <w:szCs w:val="24"/>
        </w:rPr>
        <w:t xml:space="preserve"> TURAN</w:t>
      </w:r>
      <w:r w:rsidRPr="008D0163">
        <w:rPr>
          <w:rStyle w:val="DipnotBavurusu"/>
          <w:rFonts w:ascii="Times New Roman" w:hAnsi="Times New Roman" w:cs="Times New Roman"/>
          <w:b/>
          <w:bCs/>
          <w:sz w:val="24"/>
          <w:szCs w:val="24"/>
        </w:rPr>
        <w:footnoteReference w:customMarkFollows="1" w:id="3"/>
        <w:sym w:font="Symbol" w:char="F02A"/>
      </w:r>
      <w:r w:rsidRPr="008D0163">
        <w:rPr>
          <w:rStyle w:val="DipnotBavurusu"/>
          <w:rFonts w:ascii="Times New Roman" w:hAnsi="Times New Roman" w:cs="Times New Roman"/>
          <w:b/>
          <w:bCs/>
          <w:sz w:val="24"/>
          <w:szCs w:val="24"/>
        </w:rPr>
        <w:sym w:font="Symbol" w:char="F02A"/>
      </w:r>
      <w:r w:rsidRPr="008D0163">
        <w:rPr>
          <w:rStyle w:val="DipnotBavurusu"/>
          <w:rFonts w:ascii="Times New Roman" w:hAnsi="Times New Roman" w:cs="Times New Roman"/>
          <w:b/>
          <w:bCs/>
          <w:sz w:val="24"/>
          <w:szCs w:val="24"/>
        </w:rPr>
        <w:sym w:font="Symbol" w:char="F02A"/>
      </w:r>
    </w:p>
    <w:p w14:paraId="3EDB3117" w14:textId="16462460" w:rsidR="006B05EA" w:rsidRDefault="00A3125B" w:rsidP="00D41183">
      <w:pPr>
        <w:spacing w:after="120" w:line="360" w:lineRule="auto"/>
        <w:jc w:val="both"/>
        <w:rPr>
          <w:rFonts w:ascii="Times New Roman" w:hAnsi="Times New Roman" w:cs="Times New Roman"/>
          <w:sz w:val="24"/>
          <w:szCs w:val="24"/>
        </w:rPr>
      </w:pPr>
      <w:r w:rsidRPr="00A3125B">
        <w:rPr>
          <w:rFonts w:ascii="Times New Roman" w:hAnsi="Times New Roman" w:cs="Times New Roman"/>
          <w:b/>
          <w:bCs/>
          <w:sz w:val="24"/>
          <w:szCs w:val="24"/>
        </w:rPr>
        <w:t xml:space="preserve">Öz: </w:t>
      </w:r>
      <w:bookmarkEnd w:id="0"/>
      <w:r w:rsidR="00B96F75">
        <w:rPr>
          <w:rFonts w:ascii="Times New Roman" w:hAnsi="Times New Roman" w:cs="Times New Roman"/>
          <w:bCs/>
          <w:sz w:val="24"/>
          <w:szCs w:val="24"/>
        </w:rPr>
        <w:t>B</w:t>
      </w:r>
      <w:r w:rsidR="00B96F75" w:rsidRPr="006B05EA">
        <w:rPr>
          <w:rFonts w:ascii="Times New Roman" w:hAnsi="Times New Roman" w:cs="Times New Roman"/>
          <w:bCs/>
          <w:sz w:val="24"/>
          <w:szCs w:val="24"/>
        </w:rPr>
        <w:t>u</w:t>
      </w:r>
      <w:r w:rsidR="00B96F75">
        <w:rPr>
          <w:rFonts w:ascii="Times New Roman" w:hAnsi="Times New Roman" w:cs="Times New Roman"/>
          <w:sz w:val="24"/>
          <w:szCs w:val="24"/>
        </w:rPr>
        <w:t xml:space="preserve"> araştırmanın</w:t>
      </w:r>
      <w:r w:rsidR="006B05EA">
        <w:rPr>
          <w:rFonts w:ascii="Times New Roman" w:hAnsi="Times New Roman" w:cs="Times New Roman"/>
          <w:sz w:val="24"/>
          <w:szCs w:val="24"/>
        </w:rPr>
        <w:t xml:space="preserve"> amacı, Ömer Seyfettin’in şiddet içeren eserleriyle karşılaşan ortaokul beşinci sınıf öğrencilerinin şiddetin farklı </w:t>
      </w:r>
      <w:r w:rsidR="00823CC7">
        <w:rPr>
          <w:rFonts w:ascii="Times New Roman" w:hAnsi="Times New Roman" w:cs="Times New Roman"/>
          <w:sz w:val="24"/>
          <w:szCs w:val="24"/>
        </w:rPr>
        <w:t xml:space="preserve">türlerinin </w:t>
      </w:r>
      <w:r w:rsidR="006B05EA">
        <w:rPr>
          <w:rFonts w:ascii="Times New Roman" w:hAnsi="Times New Roman" w:cs="Times New Roman"/>
          <w:sz w:val="24"/>
          <w:szCs w:val="24"/>
        </w:rPr>
        <w:t xml:space="preserve">yer aldığı bu eserler karşısında ortaya koydukları tepkileri tespit etmektir. </w:t>
      </w:r>
      <w:r w:rsidR="006B05EA" w:rsidRPr="000642BB">
        <w:rPr>
          <w:rFonts w:ascii="Times New Roman" w:hAnsi="Times New Roman" w:cs="Times New Roman"/>
          <w:sz w:val="24"/>
          <w:szCs w:val="24"/>
        </w:rPr>
        <w:t xml:space="preserve">Araştırmada nitel desenlerden </w:t>
      </w:r>
      <w:proofErr w:type="spellStart"/>
      <w:r w:rsidR="006B05EA" w:rsidRPr="000642BB">
        <w:rPr>
          <w:rFonts w:ascii="Times New Roman" w:hAnsi="Times New Roman" w:cs="Times New Roman"/>
          <w:sz w:val="24"/>
          <w:szCs w:val="24"/>
        </w:rPr>
        <w:t>olgubilim</w:t>
      </w:r>
      <w:proofErr w:type="spellEnd"/>
      <w:r w:rsidR="006B05EA" w:rsidRPr="000642BB">
        <w:rPr>
          <w:rFonts w:ascii="Times New Roman" w:hAnsi="Times New Roman" w:cs="Times New Roman"/>
          <w:sz w:val="24"/>
          <w:szCs w:val="24"/>
        </w:rPr>
        <w:t xml:space="preserve"> </w:t>
      </w:r>
      <w:r w:rsidR="006B05EA">
        <w:rPr>
          <w:rFonts w:ascii="Times New Roman" w:hAnsi="Times New Roman" w:cs="Times New Roman"/>
          <w:sz w:val="24"/>
          <w:szCs w:val="24"/>
        </w:rPr>
        <w:t xml:space="preserve">(fenomenoloji) </w:t>
      </w:r>
      <w:r w:rsidR="00B96F75" w:rsidRPr="000642BB">
        <w:rPr>
          <w:rFonts w:ascii="Times New Roman" w:hAnsi="Times New Roman" w:cs="Times New Roman"/>
          <w:sz w:val="24"/>
          <w:szCs w:val="24"/>
        </w:rPr>
        <w:t>kullanılmıştır.</w:t>
      </w:r>
      <w:r w:rsidR="00B96F75" w:rsidRPr="009A519E">
        <w:rPr>
          <w:rFonts w:ascii="Times New Roman" w:hAnsi="Times New Roman" w:cs="Times New Roman"/>
          <w:sz w:val="24"/>
          <w:szCs w:val="24"/>
        </w:rPr>
        <w:t xml:space="preserve"> Araştırmanın</w:t>
      </w:r>
      <w:r w:rsidR="006B05EA" w:rsidRPr="009A519E">
        <w:rPr>
          <w:rFonts w:ascii="Times New Roman" w:hAnsi="Times New Roman" w:cs="Times New Roman"/>
          <w:sz w:val="24"/>
          <w:szCs w:val="24"/>
        </w:rPr>
        <w:t xml:space="preserve"> çalışma </w:t>
      </w:r>
      <w:r w:rsidR="003130D0" w:rsidRPr="009A519E">
        <w:rPr>
          <w:rFonts w:ascii="Times New Roman" w:hAnsi="Times New Roman" w:cs="Times New Roman"/>
          <w:sz w:val="24"/>
          <w:szCs w:val="24"/>
        </w:rPr>
        <w:t>grubunu,</w:t>
      </w:r>
      <w:r w:rsidR="003130D0" w:rsidRPr="000642BB">
        <w:rPr>
          <w:rFonts w:ascii="Times New Roman" w:hAnsi="Times New Roman" w:cs="Times New Roman"/>
          <w:sz w:val="24"/>
          <w:szCs w:val="24"/>
        </w:rPr>
        <w:t xml:space="preserve"> Van</w:t>
      </w:r>
      <w:r w:rsidR="006B05EA" w:rsidRPr="000642BB">
        <w:rPr>
          <w:rFonts w:ascii="Times New Roman" w:hAnsi="Times New Roman" w:cs="Times New Roman"/>
          <w:sz w:val="24"/>
          <w:szCs w:val="24"/>
        </w:rPr>
        <w:t xml:space="preserve"> ili </w:t>
      </w:r>
      <w:proofErr w:type="spellStart"/>
      <w:r w:rsidR="006B05EA" w:rsidRPr="000642BB">
        <w:rPr>
          <w:rFonts w:ascii="Times New Roman" w:hAnsi="Times New Roman" w:cs="Times New Roman"/>
          <w:sz w:val="24"/>
          <w:szCs w:val="24"/>
        </w:rPr>
        <w:t>Tuşba</w:t>
      </w:r>
      <w:proofErr w:type="spellEnd"/>
      <w:r w:rsidR="006B05EA" w:rsidRPr="000642BB">
        <w:rPr>
          <w:rFonts w:ascii="Times New Roman" w:hAnsi="Times New Roman" w:cs="Times New Roman"/>
          <w:sz w:val="24"/>
          <w:szCs w:val="24"/>
        </w:rPr>
        <w:t xml:space="preserve"> merkez ilçesine bağlı Van Ahmet </w:t>
      </w:r>
      <w:proofErr w:type="spellStart"/>
      <w:r w:rsidR="006B05EA" w:rsidRPr="000642BB">
        <w:rPr>
          <w:rFonts w:ascii="Times New Roman" w:hAnsi="Times New Roman" w:cs="Times New Roman"/>
          <w:sz w:val="24"/>
          <w:szCs w:val="24"/>
        </w:rPr>
        <w:t>Ye</w:t>
      </w:r>
      <w:r w:rsidR="006B05EA">
        <w:rPr>
          <w:rFonts w:ascii="Times New Roman" w:hAnsi="Times New Roman" w:cs="Times New Roman"/>
          <w:sz w:val="24"/>
          <w:szCs w:val="24"/>
        </w:rPr>
        <w:t>sevi</w:t>
      </w:r>
      <w:proofErr w:type="spellEnd"/>
      <w:r w:rsidR="006B05EA">
        <w:rPr>
          <w:rFonts w:ascii="Times New Roman" w:hAnsi="Times New Roman" w:cs="Times New Roman"/>
          <w:sz w:val="24"/>
          <w:szCs w:val="24"/>
        </w:rPr>
        <w:t xml:space="preserve"> Borsa İstanbul Ortaokulu 5-C sınıfında</w:t>
      </w:r>
      <w:r w:rsidR="006B05EA" w:rsidRPr="000642BB">
        <w:rPr>
          <w:rFonts w:ascii="Times New Roman" w:hAnsi="Times New Roman" w:cs="Times New Roman"/>
          <w:sz w:val="24"/>
          <w:szCs w:val="24"/>
        </w:rPr>
        <w:t xml:space="preserve"> öğrenim gören 20 </w:t>
      </w:r>
      <w:r w:rsidR="006B05EA">
        <w:rPr>
          <w:rFonts w:ascii="Times New Roman" w:hAnsi="Times New Roman" w:cs="Times New Roman"/>
          <w:sz w:val="24"/>
          <w:szCs w:val="24"/>
        </w:rPr>
        <w:t>öğrenci oluşturmuştur</w:t>
      </w:r>
      <w:r w:rsidR="006B05EA" w:rsidRPr="000642BB">
        <w:rPr>
          <w:rFonts w:ascii="Times New Roman" w:hAnsi="Times New Roman" w:cs="Times New Roman"/>
          <w:sz w:val="24"/>
          <w:szCs w:val="24"/>
        </w:rPr>
        <w:t xml:space="preserve">. </w:t>
      </w:r>
      <w:r w:rsidR="006B05EA">
        <w:rPr>
          <w:rFonts w:ascii="Times New Roman" w:hAnsi="Times New Roman" w:cs="Times New Roman"/>
          <w:sz w:val="24"/>
          <w:szCs w:val="24"/>
        </w:rPr>
        <w:t xml:space="preserve">Uygulama esnasında Ömer Seyfettin’in farklı şiddet türlerini içeren </w:t>
      </w:r>
      <w:r w:rsidR="00244363">
        <w:rPr>
          <w:rFonts w:ascii="Times New Roman" w:hAnsi="Times New Roman" w:cs="Times New Roman"/>
          <w:sz w:val="24"/>
          <w:szCs w:val="24"/>
        </w:rPr>
        <w:t>dört</w:t>
      </w:r>
      <w:r w:rsidR="006B05EA">
        <w:rPr>
          <w:rFonts w:ascii="Times New Roman" w:hAnsi="Times New Roman" w:cs="Times New Roman"/>
          <w:sz w:val="24"/>
          <w:szCs w:val="24"/>
        </w:rPr>
        <w:t xml:space="preserve"> öyküsü araştırmacı tarafından öğrencilere okunmuştur. Öğrencilerin tepkilerini belirlemek amacıyla </w:t>
      </w:r>
      <w:r w:rsidR="00244363">
        <w:rPr>
          <w:rFonts w:ascii="Times New Roman" w:hAnsi="Times New Roman" w:cs="Times New Roman"/>
          <w:sz w:val="24"/>
          <w:szCs w:val="24"/>
        </w:rPr>
        <w:t>veri toplama araçlarından gözlem ve</w:t>
      </w:r>
      <w:r w:rsidR="006B05EA">
        <w:rPr>
          <w:rFonts w:ascii="Times New Roman" w:hAnsi="Times New Roman" w:cs="Times New Roman"/>
          <w:sz w:val="24"/>
          <w:szCs w:val="24"/>
        </w:rPr>
        <w:t xml:space="preserve"> görüşme kullanılmıştır. Verilerin çözümlenmesi sürecinde içerik analizi yöntemine başvurulmuştur. Öğrencilerin eserlere verdikleri tepkiler; okuma alışkanlığı düzeyi, şiddetle ilgili yakın zamanlı yaşantı ve cinsiyet değişkenleriyle ilişkisi bakımından incelenmiştir. Uygulamadan yaklaşık altı ay sonra şiddet olgusunun çalışma grubunda bıraktığı izleri tespit etmek amacıyla eserleri hangi düzeyde hatırladıkları tespit edilmiştir. Buradan elde edilen sonuçlar da öğrencilerin verdikleri tepkilerin anlamlandırılmasında işe koşulmuştur. Öğrencilerin şiddet içeren eserlere; şiddetin nedenlerinden kaçış, şiddetin kendisinden kaçış, şiddetin sonuçların</w:t>
      </w:r>
      <w:r w:rsidR="00244363">
        <w:rPr>
          <w:rFonts w:ascii="Times New Roman" w:hAnsi="Times New Roman" w:cs="Times New Roman"/>
          <w:sz w:val="24"/>
          <w:szCs w:val="24"/>
        </w:rPr>
        <w:t xml:space="preserve">dan kaçış, kabullenme/onaylama </w:t>
      </w:r>
      <w:r w:rsidR="006B05EA">
        <w:rPr>
          <w:rFonts w:ascii="Times New Roman" w:hAnsi="Times New Roman" w:cs="Times New Roman"/>
          <w:sz w:val="24"/>
          <w:szCs w:val="24"/>
        </w:rPr>
        <w:t xml:space="preserve">gibi tepkiler verdiği görülmüştür. Sonuç olarak öğrencilerin verdikleri tepkilerin okuma alışkanlığı düzeyi, şiddetle ilgili yakın zamanlı yaşantı ve cinsiyete göre farklılaştığı tespit edilmiştir. Bunun yanında tepkilerin ortaya </w:t>
      </w:r>
      <w:proofErr w:type="gramStart"/>
      <w:r w:rsidR="006B05EA">
        <w:rPr>
          <w:rFonts w:ascii="Times New Roman" w:hAnsi="Times New Roman" w:cs="Times New Roman"/>
          <w:sz w:val="24"/>
          <w:szCs w:val="24"/>
        </w:rPr>
        <w:t>çıkmasında</w:t>
      </w:r>
      <w:proofErr w:type="gramEnd"/>
      <w:r w:rsidR="006B05EA">
        <w:rPr>
          <w:rFonts w:ascii="Times New Roman" w:hAnsi="Times New Roman" w:cs="Times New Roman"/>
          <w:sz w:val="24"/>
          <w:szCs w:val="24"/>
        </w:rPr>
        <w:t xml:space="preserve"> şiddetin türünün etkili olduğu görülmüştür. Bu sonu</w:t>
      </w:r>
      <w:r w:rsidR="0000660B">
        <w:rPr>
          <w:rFonts w:ascii="Times New Roman" w:hAnsi="Times New Roman" w:cs="Times New Roman"/>
          <w:sz w:val="24"/>
          <w:szCs w:val="24"/>
        </w:rPr>
        <w:t xml:space="preserve">çlardan hareketle öğretmenlere ve </w:t>
      </w:r>
      <w:r w:rsidR="006B05EA">
        <w:rPr>
          <w:rFonts w:ascii="Times New Roman" w:hAnsi="Times New Roman" w:cs="Times New Roman"/>
          <w:sz w:val="24"/>
          <w:szCs w:val="24"/>
        </w:rPr>
        <w:t>araştırmacılara çeşitli önerilerde bulunulmuştur.</w:t>
      </w:r>
    </w:p>
    <w:p w14:paraId="79F70F13" w14:textId="77777777" w:rsidR="00B96917" w:rsidRPr="006B05EA" w:rsidRDefault="006B05EA" w:rsidP="003D1DAB">
      <w:pPr>
        <w:spacing w:after="120" w:line="360" w:lineRule="auto"/>
        <w:ind w:firstLine="708"/>
        <w:jc w:val="both"/>
        <w:rPr>
          <w:rFonts w:ascii="Times New Roman" w:hAnsi="Times New Roman" w:cs="Times New Roman"/>
          <w:sz w:val="24"/>
          <w:szCs w:val="24"/>
        </w:rPr>
      </w:pPr>
      <w:r w:rsidRPr="00B61683">
        <w:rPr>
          <w:rFonts w:ascii="Times New Roman" w:hAnsi="Times New Roman" w:cs="Times New Roman"/>
          <w:b/>
          <w:sz w:val="24"/>
          <w:szCs w:val="24"/>
        </w:rPr>
        <w:t>Anahtar Kelimeler:</w:t>
      </w:r>
      <w:r>
        <w:rPr>
          <w:rFonts w:ascii="Times New Roman" w:hAnsi="Times New Roman" w:cs="Times New Roman"/>
          <w:sz w:val="24"/>
          <w:szCs w:val="24"/>
        </w:rPr>
        <w:t xml:space="preserve"> Çocuk edebiyatı,</w:t>
      </w:r>
      <w:r w:rsidR="00874FA3">
        <w:rPr>
          <w:rFonts w:ascii="Times New Roman" w:hAnsi="Times New Roman" w:cs="Times New Roman"/>
          <w:sz w:val="24"/>
          <w:szCs w:val="24"/>
        </w:rPr>
        <w:t xml:space="preserve"> Ömer Seyfettin, şiddet olgusu</w:t>
      </w:r>
    </w:p>
    <w:p w14:paraId="160A564C" w14:textId="77777777" w:rsidR="00927D0F" w:rsidRPr="006E74BE" w:rsidRDefault="00927D0F" w:rsidP="00927D0F">
      <w:pPr>
        <w:spacing w:after="120" w:line="360" w:lineRule="auto"/>
        <w:jc w:val="center"/>
        <w:rPr>
          <w:rFonts w:ascii="Times New Roman" w:hAnsi="Times New Roman" w:cs="Times New Roman"/>
          <w:b/>
          <w:bCs/>
          <w:sz w:val="24"/>
          <w:szCs w:val="24"/>
          <w:lang w:val="en-US"/>
        </w:rPr>
      </w:pPr>
      <w:r w:rsidRPr="006E74BE">
        <w:rPr>
          <w:rFonts w:ascii="Times New Roman" w:eastAsia="Times New Roman" w:hAnsi="Times New Roman" w:cs="Times New Roman"/>
          <w:b/>
          <w:sz w:val="24"/>
          <w:szCs w:val="24"/>
          <w:lang w:val="en-US" w:eastAsia="tr-TR"/>
        </w:rPr>
        <w:t xml:space="preserve">A Research on the Perception of Violence by 5th Grade Students Who Faced Violence in Fictional Texts in the Context of the Stories of Ömer </w:t>
      </w:r>
      <w:proofErr w:type="spellStart"/>
      <w:r w:rsidRPr="006E74BE">
        <w:rPr>
          <w:rFonts w:ascii="Times New Roman" w:eastAsia="Times New Roman" w:hAnsi="Times New Roman" w:cs="Times New Roman"/>
          <w:b/>
          <w:sz w:val="24"/>
          <w:szCs w:val="24"/>
          <w:lang w:val="en-US" w:eastAsia="tr-TR"/>
        </w:rPr>
        <w:t>Seyfettin</w:t>
      </w:r>
      <w:proofErr w:type="spellEnd"/>
    </w:p>
    <w:p w14:paraId="259D67F8" w14:textId="657AFC68" w:rsidR="00927D0F" w:rsidRPr="00FB2A91" w:rsidRDefault="00927D0F" w:rsidP="00927D0F">
      <w:pPr>
        <w:pStyle w:val="HTMLncedenBiimlendirilmi"/>
        <w:shd w:val="clear" w:color="auto" w:fill="FFFFFF" w:themeFill="background1"/>
        <w:spacing w:after="120" w:line="360" w:lineRule="auto"/>
        <w:jc w:val="both"/>
        <w:rPr>
          <w:rFonts w:ascii="Times New Roman" w:hAnsi="Times New Roman" w:cs="Times New Roman"/>
          <w:bCs/>
          <w:sz w:val="24"/>
          <w:szCs w:val="24"/>
          <w:lang w:val="en-US"/>
        </w:rPr>
      </w:pPr>
      <w:r w:rsidRPr="0003673B">
        <w:rPr>
          <w:rFonts w:ascii="Times New Roman" w:hAnsi="Times New Roman" w:cs="Times New Roman"/>
          <w:b/>
          <w:bCs/>
          <w:sz w:val="24"/>
          <w:szCs w:val="24"/>
          <w:lang w:val="en-US"/>
        </w:rPr>
        <w:lastRenderedPageBreak/>
        <w:t xml:space="preserve">Abstract: </w:t>
      </w:r>
      <w:r w:rsidRPr="00D27DEF">
        <w:rPr>
          <w:rFonts w:ascii="Times New Roman" w:hAnsi="Times New Roman" w:cs="Times New Roman"/>
          <w:bCs/>
          <w:color w:val="000000" w:themeColor="text1"/>
          <w:sz w:val="24"/>
          <w:szCs w:val="24"/>
          <w:lang w:val="en-US"/>
        </w:rPr>
        <w:t>The purpose of this research is to identify the reactions of fifth grade students’ who encountered with the different types of violence theme in</w:t>
      </w:r>
      <w:r>
        <w:rPr>
          <w:rFonts w:ascii="Times New Roman" w:hAnsi="Times New Roman" w:cs="Times New Roman"/>
          <w:bCs/>
          <w:color w:val="000000" w:themeColor="text1"/>
          <w:sz w:val="24"/>
          <w:szCs w:val="24"/>
          <w:lang w:val="en-US"/>
        </w:rPr>
        <w:t xml:space="preserve"> the </w:t>
      </w:r>
      <w:r w:rsidRPr="00D27DEF">
        <w:rPr>
          <w:rFonts w:ascii="Times New Roman" w:hAnsi="Times New Roman" w:cs="Times New Roman"/>
          <w:bCs/>
          <w:color w:val="000000" w:themeColor="text1"/>
          <w:sz w:val="24"/>
          <w:szCs w:val="24"/>
          <w:lang w:val="en-US"/>
        </w:rPr>
        <w:t>works</w:t>
      </w:r>
      <w:r>
        <w:rPr>
          <w:rFonts w:ascii="Times New Roman" w:hAnsi="Times New Roman" w:cs="Times New Roman"/>
          <w:bCs/>
          <w:color w:val="000000" w:themeColor="text1"/>
          <w:sz w:val="24"/>
          <w:szCs w:val="24"/>
          <w:lang w:val="en-US"/>
        </w:rPr>
        <w:t xml:space="preserve"> of </w:t>
      </w:r>
      <w:r w:rsidRPr="00D27DEF">
        <w:rPr>
          <w:rFonts w:ascii="Times New Roman" w:hAnsi="Times New Roman" w:cs="Times New Roman"/>
          <w:bCs/>
          <w:color w:val="000000" w:themeColor="text1"/>
          <w:sz w:val="24"/>
          <w:szCs w:val="24"/>
          <w:lang w:val="en-US"/>
        </w:rPr>
        <w:t xml:space="preserve">Ömer </w:t>
      </w:r>
      <w:proofErr w:type="spellStart"/>
      <w:r w:rsidRPr="00D27DEF">
        <w:rPr>
          <w:rFonts w:ascii="Times New Roman" w:hAnsi="Times New Roman" w:cs="Times New Roman"/>
          <w:bCs/>
          <w:color w:val="000000" w:themeColor="text1"/>
          <w:sz w:val="24"/>
          <w:szCs w:val="24"/>
          <w:lang w:val="en-US"/>
        </w:rPr>
        <w:t>Seyfettin</w:t>
      </w:r>
      <w:proofErr w:type="spellEnd"/>
      <w:r w:rsidRPr="00D27DEF">
        <w:rPr>
          <w:rFonts w:ascii="Times New Roman" w:hAnsi="Times New Roman" w:cs="Times New Roman"/>
          <w:bCs/>
          <w:color w:val="000000" w:themeColor="text1"/>
          <w:sz w:val="24"/>
          <w:szCs w:val="24"/>
          <w:lang w:val="en-US"/>
        </w:rPr>
        <w:t xml:space="preserve">. </w:t>
      </w:r>
      <w:r w:rsidRPr="00823CC7">
        <w:rPr>
          <w:rFonts w:ascii="Times New Roman" w:hAnsi="Times New Roman" w:cs="Times New Roman"/>
          <w:bCs/>
          <w:sz w:val="24"/>
          <w:szCs w:val="24"/>
          <w:lang w:val="en-US"/>
        </w:rPr>
        <w:t xml:space="preserve">Phenomenology, one of the qualitative patterns, was used in the research. </w:t>
      </w:r>
      <w:r w:rsidRPr="00AB2D85">
        <w:rPr>
          <w:rFonts w:ascii="Times New Roman" w:hAnsi="Times New Roman" w:cs="Times New Roman"/>
          <w:bCs/>
          <w:color w:val="000000" w:themeColor="text1"/>
          <w:sz w:val="24"/>
          <w:szCs w:val="24"/>
          <w:lang w:val="en-US"/>
        </w:rPr>
        <w:t xml:space="preserve">The study group of the research consisted </w:t>
      </w:r>
      <w:r w:rsidRPr="00823CC7">
        <w:rPr>
          <w:rFonts w:ascii="Times New Roman" w:hAnsi="Times New Roman" w:cs="Times New Roman"/>
          <w:bCs/>
          <w:sz w:val="24"/>
          <w:szCs w:val="24"/>
          <w:lang w:val="en-US"/>
        </w:rPr>
        <w:t xml:space="preserve">of 20 students studying in Van Ahmet </w:t>
      </w:r>
      <w:proofErr w:type="spellStart"/>
      <w:r w:rsidRPr="00823CC7">
        <w:rPr>
          <w:rFonts w:ascii="Times New Roman" w:hAnsi="Times New Roman" w:cs="Times New Roman"/>
          <w:bCs/>
          <w:sz w:val="24"/>
          <w:szCs w:val="24"/>
          <w:lang w:val="en-US"/>
        </w:rPr>
        <w:t>Yesevi</w:t>
      </w:r>
      <w:proofErr w:type="spellEnd"/>
      <w:r w:rsidRPr="00823CC7">
        <w:rPr>
          <w:rFonts w:ascii="Times New Roman" w:hAnsi="Times New Roman" w:cs="Times New Roman"/>
          <w:bCs/>
          <w:sz w:val="24"/>
          <w:szCs w:val="24"/>
          <w:lang w:val="en-US"/>
        </w:rPr>
        <w:t xml:space="preserve"> </w:t>
      </w:r>
      <w:proofErr w:type="spellStart"/>
      <w:r w:rsidRPr="00823CC7">
        <w:rPr>
          <w:rFonts w:ascii="Times New Roman" w:hAnsi="Times New Roman" w:cs="Times New Roman"/>
          <w:bCs/>
          <w:sz w:val="24"/>
          <w:szCs w:val="24"/>
          <w:lang w:val="en-US"/>
        </w:rPr>
        <w:t>Borsa</w:t>
      </w:r>
      <w:proofErr w:type="spellEnd"/>
      <w:r w:rsidRPr="00823CC7">
        <w:rPr>
          <w:rFonts w:ascii="Times New Roman" w:hAnsi="Times New Roman" w:cs="Times New Roman"/>
          <w:bCs/>
          <w:sz w:val="24"/>
          <w:szCs w:val="24"/>
          <w:lang w:val="en-US"/>
        </w:rPr>
        <w:t xml:space="preserve"> Istanbul Secondary School 5-C class, which is connected to the central district of </w:t>
      </w:r>
      <w:proofErr w:type="spellStart"/>
      <w:r w:rsidRPr="00823CC7">
        <w:rPr>
          <w:rFonts w:ascii="Times New Roman" w:hAnsi="Times New Roman" w:cs="Times New Roman"/>
          <w:bCs/>
          <w:sz w:val="24"/>
          <w:szCs w:val="24"/>
          <w:lang w:val="en-US"/>
        </w:rPr>
        <w:t>Tusba</w:t>
      </w:r>
      <w:proofErr w:type="spellEnd"/>
      <w:r w:rsidRPr="00823CC7">
        <w:rPr>
          <w:rFonts w:ascii="Times New Roman" w:hAnsi="Times New Roman" w:cs="Times New Roman"/>
          <w:bCs/>
          <w:sz w:val="24"/>
          <w:szCs w:val="24"/>
          <w:lang w:val="en-US"/>
        </w:rPr>
        <w:t xml:space="preserve"> in Van.</w:t>
      </w:r>
      <w:r w:rsidR="00B96F75">
        <w:rPr>
          <w:rFonts w:ascii="Times New Roman" w:hAnsi="Times New Roman" w:cs="Times New Roman"/>
          <w:bCs/>
          <w:sz w:val="24"/>
          <w:szCs w:val="24"/>
          <w:lang w:val="en-US"/>
        </w:rPr>
        <w:t xml:space="preserve"> </w:t>
      </w:r>
      <w:r w:rsidRPr="00823CC7">
        <w:rPr>
          <w:rFonts w:ascii="Times New Roman" w:hAnsi="Times New Roman" w:cs="Times New Roman"/>
          <w:bCs/>
          <w:sz w:val="24"/>
          <w:szCs w:val="24"/>
          <w:lang w:val="en-US"/>
        </w:rPr>
        <w:t xml:space="preserve">During the application, four stories of Ömer </w:t>
      </w:r>
      <w:proofErr w:type="spellStart"/>
      <w:r w:rsidRPr="00823CC7">
        <w:rPr>
          <w:rFonts w:ascii="Times New Roman" w:hAnsi="Times New Roman" w:cs="Times New Roman"/>
          <w:bCs/>
          <w:sz w:val="24"/>
          <w:szCs w:val="24"/>
          <w:lang w:val="en-US"/>
        </w:rPr>
        <w:t>Seyfettin</w:t>
      </w:r>
      <w:proofErr w:type="spellEnd"/>
      <w:r w:rsidRPr="00823CC7">
        <w:rPr>
          <w:rFonts w:ascii="Times New Roman" w:hAnsi="Times New Roman" w:cs="Times New Roman"/>
          <w:bCs/>
          <w:sz w:val="24"/>
          <w:szCs w:val="24"/>
          <w:lang w:val="en-US"/>
        </w:rPr>
        <w:t xml:space="preserve">, which included different types of violence, were read by the researcher. Among the data collection tools, observation and interview were used to determine the students' reactions. </w:t>
      </w:r>
      <w:r w:rsidRPr="00845BEC">
        <w:rPr>
          <w:rFonts w:ascii="Times New Roman" w:hAnsi="Times New Roman" w:cs="Times New Roman"/>
          <w:bCs/>
          <w:sz w:val="24"/>
          <w:szCs w:val="24"/>
          <w:lang w:val="en-US"/>
        </w:rPr>
        <w:t>Content analysis method was used in the process of data analysis</w:t>
      </w:r>
      <w:r w:rsidRPr="00412653">
        <w:rPr>
          <w:rFonts w:ascii="Times New Roman" w:hAnsi="Times New Roman" w:cs="Times New Roman"/>
          <w:bCs/>
          <w:color w:val="FF0000"/>
          <w:sz w:val="24"/>
          <w:szCs w:val="24"/>
          <w:lang w:val="en-US"/>
        </w:rPr>
        <w:t xml:space="preserve">. </w:t>
      </w:r>
      <w:r w:rsidRPr="00845BEC">
        <w:rPr>
          <w:rFonts w:ascii="Times New Roman" w:hAnsi="Times New Roman" w:cs="Times New Roman"/>
          <w:bCs/>
          <w:sz w:val="24"/>
          <w:szCs w:val="24"/>
          <w:lang w:val="en-US"/>
        </w:rPr>
        <w:t>Approximately six months after the application, it was determined at what level they remembered the works in order to determine the traces left by the phenomenon of violence in the study group.</w:t>
      </w:r>
      <w:r w:rsidR="00B96F75">
        <w:rPr>
          <w:rFonts w:ascii="Times New Roman" w:hAnsi="Times New Roman" w:cs="Times New Roman"/>
          <w:bCs/>
          <w:sz w:val="24"/>
          <w:szCs w:val="24"/>
          <w:lang w:val="en-US"/>
        </w:rPr>
        <w:t xml:space="preserve"> </w:t>
      </w:r>
      <w:r w:rsidRPr="00845BEC">
        <w:rPr>
          <w:rFonts w:ascii="Times New Roman" w:hAnsi="Times New Roman" w:cs="Times New Roman"/>
          <w:bCs/>
          <w:sz w:val="24"/>
          <w:szCs w:val="24"/>
          <w:lang w:val="en-US"/>
        </w:rPr>
        <w:t>The results obtained here have been used to make sense of the reactions of the students</w:t>
      </w:r>
      <w:r w:rsidRPr="00412653">
        <w:rPr>
          <w:rFonts w:ascii="Times New Roman" w:hAnsi="Times New Roman" w:cs="Times New Roman"/>
          <w:bCs/>
          <w:color w:val="FF0000"/>
          <w:sz w:val="24"/>
          <w:szCs w:val="24"/>
          <w:lang w:val="en-US"/>
        </w:rPr>
        <w:t xml:space="preserve">. </w:t>
      </w:r>
      <w:r w:rsidRPr="00680CC4">
        <w:rPr>
          <w:rFonts w:ascii="Times New Roman" w:hAnsi="Times New Roman" w:cs="Times New Roman"/>
          <w:bCs/>
          <w:color w:val="000000" w:themeColor="text1"/>
          <w:sz w:val="24"/>
          <w:szCs w:val="24"/>
          <w:lang w:val="en-US"/>
        </w:rPr>
        <w:t>It has been observed that students react to violent works such as escape from the causes of violence, escape from the violence itself, escape from the consequences of violence, acceptance / approval.</w:t>
      </w:r>
      <w:r w:rsidR="00B96F75">
        <w:rPr>
          <w:rFonts w:ascii="Times New Roman" w:hAnsi="Times New Roman" w:cs="Times New Roman"/>
          <w:bCs/>
          <w:color w:val="000000" w:themeColor="text1"/>
          <w:sz w:val="24"/>
          <w:szCs w:val="24"/>
          <w:lang w:val="en-US"/>
        </w:rPr>
        <w:t xml:space="preserve"> </w:t>
      </w:r>
      <w:r w:rsidRPr="00214D5E">
        <w:rPr>
          <w:rFonts w:ascii="Times New Roman" w:hAnsi="Times New Roman" w:cs="Times New Roman"/>
          <w:bCs/>
          <w:color w:val="000000" w:themeColor="text1"/>
          <w:sz w:val="24"/>
          <w:szCs w:val="24"/>
          <w:lang w:val="en-US"/>
        </w:rPr>
        <w:t>As a result, it was determined that the reactions of the students differed according to the reading habit level, recent life related to violence and gender. In addition, it has been observed that the type of violence is effective in the emergence of reactions.</w:t>
      </w:r>
      <w:r w:rsidRPr="00680CC4">
        <w:rPr>
          <w:rFonts w:ascii="Times New Roman" w:hAnsi="Times New Roman" w:cs="Times New Roman"/>
          <w:color w:val="000000" w:themeColor="text1"/>
          <w:sz w:val="24"/>
          <w:szCs w:val="24"/>
          <w:lang w:val="en-US"/>
        </w:rPr>
        <w:t xml:space="preserve"> Based on these results, some suggestions have been made to teachers and researchers.</w:t>
      </w:r>
    </w:p>
    <w:p w14:paraId="22AA5E13" w14:textId="595E78B7" w:rsidR="00F30739" w:rsidRPr="00AA4C16" w:rsidRDefault="00874FA3" w:rsidP="00AA4C16">
      <w:pPr>
        <w:pStyle w:val="HTMLncedenBiimlendirilmi"/>
        <w:shd w:val="clear" w:color="auto" w:fill="FFFFFF" w:themeFill="background1"/>
        <w:spacing w:after="120" w:line="360" w:lineRule="auto"/>
        <w:jc w:val="both"/>
        <w:rPr>
          <w:rFonts w:ascii="Times New Roman" w:hAnsi="Times New Roman" w:cs="Times New Roman"/>
          <w:color w:val="222222"/>
          <w:sz w:val="24"/>
          <w:szCs w:val="24"/>
          <w:lang w:val="en-US"/>
        </w:rPr>
      </w:pPr>
      <w:r>
        <w:rPr>
          <w:rFonts w:ascii="Times New Roman" w:hAnsi="Times New Roman" w:cs="Times New Roman"/>
          <w:b/>
          <w:color w:val="222222"/>
          <w:sz w:val="24"/>
          <w:szCs w:val="24"/>
          <w:lang w:val="en-US"/>
        </w:rPr>
        <w:tab/>
      </w:r>
      <w:r w:rsidR="006B05EA" w:rsidRPr="00EF0A53">
        <w:rPr>
          <w:rFonts w:ascii="Times New Roman" w:hAnsi="Times New Roman" w:cs="Times New Roman"/>
          <w:b/>
          <w:color w:val="222222"/>
          <w:sz w:val="24"/>
          <w:szCs w:val="24"/>
          <w:lang w:val="en-US"/>
        </w:rPr>
        <w:t>Keywords</w:t>
      </w:r>
      <w:r w:rsidR="006B05EA" w:rsidRPr="00AE3C7C">
        <w:rPr>
          <w:rFonts w:ascii="Times New Roman" w:hAnsi="Times New Roman" w:cs="Times New Roman"/>
          <w:color w:val="222222"/>
          <w:sz w:val="24"/>
          <w:szCs w:val="24"/>
          <w:lang w:val="en-US"/>
        </w:rPr>
        <w:t xml:space="preserve">: </w:t>
      </w:r>
      <w:r w:rsidR="006B05EA" w:rsidRPr="00AE3C7C">
        <w:rPr>
          <w:rFonts w:ascii="Times New Roman" w:hAnsi="Times New Roman" w:cs="Times New Roman"/>
          <w:sz w:val="24"/>
          <w:szCs w:val="24"/>
          <w:lang w:val="en-US"/>
        </w:rPr>
        <w:t xml:space="preserve">Children’s </w:t>
      </w:r>
      <w:r w:rsidR="00B96F75" w:rsidRPr="00AE3C7C">
        <w:rPr>
          <w:rFonts w:ascii="Times New Roman" w:hAnsi="Times New Roman" w:cs="Times New Roman"/>
          <w:sz w:val="24"/>
          <w:szCs w:val="24"/>
          <w:lang w:val="en-US"/>
        </w:rPr>
        <w:t>literature</w:t>
      </w:r>
      <w:r w:rsidR="00B96F75" w:rsidRPr="00EF0A53">
        <w:rPr>
          <w:rFonts w:ascii="Times New Roman" w:hAnsi="Times New Roman" w:cs="Times New Roman"/>
          <w:sz w:val="24"/>
          <w:szCs w:val="24"/>
        </w:rPr>
        <w:t>,</w:t>
      </w:r>
      <w:r w:rsidR="00B96F75" w:rsidRPr="00EF0A53">
        <w:rPr>
          <w:rFonts w:ascii="Times New Roman" w:hAnsi="Times New Roman" w:cs="Times New Roman"/>
          <w:color w:val="222222"/>
          <w:sz w:val="24"/>
          <w:szCs w:val="24"/>
          <w:lang w:val="en-US"/>
        </w:rPr>
        <w:t xml:space="preserve"> Ömer</w:t>
      </w:r>
      <w:r w:rsidR="006B05EA" w:rsidRPr="00EF0A53">
        <w:rPr>
          <w:rFonts w:ascii="Times New Roman" w:hAnsi="Times New Roman" w:cs="Times New Roman"/>
          <w:color w:val="222222"/>
          <w:sz w:val="24"/>
          <w:szCs w:val="24"/>
          <w:lang w:val="en-US"/>
        </w:rPr>
        <w:t xml:space="preserve"> </w:t>
      </w:r>
      <w:proofErr w:type="spellStart"/>
      <w:r w:rsidR="006B05EA" w:rsidRPr="00EF0A53">
        <w:rPr>
          <w:rFonts w:ascii="Times New Roman" w:hAnsi="Times New Roman" w:cs="Times New Roman"/>
          <w:color w:val="222222"/>
          <w:sz w:val="24"/>
          <w:szCs w:val="24"/>
          <w:lang w:val="en-US"/>
        </w:rPr>
        <w:t>Seyfettin</w:t>
      </w:r>
      <w:proofErr w:type="spellEnd"/>
      <w:r w:rsidR="006B05EA" w:rsidRPr="00EF0A53">
        <w:rPr>
          <w:rFonts w:ascii="Times New Roman" w:hAnsi="Times New Roman" w:cs="Times New Roman"/>
          <w:color w:val="222222"/>
          <w:sz w:val="24"/>
          <w:szCs w:val="24"/>
          <w:lang w:val="en-US"/>
        </w:rPr>
        <w:t xml:space="preserve">, </w:t>
      </w:r>
      <w:r w:rsidR="006B05EA">
        <w:rPr>
          <w:rFonts w:ascii="Times New Roman" w:hAnsi="Times New Roman" w:cs="Times New Roman"/>
          <w:color w:val="222222"/>
          <w:sz w:val="24"/>
          <w:szCs w:val="24"/>
          <w:lang w:val="en-US"/>
        </w:rPr>
        <w:t xml:space="preserve">phenomenon </w:t>
      </w:r>
      <w:r>
        <w:rPr>
          <w:rFonts w:ascii="Times New Roman" w:hAnsi="Times New Roman" w:cs="Times New Roman"/>
          <w:color w:val="222222"/>
          <w:sz w:val="24"/>
          <w:szCs w:val="24"/>
          <w:lang w:val="en-US"/>
        </w:rPr>
        <w:t>of violence</w:t>
      </w:r>
    </w:p>
    <w:p w14:paraId="7CE7D597" w14:textId="77777777" w:rsidR="00A46A4C" w:rsidRPr="00131F0D" w:rsidRDefault="00596B2C" w:rsidP="003D1DAB">
      <w:pPr>
        <w:tabs>
          <w:tab w:val="left" w:pos="0"/>
        </w:tabs>
        <w:spacing w:after="0" w:line="360" w:lineRule="auto"/>
        <w:jc w:val="center"/>
        <w:rPr>
          <w:rFonts w:ascii="Times New Roman" w:hAnsi="Times New Roman" w:cs="Times New Roman"/>
          <w:b/>
          <w:sz w:val="24"/>
          <w:szCs w:val="24"/>
        </w:rPr>
      </w:pPr>
      <w:r w:rsidRPr="00131F0D">
        <w:rPr>
          <w:rFonts w:ascii="Times New Roman" w:hAnsi="Times New Roman" w:cs="Times New Roman"/>
          <w:b/>
          <w:sz w:val="24"/>
          <w:szCs w:val="24"/>
        </w:rPr>
        <w:t>Giriş</w:t>
      </w:r>
    </w:p>
    <w:p w14:paraId="64FA0820" w14:textId="41842B9F" w:rsidR="00E83600" w:rsidRDefault="00E83600" w:rsidP="003D1DAB">
      <w:pPr>
        <w:spacing w:after="120"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Çocuk edebiyatı eserleri, çocukların hem kendilerini hem de çevrelerinde bulunan dünyayı daha iyi tanımalarını sağlamaktadır. Zira edebiyat, insana farklı olana kulak verme ve kendisi gibi olmayanı anlama fırsatı sunmaktadır. </w:t>
      </w:r>
      <w:proofErr w:type="spellStart"/>
      <w:r>
        <w:rPr>
          <w:rFonts w:ascii="Times New Roman" w:hAnsi="Times New Roman" w:cs="Times New Roman"/>
          <w:sz w:val="24"/>
          <w:szCs w:val="24"/>
        </w:rPr>
        <w:t>L</w:t>
      </w:r>
      <w:r w:rsidR="00310BA9">
        <w:rPr>
          <w:rFonts w:ascii="Times New Roman" w:hAnsi="Times New Roman" w:cs="Times New Roman"/>
          <w:sz w:val="24"/>
          <w:szCs w:val="24"/>
        </w:rPr>
        <w:t>ukens</w:t>
      </w:r>
      <w:r w:rsidR="00740EB6">
        <w:rPr>
          <w:rFonts w:ascii="Times New Roman" w:hAnsi="Times New Roman" w:cs="Times New Roman"/>
          <w:sz w:val="24"/>
          <w:szCs w:val="24"/>
        </w:rPr>
        <w:t>’in</w:t>
      </w:r>
      <w:proofErr w:type="spellEnd"/>
      <w:r w:rsidR="00310BA9">
        <w:rPr>
          <w:rFonts w:ascii="Times New Roman" w:hAnsi="Times New Roman" w:cs="Times New Roman"/>
          <w:sz w:val="24"/>
          <w:szCs w:val="24"/>
        </w:rPr>
        <w:t xml:space="preserve"> (2002</w:t>
      </w:r>
      <w:r w:rsidR="00740EB6">
        <w:rPr>
          <w:rFonts w:ascii="Times New Roman" w:hAnsi="Times New Roman" w:cs="Times New Roman"/>
          <w:sz w:val="24"/>
          <w:szCs w:val="24"/>
        </w:rPr>
        <w:t>)</w:t>
      </w:r>
      <w:r>
        <w:rPr>
          <w:rFonts w:ascii="Times New Roman" w:hAnsi="Times New Roman" w:cs="Times New Roman"/>
          <w:sz w:val="24"/>
          <w:szCs w:val="24"/>
        </w:rPr>
        <w:t xml:space="preserve"> de ifade ettiği gibi insan başkalarının deneyimlerini ya da tarihte vuku bulmuş hadiseleri aynıyla yaşayamaz fakat edebiyat böyle bir imkân sahası açar. Bir başka deyişle insan, edebiyat yoluyla hiç deneyimlemedikleri hakkında dolaylı da olsa tecrübe kazanmış olur. Bu ise onu hayatın zorlukları karşısında daha dirayetli kılabilir. Hayat tecrübesi bakımından yetişkinlere nispeten daha yoksul durumda olan çocuklar içinse edebiyatın deneyim kazandırıcı yönü daha da kıymetli bir hâl almaktadır. Bu sebeple çocuk edebiyatı ürünleri, günlük yaşamdan ve bu yaşamın gerçeklerinden uzak olmamalı; bu ürünler, çocuk gerçekliği göz önünde bulundurularak oluşturulmalıdır. </w:t>
      </w:r>
    </w:p>
    <w:p w14:paraId="6716A0A5" w14:textId="073CEBC7" w:rsidR="00E83600" w:rsidRDefault="00E83600" w:rsidP="003D1DA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Hayatta iyi ile kötü, doğru ile yanlış, güzel ile çirkin bir arada bulunmaktadır.  İnsanın olumlu yaşantılar geçirmesi ne kadar muhtemel ise olumsuz yaşantılara maruz kalması da o </w:t>
      </w:r>
      <w:r>
        <w:rPr>
          <w:rFonts w:ascii="Times New Roman" w:hAnsi="Times New Roman" w:cs="Times New Roman"/>
          <w:sz w:val="24"/>
          <w:szCs w:val="24"/>
        </w:rPr>
        <w:lastRenderedPageBreak/>
        <w:t xml:space="preserve">kadar ihtimal dâhilindedir. Dolayısıyla dünya sadece iyinin bulunduğu,  kötülükten arınmış bir yer değildir ve çocuklar yalnızca olumlu vakalarla karşılaşmazlar. </w:t>
      </w:r>
      <w:r w:rsidR="00912E3F">
        <w:rPr>
          <w:rFonts w:ascii="Times New Roman" w:hAnsi="Times New Roman" w:cs="Times New Roman"/>
          <w:sz w:val="24"/>
          <w:szCs w:val="24"/>
        </w:rPr>
        <w:t>Farklı ortamlarda ve farklı anlayışlarla yetişen birçok bireyin bulunduğu ortamda çocuklar istenmeyen davranışlarla karşılaşabilmekte (Kaya &amp; Erdem, 2020); a</w:t>
      </w:r>
      <w:r>
        <w:rPr>
          <w:rFonts w:ascii="Times New Roman" w:hAnsi="Times New Roman" w:cs="Times New Roman"/>
          <w:sz w:val="24"/>
          <w:szCs w:val="24"/>
        </w:rPr>
        <w:t xml:space="preserve">ile içi şiddet, fiziksel ve psikolojik şiddet içeren davranışlar, akran zorbalığı, engellilik, ölüm vb. günlük hayatta karşılaşılan </w:t>
      </w:r>
      <w:proofErr w:type="spellStart"/>
      <w:r>
        <w:rPr>
          <w:rFonts w:ascii="Times New Roman" w:hAnsi="Times New Roman" w:cs="Times New Roman"/>
          <w:sz w:val="24"/>
          <w:szCs w:val="24"/>
        </w:rPr>
        <w:t>travmatik</w:t>
      </w:r>
      <w:proofErr w:type="spellEnd"/>
      <w:r>
        <w:rPr>
          <w:rFonts w:ascii="Times New Roman" w:hAnsi="Times New Roman" w:cs="Times New Roman"/>
          <w:sz w:val="24"/>
          <w:szCs w:val="24"/>
        </w:rPr>
        <w:t xml:space="preserve"> olaylar da çocuğun hayatında yer bulabilmektedir. Bu durum çocuk edebiyatına da yansımış ve sorun odaklı çocuk edebiyatı ürünlerinin ortaya çıkmasıyla neticelenmiştir. Bu edebiyat ürünlerinde çocuğun hayatındaki sorunlar konu edilmekte, böylelikle çocuğa bu sorunlarla baş edebilme ve onlarla ilgili dolaylı deneyim kazanma fırsatı sunulmaktadır. </w:t>
      </w:r>
      <w:proofErr w:type="spellStart"/>
      <w:proofErr w:type="gramStart"/>
      <w:r>
        <w:rPr>
          <w:rFonts w:ascii="Times New Roman" w:hAnsi="Times New Roman" w:cs="Times New Roman"/>
          <w:sz w:val="24"/>
          <w:szCs w:val="24"/>
        </w:rPr>
        <w:t>Dilidüzgün</w:t>
      </w:r>
      <w:proofErr w:type="spellEnd"/>
      <w:r w:rsidR="00740EB6">
        <w:rPr>
          <w:rFonts w:ascii="Times New Roman" w:hAnsi="Times New Roman" w:cs="Times New Roman"/>
          <w:sz w:val="24"/>
          <w:szCs w:val="24"/>
        </w:rPr>
        <w:t xml:space="preserve"> </w:t>
      </w:r>
      <w:r w:rsidR="00310BA9">
        <w:rPr>
          <w:rFonts w:ascii="Times New Roman" w:hAnsi="Times New Roman" w:cs="Times New Roman"/>
          <w:sz w:val="24"/>
          <w:szCs w:val="24"/>
        </w:rPr>
        <w:t>(1996</w:t>
      </w:r>
      <w:r>
        <w:rPr>
          <w:rFonts w:ascii="Times New Roman" w:hAnsi="Times New Roman" w:cs="Times New Roman"/>
          <w:sz w:val="24"/>
          <w:szCs w:val="24"/>
        </w:rPr>
        <w:t>)</w:t>
      </w:r>
      <w:r w:rsidR="00310BA9">
        <w:rPr>
          <w:rFonts w:ascii="Times New Roman" w:hAnsi="Times New Roman" w:cs="Times New Roman"/>
          <w:sz w:val="24"/>
          <w:szCs w:val="24"/>
        </w:rPr>
        <w:t>,</w:t>
      </w:r>
      <w:r>
        <w:rPr>
          <w:rFonts w:ascii="Times New Roman" w:hAnsi="Times New Roman" w:cs="Times New Roman"/>
          <w:sz w:val="24"/>
          <w:szCs w:val="24"/>
        </w:rPr>
        <w:t xml:space="preserve"> sorun odaklı çocuk edebiyatı ürünlerinden bahsederken kendi dünyasına, kendi sorunlarına benzer bir dünyayı çocuk edebiyatı ürünlerinde bulmanın çocuklar ve gençler için kendi sorunlarını çözmede hazır bir reçete anlamı taşımadığını; önemli olanın okurun belli konularda bilinçlenmesi ve benzer gerçeklerin ona farklı açılardan sunulması olduğunu, bireysel ve toplumsal gelişimde söz konusu kitapların yol göstericilik rolünün de gözden kaçırılmaması gerektiğini ifade etmiştir.</w:t>
      </w:r>
      <w:r w:rsidR="00733AF0">
        <w:rPr>
          <w:rFonts w:ascii="Times New Roman" w:hAnsi="Times New Roman" w:cs="Times New Roman"/>
          <w:sz w:val="24"/>
          <w:szCs w:val="24"/>
        </w:rPr>
        <w:t xml:space="preserve"> </w:t>
      </w:r>
      <w:proofErr w:type="gramEnd"/>
      <w:r w:rsidR="00733AF0">
        <w:rPr>
          <w:rFonts w:ascii="Times New Roman" w:hAnsi="Times New Roman" w:cs="Times New Roman"/>
          <w:sz w:val="24"/>
          <w:szCs w:val="24"/>
        </w:rPr>
        <w:t>Kaya ve Tanrıverdi (2020</w:t>
      </w:r>
      <w:r w:rsidR="00733AF0" w:rsidRPr="00733AF0">
        <w:rPr>
          <w:rFonts w:ascii="Times New Roman" w:hAnsi="Times New Roman" w:cs="Times New Roman"/>
          <w:sz w:val="24"/>
          <w:szCs w:val="24"/>
        </w:rPr>
        <w:t>) edebî eserlerde karakterlerin iyimser bir bakış açısıyla karşılaştıkları problemlere hızlı bir biçimde çözümler üretmeye odaklanmaları, bu eserleri okuyan çocukların da yaşadıkları sorunları çözümlemelerinde yararlı olabilec</w:t>
      </w:r>
      <w:r w:rsidR="000273D5">
        <w:rPr>
          <w:rFonts w:ascii="Times New Roman" w:hAnsi="Times New Roman" w:cs="Times New Roman"/>
          <w:sz w:val="24"/>
          <w:szCs w:val="24"/>
        </w:rPr>
        <w:t>eğini dile getirmektedir.</w:t>
      </w:r>
    </w:p>
    <w:p w14:paraId="6A1DBECB" w14:textId="24700101" w:rsidR="00E83600" w:rsidRDefault="00E83600" w:rsidP="003D1DA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Gün geçtikçe varlığını her sahada daha çok hissettiren şiddet olgusunu ele alan çocuk edebiyatı eserleri, öteden beri tartışmalı bir alan olagelmiştir. </w:t>
      </w:r>
      <w:proofErr w:type="spellStart"/>
      <w:r>
        <w:rPr>
          <w:rFonts w:ascii="Times New Roman" w:hAnsi="Times New Roman" w:cs="Times New Roman"/>
          <w:sz w:val="24"/>
          <w:szCs w:val="24"/>
        </w:rPr>
        <w:t>Travmatik</w:t>
      </w:r>
      <w:proofErr w:type="spellEnd"/>
      <w:r>
        <w:rPr>
          <w:rFonts w:ascii="Times New Roman" w:hAnsi="Times New Roman" w:cs="Times New Roman"/>
          <w:sz w:val="24"/>
          <w:szCs w:val="24"/>
        </w:rPr>
        <w:t xml:space="preserve"> konulardan biri olan şiddet; çocuk edebiyatı ürünlerinde olmalı mı, olmamalı mı?  Bu sorunun etrafında yazılıp çizilenlerin sayısı da şiddet olgusuyla birlikte her geçen gün artmaktadır. Şiddetin çocuk kitaplarında kesinlikle yer almaması gerektiğini söyleyenlerin yanı sıra çocuğun günlük yaşamında yer alan, özellikle günümüzde kitle iletişim araçları vasıtasıyla çok fazla ön plana çıkan şiddet olgusunun çocuk kitaplarında yer alması gerektiğini savunanlar</w:t>
      </w:r>
      <w:r w:rsidR="002D1E8B">
        <w:rPr>
          <w:rFonts w:ascii="Times New Roman" w:hAnsi="Times New Roman" w:cs="Times New Roman"/>
          <w:sz w:val="24"/>
          <w:szCs w:val="24"/>
        </w:rPr>
        <w:t xml:space="preserve"> (Neydim, 2003; </w:t>
      </w:r>
      <w:proofErr w:type="spellStart"/>
      <w:r w:rsidR="00B824BA">
        <w:rPr>
          <w:rFonts w:ascii="Times New Roman" w:hAnsi="Times New Roman" w:cs="Times New Roman"/>
          <w:sz w:val="24"/>
          <w:szCs w:val="24"/>
        </w:rPr>
        <w:t>Nimon</w:t>
      </w:r>
      <w:proofErr w:type="spellEnd"/>
      <w:r w:rsidR="00B824BA">
        <w:rPr>
          <w:rFonts w:ascii="Times New Roman" w:hAnsi="Times New Roman" w:cs="Times New Roman"/>
          <w:sz w:val="24"/>
          <w:szCs w:val="24"/>
        </w:rPr>
        <w:t>, 1993)</w:t>
      </w:r>
      <w:r w:rsidR="00CE1CB3">
        <w:rPr>
          <w:rFonts w:ascii="Times New Roman" w:hAnsi="Times New Roman" w:cs="Times New Roman"/>
          <w:sz w:val="24"/>
          <w:szCs w:val="24"/>
        </w:rPr>
        <w:t xml:space="preserve"> </w:t>
      </w:r>
      <w:r>
        <w:rPr>
          <w:rFonts w:ascii="Times New Roman" w:hAnsi="Times New Roman" w:cs="Times New Roman"/>
          <w:sz w:val="24"/>
          <w:szCs w:val="24"/>
        </w:rPr>
        <w:t xml:space="preserve"> azımsanmayacak sayıdadır. </w:t>
      </w:r>
    </w:p>
    <w:p w14:paraId="122D5E52" w14:textId="3059B8FA" w:rsidR="00E83600" w:rsidRDefault="00E83600" w:rsidP="003D1DAB">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Pek çok araştırmacı, çocuk edebiyatı eserlerinin şiddetten arındırılmasını doğru bulmayıp asıl odaklanılması gereken sorunun “Şiddet nasıl ele alınmalıdır?” sorusu olması gerektiğini d</w:t>
      </w:r>
      <w:r w:rsidR="006E3537">
        <w:rPr>
          <w:rFonts w:ascii="Times New Roman" w:hAnsi="Times New Roman" w:cs="Times New Roman"/>
          <w:sz w:val="24"/>
          <w:szCs w:val="24"/>
        </w:rPr>
        <w:t>üşünmektedir</w:t>
      </w:r>
      <w:r w:rsidR="000F6005">
        <w:rPr>
          <w:rFonts w:ascii="Times New Roman" w:hAnsi="Times New Roman" w:cs="Times New Roman"/>
          <w:sz w:val="24"/>
          <w:szCs w:val="24"/>
        </w:rPr>
        <w:t xml:space="preserve"> (Sever, 2002; Fırat &amp; Çeker, 2016)</w:t>
      </w:r>
      <w:r w:rsidR="006E3537">
        <w:rPr>
          <w:rFonts w:ascii="Times New Roman" w:hAnsi="Times New Roman" w:cs="Times New Roman"/>
          <w:sz w:val="24"/>
          <w:szCs w:val="24"/>
        </w:rPr>
        <w:t>. Sever (2002</w:t>
      </w:r>
      <w:r>
        <w:rPr>
          <w:rFonts w:ascii="Times New Roman" w:hAnsi="Times New Roman" w:cs="Times New Roman"/>
          <w:sz w:val="24"/>
          <w:szCs w:val="24"/>
        </w:rPr>
        <w:t>)</w:t>
      </w:r>
      <w:r w:rsidR="0017551A">
        <w:rPr>
          <w:rFonts w:ascii="Times New Roman" w:hAnsi="Times New Roman" w:cs="Times New Roman"/>
          <w:sz w:val="24"/>
          <w:szCs w:val="24"/>
        </w:rPr>
        <w:t>,</w:t>
      </w:r>
      <w:r>
        <w:rPr>
          <w:rFonts w:ascii="Times New Roman" w:hAnsi="Times New Roman" w:cs="Times New Roman"/>
          <w:sz w:val="24"/>
          <w:szCs w:val="24"/>
        </w:rPr>
        <w:t xml:space="preserve"> kitaplarda şiddetin çocuğa yansıtılış şekli üzerinde durmakta ve çocuğu duygusal örselenmelerden korumak için bazı hususların göz önünde bulundurulması gerektiğini ifade etmektedir. Ona göre çocuk kitaplarında yer alan kahramanlar amaçlarına şiddet uygulayarak ulaşmamalı, bu eserlerde şiddet, sorun çözmenin bir yolu olarak gösterilmemeli ve </w:t>
      </w:r>
      <w:proofErr w:type="spellStart"/>
      <w:r>
        <w:rPr>
          <w:rFonts w:ascii="Times New Roman" w:hAnsi="Times New Roman" w:cs="Times New Roman"/>
          <w:sz w:val="24"/>
          <w:szCs w:val="24"/>
        </w:rPr>
        <w:t>olumlanmamalıdır</w:t>
      </w:r>
      <w:proofErr w:type="spellEnd"/>
      <w:r>
        <w:rPr>
          <w:rFonts w:ascii="Times New Roman" w:hAnsi="Times New Roman" w:cs="Times New Roman"/>
          <w:sz w:val="24"/>
          <w:szCs w:val="24"/>
        </w:rPr>
        <w:t>.</w:t>
      </w:r>
    </w:p>
    <w:p w14:paraId="71882AD4" w14:textId="78E1C77B" w:rsidR="00E83600" w:rsidRDefault="00E83600" w:rsidP="003D1DA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Şayet çocukların hayatındaki her şey çocuk kitaplarında kendine yer bulabilecekse bunların çocukla paylaşılma biçimine dikkat edilmelidir. Bu durumda nitelikli eserlerin tespit edilmesi ve bunların uygun zamanlarda çocuklara okutulması gerekmektedir. Bu </w:t>
      </w:r>
      <w:r w:rsidR="00B04F21">
        <w:rPr>
          <w:rFonts w:ascii="Times New Roman" w:hAnsi="Times New Roman" w:cs="Times New Roman"/>
          <w:sz w:val="24"/>
          <w:szCs w:val="24"/>
        </w:rPr>
        <w:t>düşünceden hareketle</w:t>
      </w:r>
      <w:r>
        <w:rPr>
          <w:rFonts w:ascii="Times New Roman" w:hAnsi="Times New Roman" w:cs="Times New Roman"/>
          <w:sz w:val="24"/>
          <w:szCs w:val="24"/>
        </w:rPr>
        <w:t xml:space="preserve"> çocuğun ruh dünyasında tahribat yaratmayacak,</w:t>
      </w:r>
      <w:r w:rsidR="00E074D3">
        <w:rPr>
          <w:rFonts w:ascii="Times New Roman" w:hAnsi="Times New Roman" w:cs="Times New Roman"/>
          <w:sz w:val="24"/>
          <w:szCs w:val="24"/>
        </w:rPr>
        <w:t xml:space="preserve"> Turan</w:t>
      </w:r>
      <w:r w:rsidR="008E7AC0">
        <w:rPr>
          <w:rFonts w:ascii="Times New Roman" w:hAnsi="Times New Roman" w:cs="Times New Roman"/>
          <w:sz w:val="24"/>
          <w:szCs w:val="24"/>
        </w:rPr>
        <w:t>’ın</w:t>
      </w:r>
      <w:r w:rsidR="00E074D3">
        <w:rPr>
          <w:rFonts w:ascii="Times New Roman" w:hAnsi="Times New Roman" w:cs="Times New Roman"/>
          <w:sz w:val="24"/>
          <w:szCs w:val="24"/>
        </w:rPr>
        <w:t xml:space="preserve"> (2013</w:t>
      </w:r>
      <w:r>
        <w:rPr>
          <w:rFonts w:ascii="Times New Roman" w:hAnsi="Times New Roman" w:cs="Times New Roman"/>
          <w:sz w:val="24"/>
          <w:szCs w:val="24"/>
        </w:rPr>
        <w:t xml:space="preserve">) ifadesiyle şiddeti makul gösteren sınırsız bir özgürlükten sakınıldığı kadar </w:t>
      </w:r>
      <w:proofErr w:type="spellStart"/>
      <w:r>
        <w:rPr>
          <w:rFonts w:ascii="Times New Roman" w:hAnsi="Times New Roman" w:cs="Times New Roman"/>
          <w:sz w:val="24"/>
          <w:szCs w:val="24"/>
        </w:rPr>
        <w:t>didaktizm</w:t>
      </w:r>
      <w:proofErr w:type="spellEnd"/>
      <w:r>
        <w:rPr>
          <w:rFonts w:ascii="Times New Roman" w:hAnsi="Times New Roman" w:cs="Times New Roman"/>
          <w:sz w:val="24"/>
          <w:szCs w:val="24"/>
        </w:rPr>
        <w:t xml:space="preserve"> tuzağına düşmekten de sakınılarak hazırlanmış, çocuğu özgür kılacak ve güçlendire</w:t>
      </w:r>
      <w:r w:rsidR="00B04F21">
        <w:rPr>
          <w:rFonts w:ascii="Times New Roman" w:hAnsi="Times New Roman" w:cs="Times New Roman"/>
          <w:sz w:val="24"/>
          <w:szCs w:val="24"/>
        </w:rPr>
        <w:t>cek eserlerin tercih edilmesi büyük bir önem taşımaktadır.</w:t>
      </w:r>
    </w:p>
    <w:p w14:paraId="0FE00C51" w14:textId="67744ADA" w:rsidR="00E83600" w:rsidRDefault="00E83600" w:rsidP="003D1DAB">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Son yıllarda çocuk edebiyatı ürünlerinde yer alan şiddet olgusu üzerine çok sayıda çalışma yapılmıştır. Bu çalışmalarda şiddet konusu uzun uzadıya ele alınmış, çocuk okurun bu olguyla karşılaşması sonrasında oluşabilecek sonuçlar irdelenmeye çalışılmıştır. Bu çalışmaların önemli bir kısmı eser incelemelerine ayrılmıştır. Bu incelemelerde Cumhuriyet’ten önce ve sonra yaşamış olan bazı yazarların öykü, masal ve roman türündeki eserleri ele alınmış ve bunlarda geçen şiddet sahneleri yorumlanmıştır (Aktaş &amp; Uzuner Yurt, 2017; Fırat, Güleç &amp;</w:t>
      </w:r>
      <w:r w:rsidRPr="000112DE">
        <w:rPr>
          <w:rFonts w:ascii="Times New Roman" w:hAnsi="Times New Roman" w:cs="Times New Roman"/>
          <w:sz w:val="24"/>
          <w:szCs w:val="24"/>
        </w:rPr>
        <w:t xml:space="preserve"> Şahin, 2013</w:t>
      </w:r>
      <w:r>
        <w:rPr>
          <w:rFonts w:ascii="Times New Roman" w:hAnsi="Times New Roman" w:cs="Times New Roman"/>
          <w:sz w:val="24"/>
          <w:szCs w:val="24"/>
        </w:rPr>
        <w:t>; Güney 2007; Kuzu, 2003</w:t>
      </w:r>
      <w:r w:rsidRPr="000112DE">
        <w:rPr>
          <w:rFonts w:ascii="Times New Roman" w:hAnsi="Times New Roman" w:cs="Times New Roman"/>
          <w:sz w:val="24"/>
          <w:szCs w:val="24"/>
        </w:rPr>
        <w:t>).</w:t>
      </w:r>
      <w:r>
        <w:rPr>
          <w:rFonts w:ascii="Times New Roman" w:hAnsi="Times New Roman" w:cs="Times New Roman"/>
          <w:sz w:val="24"/>
          <w:szCs w:val="24"/>
        </w:rPr>
        <w:t xml:space="preserve"> Bazı çalışmalarda yabancı yazarların eserleri de incelenmiş, bu eserlerde geçen şiddet içerikli bölümler tartışılmıştır. Türk ve yabancı yazarların eserlerinin incelendiği bu çalışmalarda özellikle öykü türündeki eserlerin araştırma konusu edildiği ve eleştirildiği görülmüştür (Fırtına, 2003; </w:t>
      </w:r>
      <w:proofErr w:type="spellStart"/>
      <w:r>
        <w:rPr>
          <w:rFonts w:ascii="Times New Roman" w:hAnsi="Times New Roman" w:cs="Times New Roman"/>
          <w:sz w:val="24"/>
          <w:szCs w:val="24"/>
        </w:rPr>
        <w:t>İçözü</w:t>
      </w:r>
      <w:proofErr w:type="spellEnd"/>
      <w:r>
        <w:rPr>
          <w:rFonts w:ascii="Times New Roman" w:hAnsi="Times New Roman" w:cs="Times New Roman"/>
          <w:sz w:val="24"/>
          <w:szCs w:val="24"/>
        </w:rPr>
        <w:t xml:space="preserve">, 2003; </w:t>
      </w:r>
      <w:proofErr w:type="spellStart"/>
      <w:r>
        <w:rPr>
          <w:rFonts w:ascii="Times New Roman" w:hAnsi="Times New Roman" w:cs="Times New Roman"/>
          <w:sz w:val="24"/>
          <w:szCs w:val="24"/>
        </w:rPr>
        <w:t>İlkhan</w:t>
      </w:r>
      <w:proofErr w:type="spellEnd"/>
      <w:r w:rsidR="00391ABE">
        <w:rPr>
          <w:rFonts w:ascii="Times New Roman" w:hAnsi="Times New Roman" w:cs="Times New Roman"/>
          <w:sz w:val="24"/>
          <w:szCs w:val="24"/>
        </w:rPr>
        <w:t xml:space="preserve"> </w:t>
      </w:r>
      <w:r>
        <w:rPr>
          <w:rFonts w:ascii="Times New Roman" w:hAnsi="Times New Roman" w:cs="Times New Roman"/>
          <w:sz w:val="24"/>
          <w:szCs w:val="24"/>
        </w:rPr>
        <w:t>&amp; Koç, 2003; Koşmak, 2003; Sivri, 2003</w:t>
      </w:r>
      <w:r w:rsidRPr="000112DE">
        <w:rPr>
          <w:rFonts w:ascii="Times New Roman" w:hAnsi="Times New Roman" w:cs="Times New Roman"/>
          <w:sz w:val="24"/>
          <w:szCs w:val="24"/>
        </w:rPr>
        <w:t>).</w:t>
      </w:r>
      <w:r w:rsidR="00C816D1">
        <w:rPr>
          <w:rFonts w:ascii="Times New Roman" w:hAnsi="Times New Roman" w:cs="Times New Roman"/>
          <w:sz w:val="24"/>
          <w:szCs w:val="24"/>
        </w:rPr>
        <w:t xml:space="preserve"> </w:t>
      </w:r>
      <w:r>
        <w:rPr>
          <w:rFonts w:ascii="Times New Roman" w:hAnsi="Times New Roman" w:cs="Times New Roman"/>
          <w:sz w:val="24"/>
          <w:szCs w:val="24"/>
        </w:rPr>
        <w:t xml:space="preserve">Ayrıca çocuk edebiyatı ilkelerinden hareketle şiddet içeren bu eserlerin çocuğa uygun olup olmadığı üzerine yorumlar yapılmıştır (Bölükbaş, 2003; Dağlıoğlu &amp; Çamlıbel Çakmak, 2009; Fırat, 2012; Meral, 2016; </w:t>
      </w:r>
      <w:proofErr w:type="spellStart"/>
      <w:r>
        <w:rPr>
          <w:rFonts w:ascii="Times New Roman" w:hAnsi="Times New Roman" w:cs="Times New Roman"/>
          <w:sz w:val="24"/>
          <w:szCs w:val="24"/>
        </w:rPr>
        <w:t>Türcan</w:t>
      </w:r>
      <w:proofErr w:type="spellEnd"/>
      <w:r>
        <w:rPr>
          <w:rFonts w:ascii="Times New Roman" w:hAnsi="Times New Roman" w:cs="Times New Roman"/>
          <w:sz w:val="24"/>
          <w:szCs w:val="24"/>
        </w:rPr>
        <w:t xml:space="preserve"> Yüksel, 2008; Ustaoğlu, 2006).</w:t>
      </w:r>
    </w:p>
    <w:p w14:paraId="2145384C" w14:textId="61DB7196" w:rsidR="00E83600" w:rsidRPr="000112DE" w:rsidRDefault="00E83600" w:rsidP="003D1DAB">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Türk hikâyeciliğinin önde gelen isimlerinden olan Ömer Seyfettin, hikâyelerini çocuklar için yazmamasına rağmen onlar tarafından en çok okunan yazarlardan biridir (Tosunoğlu, Haktanır, Çocuk &amp; Gök, 2008). Çocuk kahramanların bolca yer aldığı ve yazarın çocukluk anılarını anlattığı hikâyeleri, çocukların ilgiyle okuduğu eserler arasında yer almaktadır. Hâlâ öğretmenler tarafından en çok bilinen, eserleri okunan ve öğrencilere tavsiye edilen yazarların başında Ömer Seyfettin gelmektedir (</w:t>
      </w:r>
      <w:proofErr w:type="spellStart"/>
      <w:r>
        <w:rPr>
          <w:rFonts w:ascii="Times New Roman" w:hAnsi="Times New Roman" w:cs="Times New Roman"/>
          <w:sz w:val="24"/>
          <w:szCs w:val="24"/>
        </w:rPr>
        <w:t>Büyükkavas</w:t>
      </w:r>
      <w:proofErr w:type="spellEnd"/>
      <w:r>
        <w:rPr>
          <w:rFonts w:ascii="Times New Roman" w:hAnsi="Times New Roman" w:cs="Times New Roman"/>
          <w:sz w:val="24"/>
          <w:szCs w:val="24"/>
        </w:rPr>
        <w:t xml:space="preserve"> Kuran &amp;</w:t>
      </w:r>
      <w:r w:rsidR="00066F44">
        <w:rPr>
          <w:rFonts w:ascii="Times New Roman" w:hAnsi="Times New Roman" w:cs="Times New Roman"/>
          <w:sz w:val="24"/>
          <w:szCs w:val="24"/>
        </w:rPr>
        <w:t xml:space="preserve"> </w:t>
      </w:r>
      <w:proofErr w:type="spellStart"/>
      <w:r>
        <w:rPr>
          <w:rFonts w:ascii="Times New Roman" w:hAnsi="Times New Roman" w:cs="Times New Roman"/>
          <w:sz w:val="24"/>
          <w:szCs w:val="24"/>
        </w:rPr>
        <w:t>Ersözlü</w:t>
      </w:r>
      <w:proofErr w:type="spellEnd"/>
      <w:r>
        <w:rPr>
          <w:rFonts w:ascii="Times New Roman" w:hAnsi="Times New Roman" w:cs="Times New Roman"/>
          <w:sz w:val="24"/>
          <w:szCs w:val="24"/>
        </w:rPr>
        <w:t>, 2009). Bununla birlikte yaşadığı dönemin koşulları gereği Ömer Seyfettin’in hikâyelerinde şiddet olgusunun çokça yer aldığı görülmektedir. Şiddet içeren bu eserlerin çocuk eğitimi ve çocuk edebiyatı açısından gözden geçirilerek uygun olanlarının çocuk okurlara tavsiye edilmesi ve okutulması büyük önem arz etmektedir. Bu sayede Ömer Seyfettin’in hikâyelerinde yer alan şiddet ögeleri tespit edilebilecek ve bu ögelerin çocuk okurlara vereceği olası zararların önüne geçilebilecektir</w:t>
      </w:r>
      <w:r w:rsidR="00D34C45">
        <w:rPr>
          <w:rFonts w:ascii="Times New Roman" w:hAnsi="Times New Roman" w:cs="Times New Roman"/>
          <w:sz w:val="24"/>
          <w:szCs w:val="24"/>
        </w:rPr>
        <w:t>.</w:t>
      </w:r>
    </w:p>
    <w:p w14:paraId="778D9046" w14:textId="77777777" w:rsidR="00DD4D98" w:rsidRDefault="00E83600" w:rsidP="003D1DAB">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Doğru eserleri tespit edebilmek veya bunların ço</w:t>
      </w:r>
      <w:r w:rsidR="00DD4D98">
        <w:rPr>
          <w:rFonts w:ascii="Times New Roman" w:hAnsi="Times New Roman" w:cs="Times New Roman"/>
          <w:sz w:val="24"/>
          <w:szCs w:val="24"/>
        </w:rPr>
        <w:t xml:space="preserve">cuk okura uygun olup olmadığını </w:t>
      </w:r>
      <w:r>
        <w:rPr>
          <w:rFonts w:ascii="Times New Roman" w:hAnsi="Times New Roman" w:cs="Times New Roman"/>
          <w:sz w:val="24"/>
          <w:szCs w:val="24"/>
        </w:rPr>
        <w:t xml:space="preserve">ortaya koyabilmek için </w:t>
      </w:r>
      <w:proofErr w:type="gramStart"/>
      <w:r>
        <w:rPr>
          <w:rFonts w:ascii="Times New Roman" w:hAnsi="Times New Roman" w:cs="Times New Roman"/>
          <w:sz w:val="24"/>
          <w:szCs w:val="24"/>
        </w:rPr>
        <w:t>literatürdeki</w:t>
      </w:r>
      <w:proofErr w:type="gramEnd"/>
      <w:r>
        <w:rPr>
          <w:rFonts w:ascii="Times New Roman" w:hAnsi="Times New Roman" w:cs="Times New Roman"/>
          <w:sz w:val="24"/>
          <w:szCs w:val="24"/>
        </w:rPr>
        <w:t xml:space="preserve"> mevcut ça</w:t>
      </w:r>
      <w:r w:rsidR="00DD4D98">
        <w:rPr>
          <w:rFonts w:ascii="Times New Roman" w:hAnsi="Times New Roman" w:cs="Times New Roman"/>
          <w:sz w:val="24"/>
          <w:szCs w:val="24"/>
        </w:rPr>
        <w:t xml:space="preserve">lışmaların yanı sıra çocuklarla </w:t>
      </w:r>
      <w:r>
        <w:rPr>
          <w:rFonts w:ascii="Times New Roman" w:hAnsi="Times New Roman" w:cs="Times New Roman"/>
          <w:sz w:val="24"/>
          <w:szCs w:val="24"/>
        </w:rPr>
        <w:t>gerçekleştirilecek uygulamalı araştırmalara ihtiyaç duyulmaktadır. Bu çalışma da böyle bir ihtiyaca cevap verebilmek amacıyla ve yapılan araştırmalara katkı sağlamak maksadıyla gerçekleştirilmiştir.</w:t>
      </w:r>
    </w:p>
    <w:p w14:paraId="0CE4D760" w14:textId="77777777" w:rsidR="00A3125B" w:rsidRPr="00A3125B" w:rsidRDefault="00A3125B" w:rsidP="0044697A">
      <w:pPr>
        <w:spacing w:after="0" w:line="360" w:lineRule="auto"/>
        <w:ind w:firstLine="708"/>
        <w:rPr>
          <w:rFonts w:ascii="Times New Roman" w:hAnsi="Times New Roman" w:cs="Times New Roman"/>
          <w:b/>
          <w:sz w:val="24"/>
          <w:szCs w:val="24"/>
        </w:rPr>
      </w:pPr>
      <w:r w:rsidRPr="00A3125B">
        <w:rPr>
          <w:rFonts w:ascii="Times New Roman" w:hAnsi="Times New Roman" w:cs="Times New Roman"/>
          <w:b/>
          <w:sz w:val="24"/>
          <w:szCs w:val="24"/>
        </w:rPr>
        <w:t>Problem Durumu</w:t>
      </w:r>
    </w:p>
    <w:p w14:paraId="422740C9" w14:textId="77777777" w:rsidR="00601C17" w:rsidRDefault="00601C17" w:rsidP="003D1DAB">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Çalışmada, “Ortaokul 5. sınıf öğrencilerinin Ömer Seyfettin’in şiddet içeren eserleri karşısındaki tepkileri nelerdir?” ana problemi doğrultusunda aşağıdaki alt problemlere yanıt aranmıştır:</w:t>
      </w:r>
    </w:p>
    <w:p w14:paraId="76ED40B9" w14:textId="77777777" w:rsidR="00601C17" w:rsidRDefault="00601C17" w:rsidP="003D1DAB">
      <w:pPr>
        <w:pStyle w:val="ListeParagraf"/>
        <w:numPr>
          <w:ilvl w:val="0"/>
          <w:numId w:val="23"/>
        </w:numPr>
        <w:spacing w:after="120" w:line="360" w:lineRule="auto"/>
        <w:jc w:val="both"/>
      </w:pPr>
      <w:r>
        <w:t>Ortaokul 5. sınıf öğrencilerinin Ömer Seyfettin’in fiziksel şiddet içeren eserleri karşısındaki tepkileri nelerdir?</w:t>
      </w:r>
    </w:p>
    <w:p w14:paraId="06D8F405" w14:textId="77777777" w:rsidR="00601C17" w:rsidRDefault="00601C17" w:rsidP="003D1DAB">
      <w:pPr>
        <w:pStyle w:val="ListeParagraf"/>
        <w:numPr>
          <w:ilvl w:val="0"/>
          <w:numId w:val="23"/>
        </w:numPr>
        <w:spacing w:after="120" w:line="360" w:lineRule="auto"/>
        <w:jc w:val="both"/>
      </w:pPr>
      <w:r>
        <w:t>Ortaokul 5. sınıf öğrencilerinin Ömer Seyfettin’in psikolojik şiddet içeren eserleri karşısındaki tepkileri nelerdir?</w:t>
      </w:r>
    </w:p>
    <w:p w14:paraId="4C160C34" w14:textId="77777777" w:rsidR="00601C17" w:rsidRDefault="00601C17" w:rsidP="003D1DAB">
      <w:pPr>
        <w:pStyle w:val="ListeParagraf"/>
        <w:numPr>
          <w:ilvl w:val="0"/>
          <w:numId w:val="23"/>
        </w:numPr>
        <w:spacing w:after="120" w:line="360" w:lineRule="auto"/>
        <w:jc w:val="both"/>
      </w:pPr>
      <w:r>
        <w:t>Ortaokul 5. sınıf öğrencilerinin Ömer Seyfettin’in cinsel şiddet içeren eserleri karşısındaki tepkileri nelerdir?</w:t>
      </w:r>
    </w:p>
    <w:p w14:paraId="04DEFD10" w14:textId="77777777" w:rsidR="00601C17" w:rsidRDefault="00601C17" w:rsidP="003D1DAB">
      <w:pPr>
        <w:pStyle w:val="ListeParagraf"/>
        <w:numPr>
          <w:ilvl w:val="0"/>
          <w:numId w:val="23"/>
        </w:numPr>
        <w:spacing w:after="120" w:line="360" w:lineRule="auto"/>
        <w:jc w:val="both"/>
      </w:pPr>
      <w:r>
        <w:t>Ortaokul 5. sınıf öğrencilerinin Ömer Seyfettin’in ekonomik şiddet içeren eserleri karşısındaki tepkileri nelerdir?</w:t>
      </w:r>
    </w:p>
    <w:p w14:paraId="799EFDF0" w14:textId="77777777" w:rsidR="00601C17" w:rsidRDefault="00601C17" w:rsidP="003D1DAB">
      <w:pPr>
        <w:pStyle w:val="ListeParagraf"/>
        <w:numPr>
          <w:ilvl w:val="0"/>
          <w:numId w:val="23"/>
        </w:numPr>
        <w:spacing w:after="120" w:line="360" w:lineRule="auto"/>
        <w:jc w:val="both"/>
      </w:pPr>
      <w:r>
        <w:t>Ortaokul 5. sınıf öğrencilerinin okuma alışkanlığı düzeyleri</w:t>
      </w:r>
      <w:r w:rsidR="004C088B">
        <w:t>, yakın zamanlı şiddet yaşantıları ve cinsiyetleri</w:t>
      </w:r>
      <w:r>
        <w:t xml:space="preserve"> onların </w:t>
      </w:r>
      <w:r w:rsidRPr="00000F41">
        <w:t>şiddeti algılamalarına ve ona verecekleri tepkilere nasıl yön verecektir</w:t>
      </w:r>
      <w:r>
        <w:t>?</w:t>
      </w:r>
    </w:p>
    <w:p w14:paraId="6380EA0E" w14:textId="77777777" w:rsidR="00530D23" w:rsidRPr="00C01A9F" w:rsidRDefault="00E024AF" w:rsidP="003D1DAB">
      <w:pPr>
        <w:autoSpaceDE w:val="0"/>
        <w:autoSpaceDN w:val="0"/>
        <w:adjustRightInd w:val="0"/>
        <w:spacing w:after="120" w:line="360" w:lineRule="auto"/>
        <w:jc w:val="center"/>
        <w:rPr>
          <w:rFonts w:ascii="Times New Roman" w:hAnsi="Times New Roman" w:cs="Times New Roman"/>
          <w:b/>
          <w:sz w:val="24"/>
          <w:szCs w:val="24"/>
        </w:rPr>
      </w:pPr>
      <w:r w:rsidRPr="00C01A9F">
        <w:rPr>
          <w:rFonts w:ascii="Times New Roman" w:hAnsi="Times New Roman" w:cs="Times New Roman"/>
          <w:b/>
          <w:sz w:val="24"/>
          <w:szCs w:val="24"/>
        </w:rPr>
        <w:t>Yöntem</w:t>
      </w:r>
    </w:p>
    <w:p w14:paraId="639FFD51" w14:textId="77777777" w:rsidR="0071000C" w:rsidRPr="004B5F3B" w:rsidRDefault="0044697A" w:rsidP="00B438A0">
      <w:pPr>
        <w:spacing w:after="120"/>
        <w:rPr>
          <w:rFonts w:ascii="Times New Roman" w:hAnsi="Times New Roman" w:cs="Times New Roman"/>
          <w:b/>
          <w:sz w:val="24"/>
          <w:szCs w:val="24"/>
        </w:rPr>
      </w:pPr>
      <w:r>
        <w:tab/>
      </w:r>
      <w:r w:rsidR="0071000C" w:rsidRPr="004B5F3B">
        <w:rPr>
          <w:rFonts w:ascii="Times New Roman" w:hAnsi="Times New Roman" w:cs="Times New Roman"/>
          <w:b/>
          <w:sz w:val="24"/>
          <w:szCs w:val="24"/>
        </w:rPr>
        <w:t>Araştırmanın Deseni</w:t>
      </w:r>
    </w:p>
    <w:p w14:paraId="0BC5EB4A" w14:textId="772B6550" w:rsidR="008672C0" w:rsidRDefault="00D03AB8" w:rsidP="003D1DAB">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Bu çalışmada;</w:t>
      </w:r>
      <w:r w:rsidR="000F6005">
        <w:rPr>
          <w:rFonts w:ascii="Times New Roman" w:hAnsi="Times New Roman" w:cs="Times New Roman"/>
          <w:sz w:val="24"/>
          <w:szCs w:val="24"/>
        </w:rPr>
        <w:t xml:space="preserve"> </w:t>
      </w:r>
      <w:r>
        <w:rPr>
          <w:rFonts w:ascii="Times New Roman" w:hAnsi="Times New Roman" w:cs="Times New Roman"/>
          <w:sz w:val="24"/>
          <w:szCs w:val="24"/>
        </w:rPr>
        <w:t xml:space="preserve">katılımcıların tepkilerini, </w:t>
      </w:r>
      <w:r w:rsidR="008672C0">
        <w:rPr>
          <w:rFonts w:ascii="Times New Roman" w:hAnsi="Times New Roman" w:cs="Times New Roman"/>
          <w:sz w:val="24"/>
          <w:szCs w:val="24"/>
        </w:rPr>
        <w:t>şiddet olgusu karşısındaki algılarını ve deneyimlerindeki</w:t>
      </w:r>
      <w:r>
        <w:rPr>
          <w:rFonts w:ascii="Times New Roman" w:hAnsi="Times New Roman" w:cs="Times New Roman"/>
          <w:sz w:val="24"/>
          <w:szCs w:val="24"/>
        </w:rPr>
        <w:t xml:space="preserve"> kesişen noktaları tespit etmek amaçlandığı için</w:t>
      </w:r>
      <w:r w:rsidR="008672C0">
        <w:rPr>
          <w:rFonts w:ascii="Times New Roman" w:hAnsi="Times New Roman" w:cs="Times New Roman"/>
          <w:sz w:val="24"/>
          <w:szCs w:val="24"/>
        </w:rPr>
        <w:t xml:space="preserve"> nitel desenlerden </w:t>
      </w:r>
      <w:proofErr w:type="spellStart"/>
      <w:r w:rsidR="008672C0">
        <w:rPr>
          <w:rFonts w:ascii="Times New Roman" w:hAnsi="Times New Roman" w:cs="Times New Roman"/>
          <w:sz w:val="24"/>
          <w:szCs w:val="24"/>
        </w:rPr>
        <w:t>olgubilim</w:t>
      </w:r>
      <w:proofErr w:type="spellEnd"/>
      <w:r w:rsidR="008672C0">
        <w:rPr>
          <w:rFonts w:ascii="Times New Roman" w:hAnsi="Times New Roman" w:cs="Times New Roman"/>
          <w:sz w:val="24"/>
          <w:szCs w:val="24"/>
        </w:rPr>
        <w:t xml:space="preserve"> (fenomenoloji) kullanılmıştır.</w:t>
      </w:r>
    </w:p>
    <w:p w14:paraId="42E027B6" w14:textId="77777777" w:rsidR="00A11D86" w:rsidRPr="00263441" w:rsidRDefault="008672C0" w:rsidP="00686364">
      <w:pPr>
        <w:tabs>
          <w:tab w:val="left" w:pos="709"/>
        </w:tabs>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Olgubilim</w:t>
      </w:r>
      <w:proofErr w:type="spellEnd"/>
      <w:r>
        <w:rPr>
          <w:rFonts w:ascii="Times New Roman" w:hAnsi="Times New Roman" w:cs="Times New Roman"/>
          <w:sz w:val="24"/>
          <w:szCs w:val="24"/>
        </w:rPr>
        <w:t>, insanların günlük hayatta farkında oldukları ancak hakkında ayrıntılı bilgi sahibi olmadıkları olguların araştırılmasında kullanılan bir araştırma model</w:t>
      </w:r>
      <w:r w:rsidR="00E074D3">
        <w:rPr>
          <w:rFonts w:ascii="Times New Roman" w:hAnsi="Times New Roman" w:cs="Times New Roman"/>
          <w:sz w:val="24"/>
          <w:szCs w:val="24"/>
        </w:rPr>
        <w:t>idir (Yıldırım &amp; Şimşek, 2016</w:t>
      </w:r>
      <w:r>
        <w:rPr>
          <w:rFonts w:ascii="Times New Roman" w:hAnsi="Times New Roman" w:cs="Times New Roman"/>
          <w:sz w:val="24"/>
          <w:szCs w:val="24"/>
        </w:rPr>
        <w:t>). Kaynağını felsefe ve psikolojiden alan bu araştırma deseninde, çeşitli deneyimlere sahip bireylerin deneyimlerinin özüne ulaşılması hedefle</w:t>
      </w:r>
      <w:r w:rsidR="00E074D3">
        <w:rPr>
          <w:rFonts w:ascii="Times New Roman" w:hAnsi="Times New Roman" w:cs="Times New Roman"/>
          <w:sz w:val="24"/>
          <w:szCs w:val="24"/>
        </w:rPr>
        <w:t>nmektedir (</w:t>
      </w:r>
      <w:proofErr w:type="spellStart"/>
      <w:r w:rsidR="00E074D3">
        <w:rPr>
          <w:rFonts w:ascii="Times New Roman" w:hAnsi="Times New Roman" w:cs="Times New Roman"/>
          <w:sz w:val="24"/>
          <w:szCs w:val="24"/>
        </w:rPr>
        <w:t>Creswell</w:t>
      </w:r>
      <w:proofErr w:type="spellEnd"/>
      <w:r w:rsidR="00E074D3">
        <w:rPr>
          <w:rFonts w:ascii="Times New Roman" w:hAnsi="Times New Roman" w:cs="Times New Roman"/>
          <w:sz w:val="24"/>
          <w:szCs w:val="24"/>
        </w:rPr>
        <w:t>, 2017</w:t>
      </w:r>
      <w:r>
        <w:rPr>
          <w:rFonts w:ascii="Times New Roman" w:hAnsi="Times New Roman" w:cs="Times New Roman"/>
          <w:sz w:val="24"/>
          <w:szCs w:val="24"/>
        </w:rPr>
        <w:t xml:space="preserve">). </w:t>
      </w:r>
      <w:r w:rsidR="0037154B">
        <w:rPr>
          <w:rFonts w:ascii="Times New Roman" w:hAnsi="Times New Roman" w:cs="Times New Roman"/>
          <w:sz w:val="24"/>
          <w:szCs w:val="24"/>
        </w:rPr>
        <w:t xml:space="preserve">Bu araştırmada, </w:t>
      </w:r>
      <w:r w:rsidR="001358F9">
        <w:rPr>
          <w:rFonts w:ascii="Times New Roman" w:hAnsi="Times New Roman" w:cs="Times New Roman"/>
          <w:sz w:val="24"/>
          <w:szCs w:val="24"/>
        </w:rPr>
        <w:t xml:space="preserve">5. sınıf öğrencilerinin </w:t>
      </w:r>
      <w:r w:rsidR="0037154B">
        <w:rPr>
          <w:rFonts w:ascii="Times New Roman" w:hAnsi="Times New Roman" w:cs="Times New Roman"/>
          <w:sz w:val="24"/>
          <w:szCs w:val="24"/>
        </w:rPr>
        <w:t>kendilerine okunan eserlerde</w:t>
      </w:r>
      <w:r w:rsidR="001358F9">
        <w:rPr>
          <w:rFonts w:ascii="Times New Roman" w:hAnsi="Times New Roman" w:cs="Times New Roman"/>
          <w:sz w:val="24"/>
          <w:szCs w:val="24"/>
        </w:rPr>
        <w:t xml:space="preserve"> yer alan şiddet olgusu karşısında verecekleri tepkileri tespit etmek ve bu olgu hakkındaki tecrüb</w:t>
      </w:r>
      <w:r w:rsidR="0037154B">
        <w:rPr>
          <w:rFonts w:ascii="Times New Roman" w:hAnsi="Times New Roman" w:cs="Times New Roman"/>
          <w:sz w:val="24"/>
          <w:szCs w:val="24"/>
        </w:rPr>
        <w:t>elerini aydınlatmak amaçlanmaktadır.</w:t>
      </w:r>
      <w:r w:rsidR="001358F9">
        <w:rPr>
          <w:rFonts w:ascii="Times New Roman" w:hAnsi="Times New Roman" w:cs="Times New Roman"/>
          <w:sz w:val="24"/>
          <w:szCs w:val="24"/>
        </w:rPr>
        <w:t xml:space="preserve"> Bu doğrultuda gözlem, görüşmeler ve doküman analizi gibi </w:t>
      </w:r>
      <w:r w:rsidR="001358F9">
        <w:rPr>
          <w:rFonts w:ascii="Times New Roman" w:hAnsi="Times New Roman" w:cs="Times New Roman"/>
          <w:sz w:val="24"/>
          <w:szCs w:val="24"/>
        </w:rPr>
        <w:lastRenderedPageBreak/>
        <w:t xml:space="preserve">yöntemler kullanılarak sürecin ayrıntılı ve uzun süreli araştırılması gerektiğinden </w:t>
      </w:r>
      <w:proofErr w:type="spellStart"/>
      <w:r w:rsidR="001358F9">
        <w:rPr>
          <w:rFonts w:ascii="Times New Roman" w:hAnsi="Times New Roman" w:cs="Times New Roman"/>
          <w:sz w:val="24"/>
          <w:szCs w:val="24"/>
        </w:rPr>
        <w:t>olgubilim</w:t>
      </w:r>
      <w:proofErr w:type="spellEnd"/>
      <w:r w:rsidR="001358F9">
        <w:rPr>
          <w:rFonts w:ascii="Times New Roman" w:hAnsi="Times New Roman" w:cs="Times New Roman"/>
          <w:sz w:val="24"/>
          <w:szCs w:val="24"/>
        </w:rPr>
        <w:t xml:space="preserve"> (fenomenoloji) deseni kullanılmıştır.</w:t>
      </w:r>
    </w:p>
    <w:p w14:paraId="2C6042F1" w14:textId="77777777" w:rsidR="00A3125B" w:rsidRPr="00A3125B" w:rsidRDefault="00A3125B" w:rsidP="00263441">
      <w:pPr>
        <w:ind w:firstLine="708"/>
        <w:rPr>
          <w:rFonts w:ascii="Times New Roman" w:hAnsi="Times New Roman" w:cs="Times New Roman"/>
          <w:b/>
          <w:sz w:val="24"/>
          <w:szCs w:val="24"/>
        </w:rPr>
      </w:pPr>
      <w:r w:rsidRPr="00A3125B">
        <w:rPr>
          <w:rFonts w:ascii="Times New Roman" w:hAnsi="Times New Roman" w:cs="Times New Roman"/>
          <w:b/>
          <w:bCs/>
          <w:sz w:val="24"/>
          <w:szCs w:val="24"/>
        </w:rPr>
        <w:t>Çalışma Grubu</w:t>
      </w:r>
    </w:p>
    <w:p w14:paraId="03F4D885" w14:textId="5576D122" w:rsidR="008672C0" w:rsidRDefault="00A3125B" w:rsidP="00686364">
      <w:pPr>
        <w:tabs>
          <w:tab w:val="left" w:pos="709"/>
        </w:tabs>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w:tab/>
      </w:r>
      <w:r w:rsidR="008672C0" w:rsidRPr="001A3791">
        <w:rPr>
          <w:rFonts w:ascii="Times New Roman" w:hAnsi="Times New Roman" w:cs="Times New Roman"/>
          <w:sz w:val="24"/>
          <w:szCs w:val="24"/>
        </w:rPr>
        <w:t xml:space="preserve">Araştırmanın </w:t>
      </w:r>
      <w:r w:rsidR="008672C0">
        <w:rPr>
          <w:rFonts w:ascii="Times New Roman" w:hAnsi="Times New Roman" w:cs="Times New Roman"/>
          <w:sz w:val="24"/>
          <w:szCs w:val="24"/>
        </w:rPr>
        <w:t xml:space="preserve">çalışma grubunu, Van ili </w:t>
      </w:r>
      <w:proofErr w:type="spellStart"/>
      <w:r w:rsidR="008672C0">
        <w:rPr>
          <w:rFonts w:ascii="Times New Roman" w:hAnsi="Times New Roman" w:cs="Times New Roman"/>
          <w:sz w:val="24"/>
          <w:szCs w:val="24"/>
        </w:rPr>
        <w:t>Tuşba</w:t>
      </w:r>
      <w:proofErr w:type="spellEnd"/>
      <w:r w:rsidR="008672C0">
        <w:rPr>
          <w:rFonts w:ascii="Times New Roman" w:hAnsi="Times New Roman" w:cs="Times New Roman"/>
          <w:sz w:val="24"/>
          <w:szCs w:val="24"/>
        </w:rPr>
        <w:t xml:space="preserve"> merkez ilçesine bağlı Van Ahmet </w:t>
      </w:r>
      <w:proofErr w:type="spellStart"/>
      <w:r w:rsidR="008672C0">
        <w:rPr>
          <w:rFonts w:ascii="Times New Roman" w:hAnsi="Times New Roman" w:cs="Times New Roman"/>
          <w:sz w:val="24"/>
          <w:szCs w:val="24"/>
        </w:rPr>
        <w:t>Yesevi</w:t>
      </w:r>
      <w:proofErr w:type="spellEnd"/>
      <w:r w:rsidR="008672C0">
        <w:rPr>
          <w:rFonts w:ascii="Times New Roman" w:hAnsi="Times New Roman" w:cs="Times New Roman"/>
          <w:sz w:val="24"/>
          <w:szCs w:val="24"/>
        </w:rPr>
        <w:t xml:space="preserve"> Borsa İstanbul Ortaokulunda öğrenim gören 20 beşinci sınıf öğrencisi</w:t>
      </w:r>
      <w:r w:rsidR="00D03AB8">
        <w:rPr>
          <w:rFonts w:ascii="Times New Roman" w:hAnsi="Times New Roman" w:cs="Times New Roman"/>
          <w:sz w:val="24"/>
          <w:szCs w:val="24"/>
        </w:rPr>
        <w:t xml:space="preserve"> oluşturmaktadır. Ç</w:t>
      </w:r>
      <w:r w:rsidR="008672C0">
        <w:rPr>
          <w:rFonts w:ascii="Times New Roman" w:hAnsi="Times New Roman" w:cs="Times New Roman"/>
          <w:sz w:val="24"/>
          <w:szCs w:val="24"/>
        </w:rPr>
        <w:t xml:space="preserve">alışma grubu belirlenirken amaçlı örnekleme yöntemlerinden birkaçı kullanılmıştır. İlk olarak maliyet, ulaşılabilirlik, zamanı verimli kullanma gibi durumlar da göz önünde bulundurularak kolay ulaşılabilir durum örneklemesi tercih edilmiş ve Van İl Milli Eğitim Müdürlüğüne bağlı Van Ahmet </w:t>
      </w:r>
      <w:proofErr w:type="spellStart"/>
      <w:r w:rsidR="008672C0">
        <w:rPr>
          <w:rFonts w:ascii="Times New Roman" w:hAnsi="Times New Roman" w:cs="Times New Roman"/>
          <w:sz w:val="24"/>
          <w:szCs w:val="24"/>
        </w:rPr>
        <w:t>Yesevi</w:t>
      </w:r>
      <w:proofErr w:type="spellEnd"/>
      <w:r w:rsidR="008672C0">
        <w:rPr>
          <w:rFonts w:ascii="Times New Roman" w:hAnsi="Times New Roman" w:cs="Times New Roman"/>
          <w:sz w:val="24"/>
          <w:szCs w:val="24"/>
        </w:rPr>
        <w:t xml:space="preserve"> Borsa İstanbul Ortaokulu belirlenerek müdürlükten araştırma izni alınmıştır. Daha sonra benzeşik (homojen) durum örneklemesi yöntemiyle bahsi geçen okuldaki beşinci sınıf şubeleri belirlenmiştir. Belirlenen dört şube içinden; cinsiyet, okurluk özellikleri ve yakın zamanlı şiddet yaşantısı gibi değişkenler göz önüne alınarak maksimum çeşitlilik örneklemesine en uygun sınıf tespit edilmiş ve bu değişkenleri en iyi yansıtan sınıfın 5-C sınıfı olduğu görülmüştür.</w:t>
      </w:r>
      <w:r w:rsidR="000F6005">
        <w:rPr>
          <w:rFonts w:ascii="Times New Roman" w:hAnsi="Times New Roman" w:cs="Times New Roman"/>
          <w:sz w:val="24"/>
          <w:szCs w:val="24"/>
        </w:rPr>
        <w:t xml:space="preserve"> </w:t>
      </w:r>
      <w:r w:rsidR="003B421B">
        <w:rPr>
          <w:rFonts w:ascii="Times New Roman" w:hAnsi="Times New Roman" w:cs="Times New Roman"/>
          <w:sz w:val="24"/>
          <w:szCs w:val="24"/>
        </w:rPr>
        <w:t>Çalışma grubunda yer alan öğrencilerden 11’i kız, 9’u erkektir. Bu öğrencilerden 8’inin ileri, 7’sinin orta, 5’inin ise zayıf düzey okuma alışkanlığına sahip olduğu tespit edilmiştir. Yine bu öğrencilerden 10’u yakın zamanlı şiddet yaşantısına sahipken geri kalan 10 kişi böyle bir yaşantı geçirmemiştir.</w:t>
      </w:r>
    </w:p>
    <w:p w14:paraId="632305EF" w14:textId="77777777" w:rsidR="00685CEA" w:rsidRDefault="0044697A" w:rsidP="00686364">
      <w:pPr>
        <w:tabs>
          <w:tab w:val="left" w:pos="709"/>
        </w:tabs>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F127BD" w:rsidRPr="00C01A9F">
        <w:rPr>
          <w:rFonts w:ascii="Times New Roman" w:hAnsi="Times New Roman" w:cs="Times New Roman"/>
          <w:b/>
          <w:bCs/>
          <w:sz w:val="24"/>
          <w:szCs w:val="24"/>
        </w:rPr>
        <w:t>Veri Toplama Ara</w:t>
      </w:r>
      <w:r w:rsidR="00E160BC">
        <w:rPr>
          <w:rFonts w:ascii="Times New Roman" w:hAnsi="Times New Roman" w:cs="Times New Roman"/>
          <w:b/>
          <w:bCs/>
          <w:sz w:val="24"/>
          <w:szCs w:val="24"/>
        </w:rPr>
        <w:t>cı</w:t>
      </w:r>
    </w:p>
    <w:p w14:paraId="51A794B0" w14:textId="77777777" w:rsidR="008672C0" w:rsidRDefault="00D03AB8" w:rsidP="003D1DA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Bu araştırmada, ö</w:t>
      </w:r>
      <w:r w:rsidR="008672C0">
        <w:rPr>
          <w:rFonts w:ascii="Times New Roman" w:hAnsi="Times New Roman" w:cs="Times New Roman"/>
          <w:sz w:val="24"/>
          <w:szCs w:val="24"/>
        </w:rPr>
        <w:t>ğrencilerin tepkilerini belirlemek</w:t>
      </w:r>
      <w:r>
        <w:rPr>
          <w:rFonts w:ascii="Times New Roman" w:hAnsi="Times New Roman" w:cs="Times New Roman"/>
          <w:sz w:val="24"/>
          <w:szCs w:val="24"/>
        </w:rPr>
        <w:t xml:space="preserve"> için veri toplama araçlarından gözlem ve</w:t>
      </w:r>
      <w:r w:rsidR="008672C0">
        <w:rPr>
          <w:rFonts w:ascii="Times New Roman" w:hAnsi="Times New Roman" w:cs="Times New Roman"/>
          <w:sz w:val="24"/>
          <w:szCs w:val="24"/>
        </w:rPr>
        <w:t xml:space="preserve"> görüşme kullanılmıştır. Verileri güçlendirmek amacıyla kütüphane kayıtları, okur otobiyografileri ve Türkçe öğretmeni tarafından yazılan okur biyografileri de kullanılmıştır.</w:t>
      </w:r>
    </w:p>
    <w:p w14:paraId="25000F3D" w14:textId="56601030" w:rsidR="008672C0" w:rsidRDefault="008672C0" w:rsidP="003D1DA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Uygulamaya başlamadan önce Ömer Seyfettin’in bütün</w:t>
      </w:r>
      <w:r w:rsidR="00D03AB8">
        <w:rPr>
          <w:rFonts w:ascii="Times New Roman" w:hAnsi="Times New Roman" w:cs="Times New Roman"/>
          <w:sz w:val="24"/>
          <w:szCs w:val="24"/>
        </w:rPr>
        <w:t xml:space="preserve"> öyküleri (160 öykü) okunmuş ve</w:t>
      </w:r>
      <w:r>
        <w:rPr>
          <w:rFonts w:ascii="Times New Roman" w:hAnsi="Times New Roman" w:cs="Times New Roman"/>
          <w:sz w:val="24"/>
          <w:szCs w:val="24"/>
        </w:rPr>
        <w:t xml:space="preserve"> şiddet unsurunun ağırlık kazandığı 11 eser belirlenmiştir. Bu eserlerin dil ve anlatım yönünden 5. sınıf seviyesindeki öğrencilere uygunluğunun ve onlarda psikolojik tahribat oluşturacak düzeyde şiddet içerip içermediğinin belirlenmesi amacıyla </w:t>
      </w:r>
      <w:r w:rsidRPr="00AA4BE4">
        <w:rPr>
          <w:rFonts w:ascii="Times New Roman" w:hAnsi="Times New Roman" w:cs="Times New Roman"/>
          <w:sz w:val="24"/>
          <w:szCs w:val="24"/>
        </w:rPr>
        <w:t xml:space="preserve">Türkçe eğitimi alanında uzman </w:t>
      </w:r>
      <w:r>
        <w:rPr>
          <w:rFonts w:ascii="Times New Roman" w:hAnsi="Times New Roman" w:cs="Times New Roman"/>
          <w:sz w:val="24"/>
          <w:szCs w:val="24"/>
        </w:rPr>
        <w:t>iki öğretim üyesinin görüşü alınarak kitap değerlendirme ölçeği oluşturulmuştur. Bu ölçek</w:t>
      </w:r>
      <w:r w:rsidR="00686364">
        <w:rPr>
          <w:rFonts w:ascii="Times New Roman" w:hAnsi="Times New Roman" w:cs="Times New Roman"/>
          <w:sz w:val="24"/>
          <w:szCs w:val="24"/>
        </w:rPr>
        <w:t>,</w:t>
      </w:r>
      <w:r>
        <w:rPr>
          <w:rFonts w:ascii="Times New Roman" w:hAnsi="Times New Roman" w:cs="Times New Roman"/>
          <w:sz w:val="24"/>
          <w:szCs w:val="24"/>
        </w:rPr>
        <w:t xml:space="preserve"> </w:t>
      </w:r>
      <w:r w:rsidR="00337D29">
        <w:rPr>
          <w:rFonts w:ascii="Times New Roman" w:hAnsi="Times New Roman" w:cs="Times New Roman"/>
          <w:sz w:val="24"/>
          <w:szCs w:val="24"/>
        </w:rPr>
        <w:t xml:space="preserve">Türkçe eğitiminde </w:t>
      </w:r>
      <w:r>
        <w:rPr>
          <w:rFonts w:ascii="Times New Roman" w:hAnsi="Times New Roman" w:cs="Times New Roman"/>
          <w:sz w:val="24"/>
          <w:szCs w:val="24"/>
        </w:rPr>
        <w:t xml:space="preserve">uzman </w:t>
      </w:r>
      <w:r w:rsidR="00337D29">
        <w:rPr>
          <w:rFonts w:ascii="Times New Roman" w:hAnsi="Times New Roman" w:cs="Times New Roman"/>
          <w:sz w:val="24"/>
          <w:szCs w:val="24"/>
        </w:rPr>
        <w:t>7 kişiye ve</w:t>
      </w:r>
      <w:r w:rsidR="00686364">
        <w:rPr>
          <w:rFonts w:ascii="Times New Roman" w:hAnsi="Times New Roman" w:cs="Times New Roman"/>
          <w:sz w:val="24"/>
          <w:szCs w:val="24"/>
        </w:rPr>
        <w:t xml:space="preserve"> 8 Türkçe öğretmenine gönderilmiş</w:t>
      </w:r>
      <w:r>
        <w:rPr>
          <w:rFonts w:ascii="Times New Roman" w:hAnsi="Times New Roman" w:cs="Times New Roman"/>
          <w:sz w:val="24"/>
          <w:szCs w:val="24"/>
        </w:rPr>
        <w:t xml:space="preserve"> ve her bir eser için bir ölçek doldurmaları istenmiştir. Bunun sonucunda uzman kişiler ve öğretmenler tarafından yukarıda belirtilen yaş grub</w:t>
      </w:r>
      <w:r w:rsidR="00517D63">
        <w:rPr>
          <w:rFonts w:ascii="Times New Roman" w:hAnsi="Times New Roman" w:cs="Times New Roman"/>
          <w:sz w:val="24"/>
          <w:szCs w:val="24"/>
        </w:rPr>
        <w:t>una uygun olduğu tespit edilen 4</w:t>
      </w:r>
      <w:r>
        <w:rPr>
          <w:rFonts w:ascii="Times New Roman" w:hAnsi="Times New Roman" w:cs="Times New Roman"/>
          <w:sz w:val="24"/>
          <w:szCs w:val="24"/>
        </w:rPr>
        <w:t xml:space="preserve"> eserin uygulamalarda kullanılmasına karar verilmiştir.</w:t>
      </w:r>
    </w:p>
    <w:p w14:paraId="0E554ED6" w14:textId="77777777" w:rsidR="008672C0" w:rsidRDefault="008672C0" w:rsidP="003D1DAB">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Araştırmada kullanılan eserlerin isimler</w:t>
      </w:r>
      <w:r w:rsidR="007A74C6">
        <w:rPr>
          <w:rFonts w:ascii="Times New Roman" w:hAnsi="Times New Roman" w:cs="Times New Roman"/>
          <w:sz w:val="24"/>
          <w:szCs w:val="24"/>
        </w:rPr>
        <w:t xml:space="preserve">i, hangi şiddet türüne </w:t>
      </w:r>
      <w:r>
        <w:rPr>
          <w:rFonts w:ascii="Times New Roman" w:hAnsi="Times New Roman" w:cs="Times New Roman"/>
          <w:sz w:val="24"/>
          <w:szCs w:val="24"/>
        </w:rPr>
        <w:t>örnek olarak seçildiği aşağıda verilmiştir.</w:t>
      </w:r>
    </w:p>
    <w:p w14:paraId="79BE19A4" w14:textId="77777777" w:rsidR="008672C0" w:rsidRDefault="008672C0" w:rsidP="003D1DAB">
      <w:pPr>
        <w:pStyle w:val="ListeParagraf"/>
        <w:numPr>
          <w:ilvl w:val="0"/>
          <w:numId w:val="24"/>
        </w:numPr>
        <w:spacing w:after="120" w:line="360" w:lineRule="auto"/>
        <w:jc w:val="both"/>
      </w:pPr>
      <w:r>
        <w:lastRenderedPageBreak/>
        <w:t>Fiziksel Şiddet: Kıskançlık adlı hikâye</w:t>
      </w:r>
    </w:p>
    <w:p w14:paraId="0CEAA7BC" w14:textId="3E51D8A6" w:rsidR="008672C0" w:rsidRDefault="008672C0" w:rsidP="003D1DAB">
      <w:pPr>
        <w:pStyle w:val="ListeParagraf"/>
        <w:numPr>
          <w:ilvl w:val="0"/>
          <w:numId w:val="24"/>
        </w:numPr>
        <w:spacing w:after="120" w:line="360" w:lineRule="auto"/>
        <w:jc w:val="both"/>
      </w:pPr>
      <w:r>
        <w:t>Psikolojik Şiddet: Kaşağı adlı hikâye</w:t>
      </w:r>
    </w:p>
    <w:p w14:paraId="64F13F1B" w14:textId="2B7A8E5C" w:rsidR="00982C94" w:rsidRDefault="00982C94" w:rsidP="00982C94">
      <w:pPr>
        <w:pStyle w:val="ListeParagraf"/>
        <w:numPr>
          <w:ilvl w:val="0"/>
          <w:numId w:val="24"/>
        </w:numPr>
        <w:spacing w:after="120" w:line="360" w:lineRule="auto"/>
        <w:jc w:val="both"/>
      </w:pPr>
      <w:r>
        <w:t>Cinsel Şiddet: Bomba adlı hikâye</w:t>
      </w:r>
    </w:p>
    <w:p w14:paraId="21319437" w14:textId="77777777" w:rsidR="008672C0" w:rsidRDefault="008672C0" w:rsidP="003D1DAB">
      <w:pPr>
        <w:pStyle w:val="ListeParagraf"/>
        <w:numPr>
          <w:ilvl w:val="0"/>
          <w:numId w:val="24"/>
        </w:numPr>
        <w:spacing w:after="120" w:line="360" w:lineRule="auto"/>
        <w:jc w:val="both"/>
      </w:pPr>
      <w:r>
        <w:t>Ekonomik Şiddet: Diyet adlı hikâye</w:t>
      </w:r>
    </w:p>
    <w:p w14:paraId="2790CE8F" w14:textId="77777777" w:rsidR="002311CF" w:rsidRPr="00881A58" w:rsidRDefault="002311CF" w:rsidP="00881A58">
      <w:pPr>
        <w:tabs>
          <w:tab w:val="left" w:pos="709"/>
        </w:tabs>
        <w:autoSpaceDE w:val="0"/>
        <w:autoSpaceDN w:val="0"/>
        <w:adjustRightInd w:val="0"/>
        <w:spacing w:after="120" w:line="360" w:lineRule="auto"/>
        <w:jc w:val="both"/>
        <w:rPr>
          <w:rFonts w:ascii="Times New Roman" w:hAnsi="Times New Roman" w:cs="Times New Roman"/>
          <w:sz w:val="24"/>
          <w:szCs w:val="24"/>
        </w:rPr>
      </w:pPr>
      <w:r>
        <w:tab/>
      </w:r>
      <w:r w:rsidRPr="002311CF">
        <w:rPr>
          <w:rFonts w:ascii="Times New Roman" w:hAnsi="Times New Roman" w:cs="Times New Roman"/>
          <w:sz w:val="24"/>
          <w:szCs w:val="24"/>
        </w:rPr>
        <w:t xml:space="preserve">Araştırmanın uygulama kısmı, Van İl Milli Eğitim Müdürlüğünün 03/10/2018 tarih </w:t>
      </w:r>
      <w:r w:rsidR="00034F15" w:rsidRPr="002311CF">
        <w:rPr>
          <w:rFonts w:ascii="Times New Roman" w:hAnsi="Times New Roman" w:cs="Times New Roman"/>
          <w:sz w:val="24"/>
          <w:szCs w:val="24"/>
        </w:rPr>
        <w:t>ve</w:t>
      </w:r>
      <w:r w:rsidR="00034F15">
        <w:rPr>
          <w:rFonts w:ascii="Times New Roman" w:hAnsi="Times New Roman" w:cs="Times New Roman"/>
          <w:sz w:val="24"/>
          <w:szCs w:val="24"/>
        </w:rPr>
        <w:t xml:space="preserve"> 18182679</w:t>
      </w:r>
      <w:r w:rsidRPr="002311CF">
        <w:rPr>
          <w:rFonts w:ascii="Times New Roman" w:hAnsi="Times New Roman" w:cs="Times New Roman"/>
          <w:sz w:val="24"/>
          <w:szCs w:val="24"/>
        </w:rPr>
        <w:t xml:space="preserve"> sayılı araştırma izni onayıyla 11 Ekim-7 Aralık 2018 tarihleri arasında Van A</w:t>
      </w:r>
      <w:r w:rsidR="006C24D3">
        <w:rPr>
          <w:rFonts w:ascii="Times New Roman" w:hAnsi="Times New Roman" w:cs="Times New Roman"/>
          <w:sz w:val="24"/>
          <w:szCs w:val="24"/>
        </w:rPr>
        <w:t xml:space="preserve">hmet </w:t>
      </w:r>
      <w:proofErr w:type="spellStart"/>
      <w:r w:rsidR="006C24D3">
        <w:rPr>
          <w:rFonts w:ascii="Times New Roman" w:hAnsi="Times New Roman" w:cs="Times New Roman"/>
          <w:sz w:val="24"/>
          <w:szCs w:val="24"/>
        </w:rPr>
        <w:t>Yesevi</w:t>
      </w:r>
      <w:proofErr w:type="spellEnd"/>
      <w:r w:rsidR="006C24D3">
        <w:rPr>
          <w:rFonts w:ascii="Times New Roman" w:hAnsi="Times New Roman" w:cs="Times New Roman"/>
          <w:sz w:val="24"/>
          <w:szCs w:val="24"/>
        </w:rPr>
        <w:t xml:space="preserve"> Borsa İstanbul</w:t>
      </w:r>
      <w:r w:rsidRPr="002311CF">
        <w:rPr>
          <w:rFonts w:ascii="Times New Roman" w:hAnsi="Times New Roman" w:cs="Times New Roman"/>
          <w:sz w:val="24"/>
          <w:szCs w:val="24"/>
        </w:rPr>
        <w:t xml:space="preserve"> Ort</w:t>
      </w:r>
      <w:r w:rsidR="00881A58">
        <w:rPr>
          <w:rFonts w:ascii="Times New Roman" w:hAnsi="Times New Roman" w:cs="Times New Roman"/>
          <w:sz w:val="24"/>
          <w:szCs w:val="24"/>
        </w:rPr>
        <w:t>aokulunda gerçekleştirilmiştir.</w:t>
      </w:r>
    </w:p>
    <w:p w14:paraId="79511B03" w14:textId="77777777" w:rsidR="00B739E0" w:rsidRDefault="00700F1D" w:rsidP="003D1DAB">
      <w:pPr>
        <w:spacing w:after="0" w:line="360" w:lineRule="auto"/>
        <w:ind w:firstLine="709"/>
        <w:jc w:val="both"/>
        <w:rPr>
          <w:rFonts w:ascii="Times New Roman" w:hAnsi="Times New Roman" w:cs="Times New Roman"/>
          <w:b/>
          <w:color w:val="000000"/>
          <w:sz w:val="24"/>
          <w:szCs w:val="24"/>
        </w:rPr>
      </w:pPr>
      <w:r w:rsidRPr="00C01A9F">
        <w:rPr>
          <w:rFonts w:ascii="Times New Roman" w:hAnsi="Times New Roman" w:cs="Times New Roman"/>
          <w:b/>
          <w:color w:val="000000"/>
          <w:sz w:val="24"/>
          <w:szCs w:val="24"/>
        </w:rPr>
        <w:t xml:space="preserve">Verilerin Analizi </w:t>
      </w:r>
    </w:p>
    <w:p w14:paraId="378644D7" w14:textId="77777777" w:rsidR="00B739E0" w:rsidRDefault="00B739E0" w:rsidP="003D1DAB">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Araştırma kapsamında elde edilen verilerin analizi üç farklı aşamada gerçekleşmiştir. İlk aşamada Ömer Seyfettin’in şiddet içerikli eserlerinden oluşan bir havuz oluşturulmuş ve havuzda toplanan bu eserler, araştırmanın amacına uygunlukları bakımından incelenmiştir. İkinci aşamada çalışma grubunun özelliklerinin tespit edilmesi amacıyla elde edilen veriler analiz edilmiştir. Üçüncü aşamada ise şiddetin türlerine </w:t>
      </w:r>
      <w:r w:rsidR="007A74C6">
        <w:rPr>
          <w:rFonts w:ascii="Times New Roman" w:hAnsi="Times New Roman" w:cs="Times New Roman"/>
          <w:sz w:val="24"/>
          <w:szCs w:val="24"/>
        </w:rPr>
        <w:t xml:space="preserve">göre </w:t>
      </w:r>
      <w:r>
        <w:rPr>
          <w:rFonts w:ascii="Times New Roman" w:hAnsi="Times New Roman" w:cs="Times New Roman"/>
          <w:sz w:val="24"/>
          <w:szCs w:val="24"/>
        </w:rPr>
        <w:t>sınıflandırılmış olan eserlerle bir araya getirilen öğrencilerin bu eserlere verdikleri yazılı tepkiler analiz edilmiştir.</w:t>
      </w:r>
    </w:p>
    <w:p w14:paraId="350BC499" w14:textId="77777777" w:rsidR="00B739E0" w:rsidRDefault="00B739E0" w:rsidP="003D1DA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Eserler şiddet türlerine göre tasnif edildikten sonra çalışma grubunun özelliklerinin araştırmanın amacına uygunluğunun tespiti için </w:t>
      </w:r>
      <w:proofErr w:type="spellStart"/>
      <w:r>
        <w:rPr>
          <w:rFonts w:ascii="Times New Roman" w:hAnsi="Times New Roman" w:cs="Times New Roman"/>
          <w:sz w:val="24"/>
          <w:szCs w:val="24"/>
        </w:rPr>
        <w:t>betimsel</w:t>
      </w:r>
      <w:proofErr w:type="spellEnd"/>
      <w:r>
        <w:rPr>
          <w:rFonts w:ascii="Times New Roman" w:hAnsi="Times New Roman" w:cs="Times New Roman"/>
          <w:sz w:val="24"/>
          <w:szCs w:val="24"/>
        </w:rPr>
        <w:t xml:space="preserve"> analiz kullanılmıştır. </w:t>
      </w:r>
      <w:proofErr w:type="spellStart"/>
      <w:r>
        <w:rPr>
          <w:rFonts w:ascii="Times New Roman" w:hAnsi="Times New Roman" w:cs="Times New Roman"/>
          <w:sz w:val="24"/>
          <w:szCs w:val="24"/>
        </w:rPr>
        <w:t>Betimsel</w:t>
      </w:r>
      <w:proofErr w:type="spellEnd"/>
      <w:r>
        <w:rPr>
          <w:rFonts w:ascii="Times New Roman" w:hAnsi="Times New Roman" w:cs="Times New Roman"/>
          <w:sz w:val="24"/>
          <w:szCs w:val="24"/>
        </w:rPr>
        <w:t xml:space="preserve"> analiz, elde edilen verilerin daha önceden belirlenen temalara göre özetlenmesi ve yorumlanması </w:t>
      </w:r>
      <w:r w:rsidR="00D37164">
        <w:rPr>
          <w:rFonts w:ascii="Times New Roman" w:hAnsi="Times New Roman" w:cs="Times New Roman"/>
          <w:sz w:val="24"/>
          <w:szCs w:val="24"/>
        </w:rPr>
        <w:t>(Yıldırım &amp; Şimşek, 2016</w:t>
      </w:r>
      <w:r>
        <w:rPr>
          <w:rFonts w:ascii="Times New Roman" w:hAnsi="Times New Roman" w:cs="Times New Roman"/>
          <w:sz w:val="24"/>
          <w:szCs w:val="24"/>
        </w:rPr>
        <w:t xml:space="preserve">) esasına dayanmaktadır. Çalışma grubunun okuma alışkanlıklarının düzeyi, önceden belirlenmiş üç kategoriye göre alt, orta ve ileri düzey şeklinde tespit edilmiştir. Okuma alışkanlığı düzeyinin belirlenmesinde çalışma grubunun yazdığı okur otobiyografileri, Türkçe öğretmeninin çalışma grubundaki her bir öğrenci için yazdığı okur portreleri, bu öğrencilere ait Türkçe dersi </w:t>
      </w:r>
      <w:proofErr w:type="gramStart"/>
      <w:r>
        <w:rPr>
          <w:rFonts w:ascii="Times New Roman" w:hAnsi="Times New Roman" w:cs="Times New Roman"/>
          <w:sz w:val="24"/>
          <w:szCs w:val="24"/>
        </w:rPr>
        <w:t>yıl sonu</w:t>
      </w:r>
      <w:proofErr w:type="gramEnd"/>
      <w:r>
        <w:rPr>
          <w:rFonts w:ascii="Times New Roman" w:hAnsi="Times New Roman" w:cs="Times New Roman"/>
          <w:sz w:val="24"/>
          <w:szCs w:val="24"/>
        </w:rPr>
        <w:t xml:space="preserve"> başarı puanları, Türkçe öğretmeninin görüşleri ve her bir öğrencinin bir yıl boyunca okuduğu kitap sayısı analiz edilmiştir. Çalışma grubunun yakın zamanda şiddete tanık olup olmadığını veya maruz kalıp kalmadığını tespit etmek amacıyla okul rehber öğretmeni tarafından her bir öğrenciye Şiddet Sıklığı Anketi uygulanmış, bu anketin analizinden ve rehber öğretmenin görüşlerinden hareketle öğrencilerin yakın zamanlı şiddet tecrübeleri tespit edilmeye çalışılmıştır.</w:t>
      </w:r>
    </w:p>
    <w:p w14:paraId="1F81E8EB" w14:textId="77777777" w:rsidR="00B739E0" w:rsidRDefault="00B739E0" w:rsidP="003D1DA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Yapılan bu çalışmalardan sonra ortaokul 5. sınıf öğrencilerinin şiddet içeren eserlere verdikleri tepkileri açıklamak ve yorumlamak amacıyla ihtiyaç duyulan kavram ve ilişkileri belirlemek için içerik analizi tercih edilmiştir. İçerik analizinin temelinde, “birbirine benzeyen verileri belirli kavramlar ve temalar çerçevesinde bir araya getirmek ve bunları okuyucunun anlayabileceği bir biçimde düzenleyerek yorumlamak” (Yıldırım &amp; Şimşek, 2016, s. 242) </w:t>
      </w:r>
      <w:r>
        <w:rPr>
          <w:rFonts w:ascii="Times New Roman" w:hAnsi="Times New Roman" w:cs="Times New Roman"/>
          <w:sz w:val="24"/>
          <w:szCs w:val="24"/>
        </w:rPr>
        <w:lastRenderedPageBreak/>
        <w:t xml:space="preserve">vardır. Yapılan bu çalışmada da çalışma grubunun şiddet içeren eserler karşısındaki yazılı tepkileri içerik analizine tabi tutulmuş, bu analizler gözlem ve görüşmeler sonucunda elde edilen verilerle desteklenmiştir. Verilerin analizinde araştırmacı tarafından belirlenen kategorilerin içeriği yeterince yansıtıp yansıtmadığını tespit etmek amacıyla Türkçe eğitimi alanında uzman iki farklı kodlayıcı kullanılmıştır. </w:t>
      </w:r>
      <w:proofErr w:type="spellStart"/>
      <w:r>
        <w:rPr>
          <w:rFonts w:ascii="Times New Roman" w:hAnsi="Times New Roman" w:cs="Times New Roman"/>
          <w:sz w:val="24"/>
          <w:szCs w:val="24"/>
        </w:rPr>
        <w:t>Kodlayıcılar</w:t>
      </w:r>
      <w:proofErr w:type="spellEnd"/>
      <w:r>
        <w:rPr>
          <w:rFonts w:ascii="Times New Roman" w:hAnsi="Times New Roman" w:cs="Times New Roman"/>
          <w:sz w:val="24"/>
          <w:szCs w:val="24"/>
        </w:rPr>
        <w:t xml:space="preserve"> arasında uzlaşma sağlandıktan sonra kategoriler belirlenmiştir. </w:t>
      </w:r>
      <w:proofErr w:type="spellStart"/>
      <w:r>
        <w:rPr>
          <w:rFonts w:ascii="Times New Roman" w:hAnsi="Times New Roman" w:cs="Times New Roman"/>
          <w:sz w:val="24"/>
          <w:szCs w:val="24"/>
        </w:rPr>
        <w:t>Kodlayıcılar</w:t>
      </w:r>
      <w:proofErr w:type="spellEnd"/>
      <w:r>
        <w:rPr>
          <w:rFonts w:ascii="Times New Roman" w:hAnsi="Times New Roman" w:cs="Times New Roman"/>
          <w:sz w:val="24"/>
          <w:szCs w:val="24"/>
        </w:rPr>
        <w:t xml:space="preserve"> aras</w:t>
      </w:r>
      <w:r w:rsidR="00D03AB8">
        <w:rPr>
          <w:rFonts w:ascii="Times New Roman" w:hAnsi="Times New Roman" w:cs="Times New Roman"/>
          <w:sz w:val="24"/>
          <w:szCs w:val="24"/>
        </w:rPr>
        <w:t>ı güvenirliğin %</w:t>
      </w:r>
      <w:r>
        <w:rPr>
          <w:rFonts w:ascii="Times New Roman" w:hAnsi="Times New Roman" w:cs="Times New Roman"/>
          <w:sz w:val="24"/>
          <w:szCs w:val="24"/>
        </w:rPr>
        <w:t xml:space="preserve">85 olduğu tespit edilmiştir. Bunun yanında veri çözümleme sürecinde öğrenci tepkileri K1, K2, K3… </w:t>
      </w:r>
      <w:proofErr w:type="gramStart"/>
      <w:r>
        <w:rPr>
          <w:rFonts w:ascii="Times New Roman" w:hAnsi="Times New Roman" w:cs="Times New Roman"/>
          <w:sz w:val="24"/>
          <w:szCs w:val="24"/>
        </w:rPr>
        <w:t>şeklinde</w:t>
      </w:r>
      <w:proofErr w:type="gramEnd"/>
      <w:r>
        <w:rPr>
          <w:rFonts w:ascii="Times New Roman" w:hAnsi="Times New Roman" w:cs="Times New Roman"/>
          <w:sz w:val="24"/>
          <w:szCs w:val="24"/>
        </w:rPr>
        <w:t xml:space="preserve"> kodlanarak verilmiştir. </w:t>
      </w:r>
    </w:p>
    <w:p w14:paraId="55D12FD9" w14:textId="77777777" w:rsidR="00B739E0" w:rsidRDefault="00B739E0" w:rsidP="003D1DA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Bununla birlikte, çalışma grubuna okunan her bir eserin hangi yönleriyle ve ne kadar hatırlandığını, eserlerde yer alan şiddetin hatırlanıp hatırlamadığını belirlemek için uygulamadan yaklaşık 6 ay sonra yapılan odak grup görüşmesinden elde edilen yazılı veriler de içerik analiziyle incelenmiş ve kodlanmıştır. </w:t>
      </w:r>
    </w:p>
    <w:p w14:paraId="552585AD" w14:textId="77777777" w:rsidR="00405C0F" w:rsidRDefault="00405C0F" w:rsidP="00AA25C1">
      <w:pPr>
        <w:pStyle w:val="Balk2"/>
        <w:spacing w:before="0" w:after="120"/>
        <w:ind w:firstLine="708"/>
        <w:rPr>
          <w:rFonts w:ascii="Times New Roman" w:hAnsi="Times New Roman" w:cs="Times New Roman"/>
          <w:b/>
          <w:color w:val="auto"/>
          <w:sz w:val="24"/>
          <w:szCs w:val="24"/>
        </w:rPr>
      </w:pPr>
      <w:bookmarkStart w:id="1" w:name="_Toc47521813"/>
      <w:r w:rsidRPr="00405C0F">
        <w:rPr>
          <w:rFonts w:ascii="Times New Roman" w:hAnsi="Times New Roman" w:cs="Times New Roman"/>
          <w:b/>
          <w:color w:val="auto"/>
          <w:sz w:val="24"/>
          <w:szCs w:val="24"/>
        </w:rPr>
        <w:t xml:space="preserve">Araştırmanın İnandırıcılık, </w:t>
      </w:r>
      <w:proofErr w:type="spellStart"/>
      <w:r w:rsidRPr="00405C0F">
        <w:rPr>
          <w:rFonts w:ascii="Times New Roman" w:hAnsi="Times New Roman" w:cs="Times New Roman"/>
          <w:b/>
          <w:color w:val="auto"/>
          <w:sz w:val="24"/>
          <w:szCs w:val="24"/>
        </w:rPr>
        <w:t>Aktarılabilirlik</w:t>
      </w:r>
      <w:proofErr w:type="spellEnd"/>
      <w:r w:rsidRPr="00405C0F">
        <w:rPr>
          <w:rFonts w:ascii="Times New Roman" w:hAnsi="Times New Roman" w:cs="Times New Roman"/>
          <w:b/>
          <w:color w:val="auto"/>
          <w:sz w:val="24"/>
          <w:szCs w:val="24"/>
        </w:rPr>
        <w:t>, Tutarlık ve Teyit Edilebilirliği</w:t>
      </w:r>
      <w:bookmarkEnd w:id="1"/>
    </w:p>
    <w:p w14:paraId="1B8622A1" w14:textId="1D4C6880" w:rsidR="00405C0F" w:rsidRPr="00405C0F" w:rsidRDefault="00BA17DA" w:rsidP="00BA17DA">
      <w:pPr>
        <w:spacing w:after="120" w:line="360" w:lineRule="auto"/>
        <w:ind w:firstLine="709"/>
        <w:jc w:val="both"/>
        <w:rPr>
          <w:rFonts w:ascii="Times New Roman" w:hAnsi="Times New Roman" w:cs="Times New Roman"/>
          <w:sz w:val="24"/>
          <w:szCs w:val="24"/>
        </w:rPr>
      </w:pPr>
      <w:r w:rsidRPr="00AA4BE4">
        <w:rPr>
          <w:rFonts w:ascii="Times New Roman" w:hAnsi="Times New Roman" w:cs="Times New Roman"/>
          <w:sz w:val="24"/>
          <w:szCs w:val="24"/>
        </w:rPr>
        <w:t>Araştırmanın inandırıcılığını sağlamak için uygulama sürecinin uzun bir döneme yayılması sağlanmış ve sürecin doğal bir ortamda ilerlemesine çalışılmıştır. Bağımsız bir gözlemci (rehber öğretmen) tarafından uygulama faaliyetleri gözlemlenmiş ve her uygulamadan sonra rapor tutulmuştur. Uygulamadan önce, uygulama esnasında ve sonrasında derinlemesine ve ayrıntılı veri topla</w:t>
      </w:r>
      <w:r w:rsidR="0093409D">
        <w:rPr>
          <w:rFonts w:ascii="Times New Roman" w:hAnsi="Times New Roman" w:cs="Times New Roman"/>
          <w:sz w:val="24"/>
          <w:szCs w:val="24"/>
        </w:rPr>
        <w:t>n</w:t>
      </w:r>
      <w:r w:rsidRPr="00AA4BE4">
        <w:rPr>
          <w:rFonts w:ascii="Times New Roman" w:hAnsi="Times New Roman" w:cs="Times New Roman"/>
          <w:sz w:val="24"/>
          <w:szCs w:val="24"/>
        </w:rPr>
        <w:t xml:space="preserve">maya </w:t>
      </w:r>
      <w:r>
        <w:rPr>
          <w:rFonts w:ascii="Times New Roman" w:hAnsi="Times New Roman" w:cs="Times New Roman"/>
          <w:sz w:val="24"/>
          <w:szCs w:val="24"/>
        </w:rPr>
        <w:t>çalışılmıştır</w:t>
      </w:r>
      <w:r w:rsidRPr="00AA4BE4">
        <w:rPr>
          <w:rFonts w:ascii="Times New Roman" w:hAnsi="Times New Roman" w:cs="Times New Roman"/>
          <w:sz w:val="24"/>
          <w:szCs w:val="24"/>
        </w:rPr>
        <w:t>.</w:t>
      </w:r>
      <w:r w:rsidR="00D66AB2">
        <w:rPr>
          <w:rFonts w:ascii="Times New Roman" w:hAnsi="Times New Roman" w:cs="Times New Roman"/>
          <w:sz w:val="24"/>
          <w:szCs w:val="24"/>
        </w:rPr>
        <w:t xml:space="preserve"> </w:t>
      </w:r>
      <w:r w:rsidRPr="00AA4BE4">
        <w:rPr>
          <w:rFonts w:ascii="Times New Roman" w:hAnsi="Times New Roman" w:cs="Times New Roman"/>
          <w:sz w:val="24"/>
          <w:szCs w:val="24"/>
        </w:rPr>
        <w:t xml:space="preserve">Çalışmanın </w:t>
      </w:r>
      <w:proofErr w:type="spellStart"/>
      <w:r w:rsidRPr="00AA4BE4">
        <w:rPr>
          <w:rFonts w:ascii="Times New Roman" w:hAnsi="Times New Roman" w:cs="Times New Roman"/>
          <w:sz w:val="24"/>
          <w:szCs w:val="24"/>
        </w:rPr>
        <w:t>aktarılabilirliğini</w:t>
      </w:r>
      <w:proofErr w:type="spellEnd"/>
      <w:r w:rsidRPr="00AA4BE4">
        <w:rPr>
          <w:rFonts w:ascii="Times New Roman" w:hAnsi="Times New Roman" w:cs="Times New Roman"/>
          <w:sz w:val="24"/>
          <w:szCs w:val="24"/>
        </w:rPr>
        <w:t xml:space="preserve"> sağlamak için verilerin toplanması ve analizi esnasında araştırmacının rolü açık bir şekilde ifade edilmeye çalışılmıştır. Katılımcıların özellikleri ve araştırmada yer alma nedenleri</w:t>
      </w:r>
      <w:r>
        <w:rPr>
          <w:rFonts w:ascii="Times New Roman" w:hAnsi="Times New Roman" w:cs="Times New Roman"/>
          <w:sz w:val="24"/>
          <w:szCs w:val="24"/>
        </w:rPr>
        <w:t>,</w:t>
      </w:r>
      <w:r w:rsidR="00D66AB2">
        <w:rPr>
          <w:rFonts w:ascii="Times New Roman" w:hAnsi="Times New Roman" w:cs="Times New Roman"/>
          <w:sz w:val="24"/>
          <w:szCs w:val="24"/>
        </w:rPr>
        <w:t xml:space="preserve"> </w:t>
      </w:r>
      <w:r>
        <w:rPr>
          <w:rFonts w:ascii="Times New Roman" w:hAnsi="Times New Roman" w:cs="Times New Roman"/>
          <w:sz w:val="24"/>
          <w:szCs w:val="24"/>
        </w:rPr>
        <w:t>araştırmada kullanılan veri toplama yönt</w:t>
      </w:r>
      <w:r w:rsidR="00971196">
        <w:rPr>
          <w:rFonts w:ascii="Times New Roman" w:hAnsi="Times New Roman" w:cs="Times New Roman"/>
          <w:sz w:val="24"/>
          <w:szCs w:val="24"/>
        </w:rPr>
        <w:t xml:space="preserve">emleri </w:t>
      </w:r>
      <w:r>
        <w:rPr>
          <w:rFonts w:ascii="Times New Roman" w:hAnsi="Times New Roman" w:cs="Times New Roman"/>
          <w:sz w:val="24"/>
          <w:szCs w:val="24"/>
        </w:rPr>
        <w:t xml:space="preserve">ayrıntılı bir şekilde açıklanmıştır. </w:t>
      </w:r>
      <w:r w:rsidRPr="00AA4BE4">
        <w:rPr>
          <w:rFonts w:ascii="Times New Roman" w:hAnsi="Times New Roman" w:cs="Times New Roman"/>
          <w:sz w:val="24"/>
          <w:szCs w:val="24"/>
        </w:rPr>
        <w:t>Tutarlığı sağlamak için uygulamada kullanılacak olan kitapların tespitinde, uygulama esnasında elde edilen verilerin sınıflandırılmasında ve verilerin analiz edilmesi aşamasında Türkçe eğitimi alanında uzman öğretim üyelerinden görüş ve onay alınarak hareket edilmiştir.</w:t>
      </w:r>
      <w:r>
        <w:rPr>
          <w:rFonts w:ascii="Times New Roman" w:hAnsi="Times New Roman" w:cs="Times New Roman"/>
          <w:sz w:val="24"/>
          <w:szCs w:val="24"/>
        </w:rPr>
        <w:t xml:space="preserve"> Veri setinin kodlanmasında iki farklı kodlayıcı kullanılmıştır. </w:t>
      </w:r>
      <w:proofErr w:type="spellStart"/>
      <w:r>
        <w:rPr>
          <w:rFonts w:ascii="Times New Roman" w:hAnsi="Times New Roman" w:cs="Times New Roman"/>
          <w:sz w:val="24"/>
          <w:szCs w:val="24"/>
        </w:rPr>
        <w:t>Kodlayıcılar</w:t>
      </w:r>
      <w:proofErr w:type="spellEnd"/>
      <w:r>
        <w:rPr>
          <w:rFonts w:ascii="Times New Roman" w:hAnsi="Times New Roman" w:cs="Times New Roman"/>
          <w:sz w:val="24"/>
          <w:szCs w:val="24"/>
        </w:rPr>
        <w:t xml:space="preserve"> arasında uzlaşma sağlandıktan sonra kategoriler belirlenmiştir. </w:t>
      </w:r>
      <w:proofErr w:type="spellStart"/>
      <w:r>
        <w:rPr>
          <w:rFonts w:ascii="Times New Roman" w:hAnsi="Times New Roman" w:cs="Times New Roman"/>
          <w:sz w:val="24"/>
          <w:szCs w:val="24"/>
        </w:rPr>
        <w:t>Kodlayıcılar</w:t>
      </w:r>
      <w:proofErr w:type="spellEnd"/>
      <w:r>
        <w:rPr>
          <w:rFonts w:ascii="Times New Roman" w:hAnsi="Times New Roman" w:cs="Times New Roman"/>
          <w:sz w:val="24"/>
          <w:szCs w:val="24"/>
        </w:rPr>
        <w:t xml:space="preserve"> arası güvenirliğin %85 olduğu tespit edilmiştir. </w:t>
      </w:r>
      <w:r w:rsidRPr="00AA4BE4">
        <w:rPr>
          <w:rFonts w:ascii="Times New Roman" w:hAnsi="Times New Roman" w:cs="Times New Roman"/>
          <w:sz w:val="24"/>
          <w:szCs w:val="24"/>
        </w:rPr>
        <w:t xml:space="preserve">Teyit edilebilirliği sağlamak için araştırmanın veri toplama araçları, araştırmadan elde edilen veriler, verilerin kategorize edilmesi ve analizi aşamaları ayrıntılı bir şekilde anlatılmıştır. </w:t>
      </w:r>
    </w:p>
    <w:p w14:paraId="03EB39BB" w14:textId="77777777" w:rsidR="00830308" w:rsidRPr="00C01A9F" w:rsidRDefault="007B5083" w:rsidP="003D1DAB">
      <w:pPr>
        <w:spacing w:after="120" w:line="360" w:lineRule="auto"/>
        <w:jc w:val="center"/>
        <w:rPr>
          <w:rFonts w:ascii="Times New Roman" w:hAnsi="Times New Roman" w:cs="Times New Roman"/>
          <w:color w:val="000000"/>
          <w:sz w:val="24"/>
          <w:szCs w:val="24"/>
        </w:rPr>
      </w:pPr>
      <w:r w:rsidRPr="00C01A9F">
        <w:rPr>
          <w:rFonts w:ascii="Times New Roman" w:hAnsi="Times New Roman" w:cs="Times New Roman"/>
          <w:b/>
          <w:sz w:val="24"/>
          <w:szCs w:val="24"/>
        </w:rPr>
        <w:t>Bulgular</w:t>
      </w:r>
    </w:p>
    <w:p w14:paraId="72127A18" w14:textId="77777777" w:rsidR="00C441DA" w:rsidRDefault="00DE59A6" w:rsidP="003D1DAB">
      <w:pPr>
        <w:autoSpaceDE w:val="0"/>
        <w:autoSpaceDN w:val="0"/>
        <w:adjustRightInd w:val="0"/>
        <w:spacing w:after="120"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Çalışmanın bu bölümünde,</w:t>
      </w:r>
      <w:r w:rsidR="00C441DA" w:rsidRPr="00C441DA">
        <w:rPr>
          <w:rFonts w:ascii="Times New Roman" w:hAnsi="Times New Roman" w:cs="Times New Roman"/>
          <w:iCs/>
          <w:sz w:val="24"/>
          <w:szCs w:val="24"/>
        </w:rPr>
        <w:t xml:space="preserve"> verilerinden elde edilen bulgular ele alınmış ve bunlarla ilgili çeşitli yorumlara yer verilmiştir. </w:t>
      </w:r>
    </w:p>
    <w:p w14:paraId="49E2EFA4" w14:textId="77777777" w:rsidR="00B739E0" w:rsidRPr="00B739E0" w:rsidRDefault="00B739E0" w:rsidP="00E15654">
      <w:pPr>
        <w:pStyle w:val="Balk2"/>
        <w:spacing w:before="0" w:after="120" w:line="240" w:lineRule="auto"/>
        <w:ind w:firstLine="708"/>
        <w:rPr>
          <w:rFonts w:ascii="Times New Roman" w:hAnsi="Times New Roman" w:cs="Times New Roman"/>
          <w:b/>
          <w:color w:val="auto"/>
          <w:sz w:val="24"/>
          <w:szCs w:val="24"/>
        </w:rPr>
      </w:pPr>
      <w:bookmarkStart w:id="2" w:name="_Toc47521816"/>
      <w:r w:rsidRPr="00B739E0">
        <w:rPr>
          <w:rFonts w:ascii="Times New Roman" w:hAnsi="Times New Roman" w:cs="Times New Roman"/>
          <w:b/>
          <w:color w:val="auto"/>
          <w:sz w:val="24"/>
          <w:szCs w:val="24"/>
        </w:rPr>
        <w:lastRenderedPageBreak/>
        <w:t>Çalışma Grubunun, Çocuk Kitaplarında Şiddet Olgusu Hakkındaki Görüşleri</w:t>
      </w:r>
      <w:bookmarkEnd w:id="2"/>
    </w:p>
    <w:p w14:paraId="22104969" w14:textId="77777777" w:rsidR="00DE59A6" w:rsidRDefault="00B739E0" w:rsidP="003D1DAB">
      <w:pPr>
        <w:spacing w:after="120" w:line="360" w:lineRule="auto"/>
        <w:jc w:val="both"/>
        <w:rPr>
          <w:rFonts w:ascii="Times New Roman" w:hAnsi="Times New Roman" w:cs="Times New Roman"/>
          <w:sz w:val="24"/>
          <w:szCs w:val="24"/>
        </w:rPr>
      </w:pPr>
      <w:r w:rsidRPr="004067F6">
        <w:rPr>
          <w:rFonts w:ascii="Times New Roman" w:hAnsi="Times New Roman" w:cs="Times New Roman"/>
          <w:b/>
          <w:sz w:val="24"/>
          <w:szCs w:val="24"/>
        </w:rPr>
        <w:tab/>
      </w:r>
      <w:r w:rsidR="00DE59A6">
        <w:rPr>
          <w:rFonts w:ascii="Times New Roman" w:hAnsi="Times New Roman" w:cs="Times New Roman"/>
          <w:sz w:val="24"/>
          <w:szCs w:val="24"/>
        </w:rPr>
        <w:t>Bu başlık altında</w:t>
      </w:r>
      <w:r>
        <w:rPr>
          <w:rFonts w:ascii="Times New Roman" w:hAnsi="Times New Roman" w:cs="Times New Roman"/>
          <w:sz w:val="24"/>
          <w:szCs w:val="24"/>
        </w:rPr>
        <w:t xml:space="preserve">, katılımcılarla çocuk kitaplarında şiddet olgusu konusunda yapılan odak grup görüşmesi sonucunda elde edilen verilere yer verilmiştir. </w:t>
      </w:r>
      <w:r w:rsidR="007A0425">
        <w:rPr>
          <w:rFonts w:ascii="Times New Roman" w:hAnsi="Times New Roman" w:cs="Times New Roman"/>
          <w:sz w:val="24"/>
          <w:szCs w:val="24"/>
        </w:rPr>
        <w:t>İlk olarak, o</w:t>
      </w:r>
      <w:r w:rsidR="00DE59A6">
        <w:rPr>
          <w:rFonts w:ascii="Times New Roman" w:hAnsi="Times New Roman" w:cs="Times New Roman"/>
          <w:sz w:val="24"/>
          <w:szCs w:val="24"/>
        </w:rPr>
        <w:t>kudukları kitapların kendilerinde nasıl bir duygu değişikliği yaratabileceği katılımcılara sorulmuş, bununla birlikte kendilerinde duygusal değişiklik yaratacak kitapların özelliklerini de yazmaları iste</w:t>
      </w:r>
      <w:r w:rsidR="007A0425">
        <w:rPr>
          <w:rFonts w:ascii="Times New Roman" w:hAnsi="Times New Roman" w:cs="Times New Roman"/>
          <w:sz w:val="24"/>
          <w:szCs w:val="24"/>
        </w:rPr>
        <w:t>nmiştir. Alınan cevaplar Tablo 1</w:t>
      </w:r>
      <w:r w:rsidR="00DE59A6">
        <w:rPr>
          <w:rFonts w:ascii="Times New Roman" w:hAnsi="Times New Roman" w:cs="Times New Roman"/>
          <w:sz w:val="24"/>
          <w:szCs w:val="24"/>
        </w:rPr>
        <w:t>’e yansıtılmıştır.</w:t>
      </w:r>
    </w:p>
    <w:p w14:paraId="65DD0B06" w14:textId="77777777" w:rsidR="00DE59A6" w:rsidRPr="0074097B" w:rsidRDefault="00DE59A6" w:rsidP="00CB3A55">
      <w:pPr>
        <w:pStyle w:val="ResimYazs"/>
        <w:spacing w:after="0" w:line="360" w:lineRule="auto"/>
        <w:jc w:val="both"/>
        <w:rPr>
          <w:rFonts w:ascii="Times New Roman" w:hAnsi="Times New Roman" w:cs="Times New Roman"/>
          <w:color w:val="auto"/>
          <w:sz w:val="20"/>
          <w:szCs w:val="20"/>
        </w:rPr>
      </w:pPr>
      <w:bookmarkStart w:id="3" w:name="_Toc44682256"/>
      <w:r w:rsidRPr="0074097B">
        <w:rPr>
          <w:rFonts w:ascii="Times New Roman" w:hAnsi="Times New Roman" w:cs="Times New Roman"/>
          <w:i w:val="0"/>
          <w:color w:val="auto"/>
          <w:sz w:val="20"/>
          <w:szCs w:val="20"/>
        </w:rPr>
        <w:t>Tablo 1.</w:t>
      </w:r>
      <w:r w:rsidRPr="0074097B">
        <w:rPr>
          <w:rFonts w:ascii="Times New Roman" w:hAnsi="Times New Roman" w:cs="Times New Roman"/>
          <w:color w:val="auto"/>
          <w:sz w:val="20"/>
          <w:szCs w:val="20"/>
        </w:rPr>
        <w:t>Çalışma Grubunun Kendilerinde Duygu Değişikliği Yaratan Kitapların Özellikleri Hakkındaki Görüşleri</w:t>
      </w:r>
      <w:bookmarkEnd w:id="3"/>
    </w:p>
    <w:tbl>
      <w:tblPr>
        <w:tblStyle w:val="OrtaList2-Vurgu1"/>
        <w:tblW w:w="4989" w:type="pct"/>
        <w:tblInd w:w="20" w:type="dxa"/>
        <w:tblLayout w:type="fixed"/>
        <w:tblLook w:val="04A0" w:firstRow="1" w:lastRow="0" w:firstColumn="1" w:lastColumn="0" w:noHBand="0" w:noVBand="1"/>
      </w:tblPr>
      <w:tblGrid>
        <w:gridCol w:w="3517"/>
        <w:gridCol w:w="1801"/>
        <w:gridCol w:w="603"/>
        <w:gridCol w:w="607"/>
        <w:gridCol w:w="880"/>
        <w:gridCol w:w="634"/>
        <w:gridCol w:w="990"/>
      </w:tblGrid>
      <w:tr w:rsidR="00DE59A6" w:rsidRPr="0074097B" w14:paraId="2D2E29F9" w14:textId="77777777" w:rsidTr="007E3B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47" w:type="pct"/>
            <w:tcBorders>
              <w:top w:val="single" w:sz="4" w:space="0" w:color="000000" w:themeColor="text1"/>
              <w:bottom w:val="single" w:sz="4" w:space="0" w:color="000000" w:themeColor="text1"/>
            </w:tcBorders>
            <w:noWrap/>
          </w:tcPr>
          <w:p w14:paraId="6BFCC2C3" w14:textId="77777777" w:rsidR="00DE59A6" w:rsidRPr="0074097B" w:rsidRDefault="00DE59A6" w:rsidP="000A4A1E">
            <w:pPr>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Katılımcılarda Duygu Değişikliği Yaratan Kitapların Özellikleri</w:t>
            </w:r>
          </w:p>
        </w:tc>
        <w:tc>
          <w:tcPr>
            <w:tcW w:w="997" w:type="pct"/>
            <w:tcBorders>
              <w:top w:val="single" w:sz="4" w:space="0" w:color="000000" w:themeColor="text1"/>
              <w:bottom w:val="single" w:sz="4" w:space="0" w:color="000000" w:themeColor="text1"/>
            </w:tcBorders>
            <w:vAlign w:val="center"/>
          </w:tcPr>
          <w:p w14:paraId="5AC8AE05" w14:textId="77777777" w:rsidR="00DE59A6" w:rsidRPr="0074097B" w:rsidRDefault="00DE59A6" w:rsidP="003D1DA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Katılımcılar</w:t>
            </w:r>
          </w:p>
        </w:tc>
        <w:tc>
          <w:tcPr>
            <w:tcW w:w="334" w:type="pct"/>
            <w:tcBorders>
              <w:top w:val="single" w:sz="4" w:space="0" w:color="000000" w:themeColor="text1"/>
              <w:bottom w:val="single" w:sz="4" w:space="0" w:color="000000" w:themeColor="text1"/>
            </w:tcBorders>
            <w:vAlign w:val="center"/>
          </w:tcPr>
          <w:p w14:paraId="5FC8E755" w14:textId="77777777" w:rsidR="00DE59A6" w:rsidRPr="0074097B" w:rsidRDefault="00DE59A6" w:rsidP="003D1DA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tc>
        <w:tc>
          <w:tcPr>
            <w:tcW w:w="336" w:type="pct"/>
            <w:tcBorders>
              <w:top w:val="single" w:sz="4" w:space="0" w:color="000000" w:themeColor="text1"/>
              <w:bottom w:val="single" w:sz="4" w:space="0" w:color="000000" w:themeColor="text1"/>
            </w:tcBorders>
            <w:vAlign w:val="center"/>
          </w:tcPr>
          <w:p w14:paraId="395F88D6" w14:textId="77777777" w:rsidR="00DE59A6" w:rsidRPr="0074097B" w:rsidRDefault="00DE59A6" w:rsidP="003D1DA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tc>
        <w:tc>
          <w:tcPr>
            <w:tcW w:w="487" w:type="pct"/>
            <w:tcBorders>
              <w:top w:val="single" w:sz="4" w:space="0" w:color="000000" w:themeColor="text1"/>
              <w:bottom w:val="single" w:sz="4" w:space="0" w:color="000000" w:themeColor="text1"/>
            </w:tcBorders>
            <w:vAlign w:val="center"/>
          </w:tcPr>
          <w:p w14:paraId="2111553B" w14:textId="77777777" w:rsidR="00DE59A6" w:rsidRPr="0074097B" w:rsidRDefault="00DE59A6" w:rsidP="003D1DA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tc>
        <w:tc>
          <w:tcPr>
            <w:tcW w:w="351" w:type="pct"/>
            <w:tcBorders>
              <w:top w:val="single" w:sz="4" w:space="0" w:color="000000" w:themeColor="text1"/>
              <w:bottom w:val="single" w:sz="4" w:space="0" w:color="000000" w:themeColor="text1"/>
            </w:tcBorders>
            <w:vAlign w:val="center"/>
          </w:tcPr>
          <w:p w14:paraId="30FF89F5" w14:textId="77777777" w:rsidR="00DE59A6" w:rsidRPr="0074097B" w:rsidRDefault="00DE59A6" w:rsidP="003D1DA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roofErr w:type="gramStart"/>
            <w:r w:rsidRPr="0074097B">
              <w:rPr>
                <w:rFonts w:ascii="Times New Roman" w:eastAsiaTheme="minorEastAsia" w:hAnsi="Times New Roman" w:cs="Times New Roman"/>
                <w:b/>
                <w:color w:val="auto"/>
                <w:sz w:val="20"/>
                <w:szCs w:val="20"/>
              </w:rPr>
              <w:t>f</w:t>
            </w:r>
            <w:proofErr w:type="gramEnd"/>
          </w:p>
        </w:tc>
        <w:tc>
          <w:tcPr>
            <w:tcW w:w="548" w:type="pct"/>
            <w:tcBorders>
              <w:top w:val="single" w:sz="4" w:space="0" w:color="000000" w:themeColor="text1"/>
              <w:bottom w:val="single" w:sz="4" w:space="0" w:color="000000" w:themeColor="text1"/>
            </w:tcBorders>
            <w:vAlign w:val="center"/>
          </w:tcPr>
          <w:p w14:paraId="565C4775" w14:textId="77777777" w:rsidR="00DE59A6" w:rsidRPr="0074097B" w:rsidRDefault="00DE59A6" w:rsidP="003D1DA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w:t>
            </w:r>
          </w:p>
        </w:tc>
      </w:tr>
      <w:tr w:rsidR="00DE59A6" w:rsidRPr="0074097B" w14:paraId="0A3ECCB0" w14:textId="77777777" w:rsidTr="007E3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pct"/>
            <w:tcBorders>
              <w:top w:val="single" w:sz="4" w:space="0" w:color="000000" w:themeColor="text1"/>
              <w:right w:val="nil"/>
            </w:tcBorders>
            <w:shd w:val="clear" w:color="auto" w:fill="DBE5F1" w:themeFill="accent1" w:themeFillTint="33"/>
            <w:noWrap/>
          </w:tcPr>
          <w:p w14:paraId="5F0D0075" w14:textId="77777777" w:rsidR="00DE59A6" w:rsidRPr="0074097B" w:rsidRDefault="00DE59A6" w:rsidP="001D292C">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İçeriğe Bağlı</w:t>
            </w:r>
          </w:p>
        </w:tc>
        <w:tc>
          <w:tcPr>
            <w:tcW w:w="2154" w:type="pct"/>
            <w:gridSpan w:val="4"/>
            <w:tcBorders>
              <w:top w:val="single" w:sz="4" w:space="0" w:color="000000" w:themeColor="text1"/>
            </w:tcBorders>
          </w:tcPr>
          <w:p w14:paraId="10D781E4" w14:textId="77777777" w:rsidR="00DE59A6" w:rsidRPr="0074097B" w:rsidRDefault="00DE59A6" w:rsidP="001D292C">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K1, K2, K3, K4, K10, K12, K14, K17</w:t>
            </w:r>
          </w:p>
        </w:tc>
        <w:tc>
          <w:tcPr>
            <w:tcW w:w="351" w:type="pct"/>
            <w:tcBorders>
              <w:top w:val="single" w:sz="4" w:space="0" w:color="000000" w:themeColor="text1"/>
            </w:tcBorders>
          </w:tcPr>
          <w:p w14:paraId="369EC532" w14:textId="77777777" w:rsidR="00DE59A6" w:rsidRPr="0074097B" w:rsidRDefault="00DE59A6" w:rsidP="001D292C">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8</w:t>
            </w:r>
          </w:p>
        </w:tc>
        <w:tc>
          <w:tcPr>
            <w:tcW w:w="548" w:type="pct"/>
            <w:tcBorders>
              <w:top w:val="single" w:sz="4" w:space="0" w:color="000000" w:themeColor="text1"/>
              <w:right w:val="nil"/>
            </w:tcBorders>
          </w:tcPr>
          <w:p w14:paraId="03FFDFF1" w14:textId="77777777" w:rsidR="00DE59A6" w:rsidRPr="0074097B" w:rsidRDefault="00DE59A6" w:rsidP="001D292C">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40</w:t>
            </w:r>
          </w:p>
        </w:tc>
      </w:tr>
      <w:tr w:rsidR="00DE59A6" w:rsidRPr="0074097B" w14:paraId="29D7C6BB" w14:textId="77777777" w:rsidTr="007E3BA5">
        <w:tc>
          <w:tcPr>
            <w:cnfStyle w:val="001000000000" w:firstRow="0" w:lastRow="0" w:firstColumn="1" w:lastColumn="0" w:oddVBand="0" w:evenVBand="0" w:oddHBand="0" w:evenHBand="0" w:firstRowFirstColumn="0" w:firstRowLastColumn="0" w:lastRowFirstColumn="0" w:lastRowLastColumn="0"/>
            <w:tcW w:w="1947" w:type="pct"/>
            <w:tcBorders>
              <w:right w:val="nil"/>
            </w:tcBorders>
            <w:noWrap/>
          </w:tcPr>
          <w:p w14:paraId="263F2EE4" w14:textId="77777777" w:rsidR="00DE59A6" w:rsidRPr="0074097B" w:rsidRDefault="00DE59A6" w:rsidP="001D292C">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Edeb</w:t>
            </w:r>
            <w:r w:rsidRPr="0074097B">
              <w:rPr>
                <w:rFonts w:asciiTheme="minorEastAsia" w:eastAsiaTheme="minorEastAsia" w:hAnsiTheme="minorEastAsia" w:cstheme="minorEastAsia" w:hint="eastAsia"/>
                <w:color w:val="auto"/>
                <w:sz w:val="20"/>
                <w:szCs w:val="20"/>
              </w:rPr>
              <w:t>î</w:t>
            </w:r>
            <w:r w:rsidRPr="0074097B">
              <w:rPr>
                <w:rFonts w:ascii="Times New Roman" w:eastAsiaTheme="minorEastAsia" w:hAnsi="Times New Roman" w:cs="Times New Roman"/>
                <w:color w:val="auto"/>
                <w:sz w:val="20"/>
                <w:szCs w:val="20"/>
              </w:rPr>
              <w:t xml:space="preserve"> Nitelik</w:t>
            </w:r>
          </w:p>
        </w:tc>
        <w:tc>
          <w:tcPr>
            <w:tcW w:w="2154" w:type="pct"/>
            <w:gridSpan w:val="4"/>
            <w:tcBorders>
              <w:top w:val="nil"/>
              <w:left w:val="nil"/>
              <w:bottom w:val="nil"/>
            </w:tcBorders>
          </w:tcPr>
          <w:p w14:paraId="60F6A815" w14:textId="77777777" w:rsidR="00DE59A6" w:rsidRPr="0074097B" w:rsidRDefault="00DE59A6" w:rsidP="001D292C">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K6, K9, K15, K16, K18, K19, K20</w:t>
            </w:r>
          </w:p>
        </w:tc>
        <w:tc>
          <w:tcPr>
            <w:tcW w:w="351" w:type="pct"/>
            <w:tcBorders>
              <w:top w:val="nil"/>
              <w:bottom w:val="nil"/>
              <w:right w:val="nil"/>
            </w:tcBorders>
          </w:tcPr>
          <w:p w14:paraId="719B23DD" w14:textId="77777777" w:rsidR="00DE59A6" w:rsidRPr="0074097B" w:rsidRDefault="00DE59A6" w:rsidP="001D292C">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7</w:t>
            </w:r>
          </w:p>
        </w:tc>
        <w:tc>
          <w:tcPr>
            <w:tcW w:w="548" w:type="pct"/>
            <w:tcBorders>
              <w:top w:val="nil"/>
              <w:bottom w:val="nil"/>
              <w:right w:val="nil"/>
            </w:tcBorders>
          </w:tcPr>
          <w:p w14:paraId="67BBC740" w14:textId="77777777" w:rsidR="00DE59A6" w:rsidRPr="0074097B" w:rsidRDefault="00DE59A6" w:rsidP="001D292C">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35</w:t>
            </w:r>
          </w:p>
        </w:tc>
      </w:tr>
      <w:tr w:rsidR="00DE59A6" w:rsidRPr="0074097B" w14:paraId="5F911703" w14:textId="77777777" w:rsidTr="007E3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pct"/>
            <w:tcBorders>
              <w:right w:val="nil"/>
            </w:tcBorders>
            <w:shd w:val="clear" w:color="auto" w:fill="DBE5F1" w:themeFill="accent1" w:themeFillTint="33"/>
            <w:noWrap/>
          </w:tcPr>
          <w:p w14:paraId="55EFBDA9" w14:textId="77777777" w:rsidR="00DE59A6" w:rsidRPr="0074097B" w:rsidRDefault="00DE59A6" w:rsidP="001D292C">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Kitabın Adı</w:t>
            </w:r>
          </w:p>
        </w:tc>
        <w:tc>
          <w:tcPr>
            <w:tcW w:w="2154" w:type="pct"/>
            <w:gridSpan w:val="4"/>
            <w:shd w:val="clear" w:color="auto" w:fill="DBE5F1" w:themeFill="accent1" w:themeFillTint="33"/>
          </w:tcPr>
          <w:p w14:paraId="694BF268" w14:textId="77777777" w:rsidR="00DE59A6" w:rsidRPr="0074097B" w:rsidRDefault="00DE59A6" w:rsidP="001D292C">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K11, K13</w:t>
            </w:r>
          </w:p>
        </w:tc>
        <w:tc>
          <w:tcPr>
            <w:tcW w:w="351" w:type="pct"/>
          </w:tcPr>
          <w:p w14:paraId="219F5CD8" w14:textId="77777777" w:rsidR="00DE59A6" w:rsidRPr="0074097B" w:rsidRDefault="00DE59A6" w:rsidP="001D292C">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2</w:t>
            </w:r>
          </w:p>
        </w:tc>
        <w:tc>
          <w:tcPr>
            <w:tcW w:w="548" w:type="pct"/>
            <w:tcBorders>
              <w:right w:val="nil"/>
            </w:tcBorders>
          </w:tcPr>
          <w:p w14:paraId="79B994DF" w14:textId="77777777" w:rsidR="00DE59A6" w:rsidRPr="0074097B" w:rsidRDefault="00DE59A6" w:rsidP="001D292C">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10</w:t>
            </w:r>
          </w:p>
        </w:tc>
      </w:tr>
      <w:tr w:rsidR="00DE59A6" w:rsidRPr="0074097B" w14:paraId="2ACCA425" w14:textId="77777777" w:rsidTr="007E3BA5">
        <w:tc>
          <w:tcPr>
            <w:cnfStyle w:val="001000000000" w:firstRow="0" w:lastRow="0" w:firstColumn="1" w:lastColumn="0" w:oddVBand="0" w:evenVBand="0" w:oddHBand="0" w:evenHBand="0" w:firstRowFirstColumn="0" w:firstRowLastColumn="0" w:lastRowFirstColumn="0" w:lastRowLastColumn="0"/>
            <w:tcW w:w="1947" w:type="pct"/>
            <w:tcBorders>
              <w:bottom w:val="single" w:sz="4" w:space="0" w:color="auto"/>
              <w:right w:val="nil"/>
            </w:tcBorders>
            <w:noWrap/>
          </w:tcPr>
          <w:p w14:paraId="5C2CAC6C" w14:textId="77777777" w:rsidR="00DE59A6" w:rsidRPr="0074097B" w:rsidRDefault="00DE59A6" w:rsidP="001D292C">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Belirtilmemiş</w:t>
            </w:r>
          </w:p>
        </w:tc>
        <w:tc>
          <w:tcPr>
            <w:tcW w:w="2154" w:type="pct"/>
            <w:gridSpan w:val="4"/>
            <w:tcBorders>
              <w:top w:val="nil"/>
              <w:bottom w:val="single" w:sz="4" w:space="0" w:color="auto"/>
            </w:tcBorders>
            <w:shd w:val="clear" w:color="auto" w:fill="FFFFFF" w:themeFill="background1"/>
          </w:tcPr>
          <w:p w14:paraId="38DF9F60" w14:textId="77777777" w:rsidR="00DE59A6" w:rsidRPr="0074097B" w:rsidRDefault="00DE59A6" w:rsidP="001D292C">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K5, K7, K8</w:t>
            </w:r>
          </w:p>
        </w:tc>
        <w:tc>
          <w:tcPr>
            <w:tcW w:w="351" w:type="pct"/>
            <w:tcBorders>
              <w:top w:val="nil"/>
              <w:bottom w:val="single" w:sz="4" w:space="0" w:color="auto"/>
              <w:right w:val="nil"/>
            </w:tcBorders>
            <w:shd w:val="clear" w:color="auto" w:fill="FFFFFF" w:themeFill="background1"/>
          </w:tcPr>
          <w:p w14:paraId="75F1EE2E" w14:textId="77777777" w:rsidR="00DE59A6" w:rsidRPr="0074097B" w:rsidRDefault="00DE59A6" w:rsidP="001D292C">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3</w:t>
            </w:r>
          </w:p>
        </w:tc>
        <w:tc>
          <w:tcPr>
            <w:tcW w:w="548" w:type="pct"/>
            <w:tcBorders>
              <w:top w:val="nil"/>
              <w:bottom w:val="single" w:sz="4" w:space="0" w:color="auto"/>
              <w:right w:val="nil"/>
            </w:tcBorders>
            <w:shd w:val="clear" w:color="auto" w:fill="FFFFFF" w:themeFill="background1"/>
          </w:tcPr>
          <w:p w14:paraId="5D4B3F6A" w14:textId="77777777" w:rsidR="00DE59A6" w:rsidRPr="0074097B" w:rsidRDefault="00DE59A6" w:rsidP="001D292C">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15</w:t>
            </w:r>
          </w:p>
        </w:tc>
      </w:tr>
    </w:tbl>
    <w:p w14:paraId="07C1E2BB" w14:textId="0CC21B17" w:rsidR="00B422D4" w:rsidRDefault="00DE59A6" w:rsidP="001D292C">
      <w:pPr>
        <w:pStyle w:val="ResimYazs"/>
        <w:spacing w:before="120" w:after="120" w:line="360" w:lineRule="auto"/>
        <w:ind w:firstLine="708"/>
        <w:jc w:val="both"/>
        <w:rPr>
          <w:rFonts w:ascii="Times New Roman" w:hAnsi="Times New Roman" w:cs="Times New Roman"/>
          <w:i w:val="0"/>
          <w:color w:val="auto"/>
          <w:sz w:val="24"/>
          <w:szCs w:val="24"/>
        </w:rPr>
      </w:pPr>
      <w:r w:rsidRPr="00DE59A6">
        <w:rPr>
          <w:rFonts w:ascii="Times New Roman" w:hAnsi="Times New Roman" w:cs="Times New Roman"/>
          <w:i w:val="0"/>
          <w:color w:val="auto"/>
          <w:sz w:val="24"/>
          <w:szCs w:val="24"/>
        </w:rPr>
        <w:t xml:space="preserve">Katılımcıların tamamı, okudukları edebî eserin kendilerinde az veya çok duygu değişikliği yarattığını söylemiştir. </w:t>
      </w:r>
      <w:r w:rsidR="002A7334">
        <w:rPr>
          <w:rFonts w:ascii="Times New Roman" w:hAnsi="Times New Roman" w:cs="Times New Roman"/>
          <w:i w:val="0"/>
          <w:color w:val="auto"/>
          <w:sz w:val="24"/>
          <w:szCs w:val="24"/>
        </w:rPr>
        <w:t>Öğrencilerden 8’i duygu değişikliğinin içeriğe bağlı olduğunu, 7’si kitabın edebî niteliğinin, 2’si ise kitabın adının duygu değişikliği konusunda belirleyici olduğunu ifade etmiştir. 3 öğrenci ise herhangi bir özellik belirtmemiştir.</w:t>
      </w:r>
    </w:p>
    <w:p w14:paraId="3423D7C2" w14:textId="77777777" w:rsidR="000D5FEE" w:rsidRDefault="007A0425" w:rsidP="003D1DAB">
      <w:pPr>
        <w:tabs>
          <w:tab w:val="left" w:pos="8505"/>
        </w:tabs>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İkinci soruda, ö</w:t>
      </w:r>
      <w:r w:rsidR="00DE59A6">
        <w:rPr>
          <w:rFonts w:ascii="Times New Roman" w:hAnsi="Times New Roman" w:cs="Times New Roman"/>
          <w:sz w:val="24"/>
          <w:szCs w:val="24"/>
        </w:rPr>
        <w:t xml:space="preserve">ğrencilere </w:t>
      </w:r>
      <w:r>
        <w:rPr>
          <w:rFonts w:ascii="Times New Roman" w:hAnsi="Times New Roman" w:cs="Times New Roman"/>
          <w:sz w:val="24"/>
          <w:szCs w:val="24"/>
        </w:rPr>
        <w:t>s</w:t>
      </w:r>
      <w:r w:rsidR="00DE59A6">
        <w:rPr>
          <w:rFonts w:ascii="Times New Roman" w:hAnsi="Times New Roman" w:cs="Times New Roman"/>
          <w:sz w:val="24"/>
          <w:szCs w:val="24"/>
        </w:rPr>
        <w:t>evdikleri ve ilgiyle okudukları bir eserde sevdikleri bir kahramanın şiddet görmesi durumunda neler düşünecekleri ve ne gibi duygular hissede</w:t>
      </w:r>
      <w:r>
        <w:rPr>
          <w:rFonts w:ascii="Times New Roman" w:hAnsi="Times New Roman" w:cs="Times New Roman"/>
          <w:sz w:val="24"/>
          <w:szCs w:val="24"/>
        </w:rPr>
        <w:t>cekleri sorulmuştur. Bu soruya</w:t>
      </w:r>
      <w:r w:rsidR="00DE59A6">
        <w:rPr>
          <w:rFonts w:ascii="Times New Roman" w:hAnsi="Times New Roman" w:cs="Times New Roman"/>
          <w:sz w:val="24"/>
          <w:szCs w:val="24"/>
        </w:rPr>
        <w:t xml:space="preserve"> verilen cevaplar neticesinde aşağıdaki tablo oluşturulmuştur.</w:t>
      </w:r>
    </w:p>
    <w:p w14:paraId="5E18ED50" w14:textId="77777777" w:rsidR="00DE59A6" w:rsidRPr="0074097B" w:rsidRDefault="00DE59A6" w:rsidP="001D292C">
      <w:pPr>
        <w:pStyle w:val="ResimYazs"/>
        <w:spacing w:after="0"/>
        <w:jc w:val="both"/>
        <w:rPr>
          <w:rFonts w:ascii="Times New Roman" w:hAnsi="Times New Roman" w:cs="Times New Roman"/>
          <w:color w:val="auto"/>
          <w:sz w:val="20"/>
          <w:szCs w:val="20"/>
        </w:rPr>
      </w:pPr>
      <w:bookmarkStart w:id="4" w:name="_Toc44682257"/>
      <w:r w:rsidRPr="0074097B">
        <w:rPr>
          <w:rFonts w:ascii="Times New Roman" w:hAnsi="Times New Roman" w:cs="Times New Roman"/>
          <w:i w:val="0"/>
          <w:color w:val="auto"/>
          <w:sz w:val="20"/>
          <w:szCs w:val="20"/>
        </w:rPr>
        <w:t xml:space="preserve">Tablo </w:t>
      </w:r>
      <w:r w:rsidR="007A0425" w:rsidRPr="0074097B">
        <w:rPr>
          <w:rFonts w:ascii="Times New Roman" w:hAnsi="Times New Roman" w:cs="Times New Roman"/>
          <w:i w:val="0"/>
          <w:color w:val="auto"/>
          <w:sz w:val="20"/>
          <w:szCs w:val="20"/>
        </w:rPr>
        <w:t>2</w:t>
      </w:r>
      <w:r w:rsidRPr="0074097B">
        <w:rPr>
          <w:rFonts w:ascii="Times New Roman" w:hAnsi="Times New Roman" w:cs="Times New Roman"/>
          <w:i w:val="0"/>
          <w:color w:val="auto"/>
          <w:sz w:val="20"/>
          <w:szCs w:val="20"/>
        </w:rPr>
        <w:t>.</w:t>
      </w:r>
      <w:r w:rsidRPr="0074097B">
        <w:rPr>
          <w:rFonts w:ascii="Times New Roman" w:hAnsi="Times New Roman" w:cs="Times New Roman"/>
          <w:color w:val="auto"/>
          <w:sz w:val="20"/>
          <w:szCs w:val="20"/>
        </w:rPr>
        <w:t>Katılımcıların Çocuk Kitabında Kahramanın Şiddet Görmesi Durumunda Verecekleri Muhtemel Tepkiler Hakkındaki Görüşleri</w:t>
      </w:r>
      <w:bookmarkEnd w:id="4"/>
    </w:p>
    <w:tbl>
      <w:tblPr>
        <w:tblStyle w:val="OrtaList2-Vurgu1"/>
        <w:tblW w:w="4989" w:type="pct"/>
        <w:tblInd w:w="20" w:type="dxa"/>
        <w:tblLayout w:type="fixed"/>
        <w:tblLook w:val="04A0" w:firstRow="1" w:lastRow="0" w:firstColumn="1" w:lastColumn="0" w:noHBand="0" w:noVBand="1"/>
      </w:tblPr>
      <w:tblGrid>
        <w:gridCol w:w="1190"/>
        <w:gridCol w:w="2350"/>
        <w:gridCol w:w="2056"/>
        <w:gridCol w:w="535"/>
        <w:gridCol w:w="537"/>
        <w:gridCol w:w="741"/>
        <w:gridCol w:w="276"/>
        <w:gridCol w:w="829"/>
        <w:gridCol w:w="518"/>
      </w:tblGrid>
      <w:tr w:rsidR="00DE59A6" w:rsidRPr="0074097B" w14:paraId="10E6A790" w14:textId="77777777" w:rsidTr="007E3B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60" w:type="pct"/>
            <w:gridSpan w:val="2"/>
            <w:tcBorders>
              <w:top w:val="single" w:sz="4" w:space="0" w:color="000000" w:themeColor="text1"/>
              <w:bottom w:val="single" w:sz="4" w:space="0" w:color="000000" w:themeColor="text1"/>
            </w:tcBorders>
            <w:noWrap/>
          </w:tcPr>
          <w:p w14:paraId="7D550CF8" w14:textId="77777777" w:rsidR="00DE59A6" w:rsidRPr="0074097B" w:rsidRDefault="00DE59A6" w:rsidP="001D292C">
            <w:pPr>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Katılımcıların Kahramanın Şiddet Görmesi Durumunda Verecekleri Muhtemel Tepkiler</w:t>
            </w:r>
          </w:p>
        </w:tc>
        <w:tc>
          <w:tcPr>
            <w:tcW w:w="1138" w:type="pct"/>
            <w:tcBorders>
              <w:top w:val="single" w:sz="4" w:space="0" w:color="000000" w:themeColor="text1"/>
              <w:bottom w:val="single" w:sz="4" w:space="0" w:color="000000" w:themeColor="text1"/>
            </w:tcBorders>
            <w:vAlign w:val="bottom"/>
          </w:tcPr>
          <w:p w14:paraId="42DF9069" w14:textId="77777777" w:rsidR="00DE59A6" w:rsidRPr="0074097B" w:rsidRDefault="00DE59A6" w:rsidP="001D292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p w14:paraId="15B3F1FA" w14:textId="77777777" w:rsidR="00DE59A6" w:rsidRPr="0074097B" w:rsidRDefault="00DE59A6" w:rsidP="001D292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Katılımcılar</w:t>
            </w:r>
          </w:p>
        </w:tc>
        <w:tc>
          <w:tcPr>
            <w:tcW w:w="296" w:type="pct"/>
            <w:tcBorders>
              <w:top w:val="single" w:sz="4" w:space="0" w:color="000000" w:themeColor="text1"/>
              <w:bottom w:val="single" w:sz="4" w:space="0" w:color="000000" w:themeColor="text1"/>
            </w:tcBorders>
            <w:vAlign w:val="bottom"/>
          </w:tcPr>
          <w:p w14:paraId="3356B187" w14:textId="77777777" w:rsidR="00DE59A6" w:rsidRPr="0074097B" w:rsidRDefault="00DE59A6" w:rsidP="001D292C">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tc>
        <w:tc>
          <w:tcPr>
            <w:tcW w:w="297" w:type="pct"/>
            <w:tcBorders>
              <w:top w:val="single" w:sz="4" w:space="0" w:color="000000" w:themeColor="text1"/>
              <w:bottom w:val="single" w:sz="4" w:space="0" w:color="000000" w:themeColor="text1"/>
            </w:tcBorders>
            <w:vAlign w:val="bottom"/>
          </w:tcPr>
          <w:p w14:paraId="1FE55A3E" w14:textId="77777777" w:rsidR="00DE59A6" w:rsidRPr="0074097B" w:rsidRDefault="00DE59A6" w:rsidP="001D292C">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tc>
        <w:tc>
          <w:tcPr>
            <w:tcW w:w="563" w:type="pct"/>
            <w:gridSpan w:val="2"/>
            <w:tcBorders>
              <w:top w:val="single" w:sz="4" w:space="0" w:color="000000" w:themeColor="text1"/>
              <w:bottom w:val="single" w:sz="4" w:space="0" w:color="000000" w:themeColor="text1"/>
            </w:tcBorders>
            <w:vAlign w:val="bottom"/>
          </w:tcPr>
          <w:p w14:paraId="3CC3B9F7" w14:textId="77777777" w:rsidR="00DE59A6" w:rsidRPr="0074097B" w:rsidRDefault="00DE59A6" w:rsidP="001D292C">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tc>
        <w:tc>
          <w:tcPr>
            <w:tcW w:w="459" w:type="pct"/>
            <w:tcBorders>
              <w:top w:val="single" w:sz="4" w:space="0" w:color="000000" w:themeColor="text1"/>
              <w:bottom w:val="single" w:sz="4" w:space="0" w:color="000000" w:themeColor="text1"/>
            </w:tcBorders>
            <w:vAlign w:val="bottom"/>
          </w:tcPr>
          <w:p w14:paraId="3BC21079" w14:textId="77777777" w:rsidR="00DE59A6" w:rsidRPr="0074097B" w:rsidRDefault="00DE59A6" w:rsidP="001D292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p w14:paraId="1EFEC056" w14:textId="77777777" w:rsidR="00DE59A6" w:rsidRPr="0074097B" w:rsidRDefault="00DE59A6" w:rsidP="001D292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roofErr w:type="gramStart"/>
            <w:r w:rsidRPr="0074097B">
              <w:rPr>
                <w:rFonts w:ascii="Times New Roman" w:eastAsiaTheme="minorEastAsia" w:hAnsi="Times New Roman" w:cs="Times New Roman"/>
                <w:b/>
                <w:color w:val="auto"/>
                <w:sz w:val="20"/>
                <w:szCs w:val="20"/>
              </w:rPr>
              <w:t>f</w:t>
            </w:r>
            <w:proofErr w:type="gramEnd"/>
          </w:p>
        </w:tc>
        <w:tc>
          <w:tcPr>
            <w:tcW w:w="287" w:type="pct"/>
            <w:tcBorders>
              <w:top w:val="single" w:sz="4" w:space="0" w:color="000000" w:themeColor="text1"/>
              <w:bottom w:val="single" w:sz="4" w:space="0" w:color="000000" w:themeColor="text1"/>
            </w:tcBorders>
            <w:vAlign w:val="bottom"/>
          </w:tcPr>
          <w:p w14:paraId="2E255692" w14:textId="77777777" w:rsidR="00DE59A6" w:rsidRPr="0074097B" w:rsidRDefault="00DE59A6" w:rsidP="001D292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p>
          <w:p w14:paraId="6976E2C6" w14:textId="77777777" w:rsidR="00DE59A6" w:rsidRPr="0074097B" w:rsidRDefault="00DE59A6" w:rsidP="001D292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w:t>
            </w:r>
          </w:p>
        </w:tc>
      </w:tr>
      <w:tr w:rsidR="00DE59A6" w:rsidRPr="0074097B" w14:paraId="3A841533" w14:textId="77777777" w:rsidTr="007E3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pct"/>
            <w:vMerge w:val="restart"/>
            <w:tcBorders>
              <w:top w:val="single" w:sz="4" w:space="0" w:color="000000" w:themeColor="text1"/>
              <w:right w:val="single" w:sz="4" w:space="0" w:color="auto"/>
            </w:tcBorders>
            <w:noWrap/>
          </w:tcPr>
          <w:p w14:paraId="7BB70CC9" w14:textId="77777777" w:rsidR="00DE59A6" w:rsidRPr="0074097B" w:rsidRDefault="00DE59A6" w:rsidP="003D1DAB">
            <w:pPr>
              <w:spacing w:line="360" w:lineRule="auto"/>
              <w:jc w:val="center"/>
              <w:rPr>
                <w:rFonts w:ascii="Times New Roman" w:eastAsiaTheme="minorEastAsia" w:hAnsi="Times New Roman" w:cs="Times New Roman"/>
                <w:sz w:val="20"/>
                <w:szCs w:val="20"/>
              </w:rPr>
            </w:pPr>
          </w:p>
          <w:p w14:paraId="3872742E" w14:textId="77777777" w:rsidR="00DE59A6" w:rsidRPr="0074097B" w:rsidRDefault="00DE59A6" w:rsidP="003D1DAB">
            <w:pPr>
              <w:spacing w:line="360" w:lineRule="auto"/>
              <w:rPr>
                <w:rFonts w:ascii="Times New Roman" w:eastAsiaTheme="minorEastAsia" w:hAnsi="Times New Roman" w:cs="Times New Roman"/>
                <w:sz w:val="20"/>
                <w:szCs w:val="20"/>
              </w:rPr>
            </w:pPr>
            <w:r w:rsidRPr="0074097B">
              <w:rPr>
                <w:rFonts w:ascii="Times New Roman" w:eastAsiaTheme="minorEastAsia" w:hAnsi="Times New Roman" w:cs="Times New Roman"/>
                <w:sz w:val="20"/>
                <w:szCs w:val="20"/>
              </w:rPr>
              <w:t>Duygusal</w:t>
            </w:r>
          </w:p>
          <w:p w14:paraId="19DFD79D" w14:textId="77777777" w:rsidR="00DE59A6" w:rsidRPr="0074097B" w:rsidRDefault="00DE59A6" w:rsidP="003D1DAB">
            <w:pPr>
              <w:spacing w:line="360" w:lineRule="auto"/>
              <w:rPr>
                <w:rFonts w:ascii="Times New Roman" w:eastAsiaTheme="minorEastAsia" w:hAnsi="Times New Roman" w:cs="Times New Roman"/>
                <w:sz w:val="20"/>
                <w:szCs w:val="20"/>
              </w:rPr>
            </w:pPr>
            <w:r w:rsidRPr="0074097B">
              <w:rPr>
                <w:rFonts w:ascii="Times New Roman" w:eastAsiaTheme="minorEastAsia" w:hAnsi="Times New Roman" w:cs="Times New Roman"/>
                <w:sz w:val="20"/>
                <w:szCs w:val="20"/>
              </w:rPr>
              <w:t>Tepkiler</w:t>
            </w:r>
          </w:p>
        </w:tc>
        <w:tc>
          <w:tcPr>
            <w:tcW w:w="1301" w:type="pct"/>
            <w:tcBorders>
              <w:top w:val="single" w:sz="4" w:space="0" w:color="000000" w:themeColor="text1"/>
              <w:left w:val="single" w:sz="4" w:space="0" w:color="auto"/>
            </w:tcBorders>
            <w:shd w:val="clear" w:color="auto" w:fill="FFFFFF" w:themeFill="background1"/>
          </w:tcPr>
          <w:p w14:paraId="3B5F5FC7" w14:textId="77777777" w:rsidR="00DE59A6" w:rsidRPr="0074097B" w:rsidRDefault="00DE59A6" w:rsidP="001D292C">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4097B">
              <w:rPr>
                <w:rFonts w:ascii="Times New Roman" w:eastAsiaTheme="minorEastAsia" w:hAnsi="Times New Roman" w:cs="Times New Roman"/>
                <w:color w:val="auto"/>
                <w:sz w:val="20"/>
                <w:szCs w:val="20"/>
              </w:rPr>
              <w:t>Üzüntü</w:t>
            </w:r>
          </w:p>
        </w:tc>
        <w:tc>
          <w:tcPr>
            <w:tcW w:w="2141" w:type="pct"/>
            <w:gridSpan w:val="4"/>
            <w:tcBorders>
              <w:top w:val="single" w:sz="4" w:space="0" w:color="000000" w:themeColor="text1"/>
            </w:tcBorders>
            <w:shd w:val="clear" w:color="auto" w:fill="FFFFFF" w:themeFill="background1"/>
          </w:tcPr>
          <w:p w14:paraId="54EA228B" w14:textId="77777777" w:rsidR="00DE59A6" w:rsidRPr="0074097B" w:rsidRDefault="00DE59A6" w:rsidP="001D292C">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K1, K2, K3, K5, K7, K8, K9, K12, K13, K14, K15, K16, K17, K18, K20</w:t>
            </w:r>
          </w:p>
        </w:tc>
        <w:tc>
          <w:tcPr>
            <w:tcW w:w="612" w:type="pct"/>
            <w:gridSpan w:val="2"/>
            <w:tcBorders>
              <w:top w:val="single" w:sz="4" w:space="0" w:color="000000" w:themeColor="text1"/>
            </w:tcBorders>
            <w:shd w:val="clear" w:color="auto" w:fill="FFFFFF" w:themeFill="background1"/>
            <w:vAlign w:val="center"/>
          </w:tcPr>
          <w:p w14:paraId="353C12C0" w14:textId="77777777" w:rsidR="00DE59A6" w:rsidRPr="0074097B" w:rsidRDefault="00DE59A6" w:rsidP="001D292C">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15</w:t>
            </w:r>
          </w:p>
        </w:tc>
        <w:tc>
          <w:tcPr>
            <w:tcW w:w="287" w:type="pct"/>
            <w:tcBorders>
              <w:top w:val="single" w:sz="4" w:space="0" w:color="000000" w:themeColor="text1"/>
              <w:right w:val="nil"/>
            </w:tcBorders>
            <w:shd w:val="clear" w:color="auto" w:fill="FFFFFF" w:themeFill="background1"/>
            <w:vAlign w:val="center"/>
          </w:tcPr>
          <w:p w14:paraId="5CA82AF0" w14:textId="77777777" w:rsidR="00DE59A6" w:rsidRPr="0074097B" w:rsidRDefault="00DE59A6" w:rsidP="001D292C">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75</w:t>
            </w:r>
          </w:p>
        </w:tc>
      </w:tr>
      <w:tr w:rsidR="006107FD" w:rsidRPr="0074097B" w14:paraId="20C3F8D1" w14:textId="77777777" w:rsidTr="007E3BA5">
        <w:tc>
          <w:tcPr>
            <w:cnfStyle w:val="001000000000" w:firstRow="0" w:lastRow="0" w:firstColumn="1" w:lastColumn="0" w:oddVBand="0" w:evenVBand="0" w:oddHBand="0" w:evenHBand="0" w:firstRowFirstColumn="0" w:firstRowLastColumn="0" w:lastRowFirstColumn="0" w:lastRowLastColumn="0"/>
            <w:tcW w:w="659" w:type="pct"/>
            <w:vMerge/>
            <w:tcBorders>
              <w:right w:val="single" w:sz="4" w:space="0" w:color="auto"/>
            </w:tcBorders>
            <w:noWrap/>
          </w:tcPr>
          <w:p w14:paraId="782E2176" w14:textId="77777777" w:rsidR="00DE59A6" w:rsidRPr="0074097B" w:rsidRDefault="00DE59A6" w:rsidP="003D1DAB">
            <w:pPr>
              <w:spacing w:line="360" w:lineRule="auto"/>
              <w:rPr>
                <w:rFonts w:ascii="Times New Roman" w:eastAsiaTheme="minorEastAsia" w:hAnsi="Times New Roman" w:cs="Times New Roman"/>
                <w:sz w:val="20"/>
                <w:szCs w:val="20"/>
              </w:rPr>
            </w:pPr>
          </w:p>
        </w:tc>
        <w:tc>
          <w:tcPr>
            <w:tcW w:w="1301" w:type="pct"/>
            <w:tcBorders>
              <w:left w:val="single" w:sz="4" w:space="0" w:color="auto"/>
              <w:right w:val="nil"/>
            </w:tcBorders>
            <w:shd w:val="clear" w:color="auto" w:fill="DAEEF3" w:themeFill="accent5" w:themeFillTint="33"/>
          </w:tcPr>
          <w:p w14:paraId="1CC6A734" w14:textId="77777777" w:rsidR="00DE59A6" w:rsidRPr="0074097B" w:rsidRDefault="00DE59A6" w:rsidP="001D292C">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4097B">
              <w:rPr>
                <w:rFonts w:ascii="Times New Roman" w:eastAsiaTheme="minorEastAsia" w:hAnsi="Times New Roman" w:cs="Times New Roman"/>
                <w:color w:val="auto"/>
                <w:sz w:val="20"/>
                <w:szCs w:val="20"/>
              </w:rPr>
              <w:t>Kızgınlık/Sinirlenmek</w:t>
            </w:r>
          </w:p>
        </w:tc>
        <w:tc>
          <w:tcPr>
            <w:tcW w:w="2141" w:type="pct"/>
            <w:gridSpan w:val="4"/>
            <w:tcBorders>
              <w:top w:val="nil"/>
              <w:left w:val="nil"/>
              <w:bottom w:val="nil"/>
            </w:tcBorders>
            <w:shd w:val="clear" w:color="auto" w:fill="DAEEF3" w:themeFill="accent5" w:themeFillTint="33"/>
          </w:tcPr>
          <w:p w14:paraId="0C0928C5" w14:textId="77777777" w:rsidR="00DE59A6" w:rsidRPr="0074097B" w:rsidRDefault="00DE59A6" w:rsidP="001D292C">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K4, K19</w:t>
            </w:r>
          </w:p>
        </w:tc>
        <w:tc>
          <w:tcPr>
            <w:tcW w:w="612" w:type="pct"/>
            <w:gridSpan w:val="2"/>
            <w:tcBorders>
              <w:top w:val="nil"/>
              <w:bottom w:val="nil"/>
              <w:right w:val="nil"/>
            </w:tcBorders>
            <w:shd w:val="clear" w:color="auto" w:fill="DAEEF3" w:themeFill="accent5" w:themeFillTint="33"/>
          </w:tcPr>
          <w:p w14:paraId="566DCDDB" w14:textId="77777777" w:rsidR="00DE59A6" w:rsidRPr="0074097B" w:rsidRDefault="00DE59A6" w:rsidP="001D292C">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2</w:t>
            </w:r>
          </w:p>
        </w:tc>
        <w:tc>
          <w:tcPr>
            <w:tcW w:w="287" w:type="pct"/>
            <w:tcBorders>
              <w:top w:val="nil"/>
              <w:bottom w:val="nil"/>
              <w:right w:val="nil"/>
            </w:tcBorders>
            <w:shd w:val="clear" w:color="auto" w:fill="DAEEF3" w:themeFill="accent5" w:themeFillTint="33"/>
          </w:tcPr>
          <w:p w14:paraId="4D7F1E8D" w14:textId="77777777" w:rsidR="00DE59A6" w:rsidRPr="0074097B" w:rsidRDefault="00DE59A6" w:rsidP="001D292C">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10</w:t>
            </w:r>
          </w:p>
        </w:tc>
      </w:tr>
      <w:tr w:rsidR="00DE59A6" w:rsidRPr="0074097B" w14:paraId="0A195DAA" w14:textId="77777777" w:rsidTr="007E3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pct"/>
            <w:vMerge/>
            <w:tcBorders>
              <w:bottom w:val="single" w:sz="4" w:space="0" w:color="auto"/>
              <w:right w:val="single" w:sz="4" w:space="0" w:color="auto"/>
            </w:tcBorders>
            <w:noWrap/>
          </w:tcPr>
          <w:p w14:paraId="192D2B7E" w14:textId="77777777" w:rsidR="00DE59A6" w:rsidRPr="0074097B" w:rsidRDefault="00DE59A6" w:rsidP="003D1DAB">
            <w:pPr>
              <w:spacing w:line="360" w:lineRule="auto"/>
              <w:rPr>
                <w:rFonts w:ascii="Times New Roman" w:eastAsiaTheme="minorEastAsia" w:hAnsi="Times New Roman" w:cs="Times New Roman"/>
                <w:sz w:val="20"/>
                <w:szCs w:val="20"/>
              </w:rPr>
            </w:pPr>
          </w:p>
        </w:tc>
        <w:tc>
          <w:tcPr>
            <w:tcW w:w="1301" w:type="pct"/>
            <w:tcBorders>
              <w:left w:val="single" w:sz="4" w:space="0" w:color="auto"/>
              <w:bottom w:val="single" w:sz="4" w:space="0" w:color="auto"/>
            </w:tcBorders>
            <w:shd w:val="clear" w:color="auto" w:fill="FFFFFF" w:themeFill="background1"/>
          </w:tcPr>
          <w:p w14:paraId="74EA31C6" w14:textId="77777777" w:rsidR="00DE59A6" w:rsidRPr="0074097B" w:rsidRDefault="00DE59A6" w:rsidP="001D292C">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4097B">
              <w:rPr>
                <w:rFonts w:ascii="Times New Roman" w:eastAsiaTheme="minorEastAsia" w:hAnsi="Times New Roman" w:cs="Times New Roman"/>
                <w:color w:val="auto"/>
                <w:sz w:val="20"/>
                <w:szCs w:val="20"/>
              </w:rPr>
              <w:t>Korku</w:t>
            </w:r>
          </w:p>
        </w:tc>
        <w:tc>
          <w:tcPr>
            <w:tcW w:w="2141" w:type="pct"/>
            <w:gridSpan w:val="4"/>
            <w:tcBorders>
              <w:bottom w:val="single" w:sz="4" w:space="0" w:color="auto"/>
            </w:tcBorders>
            <w:shd w:val="clear" w:color="auto" w:fill="FFFFFF" w:themeFill="background1"/>
          </w:tcPr>
          <w:p w14:paraId="57847130" w14:textId="77777777" w:rsidR="00DE59A6" w:rsidRPr="0074097B" w:rsidRDefault="00DE59A6" w:rsidP="001D292C">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K6</w:t>
            </w:r>
          </w:p>
        </w:tc>
        <w:tc>
          <w:tcPr>
            <w:tcW w:w="612" w:type="pct"/>
            <w:gridSpan w:val="2"/>
            <w:tcBorders>
              <w:bottom w:val="single" w:sz="4" w:space="0" w:color="auto"/>
            </w:tcBorders>
            <w:shd w:val="clear" w:color="auto" w:fill="FFFFFF" w:themeFill="background1"/>
          </w:tcPr>
          <w:p w14:paraId="0EF72CCF" w14:textId="77777777" w:rsidR="00DE59A6" w:rsidRPr="0074097B" w:rsidRDefault="00DE59A6" w:rsidP="001D292C">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1</w:t>
            </w:r>
          </w:p>
        </w:tc>
        <w:tc>
          <w:tcPr>
            <w:tcW w:w="287" w:type="pct"/>
            <w:tcBorders>
              <w:bottom w:val="single" w:sz="4" w:space="0" w:color="auto"/>
              <w:right w:val="nil"/>
            </w:tcBorders>
            <w:shd w:val="clear" w:color="auto" w:fill="FFFFFF" w:themeFill="background1"/>
          </w:tcPr>
          <w:p w14:paraId="3B7ECA08" w14:textId="77777777" w:rsidR="00DE59A6" w:rsidRPr="0074097B" w:rsidRDefault="00DE59A6" w:rsidP="001D292C">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5</w:t>
            </w:r>
          </w:p>
        </w:tc>
      </w:tr>
      <w:tr w:rsidR="00DE59A6" w:rsidRPr="0074097B" w14:paraId="2DFA2929" w14:textId="77777777" w:rsidTr="007E3BA5">
        <w:tc>
          <w:tcPr>
            <w:cnfStyle w:val="001000000000" w:firstRow="0" w:lastRow="0" w:firstColumn="1" w:lastColumn="0" w:oddVBand="0" w:evenVBand="0" w:oddHBand="0" w:evenHBand="0" w:firstRowFirstColumn="0" w:firstRowLastColumn="0" w:lastRowFirstColumn="0" w:lastRowLastColumn="0"/>
            <w:tcW w:w="1960" w:type="pct"/>
            <w:gridSpan w:val="2"/>
            <w:tcBorders>
              <w:top w:val="single" w:sz="4" w:space="0" w:color="auto"/>
              <w:right w:val="nil"/>
            </w:tcBorders>
            <w:shd w:val="clear" w:color="auto" w:fill="DAEEF3" w:themeFill="accent5" w:themeFillTint="33"/>
            <w:noWrap/>
          </w:tcPr>
          <w:p w14:paraId="0A2B048C" w14:textId="77777777" w:rsidR="00DE59A6" w:rsidRPr="0074097B" w:rsidRDefault="00DE59A6" w:rsidP="001D292C">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Değişen Tepki</w:t>
            </w:r>
          </w:p>
        </w:tc>
        <w:tc>
          <w:tcPr>
            <w:tcW w:w="2141" w:type="pct"/>
            <w:gridSpan w:val="4"/>
            <w:tcBorders>
              <w:top w:val="single" w:sz="4" w:space="0" w:color="auto"/>
              <w:bottom w:val="nil"/>
            </w:tcBorders>
            <w:shd w:val="clear" w:color="auto" w:fill="DAEEF3" w:themeFill="accent5" w:themeFillTint="33"/>
          </w:tcPr>
          <w:p w14:paraId="2F5A34C5" w14:textId="77777777" w:rsidR="00DE59A6" w:rsidRPr="0074097B" w:rsidRDefault="00DE59A6" w:rsidP="001D292C">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K10</w:t>
            </w:r>
          </w:p>
        </w:tc>
        <w:tc>
          <w:tcPr>
            <w:tcW w:w="612" w:type="pct"/>
            <w:gridSpan w:val="2"/>
            <w:tcBorders>
              <w:top w:val="single" w:sz="4" w:space="0" w:color="auto"/>
              <w:bottom w:val="nil"/>
              <w:right w:val="nil"/>
            </w:tcBorders>
            <w:shd w:val="clear" w:color="auto" w:fill="DAEEF3" w:themeFill="accent5" w:themeFillTint="33"/>
          </w:tcPr>
          <w:p w14:paraId="32A72F1A" w14:textId="77777777" w:rsidR="00DE59A6" w:rsidRPr="0074097B" w:rsidRDefault="00DE59A6" w:rsidP="001D292C">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1</w:t>
            </w:r>
          </w:p>
        </w:tc>
        <w:tc>
          <w:tcPr>
            <w:tcW w:w="287" w:type="pct"/>
            <w:tcBorders>
              <w:top w:val="single" w:sz="4" w:space="0" w:color="auto"/>
              <w:bottom w:val="nil"/>
              <w:right w:val="nil"/>
            </w:tcBorders>
            <w:shd w:val="clear" w:color="auto" w:fill="DAEEF3" w:themeFill="accent5" w:themeFillTint="33"/>
          </w:tcPr>
          <w:p w14:paraId="52C6C180" w14:textId="77777777" w:rsidR="00DE59A6" w:rsidRPr="0074097B" w:rsidRDefault="00DE59A6" w:rsidP="001D292C">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5</w:t>
            </w:r>
          </w:p>
        </w:tc>
      </w:tr>
      <w:tr w:rsidR="00DE59A6" w:rsidRPr="0074097B" w14:paraId="05DDBEC8" w14:textId="77777777" w:rsidTr="007E3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0" w:type="pct"/>
            <w:gridSpan w:val="2"/>
            <w:tcBorders>
              <w:bottom w:val="single" w:sz="4" w:space="0" w:color="auto"/>
              <w:right w:val="nil"/>
            </w:tcBorders>
            <w:noWrap/>
          </w:tcPr>
          <w:p w14:paraId="7109E5AE" w14:textId="77777777" w:rsidR="00DE59A6" w:rsidRPr="0074097B" w:rsidRDefault="00DE59A6" w:rsidP="001D292C">
            <w:pPr>
              <w:rPr>
                <w:rFonts w:ascii="Times New Roman" w:eastAsiaTheme="minorEastAsia" w:hAnsi="Times New Roman" w:cs="Times New Roman"/>
                <w:sz w:val="20"/>
                <w:szCs w:val="20"/>
              </w:rPr>
            </w:pPr>
            <w:r w:rsidRPr="0074097B">
              <w:rPr>
                <w:rFonts w:ascii="Times New Roman" w:eastAsiaTheme="minorEastAsia" w:hAnsi="Times New Roman" w:cs="Times New Roman"/>
                <w:sz w:val="20"/>
                <w:szCs w:val="20"/>
              </w:rPr>
              <w:t>Kaçma Tepkisi</w:t>
            </w:r>
          </w:p>
        </w:tc>
        <w:tc>
          <w:tcPr>
            <w:tcW w:w="2141" w:type="pct"/>
            <w:gridSpan w:val="4"/>
            <w:tcBorders>
              <w:bottom w:val="single" w:sz="4" w:space="0" w:color="auto"/>
            </w:tcBorders>
            <w:shd w:val="clear" w:color="auto" w:fill="FFFFFF" w:themeFill="background1"/>
          </w:tcPr>
          <w:p w14:paraId="23BD319C" w14:textId="77777777" w:rsidR="00DE59A6" w:rsidRPr="0074097B" w:rsidRDefault="00DE59A6" w:rsidP="001D292C">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4097B">
              <w:rPr>
                <w:rFonts w:ascii="Times New Roman" w:eastAsiaTheme="minorEastAsia" w:hAnsi="Times New Roman" w:cs="Times New Roman"/>
                <w:sz w:val="20"/>
                <w:szCs w:val="20"/>
              </w:rPr>
              <w:t>K11</w:t>
            </w:r>
          </w:p>
        </w:tc>
        <w:tc>
          <w:tcPr>
            <w:tcW w:w="612" w:type="pct"/>
            <w:gridSpan w:val="2"/>
            <w:tcBorders>
              <w:bottom w:val="single" w:sz="4" w:space="0" w:color="auto"/>
            </w:tcBorders>
            <w:shd w:val="clear" w:color="auto" w:fill="FFFFFF" w:themeFill="background1"/>
          </w:tcPr>
          <w:p w14:paraId="2C24E8A4" w14:textId="77777777" w:rsidR="00DE59A6" w:rsidRPr="0074097B" w:rsidRDefault="00DE59A6" w:rsidP="001D292C">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1</w:t>
            </w:r>
          </w:p>
        </w:tc>
        <w:tc>
          <w:tcPr>
            <w:tcW w:w="287" w:type="pct"/>
            <w:tcBorders>
              <w:bottom w:val="single" w:sz="4" w:space="0" w:color="auto"/>
              <w:right w:val="nil"/>
            </w:tcBorders>
            <w:shd w:val="clear" w:color="auto" w:fill="FFFFFF" w:themeFill="background1"/>
          </w:tcPr>
          <w:p w14:paraId="1EFDB38C" w14:textId="77777777" w:rsidR="00DE59A6" w:rsidRPr="0074097B" w:rsidRDefault="00DE59A6" w:rsidP="001D292C">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5</w:t>
            </w:r>
          </w:p>
        </w:tc>
      </w:tr>
    </w:tbl>
    <w:p w14:paraId="26ECA59F" w14:textId="77777777" w:rsidR="00DE59A6" w:rsidRDefault="00624302" w:rsidP="003D1DAB">
      <w:pPr>
        <w:tabs>
          <w:tab w:val="left" w:pos="709"/>
          <w:tab w:val="left" w:pos="8505"/>
        </w:tabs>
        <w:spacing w:after="120" w:line="360" w:lineRule="auto"/>
        <w:jc w:val="both"/>
        <w:rPr>
          <w:rFonts w:ascii="Times New Roman" w:hAnsi="Times New Roman" w:cs="Times New Roman"/>
          <w:sz w:val="24"/>
          <w:szCs w:val="24"/>
        </w:rPr>
      </w:pPr>
      <w:r>
        <w:rPr>
          <w:rFonts w:ascii="Times New Roman" w:hAnsi="Times New Roman" w:cs="Times New Roman"/>
          <w:sz w:val="20"/>
          <w:szCs w:val="20"/>
        </w:rPr>
        <w:tab/>
      </w:r>
      <w:r w:rsidR="00DE59A6">
        <w:rPr>
          <w:rFonts w:ascii="Times New Roman" w:hAnsi="Times New Roman" w:cs="Times New Roman"/>
          <w:sz w:val="24"/>
          <w:szCs w:val="24"/>
        </w:rPr>
        <w:t xml:space="preserve">Tabloda </w:t>
      </w:r>
      <w:r w:rsidR="00185635">
        <w:rPr>
          <w:rFonts w:ascii="Times New Roman" w:hAnsi="Times New Roman" w:cs="Times New Roman"/>
          <w:sz w:val="24"/>
          <w:szCs w:val="24"/>
        </w:rPr>
        <w:t>incelendiğinde ö</w:t>
      </w:r>
      <w:r w:rsidR="00DE59A6">
        <w:rPr>
          <w:rFonts w:ascii="Times New Roman" w:hAnsi="Times New Roman" w:cs="Times New Roman"/>
          <w:sz w:val="24"/>
          <w:szCs w:val="24"/>
        </w:rPr>
        <w:t>ğrencilerin şiddet karşısında verecekleri tepkilerin tamamına yakını üzülme, kızma/sinirlenme ve korku alt kategorilerini içine a</w:t>
      </w:r>
      <w:r w:rsidR="002A5E9D">
        <w:rPr>
          <w:rFonts w:ascii="Times New Roman" w:hAnsi="Times New Roman" w:cs="Times New Roman"/>
          <w:sz w:val="24"/>
          <w:szCs w:val="24"/>
        </w:rPr>
        <w:t>lan duygusal tepki kategorisinde yer almaktadır</w:t>
      </w:r>
      <w:r w:rsidR="00D24E18">
        <w:rPr>
          <w:rFonts w:ascii="Times New Roman" w:hAnsi="Times New Roman" w:cs="Times New Roman"/>
          <w:sz w:val="24"/>
          <w:szCs w:val="24"/>
        </w:rPr>
        <w:t>. Değişen tepki kategorisi</w:t>
      </w:r>
      <w:r w:rsidR="00DE59A6">
        <w:rPr>
          <w:rFonts w:ascii="Times New Roman" w:hAnsi="Times New Roman" w:cs="Times New Roman"/>
          <w:sz w:val="24"/>
          <w:szCs w:val="24"/>
        </w:rPr>
        <w:t xml:space="preserve"> şiddetin ne kadar devam ettiğine ve dozunun artıp artmadığına bağlı olarak verilecek tepkiyi ifade etmektedir. Kaçma tepkisi kategorisinde ise kahramanın şiddete maruz kalması durumunda kitabı okumaktan vazgeçme eylemi ifade edilmektedir.</w:t>
      </w:r>
    </w:p>
    <w:p w14:paraId="5F9A899F" w14:textId="1BA5E151" w:rsidR="007A0425" w:rsidRDefault="007A0425" w:rsidP="003D1DAB">
      <w:pPr>
        <w:tabs>
          <w:tab w:val="left" w:pos="709"/>
          <w:tab w:val="left" w:pos="9071"/>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Öğrencilere sorulan üçüncü soru, okudukları bir kitapta şiddete yer verilmesinin o kitabın değerini düşür</w:t>
      </w:r>
      <w:r w:rsidR="00E2719B">
        <w:rPr>
          <w:rFonts w:ascii="Times New Roman" w:hAnsi="Times New Roman" w:cs="Times New Roman"/>
          <w:sz w:val="24"/>
          <w:szCs w:val="24"/>
        </w:rPr>
        <w:t>üp düşürmeyeceğiyle ilgilidir</w:t>
      </w:r>
      <w:r w:rsidR="00B27963">
        <w:rPr>
          <w:rFonts w:ascii="Times New Roman" w:hAnsi="Times New Roman" w:cs="Times New Roman"/>
          <w:sz w:val="24"/>
          <w:szCs w:val="24"/>
        </w:rPr>
        <w:t xml:space="preserve">. Bu soruya </w:t>
      </w:r>
      <w:r>
        <w:rPr>
          <w:rFonts w:ascii="Times New Roman" w:hAnsi="Times New Roman" w:cs="Times New Roman"/>
          <w:sz w:val="24"/>
          <w:szCs w:val="24"/>
        </w:rPr>
        <w:t>verilen cevaplar aşağıdaki tabloda kategorize edilmiştir.</w:t>
      </w:r>
    </w:p>
    <w:p w14:paraId="469E6FD4" w14:textId="77777777" w:rsidR="007A0425" w:rsidRPr="0074097B" w:rsidRDefault="007A0425" w:rsidP="001D292C">
      <w:pPr>
        <w:pStyle w:val="ResimYazs"/>
        <w:keepNext/>
        <w:spacing w:after="0"/>
        <w:jc w:val="both"/>
        <w:rPr>
          <w:rFonts w:ascii="Times New Roman" w:hAnsi="Times New Roman" w:cs="Times New Roman"/>
          <w:color w:val="auto"/>
          <w:sz w:val="20"/>
          <w:szCs w:val="20"/>
        </w:rPr>
      </w:pPr>
      <w:bookmarkStart w:id="5" w:name="_Toc44682258"/>
      <w:r w:rsidRPr="0074097B">
        <w:rPr>
          <w:rFonts w:ascii="Times New Roman" w:hAnsi="Times New Roman" w:cs="Times New Roman"/>
          <w:i w:val="0"/>
          <w:color w:val="auto"/>
          <w:sz w:val="20"/>
          <w:szCs w:val="20"/>
        </w:rPr>
        <w:t>Tablo 3.</w:t>
      </w:r>
      <w:r w:rsidRPr="0074097B">
        <w:rPr>
          <w:rFonts w:ascii="Times New Roman" w:hAnsi="Times New Roman" w:cs="Times New Roman"/>
          <w:color w:val="auto"/>
          <w:sz w:val="20"/>
          <w:szCs w:val="20"/>
        </w:rPr>
        <w:t>Şiddet Olgusunun Çocuk Kitaplarının Edebî Değeri Üzerindeki Etkileri Hakkındaki Görüşler</w:t>
      </w:r>
      <w:bookmarkEnd w:id="5"/>
    </w:p>
    <w:tbl>
      <w:tblPr>
        <w:tblStyle w:val="OrtaList2-Vurgu1"/>
        <w:tblW w:w="4995" w:type="pct"/>
        <w:tblInd w:w="10" w:type="dxa"/>
        <w:tblLayout w:type="fixed"/>
        <w:tblLook w:val="04A0" w:firstRow="1" w:lastRow="0" w:firstColumn="1" w:lastColumn="0" w:noHBand="0" w:noVBand="1"/>
      </w:tblPr>
      <w:tblGrid>
        <w:gridCol w:w="2723"/>
        <w:gridCol w:w="2653"/>
        <w:gridCol w:w="609"/>
        <w:gridCol w:w="613"/>
        <w:gridCol w:w="682"/>
        <w:gridCol w:w="850"/>
        <w:gridCol w:w="913"/>
      </w:tblGrid>
      <w:tr w:rsidR="007A0425" w:rsidRPr="0074097B" w14:paraId="007F90C3" w14:textId="77777777" w:rsidTr="007E3B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05" w:type="pct"/>
            <w:tcBorders>
              <w:top w:val="single" w:sz="4" w:space="0" w:color="000000" w:themeColor="text1"/>
              <w:bottom w:val="single" w:sz="4" w:space="0" w:color="000000" w:themeColor="text1"/>
            </w:tcBorders>
            <w:noWrap/>
          </w:tcPr>
          <w:p w14:paraId="4734F467" w14:textId="77777777" w:rsidR="007A0425" w:rsidRPr="0074097B" w:rsidRDefault="007A0425" w:rsidP="003D1DAB">
            <w:pPr>
              <w:spacing w:line="360" w:lineRule="auto"/>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Katılımcı Görüşleri</w:t>
            </w:r>
          </w:p>
        </w:tc>
        <w:tc>
          <w:tcPr>
            <w:tcW w:w="1467" w:type="pct"/>
            <w:tcBorders>
              <w:top w:val="single" w:sz="4" w:space="0" w:color="000000" w:themeColor="text1"/>
              <w:bottom w:val="single" w:sz="4" w:space="0" w:color="000000" w:themeColor="text1"/>
            </w:tcBorders>
          </w:tcPr>
          <w:p w14:paraId="5590EBD5" w14:textId="77777777" w:rsidR="007A0425" w:rsidRPr="0074097B" w:rsidRDefault="007A0425" w:rsidP="003D1DA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Katılımcılar</w:t>
            </w:r>
          </w:p>
        </w:tc>
        <w:tc>
          <w:tcPr>
            <w:tcW w:w="337" w:type="pct"/>
            <w:tcBorders>
              <w:top w:val="single" w:sz="4" w:space="0" w:color="000000" w:themeColor="text1"/>
              <w:bottom w:val="single" w:sz="4" w:space="0" w:color="000000" w:themeColor="text1"/>
            </w:tcBorders>
          </w:tcPr>
          <w:p w14:paraId="33B4311B" w14:textId="77777777" w:rsidR="007A0425" w:rsidRPr="0074097B" w:rsidRDefault="007A0425" w:rsidP="003D1DA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tc>
        <w:tc>
          <w:tcPr>
            <w:tcW w:w="339" w:type="pct"/>
            <w:tcBorders>
              <w:top w:val="single" w:sz="4" w:space="0" w:color="000000" w:themeColor="text1"/>
              <w:bottom w:val="single" w:sz="4" w:space="0" w:color="000000" w:themeColor="text1"/>
            </w:tcBorders>
          </w:tcPr>
          <w:p w14:paraId="22CCB3C6" w14:textId="77777777" w:rsidR="007A0425" w:rsidRPr="0074097B" w:rsidRDefault="007A0425" w:rsidP="003D1DA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tc>
        <w:tc>
          <w:tcPr>
            <w:tcW w:w="377" w:type="pct"/>
            <w:tcBorders>
              <w:top w:val="single" w:sz="4" w:space="0" w:color="000000" w:themeColor="text1"/>
              <w:bottom w:val="single" w:sz="4" w:space="0" w:color="000000" w:themeColor="text1"/>
            </w:tcBorders>
          </w:tcPr>
          <w:p w14:paraId="22197A0A" w14:textId="77777777" w:rsidR="007A0425" w:rsidRPr="0074097B" w:rsidRDefault="007A0425" w:rsidP="003D1DA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tc>
        <w:tc>
          <w:tcPr>
            <w:tcW w:w="470" w:type="pct"/>
            <w:tcBorders>
              <w:top w:val="single" w:sz="4" w:space="0" w:color="000000" w:themeColor="text1"/>
              <w:bottom w:val="single" w:sz="4" w:space="0" w:color="000000" w:themeColor="text1"/>
            </w:tcBorders>
          </w:tcPr>
          <w:p w14:paraId="466B9392" w14:textId="77777777" w:rsidR="007A0425" w:rsidRPr="0074097B" w:rsidRDefault="007A0425" w:rsidP="003D1DA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roofErr w:type="gramStart"/>
            <w:r w:rsidRPr="0074097B">
              <w:rPr>
                <w:rFonts w:ascii="Times New Roman" w:eastAsiaTheme="minorEastAsia" w:hAnsi="Times New Roman" w:cs="Times New Roman"/>
                <w:b/>
                <w:color w:val="auto"/>
                <w:sz w:val="20"/>
                <w:szCs w:val="20"/>
              </w:rPr>
              <w:t>f</w:t>
            </w:r>
            <w:proofErr w:type="gramEnd"/>
          </w:p>
        </w:tc>
        <w:tc>
          <w:tcPr>
            <w:tcW w:w="505" w:type="pct"/>
            <w:tcBorders>
              <w:top w:val="single" w:sz="4" w:space="0" w:color="000000" w:themeColor="text1"/>
              <w:bottom w:val="single" w:sz="4" w:space="0" w:color="000000" w:themeColor="text1"/>
            </w:tcBorders>
          </w:tcPr>
          <w:p w14:paraId="28091BE3" w14:textId="77777777" w:rsidR="007A0425" w:rsidRPr="0074097B" w:rsidRDefault="007A0425" w:rsidP="003D1DA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w:t>
            </w:r>
          </w:p>
        </w:tc>
      </w:tr>
      <w:tr w:rsidR="007A0425" w:rsidRPr="0074097B" w14:paraId="57BC6422" w14:textId="77777777" w:rsidTr="007E3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5" w:type="pct"/>
            <w:tcBorders>
              <w:top w:val="single" w:sz="4" w:space="0" w:color="000000" w:themeColor="text1"/>
              <w:right w:val="nil"/>
            </w:tcBorders>
            <w:shd w:val="clear" w:color="auto" w:fill="DBE5F1" w:themeFill="accent1" w:themeFillTint="33"/>
            <w:noWrap/>
            <w:vAlign w:val="center"/>
          </w:tcPr>
          <w:p w14:paraId="38E12C48" w14:textId="77777777" w:rsidR="007A0425" w:rsidRPr="0074097B" w:rsidRDefault="007A0425" w:rsidP="001D292C">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Olumsuz Etkiler</w:t>
            </w:r>
          </w:p>
        </w:tc>
        <w:tc>
          <w:tcPr>
            <w:tcW w:w="2520" w:type="pct"/>
            <w:gridSpan w:val="4"/>
            <w:tcBorders>
              <w:top w:val="single" w:sz="4" w:space="0" w:color="000000" w:themeColor="text1"/>
            </w:tcBorders>
          </w:tcPr>
          <w:p w14:paraId="316C9CC7" w14:textId="77777777" w:rsidR="007A0425" w:rsidRPr="0074097B" w:rsidRDefault="007A0425" w:rsidP="001D292C">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K1, K2, K3, K4, K5, K7, K9, K10, K11, K12, K13, K14, K15, K16, K17, K18, K19, K20</w:t>
            </w:r>
          </w:p>
        </w:tc>
        <w:tc>
          <w:tcPr>
            <w:tcW w:w="470" w:type="pct"/>
            <w:tcBorders>
              <w:top w:val="single" w:sz="4" w:space="0" w:color="000000" w:themeColor="text1"/>
            </w:tcBorders>
            <w:vAlign w:val="center"/>
          </w:tcPr>
          <w:p w14:paraId="2EC73C56" w14:textId="77777777" w:rsidR="007A0425" w:rsidRPr="0074097B" w:rsidRDefault="007A0425" w:rsidP="001D292C">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18</w:t>
            </w:r>
          </w:p>
        </w:tc>
        <w:tc>
          <w:tcPr>
            <w:tcW w:w="505" w:type="pct"/>
            <w:tcBorders>
              <w:top w:val="single" w:sz="4" w:space="0" w:color="000000" w:themeColor="text1"/>
              <w:right w:val="nil"/>
            </w:tcBorders>
            <w:vAlign w:val="center"/>
          </w:tcPr>
          <w:p w14:paraId="2C627201" w14:textId="77777777" w:rsidR="007A0425" w:rsidRPr="0074097B" w:rsidRDefault="007A0425" w:rsidP="001D292C">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90</w:t>
            </w:r>
          </w:p>
        </w:tc>
      </w:tr>
      <w:tr w:rsidR="007A0425" w:rsidRPr="0074097B" w14:paraId="6FC54BB9" w14:textId="77777777" w:rsidTr="007E3BA5">
        <w:tc>
          <w:tcPr>
            <w:cnfStyle w:val="001000000000" w:firstRow="0" w:lastRow="0" w:firstColumn="1" w:lastColumn="0" w:oddVBand="0" w:evenVBand="0" w:oddHBand="0" w:evenHBand="0" w:firstRowFirstColumn="0" w:firstRowLastColumn="0" w:lastRowFirstColumn="0" w:lastRowLastColumn="0"/>
            <w:tcW w:w="1505" w:type="pct"/>
            <w:tcBorders>
              <w:right w:val="nil"/>
            </w:tcBorders>
            <w:noWrap/>
            <w:vAlign w:val="center"/>
          </w:tcPr>
          <w:p w14:paraId="715A4909" w14:textId="77777777" w:rsidR="007A0425" w:rsidRPr="0074097B" w:rsidRDefault="007A0425" w:rsidP="001D292C">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Olumlu Etkiler</w:t>
            </w:r>
          </w:p>
        </w:tc>
        <w:tc>
          <w:tcPr>
            <w:tcW w:w="2520" w:type="pct"/>
            <w:gridSpan w:val="4"/>
            <w:tcBorders>
              <w:top w:val="nil"/>
              <w:left w:val="nil"/>
              <w:bottom w:val="nil"/>
            </w:tcBorders>
          </w:tcPr>
          <w:p w14:paraId="2FB0D28F" w14:textId="77777777" w:rsidR="007A0425" w:rsidRPr="0074097B" w:rsidRDefault="007A0425" w:rsidP="001D292C">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K8</w:t>
            </w:r>
          </w:p>
        </w:tc>
        <w:tc>
          <w:tcPr>
            <w:tcW w:w="470" w:type="pct"/>
            <w:tcBorders>
              <w:top w:val="nil"/>
              <w:bottom w:val="nil"/>
              <w:right w:val="nil"/>
            </w:tcBorders>
            <w:vAlign w:val="center"/>
          </w:tcPr>
          <w:p w14:paraId="2D8A8E31" w14:textId="77777777" w:rsidR="007A0425" w:rsidRPr="0074097B" w:rsidRDefault="007A0425" w:rsidP="001D292C">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1</w:t>
            </w:r>
          </w:p>
        </w:tc>
        <w:tc>
          <w:tcPr>
            <w:tcW w:w="505" w:type="pct"/>
            <w:tcBorders>
              <w:top w:val="nil"/>
              <w:bottom w:val="nil"/>
              <w:right w:val="nil"/>
            </w:tcBorders>
            <w:vAlign w:val="center"/>
          </w:tcPr>
          <w:p w14:paraId="377DCA43" w14:textId="77777777" w:rsidR="007A0425" w:rsidRPr="0074097B" w:rsidRDefault="007A0425" w:rsidP="001D292C">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5</w:t>
            </w:r>
          </w:p>
        </w:tc>
      </w:tr>
      <w:tr w:rsidR="007A0425" w:rsidRPr="0074097B" w14:paraId="73A1768E" w14:textId="77777777" w:rsidTr="007E3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5" w:type="pct"/>
            <w:tcBorders>
              <w:bottom w:val="single" w:sz="4" w:space="0" w:color="auto"/>
              <w:right w:val="nil"/>
            </w:tcBorders>
            <w:shd w:val="clear" w:color="auto" w:fill="DBE5F1" w:themeFill="accent1" w:themeFillTint="33"/>
            <w:noWrap/>
            <w:vAlign w:val="center"/>
          </w:tcPr>
          <w:p w14:paraId="7EF6DACF" w14:textId="77777777" w:rsidR="007A0425" w:rsidRPr="0074097B" w:rsidRDefault="007A0425" w:rsidP="001D292C">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Etkilemez</w:t>
            </w:r>
          </w:p>
        </w:tc>
        <w:tc>
          <w:tcPr>
            <w:tcW w:w="2520" w:type="pct"/>
            <w:gridSpan w:val="4"/>
            <w:tcBorders>
              <w:bottom w:val="single" w:sz="4" w:space="0" w:color="auto"/>
            </w:tcBorders>
            <w:shd w:val="clear" w:color="auto" w:fill="DBE5F1" w:themeFill="accent1" w:themeFillTint="33"/>
          </w:tcPr>
          <w:p w14:paraId="5F3538E6" w14:textId="77777777" w:rsidR="007A0425" w:rsidRPr="0074097B" w:rsidRDefault="007A0425" w:rsidP="001D292C">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K6</w:t>
            </w:r>
          </w:p>
        </w:tc>
        <w:tc>
          <w:tcPr>
            <w:tcW w:w="470" w:type="pct"/>
            <w:tcBorders>
              <w:bottom w:val="single" w:sz="4" w:space="0" w:color="auto"/>
            </w:tcBorders>
            <w:vAlign w:val="center"/>
          </w:tcPr>
          <w:p w14:paraId="17D4B995" w14:textId="77777777" w:rsidR="007A0425" w:rsidRPr="0074097B" w:rsidRDefault="007A0425" w:rsidP="001D292C">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1</w:t>
            </w:r>
          </w:p>
        </w:tc>
        <w:tc>
          <w:tcPr>
            <w:tcW w:w="505" w:type="pct"/>
            <w:tcBorders>
              <w:bottom w:val="single" w:sz="4" w:space="0" w:color="auto"/>
              <w:right w:val="nil"/>
            </w:tcBorders>
            <w:vAlign w:val="center"/>
          </w:tcPr>
          <w:p w14:paraId="56E03D6E" w14:textId="77777777" w:rsidR="007A0425" w:rsidRPr="0074097B" w:rsidRDefault="007A0425" w:rsidP="001D292C">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5</w:t>
            </w:r>
          </w:p>
        </w:tc>
      </w:tr>
    </w:tbl>
    <w:p w14:paraId="144E1E60" w14:textId="77777777" w:rsidR="007A0425" w:rsidRDefault="00624302" w:rsidP="003D1DAB">
      <w:pPr>
        <w:tabs>
          <w:tab w:val="left" w:pos="709"/>
          <w:tab w:val="left" w:pos="8505"/>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007A0425">
        <w:rPr>
          <w:rFonts w:ascii="Times New Roman" w:hAnsi="Times New Roman" w:cs="Times New Roman"/>
          <w:sz w:val="24"/>
          <w:szCs w:val="24"/>
        </w:rPr>
        <w:t xml:space="preserve">Tablo 3 incelendiğinde öğrencilerin çok büyük bir bölümü, şiddet vakasının bir eseri kötü bir eser yapacağı kanaatindedir. Bir öğrenci şiddetin yer aldığı kitapları sevdiğini söylemiş ve bu tür bir kitabı güzel kitap olarak gördüğünü ifade etmiştir. Başka bir öğrenci ise bir kitapta şiddet vakasına yer verilmesinin o kitabın </w:t>
      </w:r>
      <w:r w:rsidR="007A0425">
        <w:rPr>
          <w:rFonts w:ascii="Times New Roman" w:eastAsia="Times New Roman" w:hAnsi="Times New Roman" w:cs="Times New Roman"/>
          <w:sz w:val="24"/>
          <w:szCs w:val="24"/>
        </w:rPr>
        <w:t>edebî</w:t>
      </w:r>
      <w:r w:rsidR="007A0425">
        <w:rPr>
          <w:rFonts w:ascii="Times New Roman" w:hAnsi="Times New Roman" w:cs="Times New Roman"/>
          <w:sz w:val="24"/>
          <w:szCs w:val="24"/>
        </w:rPr>
        <w:t xml:space="preserve"> değerini etkilemediğini </w:t>
      </w:r>
      <w:r w:rsidR="00043B48">
        <w:rPr>
          <w:rFonts w:ascii="Times New Roman" w:hAnsi="Times New Roman" w:cs="Times New Roman"/>
          <w:sz w:val="24"/>
          <w:szCs w:val="24"/>
        </w:rPr>
        <w:t>belirtmiştir</w:t>
      </w:r>
      <w:r w:rsidR="007A0425">
        <w:rPr>
          <w:rFonts w:ascii="Times New Roman" w:hAnsi="Times New Roman" w:cs="Times New Roman"/>
          <w:sz w:val="24"/>
          <w:szCs w:val="24"/>
        </w:rPr>
        <w:t>.</w:t>
      </w:r>
    </w:p>
    <w:p w14:paraId="13EFF4DC" w14:textId="00EDDB9E" w:rsidR="007A0425" w:rsidRDefault="007A0425" w:rsidP="003D1DAB">
      <w:pPr>
        <w:tabs>
          <w:tab w:val="left" w:pos="709"/>
          <w:tab w:val="left" w:pos="9071"/>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Öğrencilere sorulan dördüncü soru, okudukları bir kitapta nasıl bir şiddetin onları daha çok rahatsız edeceği </w:t>
      </w:r>
      <w:r w:rsidR="00EA3FF5">
        <w:rPr>
          <w:rFonts w:ascii="Times New Roman" w:hAnsi="Times New Roman" w:cs="Times New Roman"/>
          <w:sz w:val="24"/>
          <w:szCs w:val="24"/>
        </w:rPr>
        <w:t>konusundadır.</w:t>
      </w:r>
      <w:r>
        <w:rPr>
          <w:rFonts w:ascii="Times New Roman" w:hAnsi="Times New Roman" w:cs="Times New Roman"/>
          <w:sz w:val="24"/>
          <w:szCs w:val="24"/>
        </w:rPr>
        <w:t xml:space="preserve"> </w:t>
      </w:r>
      <w:r w:rsidR="009B04C0">
        <w:rPr>
          <w:rFonts w:ascii="Times New Roman" w:hAnsi="Times New Roman" w:cs="Times New Roman"/>
          <w:sz w:val="24"/>
          <w:szCs w:val="24"/>
        </w:rPr>
        <w:t>Katılımcıların verdikleri cevaplar aşağıdaki tabloya yansıtılmıştır.</w:t>
      </w:r>
    </w:p>
    <w:p w14:paraId="7791674C" w14:textId="77777777" w:rsidR="007A0425" w:rsidRPr="0074097B" w:rsidRDefault="007A0425" w:rsidP="001D292C">
      <w:pPr>
        <w:pStyle w:val="ResimYazs"/>
        <w:keepNext/>
        <w:spacing w:after="0"/>
        <w:jc w:val="both"/>
        <w:rPr>
          <w:rFonts w:ascii="Times New Roman" w:hAnsi="Times New Roman" w:cs="Times New Roman"/>
          <w:color w:val="auto"/>
          <w:sz w:val="20"/>
          <w:szCs w:val="20"/>
        </w:rPr>
      </w:pPr>
      <w:bookmarkStart w:id="6" w:name="_Toc44682259"/>
      <w:r w:rsidRPr="0074097B">
        <w:rPr>
          <w:rFonts w:ascii="Times New Roman" w:hAnsi="Times New Roman" w:cs="Times New Roman"/>
          <w:i w:val="0"/>
          <w:color w:val="auto"/>
          <w:sz w:val="20"/>
          <w:szCs w:val="20"/>
        </w:rPr>
        <w:t>Tablo 4.</w:t>
      </w:r>
      <w:r w:rsidRPr="0074097B">
        <w:rPr>
          <w:rFonts w:ascii="Times New Roman" w:hAnsi="Times New Roman" w:cs="Times New Roman"/>
          <w:color w:val="auto"/>
          <w:sz w:val="20"/>
          <w:szCs w:val="20"/>
        </w:rPr>
        <w:t>Katılımcıların, Okudukları Bir Kitapta En Fazla Rahatsız Olacakları Şiddet Hakkındaki Görüşleri</w:t>
      </w:r>
      <w:bookmarkEnd w:id="6"/>
    </w:p>
    <w:tbl>
      <w:tblPr>
        <w:tblStyle w:val="OrtaList2-Vurgu1"/>
        <w:tblW w:w="4995" w:type="pct"/>
        <w:tblInd w:w="10" w:type="dxa"/>
        <w:tblLayout w:type="fixed"/>
        <w:tblLook w:val="04A0" w:firstRow="1" w:lastRow="0" w:firstColumn="1" w:lastColumn="0" w:noHBand="0" w:noVBand="1"/>
      </w:tblPr>
      <w:tblGrid>
        <w:gridCol w:w="1996"/>
        <w:gridCol w:w="2242"/>
        <w:gridCol w:w="1780"/>
        <w:gridCol w:w="236"/>
        <w:gridCol w:w="415"/>
        <w:gridCol w:w="1026"/>
        <w:gridCol w:w="690"/>
        <w:gridCol w:w="658"/>
      </w:tblGrid>
      <w:tr w:rsidR="007A0425" w:rsidRPr="0074097B" w14:paraId="7D0C220E" w14:textId="77777777" w:rsidTr="009B04C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43" w:type="pct"/>
            <w:gridSpan w:val="2"/>
            <w:tcBorders>
              <w:top w:val="single" w:sz="4" w:space="0" w:color="000000" w:themeColor="text1"/>
              <w:bottom w:val="single" w:sz="4" w:space="0" w:color="000000" w:themeColor="text1"/>
            </w:tcBorders>
            <w:noWrap/>
          </w:tcPr>
          <w:p w14:paraId="2034C479" w14:textId="77777777" w:rsidR="007A0425" w:rsidRPr="0074097B" w:rsidRDefault="007A0425" w:rsidP="001D292C">
            <w:pPr>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 xml:space="preserve">Katılımcıların En Fazla Rahatsız </w:t>
            </w:r>
          </w:p>
          <w:p w14:paraId="23622529" w14:textId="77777777" w:rsidR="007A0425" w:rsidRPr="0074097B" w:rsidRDefault="007A0425" w:rsidP="001D292C">
            <w:pPr>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Oldukları Şiddet Durumu</w:t>
            </w:r>
          </w:p>
        </w:tc>
        <w:tc>
          <w:tcPr>
            <w:tcW w:w="985" w:type="pct"/>
            <w:tcBorders>
              <w:top w:val="single" w:sz="4" w:space="0" w:color="000000" w:themeColor="text1"/>
              <w:bottom w:val="single" w:sz="4" w:space="0" w:color="000000" w:themeColor="text1"/>
            </w:tcBorders>
            <w:vAlign w:val="center"/>
          </w:tcPr>
          <w:p w14:paraId="07384926" w14:textId="77777777" w:rsidR="007A0425" w:rsidRPr="0074097B" w:rsidRDefault="007A0425" w:rsidP="001D292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Katılımcılar</w:t>
            </w:r>
          </w:p>
        </w:tc>
        <w:tc>
          <w:tcPr>
            <w:tcW w:w="127" w:type="pct"/>
            <w:tcBorders>
              <w:top w:val="single" w:sz="4" w:space="0" w:color="000000" w:themeColor="text1"/>
              <w:bottom w:val="single" w:sz="4" w:space="0" w:color="000000" w:themeColor="text1"/>
            </w:tcBorders>
            <w:vAlign w:val="center"/>
          </w:tcPr>
          <w:p w14:paraId="155AF393" w14:textId="77777777" w:rsidR="007A0425" w:rsidRPr="0074097B" w:rsidRDefault="007A0425" w:rsidP="001D292C">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tc>
        <w:tc>
          <w:tcPr>
            <w:tcW w:w="230" w:type="pct"/>
            <w:tcBorders>
              <w:top w:val="single" w:sz="4" w:space="0" w:color="000000" w:themeColor="text1"/>
              <w:bottom w:val="single" w:sz="4" w:space="0" w:color="000000" w:themeColor="text1"/>
            </w:tcBorders>
            <w:vAlign w:val="center"/>
          </w:tcPr>
          <w:p w14:paraId="5D3F0DCA" w14:textId="77777777" w:rsidR="007A0425" w:rsidRPr="0074097B" w:rsidRDefault="007A0425" w:rsidP="001D292C">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tc>
        <w:tc>
          <w:tcPr>
            <w:tcW w:w="568" w:type="pct"/>
            <w:tcBorders>
              <w:top w:val="single" w:sz="4" w:space="0" w:color="000000" w:themeColor="text1"/>
              <w:bottom w:val="single" w:sz="4" w:space="0" w:color="000000" w:themeColor="text1"/>
            </w:tcBorders>
            <w:vAlign w:val="center"/>
          </w:tcPr>
          <w:p w14:paraId="5700F1D9" w14:textId="77777777" w:rsidR="007A0425" w:rsidRPr="0074097B" w:rsidRDefault="007A0425" w:rsidP="001D292C">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tc>
        <w:tc>
          <w:tcPr>
            <w:tcW w:w="382" w:type="pct"/>
            <w:tcBorders>
              <w:top w:val="single" w:sz="4" w:space="0" w:color="000000" w:themeColor="text1"/>
              <w:bottom w:val="single" w:sz="4" w:space="0" w:color="000000" w:themeColor="text1"/>
            </w:tcBorders>
            <w:vAlign w:val="center"/>
          </w:tcPr>
          <w:p w14:paraId="5A4AE826" w14:textId="77777777" w:rsidR="007A0425" w:rsidRPr="0074097B" w:rsidRDefault="007A0425" w:rsidP="001D292C">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roofErr w:type="gramStart"/>
            <w:r w:rsidRPr="0074097B">
              <w:rPr>
                <w:rFonts w:ascii="Times New Roman" w:eastAsiaTheme="minorEastAsia" w:hAnsi="Times New Roman" w:cs="Times New Roman"/>
                <w:b/>
                <w:color w:val="auto"/>
                <w:sz w:val="20"/>
                <w:szCs w:val="20"/>
              </w:rPr>
              <w:t>f</w:t>
            </w:r>
            <w:proofErr w:type="gramEnd"/>
          </w:p>
        </w:tc>
        <w:tc>
          <w:tcPr>
            <w:tcW w:w="364" w:type="pct"/>
            <w:tcBorders>
              <w:top w:val="single" w:sz="4" w:space="0" w:color="000000" w:themeColor="text1"/>
              <w:bottom w:val="single" w:sz="4" w:space="0" w:color="000000" w:themeColor="text1"/>
            </w:tcBorders>
            <w:vAlign w:val="center"/>
          </w:tcPr>
          <w:p w14:paraId="06B8DD3D" w14:textId="77777777" w:rsidR="007A0425" w:rsidRPr="0074097B" w:rsidRDefault="007A0425" w:rsidP="001D292C">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w:t>
            </w:r>
          </w:p>
        </w:tc>
      </w:tr>
      <w:tr w:rsidR="007A0425" w:rsidRPr="0074097B" w14:paraId="2111404D" w14:textId="77777777" w:rsidTr="007E3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pct"/>
            <w:vMerge w:val="restart"/>
            <w:tcBorders>
              <w:top w:val="single" w:sz="4" w:space="0" w:color="000000" w:themeColor="text1"/>
              <w:right w:val="nil"/>
            </w:tcBorders>
            <w:noWrap/>
            <w:vAlign w:val="center"/>
          </w:tcPr>
          <w:p w14:paraId="55837C6E" w14:textId="77777777" w:rsidR="007A0425" w:rsidRPr="0074097B" w:rsidRDefault="007A0425" w:rsidP="003D1DAB">
            <w:pPr>
              <w:spacing w:line="360" w:lineRule="auto"/>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Şiddetin Türüne</w:t>
            </w:r>
          </w:p>
          <w:p w14:paraId="30495FDA" w14:textId="77777777" w:rsidR="007A0425" w:rsidRPr="0074097B" w:rsidRDefault="007A0425" w:rsidP="003D1DAB">
            <w:pPr>
              <w:spacing w:line="360" w:lineRule="auto"/>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Göre</w:t>
            </w:r>
          </w:p>
        </w:tc>
        <w:tc>
          <w:tcPr>
            <w:tcW w:w="1240" w:type="pct"/>
            <w:tcBorders>
              <w:top w:val="single" w:sz="4" w:space="0" w:color="000000" w:themeColor="text1"/>
            </w:tcBorders>
            <w:shd w:val="clear" w:color="auto" w:fill="DBE5F1" w:themeFill="accent1" w:themeFillTint="33"/>
          </w:tcPr>
          <w:p w14:paraId="09EF0A83" w14:textId="77777777" w:rsidR="007A0425" w:rsidRPr="0074097B" w:rsidRDefault="007A0425" w:rsidP="001D292C">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4097B">
              <w:rPr>
                <w:rFonts w:ascii="Times New Roman" w:eastAsiaTheme="minorEastAsia" w:hAnsi="Times New Roman" w:cs="Times New Roman"/>
                <w:sz w:val="20"/>
                <w:szCs w:val="20"/>
              </w:rPr>
              <w:t>Fiziksel Şiddet</w:t>
            </w:r>
          </w:p>
        </w:tc>
        <w:tc>
          <w:tcPr>
            <w:tcW w:w="1910" w:type="pct"/>
            <w:gridSpan w:val="4"/>
            <w:tcBorders>
              <w:top w:val="single" w:sz="4" w:space="0" w:color="000000" w:themeColor="text1"/>
            </w:tcBorders>
            <w:shd w:val="clear" w:color="auto" w:fill="DBE5F1" w:themeFill="accent1" w:themeFillTint="33"/>
          </w:tcPr>
          <w:p w14:paraId="3272EEAD" w14:textId="77777777" w:rsidR="007A0425" w:rsidRPr="0074097B" w:rsidRDefault="007A0425" w:rsidP="001D292C">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K1, K2, K6, K8, K10, K13, K14, K15, K17, K18, K19, K20</w:t>
            </w:r>
          </w:p>
        </w:tc>
        <w:tc>
          <w:tcPr>
            <w:tcW w:w="382" w:type="pct"/>
            <w:tcBorders>
              <w:top w:val="single" w:sz="4" w:space="0" w:color="000000" w:themeColor="text1"/>
            </w:tcBorders>
            <w:shd w:val="clear" w:color="auto" w:fill="DBE5F1" w:themeFill="accent1" w:themeFillTint="33"/>
            <w:vAlign w:val="center"/>
          </w:tcPr>
          <w:p w14:paraId="7E3B2754" w14:textId="77777777" w:rsidR="007A0425" w:rsidRPr="0074097B" w:rsidRDefault="007A0425" w:rsidP="001D292C">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12</w:t>
            </w:r>
          </w:p>
        </w:tc>
        <w:tc>
          <w:tcPr>
            <w:tcW w:w="364" w:type="pct"/>
            <w:tcBorders>
              <w:top w:val="single" w:sz="4" w:space="0" w:color="000000" w:themeColor="text1"/>
              <w:right w:val="nil"/>
            </w:tcBorders>
            <w:shd w:val="clear" w:color="auto" w:fill="DBE5F1" w:themeFill="accent1" w:themeFillTint="33"/>
            <w:vAlign w:val="center"/>
          </w:tcPr>
          <w:p w14:paraId="3E60C278" w14:textId="77777777" w:rsidR="007A0425" w:rsidRPr="0074097B" w:rsidRDefault="007A0425" w:rsidP="001D292C">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60</w:t>
            </w:r>
          </w:p>
        </w:tc>
      </w:tr>
      <w:tr w:rsidR="007A0425" w:rsidRPr="0074097B" w14:paraId="6DE62EAA" w14:textId="77777777" w:rsidTr="007E3BA5">
        <w:trPr>
          <w:trHeight w:val="259"/>
        </w:trPr>
        <w:tc>
          <w:tcPr>
            <w:cnfStyle w:val="001000000000" w:firstRow="0" w:lastRow="0" w:firstColumn="1" w:lastColumn="0" w:oddVBand="0" w:evenVBand="0" w:oddHBand="0" w:evenHBand="0" w:firstRowFirstColumn="0" w:firstRowLastColumn="0" w:lastRowFirstColumn="0" w:lastRowLastColumn="0"/>
            <w:tcW w:w="1104" w:type="pct"/>
            <w:vMerge/>
            <w:tcBorders>
              <w:right w:val="nil"/>
            </w:tcBorders>
            <w:noWrap/>
          </w:tcPr>
          <w:p w14:paraId="2DDC811F" w14:textId="77777777" w:rsidR="007A0425" w:rsidRPr="0074097B" w:rsidRDefault="007A0425" w:rsidP="003D1DAB">
            <w:pPr>
              <w:spacing w:line="360" w:lineRule="auto"/>
              <w:rPr>
                <w:rFonts w:ascii="Times New Roman" w:eastAsiaTheme="minorEastAsia" w:hAnsi="Times New Roman" w:cs="Times New Roman"/>
                <w:color w:val="auto"/>
                <w:sz w:val="20"/>
                <w:szCs w:val="20"/>
              </w:rPr>
            </w:pPr>
          </w:p>
        </w:tc>
        <w:tc>
          <w:tcPr>
            <w:tcW w:w="1240" w:type="pct"/>
            <w:tcBorders>
              <w:top w:val="nil"/>
              <w:left w:val="nil"/>
              <w:bottom w:val="nil"/>
              <w:right w:val="nil"/>
            </w:tcBorders>
            <w:shd w:val="clear" w:color="auto" w:fill="FFFFFF" w:themeFill="background1"/>
          </w:tcPr>
          <w:p w14:paraId="7F52501C" w14:textId="77777777" w:rsidR="007A0425" w:rsidRPr="0074097B" w:rsidRDefault="007A0425" w:rsidP="001D292C">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4097B">
              <w:rPr>
                <w:rFonts w:ascii="Times New Roman" w:eastAsiaTheme="minorEastAsia" w:hAnsi="Times New Roman" w:cs="Times New Roman"/>
                <w:sz w:val="20"/>
                <w:szCs w:val="20"/>
              </w:rPr>
              <w:t>Psikolojik Şiddet</w:t>
            </w:r>
          </w:p>
        </w:tc>
        <w:tc>
          <w:tcPr>
            <w:tcW w:w="1910" w:type="pct"/>
            <w:gridSpan w:val="4"/>
            <w:tcBorders>
              <w:top w:val="nil"/>
              <w:left w:val="nil"/>
              <w:bottom w:val="nil"/>
              <w:right w:val="nil"/>
            </w:tcBorders>
          </w:tcPr>
          <w:p w14:paraId="13D837D0" w14:textId="77777777" w:rsidR="007A0425" w:rsidRPr="0074097B" w:rsidRDefault="007A0425" w:rsidP="001D292C">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K14</w:t>
            </w:r>
          </w:p>
        </w:tc>
        <w:tc>
          <w:tcPr>
            <w:tcW w:w="382" w:type="pct"/>
            <w:tcBorders>
              <w:top w:val="nil"/>
              <w:left w:val="nil"/>
              <w:bottom w:val="nil"/>
              <w:right w:val="nil"/>
            </w:tcBorders>
            <w:vAlign w:val="center"/>
          </w:tcPr>
          <w:p w14:paraId="68E1E0EE" w14:textId="77777777" w:rsidR="007A0425" w:rsidRPr="0074097B" w:rsidRDefault="007A0425" w:rsidP="001D292C">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1</w:t>
            </w:r>
          </w:p>
        </w:tc>
        <w:tc>
          <w:tcPr>
            <w:tcW w:w="364" w:type="pct"/>
            <w:tcBorders>
              <w:top w:val="nil"/>
              <w:left w:val="nil"/>
              <w:bottom w:val="nil"/>
              <w:right w:val="nil"/>
            </w:tcBorders>
            <w:vAlign w:val="center"/>
          </w:tcPr>
          <w:p w14:paraId="3C7EF768" w14:textId="77777777" w:rsidR="007A0425" w:rsidRPr="0074097B" w:rsidRDefault="007A0425" w:rsidP="001D292C">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5</w:t>
            </w:r>
          </w:p>
        </w:tc>
      </w:tr>
      <w:tr w:rsidR="007A0425" w:rsidRPr="0074097B" w14:paraId="38E9EA1D" w14:textId="77777777" w:rsidTr="007E3BA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104" w:type="pct"/>
            <w:tcBorders>
              <w:bottom w:val="single" w:sz="4" w:space="0" w:color="auto"/>
              <w:right w:val="nil"/>
            </w:tcBorders>
            <w:noWrap/>
          </w:tcPr>
          <w:p w14:paraId="32992073" w14:textId="77777777" w:rsidR="007A0425" w:rsidRPr="0074097B" w:rsidRDefault="007A0425" w:rsidP="003D1DAB">
            <w:pPr>
              <w:spacing w:line="360" w:lineRule="auto"/>
              <w:rPr>
                <w:rFonts w:ascii="Times New Roman" w:eastAsiaTheme="minorEastAsia" w:hAnsi="Times New Roman" w:cs="Times New Roman"/>
                <w:sz w:val="20"/>
                <w:szCs w:val="20"/>
              </w:rPr>
            </w:pPr>
          </w:p>
        </w:tc>
        <w:tc>
          <w:tcPr>
            <w:tcW w:w="1240" w:type="pct"/>
            <w:tcBorders>
              <w:bottom w:val="single" w:sz="4" w:space="0" w:color="auto"/>
            </w:tcBorders>
            <w:shd w:val="clear" w:color="auto" w:fill="DBE5F1" w:themeFill="accent1" w:themeFillTint="33"/>
          </w:tcPr>
          <w:p w14:paraId="377EBCCF" w14:textId="77777777" w:rsidR="007A0425" w:rsidRPr="0074097B" w:rsidRDefault="007A0425" w:rsidP="001D292C">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4097B">
              <w:rPr>
                <w:rFonts w:ascii="Times New Roman" w:eastAsiaTheme="minorEastAsia" w:hAnsi="Times New Roman" w:cs="Times New Roman"/>
                <w:sz w:val="20"/>
                <w:szCs w:val="20"/>
              </w:rPr>
              <w:t>Cinsel Şiddet</w:t>
            </w:r>
          </w:p>
        </w:tc>
        <w:tc>
          <w:tcPr>
            <w:tcW w:w="1910" w:type="pct"/>
            <w:gridSpan w:val="4"/>
            <w:tcBorders>
              <w:bottom w:val="single" w:sz="4" w:space="0" w:color="auto"/>
            </w:tcBorders>
            <w:shd w:val="clear" w:color="auto" w:fill="DBE5F1" w:themeFill="accent1" w:themeFillTint="33"/>
          </w:tcPr>
          <w:p w14:paraId="141E33A8" w14:textId="77777777" w:rsidR="007A0425" w:rsidRPr="0074097B" w:rsidRDefault="007A0425" w:rsidP="001D292C">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4097B">
              <w:rPr>
                <w:rFonts w:ascii="Times New Roman" w:eastAsiaTheme="minorEastAsia" w:hAnsi="Times New Roman" w:cs="Times New Roman"/>
                <w:sz w:val="20"/>
                <w:szCs w:val="20"/>
              </w:rPr>
              <w:t>K13</w:t>
            </w:r>
          </w:p>
        </w:tc>
        <w:tc>
          <w:tcPr>
            <w:tcW w:w="382" w:type="pct"/>
            <w:tcBorders>
              <w:bottom w:val="single" w:sz="4" w:space="0" w:color="auto"/>
            </w:tcBorders>
            <w:shd w:val="clear" w:color="auto" w:fill="DBE5F1" w:themeFill="accent1" w:themeFillTint="33"/>
            <w:vAlign w:val="center"/>
          </w:tcPr>
          <w:p w14:paraId="65B0816E" w14:textId="77777777" w:rsidR="007A0425" w:rsidRPr="0074097B" w:rsidRDefault="007A0425" w:rsidP="001D292C">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1</w:t>
            </w:r>
          </w:p>
        </w:tc>
        <w:tc>
          <w:tcPr>
            <w:tcW w:w="364" w:type="pct"/>
            <w:tcBorders>
              <w:bottom w:val="single" w:sz="4" w:space="0" w:color="auto"/>
              <w:right w:val="nil"/>
            </w:tcBorders>
            <w:shd w:val="clear" w:color="auto" w:fill="DBE5F1" w:themeFill="accent1" w:themeFillTint="33"/>
            <w:vAlign w:val="center"/>
          </w:tcPr>
          <w:p w14:paraId="3F624B27" w14:textId="77777777" w:rsidR="007A0425" w:rsidRPr="0074097B" w:rsidRDefault="007A0425" w:rsidP="001D292C">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5</w:t>
            </w:r>
          </w:p>
        </w:tc>
      </w:tr>
    </w:tbl>
    <w:p w14:paraId="00C7374D" w14:textId="77777777" w:rsidR="007A0425" w:rsidRDefault="00624302" w:rsidP="003D1DAB">
      <w:pPr>
        <w:tabs>
          <w:tab w:val="left" w:pos="709"/>
          <w:tab w:val="left" w:pos="9071"/>
        </w:tabs>
        <w:spacing w:after="120" w:line="360" w:lineRule="auto"/>
        <w:jc w:val="both"/>
        <w:rPr>
          <w:rFonts w:ascii="Times New Roman" w:hAnsi="Times New Roman" w:cs="Times New Roman"/>
          <w:sz w:val="24"/>
          <w:szCs w:val="24"/>
        </w:rPr>
      </w:pPr>
      <w:r>
        <w:rPr>
          <w:rFonts w:ascii="Times New Roman" w:hAnsi="Times New Roman" w:cs="Times New Roman"/>
          <w:sz w:val="20"/>
          <w:szCs w:val="20"/>
        </w:rPr>
        <w:tab/>
      </w:r>
      <w:r w:rsidR="007A0425">
        <w:rPr>
          <w:rFonts w:ascii="Times New Roman" w:hAnsi="Times New Roman" w:cs="Times New Roman"/>
          <w:sz w:val="24"/>
          <w:szCs w:val="24"/>
        </w:rPr>
        <w:t>Tablo incelendiğinde, şiddetin türüne göre fiziksel şiddet içeren kitaplardan hoşlanmayan öğrencilerin sayısının oldukça fazla olduğu görülmektedir. Birer öğrenci ise en fazla rahatsızlık duydukları kitapların psikolojik ve cinsel şiddet içerikli kitaplar olduğunu söylemişlerdir. Katılımcılar kanaatlerini belirtirken direkt fiziksel, psikolojik veya cinsel şiddet tabirini kullanmak yerine bu şiddet türlerinin tanımına giren davranışları ifade etmişlerdir. Hiçbir öğrencinin ekonomik şiddete değinmediği</w:t>
      </w:r>
      <w:r w:rsidR="008618EB">
        <w:rPr>
          <w:rFonts w:ascii="Times New Roman" w:hAnsi="Times New Roman" w:cs="Times New Roman"/>
          <w:sz w:val="24"/>
          <w:szCs w:val="24"/>
        </w:rPr>
        <w:t>, 6 öğrencinin ise bu soruya cevap vermediği</w:t>
      </w:r>
      <w:r w:rsidR="007A0425">
        <w:rPr>
          <w:rFonts w:ascii="Times New Roman" w:hAnsi="Times New Roman" w:cs="Times New Roman"/>
          <w:sz w:val="24"/>
          <w:szCs w:val="24"/>
        </w:rPr>
        <w:t xml:space="preserve"> görülmüştür. </w:t>
      </w:r>
    </w:p>
    <w:p w14:paraId="75A13380" w14:textId="77777777" w:rsidR="006107FD" w:rsidRPr="006107FD" w:rsidRDefault="006107FD" w:rsidP="00E15654">
      <w:pPr>
        <w:pStyle w:val="Balk4"/>
        <w:spacing w:before="0" w:after="120" w:line="240" w:lineRule="auto"/>
        <w:ind w:firstLine="708"/>
        <w:rPr>
          <w:rFonts w:ascii="Times New Roman" w:hAnsi="Times New Roman" w:cs="Times New Roman"/>
          <w:b/>
          <w:i w:val="0"/>
          <w:sz w:val="24"/>
          <w:szCs w:val="24"/>
        </w:rPr>
      </w:pPr>
      <w:r w:rsidRPr="006107FD">
        <w:rPr>
          <w:rFonts w:ascii="Times New Roman" w:hAnsi="Times New Roman" w:cs="Times New Roman"/>
          <w:b/>
          <w:i w:val="0"/>
          <w:color w:val="auto"/>
          <w:sz w:val="24"/>
          <w:szCs w:val="24"/>
        </w:rPr>
        <w:t>Fiziksel Şiddet İçeren Eser Karşısında</w:t>
      </w:r>
      <w:r>
        <w:rPr>
          <w:rFonts w:ascii="Times New Roman" w:hAnsi="Times New Roman" w:cs="Times New Roman"/>
          <w:b/>
          <w:i w:val="0"/>
          <w:color w:val="auto"/>
          <w:sz w:val="24"/>
          <w:szCs w:val="24"/>
        </w:rPr>
        <w:t>ki Tepkilerin Sınıflandırılması</w:t>
      </w:r>
    </w:p>
    <w:p w14:paraId="4441ADFC" w14:textId="77777777" w:rsidR="006107FD" w:rsidRDefault="006107FD" w:rsidP="003D1DAB">
      <w:pPr>
        <w:tabs>
          <w:tab w:val="left" w:pos="709"/>
          <w:tab w:val="left" w:pos="9071"/>
        </w:tabs>
        <w:spacing w:after="120" w:line="360" w:lineRule="auto"/>
        <w:jc w:val="both"/>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 xml:space="preserve">Araştırmanın çalışma grubunda yer alan öğrencilere, okuma sürecinde metinle etkileşimleri sonucunda oluşan duygu ve düşünceleri tespit etmek amacıyla Kıskançlık adlı eserin okunmasından sonra birtakım sorular yöneltilmiştir. Eserde en çok dikkatlerini çeken şeyin ne olduğu, kendilerini kahramanın ve yazarın yerine koymaları durumunda eserde ne gibi değişiklikler yapmayı düşündükleri, eserde şiddet uygulayan kişi hakkında neler düşündükleri gibi sorulardan oluşan görüşme formu katılımcılar tarafından doldurulmuştur. Katılımcıların </w:t>
      </w:r>
      <w:r>
        <w:rPr>
          <w:rFonts w:ascii="Times New Roman" w:hAnsi="Times New Roman" w:cs="Times New Roman"/>
          <w:sz w:val="24"/>
          <w:szCs w:val="24"/>
        </w:rPr>
        <w:lastRenderedPageBreak/>
        <w:t>sorulara verdikleri cevaplar neticesinde fiziksel şiddet karşısındaki tepkileri aşağıdaki tabloya aktarılmıştır.</w:t>
      </w:r>
    </w:p>
    <w:p w14:paraId="26BC84ED" w14:textId="77777777" w:rsidR="006107FD" w:rsidRPr="0074097B" w:rsidRDefault="006107FD" w:rsidP="001D292C">
      <w:pPr>
        <w:pStyle w:val="ResimYazs"/>
        <w:keepNext/>
        <w:spacing w:after="0"/>
        <w:jc w:val="both"/>
        <w:rPr>
          <w:rFonts w:ascii="Times New Roman" w:hAnsi="Times New Roman" w:cs="Times New Roman"/>
          <w:color w:val="auto"/>
          <w:sz w:val="20"/>
          <w:szCs w:val="20"/>
        </w:rPr>
      </w:pPr>
      <w:bookmarkStart w:id="7" w:name="_Toc44682260"/>
      <w:r w:rsidRPr="0074097B">
        <w:rPr>
          <w:rFonts w:ascii="Times New Roman" w:hAnsi="Times New Roman" w:cs="Times New Roman"/>
          <w:i w:val="0"/>
          <w:color w:val="auto"/>
          <w:sz w:val="20"/>
          <w:szCs w:val="20"/>
        </w:rPr>
        <w:t xml:space="preserve">Tablo 5. </w:t>
      </w:r>
      <w:r w:rsidRPr="0074097B">
        <w:rPr>
          <w:rFonts w:ascii="Times New Roman" w:hAnsi="Times New Roman" w:cs="Times New Roman"/>
          <w:color w:val="auto"/>
          <w:sz w:val="20"/>
          <w:szCs w:val="20"/>
        </w:rPr>
        <w:t>Katılımcıların Fiziksel Şiddet İçeren Eser Karşısındaki Tepkileri</w:t>
      </w:r>
      <w:bookmarkEnd w:id="7"/>
    </w:p>
    <w:tbl>
      <w:tblPr>
        <w:tblStyle w:val="OrtaList2-Vurgu1"/>
        <w:tblW w:w="4995" w:type="pct"/>
        <w:tblInd w:w="10" w:type="dxa"/>
        <w:tblLayout w:type="fixed"/>
        <w:tblLook w:val="04A0" w:firstRow="1" w:lastRow="0" w:firstColumn="1" w:lastColumn="0" w:noHBand="0" w:noVBand="1"/>
      </w:tblPr>
      <w:tblGrid>
        <w:gridCol w:w="3412"/>
        <w:gridCol w:w="1966"/>
        <w:gridCol w:w="609"/>
        <w:gridCol w:w="613"/>
        <w:gridCol w:w="617"/>
        <w:gridCol w:w="913"/>
        <w:gridCol w:w="913"/>
      </w:tblGrid>
      <w:tr w:rsidR="006107FD" w:rsidRPr="0074097B" w14:paraId="1680DF40" w14:textId="77777777" w:rsidTr="007E3B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86" w:type="pct"/>
            <w:tcBorders>
              <w:top w:val="single" w:sz="4" w:space="0" w:color="000000" w:themeColor="text1"/>
              <w:bottom w:val="single" w:sz="4" w:space="0" w:color="000000" w:themeColor="text1"/>
            </w:tcBorders>
            <w:noWrap/>
          </w:tcPr>
          <w:p w14:paraId="29442C8D" w14:textId="77777777" w:rsidR="006107FD" w:rsidRPr="0074097B" w:rsidRDefault="006107FD" w:rsidP="001D292C">
            <w:pPr>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Fiziksel Şiddet İçeren</w:t>
            </w:r>
          </w:p>
          <w:p w14:paraId="376DD665" w14:textId="77777777" w:rsidR="006107FD" w:rsidRPr="0074097B" w:rsidRDefault="006107FD" w:rsidP="001D292C">
            <w:pPr>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Eser Karşısındaki Tepkiler</w:t>
            </w:r>
          </w:p>
        </w:tc>
        <w:tc>
          <w:tcPr>
            <w:tcW w:w="1087" w:type="pct"/>
            <w:tcBorders>
              <w:top w:val="single" w:sz="4" w:space="0" w:color="000000" w:themeColor="text1"/>
              <w:bottom w:val="single" w:sz="4" w:space="0" w:color="000000" w:themeColor="text1"/>
            </w:tcBorders>
            <w:vAlign w:val="center"/>
          </w:tcPr>
          <w:p w14:paraId="0BC6AAE0" w14:textId="77777777" w:rsidR="006107FD" w:rsidRPr="0074097B" w:rsidRDefault="006107FD" w:rsidP="001D292C">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Katılımcılar</w:t>
            </w:r>
          </w:p>
        </w:tc>
        <w:tc>
          <w:tcPr>
            <w:tcW w:w="337" w:type="pct"/>
            <w:tcBorders>
              <w:top w:val="single" w:sz="4" w:space="0" w:color="000000" w:themeColor="text1"/>
              <w:bottom w:val="single" w:sz="4" w:space="0" w:color="000000" w:themeColor="text1"/>
            </w:tcBorders>
            <w:vAlign w:val="center"/>
          </w:tcPr>
          <w:p w14:paraId="5F96001B" w14:textId="77777777" w:rsidR="006107FD" w:rsidRPr="0074097B" w:rsidRDefault="006107FD" w:rsidP="001D292C">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tc>
        <w:tc>
          <w:tcPr>
            <w:tcW w:w="339" w:type="pct"/>
            <w:tcBorders>
              <w:top w:val="single" w:sz="4" w:space="0" w:color="000000" w:themeColor="text1"/>
              <w:bottom w:val="single" w:sz="4" w:space="0" w:color="000000" w:themeColor="text1"/>
            </w:tcBorders>
            <w:vAlign w:val="center"/>
          </w:tcPr>
          <w:p w14:paraId="188EF682" w14:textId="77777777" w:rsidR="006107FD" w:rsidRPr="0074097B" w:rsidRDefault="006107FD" w:rsidP="001D292C">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tc>
        <w:tc>
          <w:tcPr>
            <w:tcW w:w="341" w:type="pct"/>
            <w:tcBorders>
              <w:top w:val="single" w:sz="4" w:space="0" w:color="000000" w:themeColor="text1"/>
              <w:bottom w:val="single" w:sz="4" w:space="0" w:color="000000" w:themeColor="text1"/>
            </w:tcBorders>
            <w:vAlign w:val="center"/>
          </w:tcPr>
          <w:p w14:paraId="3F93A5E1" w14:textId="77777777" w:rsidR="006107FD" w:rsidRPr="0074097B" w:rsidRDefault="006107FD" w:rsidP="001D292C">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tc>
        <w:tc>
          <w:tcPr>
            <w:tcW w:w="505" w:type="pct"/>
            <w:tcBorders>
              <w:top w:val="single" w:sz="4" w:space="0" w:color="000000" w:themeColor="text1"/>
              <w:bottom w:val="single" w:sz="4" w:space="0" w:color="000000" w:themeColor="text1"/>
            </w:tcBorders>
            <w:vAlign w:val="center"/>
          </w:tcPr>
          <w:p w14:paraId="1E4F7B9D" w14:textId="77777777" w:rsidR="006107FD" w:rsidRPr="0074097B" w:rsidRDefault="006107FD" w:rsidP="001D292C">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roofErr w:type="gramStart"/>
            <w:r w:rsidRPr="0074097B">
              <w:rPr>
                <w:rFonts w:ascii="Times New Roman" w:eastAsiaTheme="minorEastAsia" w:hAnsi="Times New Roman" w:cs="Times New Roman"/>
                <w:b/>
                <w:color w:val="auto"/>
                <w:sz w:val="20"/>
                <w:szCs w:val="20"/>
              </w:rPr>
              <w:t>f</w:t>
            </w:r>
            <w:proofErr w:type="gramEnd"/>
          </w:p>
        </w:tc>
        <w:tc>
          <w:tcPr>
            <w:tcW w:w="505" w:type="pct"/>
            <w:tcBorders>
              <w:top w:val="single" w:sz="4" w:space="0" w:color="000000" w:themeColor="text1"/>
              <w:bottom w:val="single" w:sz="4" w:space="0" w:color="000000" w:themeColor="text1"/>
            </w:tcBorders>
            <w:vAlign w:val="center"/>
          </w:tcPr>
          <w:p w14:paraId="6A45E576" w14:textId="77777777" w:rsidR="006107FD" w:rsidRPr="0074097B" w:rsidRDefault="006107FD" w:rsidP="001D292C">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w:t>
            </w:r>
          </w:p>
        </w:tc>
      </w:tr>
      <w:tr w:rsidR="006107FD" w:rsidRPr="0074097B" w14:paraId="19129D92" w14:textId="77777777" w:rsidTr="007E3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6" w:type="pct"/>
            <w:tcBorders>
              <w:top w:val="single" w:sz="4" w:space="0" w:color="000000" w:themeColor="text1"/>
              <w:right w:val="nil"/>
            </w:tcBorders>
            <w:shd w:val="clear" w:color="auto" w:fill="DBE5F1" w:themeFill="accent1" w:themeFillTint="33"/>
            <w:noWrap/>
            <w:vAlign w:val="center"/>
          </w:tcPr>
          <w:p w14:paraId="690145A2" w14:textId="77777777" w:rsidR="006107FD" w:rsidRPr="0074097B" w:rsidRDefault="006107FD" w:rsidP="001D292C">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Şiddetin Kendisinden Kaçış</w:t>
            </w:r>
          </w:p>
        </w:tc>
        <w:tc>
          <w:tcPr>
            <w:tcW w:w="2104" w:type="pct"/>
            <w:gridSpan w:val="4"/>
            <w:tcBorders>
              <w:top w:val="single" w:sz="4" w:space="0" w:color="000000" w:themeColor="text1"/>
            </w:tcBorders>
          </w:tcPr>
          <w:p w14:paraId="70D93835" w14:textId="77777777" w:rsidR="006107FD" w:rsidRPr="0074097B" w:rsidRDefault="006107FD" w:rsidP="001D292C">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K2, K3, K4, K5, K7, K9, K10, K11, K12, K13, K14, K15, K16, K19, K20</w:t>
            </w:r>
          </w:p>
        </w:tc>
        <w:tc>
          <w:tcPr>
            <w:tcW w:w="505" w:type="pct"/>
            <w:tcBorders>
              <w:top w:val="single" w:sz="4" w:space="0" w:color="000000" w:themeColor="text1"/>
            </w:tcBorders>
            <w:vAlign w:val="center"/>
          </w:tcPr>
          <w:p w14:paraId="584E39B8" w14:textId="77777777" w:rsidR="006107FD" w:rsidRPr="0074097B" w:rsidRDefault="006107FD" w:rsidP="001D292C">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15</w:t>
            </w:r>
          </w:p>
        </w:tc>
        <w:tc>
          <w:tcPr>
            <w:tcW w:w="505" w:type="pct"/>
            <w:tcBorders>
              <w:top w:val="single" w:sz="4" w:space="0" w:color="000000" w:themeColor="text1"/>
              <w:right w:val="nil"/>
            </w:tcBorders>
            <w:vAlign w:val="center"/>
          </w:tcPr>
          <w:p w14:paraId="4C093A69" w14:textId="77777777" w:rsidR="006107FD" w:rsidRPr="0074097B" w:rsidRDefault="006107FD" w:rsidP="001D292C">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75</w:t>
            </w:r>
          </w:p>
        </w:tc>
      </w:tr>
      <w:tr w:rsidR="006107FD" w:rsidRPr="0074097B" w14:paraId="7D4D0916" w14:textId="77777777" w:rsidTr="007E3BA5">
        <w:tc>
          <w:tcPr>
            <w:cnfStyle w:val="001000000000" w:firstRow="0" w:lastRow="0" w:firstColumn="1" w:lastColumn="0" w:oddVBand="0" w:evenVBand="0" w:oddHBand="0" w:evenHBand="0" w:firstRowFirstColumn="0" w:firstRowLastColumn="0" w:lastRowFirstColumn="0" w:lastRowLastColumn="0"/>
            <w:tcW w:w="1886" w:type="pct"/>
            <w:tcBorders>
              <w:bottom w:val="single" w:sz="4" w:space="0" w:color="auto"/>
              <w:right w:val="nil"/>
            </w:tcBorders>
            <w:noWrap/>
            <w:vAlign w:val="center"/>
          </w:tcPr>
          <w:p w14:paraId="7A33B231" w14:textId="77777777" w:rsidR="006107FD" w:rsidRPr="0074097B" w:rsidRDefault="006107FD" w:rsidP="001D292C">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Şiddetin Sonuçlarından Kaçış</w:t>
            </w:r>
          </w:p>
        </w:tc>
        <w:tc>
          <w:tcPr>
            <w:tcW w:w="2104" w:type="pct"/>
            <w:gridSpan w:val="4"/>
            <w:tcBorders>
              <w:top w:val="nil"/>
              <w:bottom w:val="single" w:sz="4" w:space="0" w:color="auto"/>
            </w:tcBorders>
            <w:shd w:val="clear" w:color="auto" w:fill="FFFFFF" w:themeFill="background1"/>
          </w:tcPr>
          <w:p w14:paraId="2C47FEEF" w14:textId="77777777" w:rsidR="006107FD" w:rsidRPr="0074097B" w:rsidRDefault="006107FD" w:rsidP="001D292C">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K1, K6, K8, K17, K18</w:t>
            </w:r>
          </w:p>
        </w:tc>
        <w:tc>
          <w:tcPr>
            <w:tcW w:w="505" w:type="pct"/>
            <w:tcBorders>
              <w:top w:val="nil"/>
              <w:bottom w:val="single" w:sz="4" w:space="0" w:color="auto"/>
              <w:right w:val="nil"/>
            </w:tcBorders>
            <w:shd w:val="clear" w:color="auto" w:fill="FFFFFF" w:themeFill="background1"/>
            <w:vAlign w:val="center"/>
          </w:tcPr>
          <w:p w14:paraId="610BD77C" w14:textId="77777777" w:rsidR="006107FD" w:rsidRPr="0074097B" w:rsidRDefault="006107FD" w:rsidP="001D292C">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5</w:t>
            </w:r>
          </w:p>
        </w:tc>
        <w:tc>
          <w:tcPr>
            <w:tcW w:w="505" w:type="pct"/>
            <w:tcBorders>
              <w:top w:val="nil"/>
              <w:bottom w:val="single" w:sz="4" w:space="0" w:color="auto"/>
              <w:right w:val="nil"/>
            </w:tcBorders>
            <w:shd w:val="clear" w:color="auto" w:fill="FFFFFF" w:themeFill="background1"/>
            <w:vAlign w:val="center"/>
          </w:tcPr>
          <w:p w14:paraId="1E56A6E3" w14:textId="77777777" w:rsidR="006107FD" w:rsidRPr="0074097B" w:rsidRDefault="006107FD" w:rsidP="001D292C">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25</w:t>
            </w:r>
          </w:p>
        </w:tc>
      </w:tr>
    </w:tbl>
    <w:p w14:paraId="0F627ACB" w14:textId="77777777" w:rsidR="006107FD" w:rsidRDefault="00624302" w:rsidP="003D1DAB">
      <w:pPr>
        <w:tabs>
          <w:tab w:val="left" w:pos="709"/>
          <w:tab w:val="left" w:pos="9071"/>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006107FD">
        <w:rPr>
          <w:rFonts w:ascii="Times New Roman" w:hAnsi="Times New Roman" w:cs="Times New Roman"/>
          <w:sz w:val="24"/>
          <w:szCs w:val="24"/>
        </w:rPr>
        <w:t>Tablo 5 incelendiğinde öğrencilerin fiziksel şiddet içeren eser karşısındaki tepkilerinin iki farklı kategori oluşturduğu görülmektedir. Birinci kategoride yer alan öğrenciler, kendilerine öykü üzerinde herhangi bir değişiklik hakkı verilmesi durumunda fiziksel şiddet içeren bölümleri metinden tamamen çıkarmak istediklerini söylemişlerdir. Bu nedenle bu kategori şiddetin kendisinden kaçış şeklinde kodlanmıştır. Bu kategoride 15 öğrenci bulunmaktadır. İkinci kategoride yer alan 5 öğrenci ise direkt şiddeti değiştirmek yerine şiddetin yol açtığı ölümü eserden çıkarmak istemişlerdir. Bu sebeple bu kategori şiddetin sonuçlarından kaçış olarak kodlanmıştır.</w:t>
      </w:r>
    </w:p>
    <w:p w14:paraId="500D8381" w14:textId="77777777" w:rsidR="006107FD" w:rsidRPr="003D5CD2" w:rsidRDefault="0044697A" w:rsidP="00E15654">
      <w:pPr>
        <w:tabs>
          <w:tab w:val="left" w:pos="0"/>
          <w:tab w:val="left" w:pos="9071"/>
        </w:tabs>
        <w:spacing w:after="12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Okuma alışkanlığının düzeyi v</w:t>
      </w:r>
      <w:r w:rsidRPr="003D5CD2">
        <w:rPr>
          <w:rFonts w:ascii="Times New Roman" w:hAnsi="Times New Roman" w:cs="Times New Roman"/>
          <w:b/>
          <w:sz w:val="24"/>
          <w:szCs w:val="24"/>
        </w:rPr>
        <w:t>e fiziksel şiddet içeren eser karşısındaki tepkiler</w:t>
      </w:r>
    </w:p>
    <w:p w14:paraId="317AC9D3" w14:textId="77777777" w:rsidR="006107FD" w:rsidRDefault="006107FD" w:rsidP="003D1DAB">
      <w:pPr>
        <w:tabs>
          <w:tab w:val="left" w:pos="709"/>
          <w:tab w:val="left" w:pos="9071"/>
        </w:tabs>
        <w:spacing w:after="120" w:line="360" w:lineRule="auto"/>
        <w:jc w:val="both"/>
        <w:rPr>
          <w:rFonts w:ascii="Times New Roman" w:hAnsi="Times New Roman" w:cs="Times New Roman"/>
          <w:sz w:val="24"/>
          <w:szCs w:val="24"/>
        </w:rPr>
      </w:pPr>
      <w:r>
        <w:rPr>
          <w:b/>
        </w:rPr>
        <w:tab/>
      </w:r>
      <w:r>
        <w:rPr>
          <w:rFonts w:ascii="Times New Roman" w:hAnsi="Times New Roman" w:cs="Times New Roman"/>
          <w:sz w:val="24"/>
          <w:szCs w:val="24"/>
        </w:rPr>
        <w:t xml:space="preserve">Bu başlık altında okuma alışkanlığı düzeyinin fiziksel şiddet içeren esere verilen tepkileri anlamlandırmada belirleyici olup olmadığı tespit edilmeye çalışılmıştır. </w:t>
      </w:r>
      <w:r w:rsidR="00D623A7">
        <w:rPr>
          <w:rFonts w:ascii="Times New Roman" w:hAnsi="Times New Roman" w:cs="Times New Roman"/>
          <w:sz w:val="24"/>
          <w:szCs w:val="24"/>
        </w:rPr>
        <w:t>Katılımcıların tepkilerinin</w:t>
      </w:r>
      <w:r>
        <w:rPr>
          <w:rFonts w:ascii="Times New Roman" w:hAnsi="Times New Roman" w:cs="Times New Roman"/>
          <w:sz w:val="24"/>
          <w:szCs w:val="24"/>
        </w:rPr>
        <w:t xml:space="preserve"> yer aldığı tablo aşağıda verilmiştir. </w:t>
      </w:r>
    </w:p>
    <w:p w14:paraId="4E9D74F3" w14:textId="77777777" w:rsidR="006107FD" w:rsidRPr="0074097B" w:rsidRDefault="006107FD" w:rsidP="001D292C">
      <w:pPr>
        <w:pStyle w:val="ResimYazs"/>
        <w:keepNext/>
        <w:spacing w:after="0"/>
        <w:jc w:val="both"/>
        <w:rPr>
          <w:rFonts w:ascii="Times New Roman" w:hAnsi="Times New Roman" w:cs="Times New Roman"/>
          <w:color w:val="auto"/>
          <w:sz w:val="20"/>
          <w:szCs w:val="20"/>
        </w:rPr>
      </w:pPr>
      <w:bookmarkStart w:id="8" w:name="_Toc44682261"/>
      <w:r w:rsidRPr="0074097B">
        <w:rPr>
          <w:rFonts w:ascii="Times New Roman" w:hAnsi="Times New Roman" w:cs="Times New Roman"/>
          <w:i w:val="0"/>
          <w:color w:val="auto"/>
          <w:sz w:val="20"/>
          <w:szCs w:val="20"/>
        </w:rPr>
        <w:t>Tablo 6.</w:t>
      </w:r>
      <w:r w:rsidRPr="0074097B">
        <w:rPr>
          <w:rFonts w:ascii="Times New Roman" w:hAnsi="Times New Roman" w:cs="Times New Roman"/>
          <w:color w:val="auto"/>
          <w:sz w:val="20"/>
          <w:szCs w:val="20"/>
        </w:rPr>
        <w:t>Okuma Alışkanlığı Düzeyi ile Fiziksel Şiddet İçeren Esere Verilen Tepkilerin Karşılaştırılması</w:t>
      </w:r>
      <w:bookmarkEnd w:id="8"/>
    </w:p>
    <w:tbl>
      <w:tblPr>
        <w:tblStyle w:val="OrtaList2-Vurgu1"/>
        <w:tblW w:w="5005" w:type="pct"/>
        <w:tblInd w:w="-10" w:type="dxa"/>
        <w:tblLook w:val="04A0" w:firstRow="1" w:lastRow="0" w:firstColumn="1" w:lastColumn="0" w:noHBand="0" w:noVBand="1"/>
      </w:tblPr>
      <w:tblGrid>
        <w:gridCol w:w="2994"/>
        <w:gridCol w:w="857"/>
        <w:gridCol w:w="859"/>
        <w:gridCol w:w="1624"/>
        <w:gridCol w:w="984"/>
        <w:gridCol w:w="1743"/>
      </w:tblGrid>
      <w:tr w:rsidR="006107FD" w:rsidRPr="0074097B" w14:paraId="4FA7BA64" w14:textId="77777777" w:rsidTr="007E3BA5">
        <w:trPr>
          <w:cnfStyle w:val="100000000000" w:firstRow="1" w:lastRow="0" w:firstColumn="0" w:lastColumn="0" w:oddVBand="0" w:evenVBand="0" w:oddHBand="0" w:evenHBand="0" w:firstRowFirstColumn="0" w:firstRowLastColumn="0" w:lastRowFirstColumn="0" w:lastRowLastColumn="0"/>
          <w:trHeight w:val="704"/>
        </w:trPr>
        <w:tc>
          <w:tcPr>
            <w:cnfStyle w:val="001000000100" w:firstRow="0" w:lastRow="0" w:firstColumn="1" w:lastColumn="0" w:oddVBand="0" w:evenVBand="0" w:oddHBand="0" w:evenHBand="0" w:firstRowFirstColumn="1" w:firstRowLastColumn="0" w:lastRowFirstColumn="0" w:lastRowLastColumn="0"/>
            <w:tcW w:w="1652" w:type="pct"/>
            <w:tcBorders>
              <w:top w:val="single" w:sz="2" w:space="0" w:color="auto"/>
              <w:bottom w:val="single" w:sz="2" w:space="0" w:color="auto"/>
            </w:tcBorders>
            <w:noWrap/>
          </w:tcPr>
          <w:p w14:paraId="099C6B31" w14:textId="77777777" w:rsidR="006107FD" w:rsidRPr="0074097B" w:rsidRDefault="006107FD" w:rsidP="001D292C">
            <w:pPr>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Fiziksel Şiddet İçeren</w:t>
            </w:r>
          </w:p>
          <w:p w14:paraId="50C8F344" w14:textId="77777777" w:rsidR="006107FD" w:rsidRPr="0074097B" w:rsidRDefault="006107FD" w:rsidP="001D292C">
            <w:pPr>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Eser Karşısında Verilen</w:t>
            </w:r>
          </w:p>
          <w:p w14:paraId="482967F2" w14:textId="77777777" w:rsidR="006107FD" w:rsidRPr="0074097B" w:rsidRDefault="006107FD" w:rsidP="001D292C">
            <w:pPr>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Tepkiler</w:t>
            </w:r>
          </w:p>
        </w:tc>
        <w:tc>
          <w:tcPr>
            <w:tcW w:w="1842" w:type="pct"/>
            <w:gridSpan w:val="3"/>
            <w:tcBorders>
              <w:top w:val="single" w:sz="2" w:space="0" w:color="auto"/>
              <w:bottom w:val="single" w:sz="2" w:space="0" w:color="auto"/>
            </w:tcBorders>
          </w:tcPr>
          <w:p w14:paraId="77858C7F" w14:textId="77777777" w:rsidR="006107FD" w:rsidRPr="0074097B" w:rsidRDefault="006107FD" w:rsidP="001D292C">
            <w:pPr>
              <w:pBdr>
                <w:bottom w:val="single" w:sz="4" w:space="1" w:color="auto"/>
              </w:pBd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Okurluk Düzeyleri</w:t>
            </w:r>
          </w:p>
          <w:p w14:paraId="596BDF51" w14:textId="77777777" w:rsidR="006107FD" w:rsidRPr="0074097B" w:rsidRDefault="006107FD" w:rsidP="001D292C">
            <w:pPr>
              <w:tabs>
                <w:tab w:val="left" w:pos="450"/>
              </w:tabs>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p>
          <w:p w14:paraId="1A6317F2" w14:textId="0F50395E" w:rsidR="006107FD" w:rsidRPr="0074097B" w:rsidRDefault="00066F44" w:rsidP="001D292C">
            <w:pPr>
              <w:tabs>
                <w:tab w:val="left" w:pos="450"/>
              </w:tabs>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 xml:space="preserve">    </w:t>
            </w:r>
            <w:proofErr w:type="gramStart"/>
            <w:r w:rsidR="006107FD" w:rsidRPr="0074097B">
              <w:rPr>
                <w:rFonts w:ascii="Times New Roman" w:eastAsiaTheme="minorEastAsia" w:hAnsi="Times New Roman" w:cs="Times New Roman"/>
                <w:b/>
                <w:sz w:val="20"/>
                <w:szCs w:val="20"/>
              </w:rPr>
              <w:t xml:space="preserve">Alt        </w:t>
            </w:r>
            <w:r>
              <w:rPr>
                <w:rFonts w:ascii="Times New Roman" w:eastAsiaTheme="minorEastAsia" w:hAnsi="Times New Roman" w:cs="Times New Roman"/>
                <w:b/>
                <w:sz w:val="20"/>
                <w:szCs w:val="20"/>
              </w:rPr>
              <w:t xml:space="preserve">   </w:t>
            </w:r>
            <w:r w:rsidR="006107FD" w:rsidRPr="0074097B">
              <w:rPr>
                <w:rFonts w:ascii="Times New Roman" w:eastAsiaTheme="minorEastAsia" w:hAnsi="Times New Roman" w:cs="Times New Roman"/>
                <w:b/>
                <w:sz w:val="20"/>
                <w:szCs w:val="20"/>
              </w:rPr>
              <w:t>Orta</w:t>
            </w:r>
            <w:proofErr w:type="gramEnd"/>
            <w:r>
              <w:rPr>
                <w:rFonts w:ascii="Times New Roman" w:eastAsiaTheme="minorEastAsia" w:hAnsi="Times New Roman" w:cs="Times New Roman"/>
                <w:b/>
                <w:sz w:val="20"/>
                <w:szCs w:val="20"/>
              </w:rPr>
              <w:t xml:space="preserve">                  </w:t>
            </w:r>
            <w:r w:rsidR="006107FD" w:rsidRPr="0074097B">
              <w:rPr>
                <w:rFonts w:ascii="Times New Roman" w:eastAsiaTheme="minorEastAsia" w:hAnsi="Times New Roman" w:cs="Times New Roman"/>
                <w:b/>
                <w:sz w:val="20"/>
                <w:szCs w:val="20"/>
              </w:rPr>
              <w:t>İleri</w:t>
            </w:r>
          </w:p>
        </w:tc>
        <w:tc>
          <w:tcPr>
            <w:tcW w:w="543" w:type="pct"/>
            <w:tcBorders>
              <w:top w:val="single" w:sz="2" w:space="0" w:color="auto"/>
              <w:bottom w:val="single" w:sz="2" w:space="0" w:color="auto"/>
            </w:tcBorders>
            <w:vAlign w:val="bottom"/>
          </w:tcPr>
          <w:p w14:paraId="669A5982" w14:textId="77777777" w:rsidR="006107FD" w:rsidRPr="0074097B" w:rsidRDefault="006107FD" w:rsidP="001D292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p w14:paraId="4A68ABB7" w14:textId="77777777" w:rsidR="006107FD" w:rsidRPr="0074097B" w:rsidRDefault="006107FD" w:rsidP="001D292C">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roofErr w:type="gramStart"/>
            <w:r w:rsidRPr="0074097B">
              <w:rPr>
                <w:rFonts w:ascii="Times New Roman" w:eastAsiaTheme="minorEastAsia" w:hAnsi="Times New Roman" w:cs="Times New Roman"/>
                <w:b/>
                <w:color w:val="auto"/>
                <w:sz w:val="20"/>
                <w:szCs w:val="20"/>
              </w:rPr>
              <w:t>f</w:t>
            </w:r>
            <w:proofErr w:type="gramEnd"/>
          </w:p>
        </w:tc>
        <w:tc>
          <w:tcPr>
            <w:tcW w:w="963" w:type="pct"/>
            <w:tcBorders>
              <w:top w:val="single" w:sz="2" w:space="0" w:color="auto"/>
              <w:bottom w:val="single" w:sz="2" w:space="0" w:color="auto"/>
            </w:tcBorders>
            <w:vAlign w:val="bottom"/>
          </w:tcPr>
          <w:p w14:paraId="2C905D01" w14:textId="77777777" w:rsidR="006107FD" w:rsidRPr="0074097B" w:rsidRDefault="006107FD" w:rsidP="001D292C">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p>
          <w:p w14:paraId="394CBAD1" w14:textId="77777777" w:rsidR="006107FD" w:rsidRPr="0074097B" w:rsidRDefault="006107FD" w:rsidP="001D292C">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w:t>
            </w:r>
          </w:p>
        </w:tc>
      </w:tr>
      <w:tr w:rsidR="006107FD" w:rsidRPr="0074097B" w14:paraId="17108899" w14:textId="77777777" w:rsidTr="007E3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pct"/>
            <w:tcBorders>
              <w:top w:val="single" w:sz="2" w:space="0" w:color="auto"/>
              <w:right w:val="nil"/>
            </w:tcBorders>
            <w:shd w:val="clear" w:color="auto" w:fill="DBE5F1" w:themeFill="accent1" w:themeFillTint="33"/>
            <w:noWrap/>
          </w:tcPr>
          <w:p w14:paraId="70A67FB1" w14:textId="77777777" w:rsidR="006107FD" w:rsidRPr="0074097B" w:rsidRDefault="006107FD" w:rsidP="001D292C">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Şiddetin Kendisinden Kaçış</w:t>
            </w:r>
          </w:p>
        </w:tc>
        <w:tc>
          <w:tcPr>
            <w:tcW w:w="473" w:type="pct"/>
            <w:tcBorders>
              <w:top w:val="single" w:sz="2" w:space="0" w:color="auto"/>
            </w:tcBorders>
            <w:shd w:val="clear" w:color="auto" w:fill="DBE5F1" w:themeFill="accent1" w:themeFillTint="33"/>
          </w:tcPr>
          <w:p w14:paraId="3E7DA2AF" w14:textId="77777777" w:rsidR="006107FD" w:rsidRPr="0074097B" w:rsidRDefault="006107FD" w:rsidP="001D292C">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4097B">
              <w:rPr>
                <w:color w:val="000000"/>
                <w:sz w:val="20"/>
                <w:szCs w:val="20"/>
              </w:rPr>
              <w:t>4</w:t>
            </w:r>
          </w:p>
        </w:tc>
        <w:tc>
          <w:tcPr>
            <w:tcW w:w="474" w:type="pct"/>
            <w:tcBorders>
              <w:top w:val="single" w:sz="2" w:space="0" w:color="auto"/>
            </w:tcBorders>
            <w:shd w:val="clear" w:color="auto" w:fill="DBE5F1" w:themeFill="accent1" w:themeFillTint="33"/>
          </w:tcPr>
          <w:p w14:paraId="74D6F74D" w14:textId="68C0FA05" w:rsidR="006107FD" w:rsidRPr="0074097B" w:rsidRDefault="00066F44" w:rsidP="001D292C">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xml:space="preserve">    </w:t>
            </w:r>
            <w:r w:rsidR="006107FD" w:rsidRPr="0074097B">
              <w:rPr>
                <w:color w:val="000000"/>
                <w:sz w:val="20"/>
                <w:szCs w:val="20"/>
              </w:rPr>
              <w:t>5</w:t>
            </w:r>
          </w:p>
        </w:tc>
        <w:tc>
          <w:tcPr>
            <w:tcW w:w="896" w:type="pct"/>
            <w:tcBorders>
              <w:top w:val="single" w:sz="2" w:space="0" w:color="auto"/>
            </w:tcBorders>
            <w:shd w:val="clear" w:color="auto" w:fill="DBE5F1" w:themeFill="accent1" w:themeFillTint="33"/>
          </w:tcPr>
          <w:p w14:paraId="75DA3C1B" w14:textId="77777777" w:rsidR="006107FD" w:rsidRPr="0074097B" w:rsidRDefault="006107FD" w:rsidP="001D292C">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4097B">
              <w:rPr>
                <w:color w:val="000000"/>
                <w:sz w:val="20"/>
                <w:szCs w:val="20"/>
              </w:rPr>
              <w:t xml:space="preserve">       6</w:t>
            </w:r>
          </w:p>
        </w:tc>
        <w:tc>
          <w:tcPr>
            <w:tcW w:w="543" w:type="pct"/>
            <w:tcBorders>
              <w:top w:val="single" w:sz="2" w:space="0" w:color="auto"/>
            </w:tcBorders>
            <w:shd w:val="clear" w:color="auto" w:fill="DBE5F1" w:themeFill="accent1" w:themeFillTint="33"/>
            <w:vAlign w:val="center"/>
          </w:tcPr>
          <w:p w14:paraId="5040D0D1" w14:textId="77777777" w:rsidR="006107FD" w:rsidRPr="0074097B" w:rsidRDefault="006107FD" w:rsidP="001D292C">
            <w:pP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74097B">
              <w:rPr>
                <w:b/>
                <w:color w:val="000000"/>
                <w:sz w:val="20"/>
                <w:szCs w:val="20"/>
              </w:rPr>
              <w:t xml:space="preserve">       15</w:t>
            </w:r>
          </w:p>
        </w:tc>
        <w:tc>
          <w:tcPr>
            <w:tcW w:w="963" w:type="pct"/>
            <w:tcBorders>
              <w:top w:val="single" w:sz="2" w:space="0" w:color="auto"/>
              <w:right w:val="nil"/>
            </w:tcBorders>
            <w:shd w:val="clear" w:color="auto" w:fill="DBE5F1" w:themeFill="accent1" w:themeFillTint="33"/>
          </w:tcPr>
          <w:p w14:paraId="6197C940" w14:textId="77777777" w:rsidR="006107FD" w:rsidRPr="0074097B" w:rsidRDefault="006107FD" w:rsidP="001D292C">
            <w:pPr>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74097B">
              <w:rPr>
                <w:b/>
                <w:color w:val="000000"/>
                <w:sz w:val="20"/>
                <w:szCs w:val="20"/>
              </w:rPr>
              <w:t>75</w:t>
            </w:r>
          </w:p>
        </w:tc>
      </w:tr>
      <w:tr w:rsidR="006107FD" w:rsidRPr="0074097B" w14:paraId="795DAE2B" w14:textId="77777777" w:rsidTr="007E3BA5">
        <w:tc>
          <w:tcPr>
            <w:cnfStyle w:val="001000000000" w:firstRow="0" w:lastRow="0" w:firstColumn="1" w:lastColumn="0" w:oddVBand="0" w:evenVBand="0" w:oddHBand="0" w:evenHBand="0" w:firstRowFirstColumn="0" w:firstRowLastColumn="0" w:lastRowFirstColumn="0" w:lastRowLastColumn="0"/>
            <w:tcW w:w="1652" w:type="pct"/>
            <w:tcBorders>
              <w:bottom w:val="single" w:sz="2" w:space="0" w:color="auto"/>
              <w:right w:val="nil"/>
            </w:tcBorders>
            <w:noWrap/>
          </w:tcPr>
          <w:p w14:paraId="70552215" w14:textId="77777777" w:rsidR="006107FD" w:rsidRPr="0074097B" w:rsidRDefault="006107FD" w:rsidP="001D292C">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Şiddetin Sonuçlarından Kaçış</w:t>
            </w:r>
          </w:p>
        </w:tc>
        <w:tc>
          <w:tcPr>
            <w:tcW w:w="473" w:type="pct"/>
            <w:tcBorders>
              <w:top w:val="nil"/>
              <w:left w:val="nil"/>
              <w:bottom w:val="single" w:sz="2" w:space="0" w:color="auto"/>
              <w:right w:val="nil"/>
            </w:tcBorders>
            <w:shd w:val="clear" w:color="auto" w:fill="auto"/>
          </w:tcPr>
          <w:p w14:paraId="0D096AEE" w14:textId="77777777" w:rsidR="006107FD" w:rsidRPr="0074097B" w:rsidRDefault="006107FD" w:rsidP="001D292C">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74097B">
              <w:rPr>
                <w:color w:val="000000"/>
                <w:sz w:val="20"/>
                <w:szCs w:val="20"/>
              </w:rPr>
              <w:t>1</w:t>
            </w:r>
          </w:p>
        </w:tc>
        <w:tc>
          <w:tcPr>
            <w:tcW w:w="474" w:type="pct"/>
            <w:tcBorders>
              <w:top w:val="nil"/>
              <w:left w:val="nil"/>
              <w:bottom w:val="single" w:sz="2" w:space="0" w:color="auto"/>
              <w:right w:val="nil"/>
            </w:tcBorders>
            <w:shd w:val="clear" w:color="auto" w:fill="auto"/>
          </w:tcPr>
          <w:p w14:paraId="3D57E422" w14:textId="77777777" w:rsidR="006107FD" w:rsidRPr="0074097B" w:rsidRDefault="006107FD" w:rsidP="001D292C">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74097B">
              <w:rPr>
                <w:color w:val="000000"/>
                <w:sz w:val="20"/>
                <w:szCs w:val="20"/>
              </w:rPr>
              <w:t xml:space="preserve">     2</w:t>
            </w:r>
          </w:p>
        </w:tc>
        <w:tc>
          <w:tcPr>
            <w:tcW w:w="896" w:type="pct"/>
            <w:tcBorders>
              <w:top w:val="nil"/>
              <w:left w:val="nil"/>
              <w:bottom w:val="single" w:sz="2" w:space="0" w:color="auto"/>
              <w:right w:val="nil"/>
            </w:tcBorders>
            <w:shd w:val="clear" w:color="auto" w:fill="auto"/>
          </w:tcPr>
          <w:p w14:paraId="6FD7C49D" w14:textId="77777777" w:rsidR="006107FD" w:rsidRPr="0074097B" w:rsidRDefault="006107FD" w:rsidP="001D292C">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74097B">
              <w:rPr>
                <w:color w:val="000000"/>
                <w:sz w:val="20"/>
                <w:szCs w:val="20"/>
              </w:rPr>
              <w:t xml:space="preserve">       2</w:t>
            </w:r>
          </w:p>
        </w:tc>
        <w:tc>
          <w:tcPr>
            <w:tcW w:w="543" w:type="pct"/>
            <w:tcBorders>
              <w:top w:val="nil"/>
              <w:left w:val="nil"/>
              <w:bottom w:val="single" w:sz="2" w:space="0" w:color="auto"/>
              <w:right w:val="nil"/>
            </w:tcBorders>
            <w:shd w:val="clear" w:color="auto" w:fill="auto"/>
            <w:vAlign w:val="center"/>
          </w:tcPr>
          <w:p w14:paraId="439EBA30" w14:textId="77777777" w:rsidR="006107FD" w:rsidRPr="0074097B" w:rsidRDefault="006107FD" w:rsidP="001D292C">
            <w:pPr>
              <w:cnfStyle w:val="000000000000" w:firstRow="0" w:lastRow="0" w:firstColumn="0" w:lastColumn="0" w:oddVBand="0" w:evenVBand="0" w:oddHBand="0" w:evenHBand="0" w:firstRowFirstColumn="0" w:firstRowLastColumn="0" w:lastRowFirstColumn="0" w:lastRowLastColumn="0"/>
              <w:rPr>
                <w:b/>
                <w:color w:val="000000"/>
                <w:sz w:val="20"/>
                <w:szCs w:val="20"/>
              </w:rPr>
            </w:pPr>
            <w:r w:rsidRPr="0074097B">
              <w:rPr>
                <w:b/>
                <w:color w:val="000000"/>
                <w:sz w:val="20"/>
                <w:szCs w:val="20"/>
              </w:rPr>
              <w:t xml:space="preserve">        5</w:t>
            </w:r>
          </w:p>
        </w:tc>
        <w:tc>
          <w:tcPr>
            <w:tcW w:w="963" w:type="pct"/>
            <w:tcBorders>
              <w:top w:val="nil"/>
              <w:left w:val="nil"/>
              <w:bottom w:val="single" w:sz="2" w:space="0" w:color="auto"/>
              <w:right w:val="nil"/>
            </w:tcBorders>
          </w:tcPr>
          <w:p w14:paraId="3B59A6B8" w14:textId="77777777" w:rsidR="006107FD" w:rsidRPr="0074097B" w:rsidRDefault="006107FD" w:rsidP="001D292C">
            <w:pPr>
              <w:jc w:val="center"/>
              <w:cnfStyle w:val="000000000000" w:firstRow="0" w:lastRow="0" w:firstColumn="0" w:lastColumn="0" w:oddVBand="0" w:evenVBand="0" w:oddHBand="0" w:evenHBand="0" w:firstRowFirstColumn="0" w:firstRowLastColumn="0" w:lastRowFirstColumn="0" w:lastRowLastColumn="0"/>
              <w:rPr>
                <w:b/>
                <w:color w:val="000000"/>
                <w:sz w:val="20"/>
                <w:szCs w:val="20"/>
              </w:rPr>
            </w:pPr>
            <w:r w:rsidRPr="0074097B">
              <w:rPr>
                <w:b/>
                <w:color w:val="000000"/>
                <w:sz w:val="20"/>
                <w:szCs w:val="20"/>
              </w:rPr>
              <w:t>25</w:t>
            </w:r>
          </w:p>
        </w:tc>
      </w:tr>
    </w:tbl>
    <w:p w14:paraId="19EF92D9" w14:textId="77777777" w:rsidR="006107FD" w:rsidRDefault="00624302" w:rsidP="003D1DAB">
      <w:pPr>
        <w:tabs>
          <w:tab w:val="left" w:pos="709"/>
          <w:tab w:val="left" w:pos="9071"/>
        </w:tabs>
        <w:spacing w:after="120" w:line="360" w:lineRule="auto"/>
        <w:jc w:val="both"/>
        <w:rPr>
          <w:rFonts w:ascii="Times New Roman" w:hAnsi="Times New Roman" w:cs="Times New Roman"/>
          <w:sz w:val="24"/>
          <w:szCs w:val="24"/>
        </w:rPr>
      </w:pPr>
      <w:r>
        <w:rPr>
          <w:rFonts w:ascii="Times New Roman" w:hAnsi="Times New Roman" w:cs="Times New Roman"/>
          <w:sz w:val="20"/>
          <w:szCs w:val="20"/>
        </w:rPr>
        <w:tab/>
      </w:r>
      <w:r w:rsidR="006107FD">
        <w:rPr>
          <w:rFonts w:ascii="Times New Roman" w:hAnsi="Times New Roman" w:cs="Times New Roman"/>
          <w:sz w:val="24"/>
          <w:szCs w:val="24"/>
        </w:rPr>
        <w:t xml:space="preserve">Tablo 6’ya bakıldığında 15 öğrencinin şiddetin kendisinden, 5 öğrencinin ise şiddetin sonuçlarından kaçış tepkisi verdiklerini görmek mümkündür. </w:t>
      </w:r>
      <w:r w:rsidR="00B27963">
        <w:rPr>
          <w:rFonts w:ascii="Times New Roman" w:hAnsi="Times New Roman" w:cs="Times New Roman"/>
          <w:sz w:val="24"/>
          <w:szCs w:val="24"/>
        </w:rPr>
        <w:t>Buna göre</w:t>
      </w:r>
      <w:r w:rsidR="006107FD">
        <w:rPr>
          <w:rFonts w:ascii="Times New Roman" w:hAnsi="Times New Roman" w:cs="Times New Roman"/>
          <w:sz w:val="24"/>
          <w:szCs w:val="24"/>
        </w:rPr>
        <w:t xml:space="preserve"> şiddetin kendisinden kaçış tepkisi veren 15 öğrenciden 4’ünün alt, 5’inin orta, 6’sının ise ileri düzey okuma alışkanlığına sahip öğrenciler olduğu görülmektedir. Şiddetin sonuçlarından kaçış tepkisi veren öğrencilerden 1’i alt, 2’si orta, 2’si ise ileri düzey okuma alışkanlığına sahip öğrencilerden oluşmaktadır. </w:t>
      </w:r>
    </w:p>
    <w:p w14:paraId="16E13F9D" w14:textId="77777777" w:rsidR="006107FD" w:rsidRPr="00C358AC" w:rsidRDefault="00C358AC" w:rsidP="00E15654">
      <w:pPr>
        <w:tabs>
          <w:tab w:val="left" w:pos="709"/>
          <w:tab w:val="left" w:pos="9071"/>
        </w:tabs>
        <w:spacing w:after="120" w:line="240" w:lineRule="auto"/>
        <w:jc w:val="both"/>
        <w:rPr>
          <w:rFonts w:ascii="Times New Roman" w:hAnsi="Times New Roman" w:cs="Times New Roman"/>
          <w:b/>
          <w:sz w:val="24"/>
          <w:szCs w:val="24"/>
        </w:rPr>
      </w:pPr>
      <w:r>
        <w:rPr>
          <w:b/>
        </w:rPr>
        <w:tab/>
      </w:r>
      <w:r w:rsidR="0044697A" w:rsidRPr="00C358AC">
        <w:rPr>
          <w:rFonts w:ascii="Times New Roman" w:hAnsi="Times New Roman" w:cs="Times New Roman"/>
          <w:b/>
          <w:sz w:val="24"/>
          <w:szCs w:val="24"/>
        </w:rPr>
        <w:t>Şiddetle i</w:t>
      </w:r>
      <w:r w:rsidR="0044697A">
        <w:rPr>
          <w:rFonts w:ascii="Times New Roman" w:hAnsi="Times New Roman" w:cs="Times New Roman"/>
          <w:b/>
          <w:sz w:val="24"/>
          <w:szCs w:val="24"/>
        </w:rPr>
        <w:t>lgili yakın zamanlı yaşantılar v</w:t>
      </w:r>
      <w:r w:rsidR="0044697A" w:rsidRPr="00C358AC">
        <w:rPr>
          <w:rFonts w:ascii="Times New Roman" w:hAnsi="Times New Roman" w:cs="Times New Roman"/>
          <w:b/>
          <w:sz w:val="24"/>
          <w:szCs w:val="24"/>
        </w:rPr>
        <w:t>e fiziksel şiddet içeren eser karşısındaki tepkiler</w:t>
      </w:r>
    </w:p>
    <w:p w14:paraId="5A522707" w14:textId="77777777" w:rsidR="006107FD" w:rsidRDefault="006107FD" w:rsidP="003D1DAB">
      <w:pPr>
        <w:tabs>
          <w:tab w:val="left" w:pos="709"/>
          <w:tab w:val="left" w:pos="9071"/>
        </w:tabs>
        <w:spacing w:after="120" w:line="360" w:lineRule="auto"/>
        <w:jc w:val="both"/>
        <w:rPr>
          <w:rFonts w:ascii="Times New Roman" w:hAnsi="Times New Roman" w:cs="Times New Roman"/>
          <w:sz w:val="24"/>
          <w:szCs w:val="24"/>
        </w:rPr>
      </w:pPr>
      <w:r>
        <w:rPr>
          <w:b/>
        </w:rPr>
        <w:tab/>
      </w:r>
      <w:r>
        <w:rPr>
          <w:rFonts w:ascii="Times New Roman" w:hAnsi="Times New Roman" w:cs="Times New Roman"/>
          <w:sz w:val="24"/>
          <w:szCs w:val="24"/>
        </w:rPr>
        <w:t xml:space="preserve">Çalışma grubunun şiddetle ilgili yakın zamanlı yaşantılarının fiziksel şiddet içeren esere verdikleri tepkiler üzerinde belirleyici bir etkiye sahip olup olmadığını tespit etmek amacıyla aşağıdaki tablo hazırlanmıştır. </w:t>
      </w:r>
    </w:p>
    <w:p w14:paraId="1CB00BD7" w14:textId="77777777" w:rsidR="006107FD" w:rsidRPr="0074097B" w:rsidRDefault="006107FD" w:rsidP="00D56A47">
      <w:pPr>
        <w:pStyle w:val="ResimYazs"/>
        <w:keepNext/>
        <w:spacing w:after="0"/>
        <w:jc w:val="both"/>
        <w:rPr>
          <w:rFonts w:ascii="Times New Roman" w:hAnsi="Times New Roman" w:cs="Times New Roman"/>
          <w:color w:val="auto"/>
          <w:sz w:val="20"/>
          <w:szCs w:val="20"/>
        </w:rPr>
      </w:pPr>
      <w:bookmarkStart w:id="9" w:name="_Toc44682262"/>
      <w:r w:rsidRPr="0074097B">
        <w:rPr>
          <w:rFonts w:ascii="Times New Roman" w:hAnsi="Times New Roman" w:cs="Times New Roman"/>
          <w:i w:val="0"/>
          <w:color w:val="auto"/>
          <w:sz w:val="20"/>
          <w:szCs w:val="20"/>
        </w:rPr>
        <w:lastRenderedPageBreak/>
        <w:t>Tablo 7.</w:t>
      </w:r>
      <w:r w:rsidRPr="0074097B">
        <w:rPr>
          <w:rFonts w:ascii="Times New Roman" w:hAnsi="Times New Roman" w:cs="Times New Roman"/>
          <w:color w:val="auto"/>
          <w:sz w:val="20"/>
          <w:szCs w:val="20"/>
        </w:rPr>
        <w:t>Şiddetle İlgili Yakın Zamanlı Yaşantılar ile Fiziksel Şiddet İçeren Esere Verilen Tepkilerin Karşılaştırılması</w:t>
      </w:r>
      <w:bookmarkEnd w:id="9"/>
    </w:p>
    <w:tbl>
      <w:tblPr>
        <w:tblStyle w:val="OrtaList2-Vurgu1"/>
        <w:tblW w:w="5000" w:type="pct"/>
        <w:jc w:val="center"/>
        <w:tblLook w:val="04A0" w:firstRow="1" w:lastRow="0" w:firstColumn="1" w:lastColumn="0" w:noHBand="0" w:noVBand="1"/>
      </w:tblPr>
      <w:tblGrid>
        <w:gridCol w:w="2969"/>
        <w:gridCol w:w="1796"/>
        <w:gridCol w:w="2732"/>
        <w:gridCol w:w="416"/>
        <w:gridCol w:w="1139"/>
      </w:tblGrid>
      <w:tr w:rsidR="006107FD" w:rsidRPr="0074097B" w14:paraId="3EA2A690" w14:textId="77777777" w:rsidTr="007E3BA5">
        <w:trPr>
          <w:cnfStyle w:val="100000000000" w:firstRow="1" w:lastRow="0" w:firstColumn="0" w:lastColumn="0" w:oddVBand="0" w:evenVBand="0" w:oddHBand="0" w:evenHBand="0" w:firstRowFirstColumn="0" w:firstRowLastColumn="0" w:lastRowFirstColumn="0" w:lastRowLastColumn="0"/>
          <w:trHeight w:val="704"/>
          <w:jc w:val="center"/>
        </w:trPr>
        <w:tc>
          <w:tcPr>
            <w:cnfStyle w:val="001000000100" w:firstRow="0" w:lastRow="0" w:firstColumn="1" w:lastColumn="0" w:oddVBand="0" w:evenVBand="0" w:oddHBand="0" w:evenHBand="0" w:firstRowFirstColumn="1" w:firstRowLastColumn="0" w:lastRowFirstColumn="0" w:lastRowLastColumn="0"/>
            <w:tcW w:w="1653" w:type="pct"/>
            <w:tcBorders>
              <w:top w:val="single" w:sz="2" w:space="0" w:color="auto"/>
              <w:bottom w:val="single" w:sz="2" w:space="0" w:color="auto"/>
            </w:tcBorders>
            <w:noWrap/>
            <w:vAlign w:val="center"/>
          </w:tcPr>
          <w:p w14:paraId="28C2F7D8" w14:textId="77777777" w:rsidR="006107FD" w:rsidRPr="0074097B" w:rsidRDefault="006107FD" w:rsidP="00D56A47">
            <w:pPr>
              <w:rPr>
                <w:rFonts w:ascii="Times New Roman" w:eastAsiaTheme="minorEastAsia" w:hAnsi="Times New Roman" w:cs="Times New Roman"/>
                <w:b/>
                <w:color w:val="auto"/>
                <w:sz w:val="20"/>
                <w:szCs w:val="20"/>
              </w:rPr>
            </w:pPr>
          </w:p>
          <w:p w14:paraId="5AAAF0E9" w14:textId="77777777" w:rsidR="006107FD" w:rsidRPr="0074097B" w:rsidRDefault="006107FD" w:rsidP="00D56A47">
            <w:pPr>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Fiziksel Şiddet İçeren</w:t>
            </w:r>
          </w:p>
          <w:p w14:paraId="6AE8F382" w14:textId="77777777" w:rsidR="006107FD" w:rsidRPr="0074097B" w:rsidRDefault="006107FD" w:rsidP="00D56A47">
            <w:pPr>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Esere Verilen Tepkiler</w:t>
            </w:r>
          </w:p>
        </w:tc>
        <w:tc>
          <w:tcPr>
            <w:tcW w:w="2527" w:type="pct"/>
            <w:gridSpan w:val="2"/>
            <w:tcBorders>
              <w:top w:val="single" w:sz="2" w:space="0" w:color="auto"/>
              <w:bottom w:val="single" w:sz="2" w:space="0" w:color="auto"/>
            </w:tcBorders>
            <w:vAlign w:val="center"/>
          </w:tcPr>
          <w:p w14:paraId="05D2AC67" w14:textId="77777777" w:rsidR="006107FD" w:rsidRPr="0074097B" w:rsidRDefault="006107FD" w:rsidP="00D56A47">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Şiddetle İlgili Yakın Zamanlı Yaşantı</w:t>
            </w:r>
          </w:p>
          <w:p w14:paraId="7E2CADBA" w14:textId="77777777" w:rsidR="006107FD" w:rsidRPr="0074097B" w:rsidRDefault="006107FD" w:rsidP="00D56A47">
            <w:pPr>
              <w:tabs>
                <w:tab w:val="left" w:pos="450"/>
              </w:tabs>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p>
          <w:p w14:paraId="1311AF43" w14:textId="766BCBE4" w:rsidR="006107FD" w:rsidRPr="0074097B" w:rsidRDefault="006107FD" w:rsidP="00D56A47">
            <w:pPr>
              <w:tabs>
                <w:tab w:val="left" w:pos="450"/>
                <w:tab w:val="left" w:pos="2745"/>
              </w:tabs>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 xml:space="preserve">           Var                            </w:t>
            </w:r>
            <w:r w:rsidR="001A7EA7">
              <w:rPr>
                <w:rFonts w:ascii="Times New Roman" w:eastAsiaTheme="minorEastAsia" w:hAnsi="Times New Roman" w:cs="Times New Roman"/>
                <w:b/>
                <w:sz w:val="20"/>
                <w:szCs w:val="20"/>
              </w:rPr>
              <w:t xml:space="preserve">           </w:t>
            </w:r>
            <w:r w:rsidRPr="0074097B">
              <w:rPr>
                <w:rFonts w:ascii="Times New Roman" w:eastAsiaTheme="minorEastAsia" w:hAnsi="Times New Roman" w:cs="Times New Roman"/>
                <w:b/>
                <w:sz w:val="20"/>
                <w:szCs w:val="20"/>
              </w:rPr>
              <w:t>Yok</w:t>
            </w:r>
          </w:p>
        </w:tc>
        <w:tc>
          <w:tcPr>
            <w:tcW w:w="178" w:type="pct"/>
            <w:tcBorders>
              <w:top w:val="single" w:sz="2" w:space="0" w:color="auto"/>
              <w:bottom w:val="single" w:sz="2" w:space="0" w:color="auto"/>
            </w:tcBorders>
          </w:tcPr>
          <w:p w14:paraId="287D4607" w14:textId="77777777" w:rsidR="006107FD" w:rsidRPr="0074097B" w:rsidRDefault="006107FD"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p w14:paraId="68F44638" w14:textId="77777777" w:rsidR="006107FD" w:rsidRPr="0074097B" w:rsidRDefault="006107FD"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p w14:paraId="7E36BDB6" w14:textId="77777777" w:rsidR="006107FD" w:rsidRPr="0074097B" w:rsidRDefault="006107FD"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roofErr w:type="gramStart"/>
            <w:r w:rsidRPr="0074097B">
              <w:rPr>
                <w:rFonts w:ascii="Times New Roman" w:eastAsiaTheme="minorEastAsia" w:hAnsi="Times New Roman" w:cs="Times New Roman"/>
                <w:b/>
                <w:color w:val="auto"/>
                <w:sz w:val="20"/>
                <w:szCs w:val="20"/>
              </w:rPr>
              <w:t>f</w:t>
            </w:r>
            <w:proofErr w:type="gramEnd"/>
          </w:p>
        </w:tc>
        <w:tc>
          <w:tcPr>
            <w:tcW w:w="643" w:type="pct"/>
            <w:tcBorders>
              <w:top w:val="single" w:sz="2" w:space="0" w:color="auto"/>
              <w:bottom w:val="single" w:sz="2" w:space="0" w:color="auto"/>
            </w:tcBorders>
          </w:tcPr>
          <w:p w14:paraId="1518FA7D" w14:textId="77777777" w:rsidR="006107FD" w:rsidRPr="0074097B" w:rsidRDefault="006107FD"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p>
          <w:p w14:paraId="7A4E3B30" w14:textId="77777777" w:rsidR="006107FD" w:rsidRPr="0074097B" w:rsidRDefault="006107FD"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p>
          <w:p w14:paraId="26419FF8" w14:textId="77777777" w:rsidR="006107FD" w:rsidRPr="0074097B" w:rsidRDefault="006107FD"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w:t>
            </w:r>
          </w:p>
        </w:tc>
      </w:tr>
      <w:tr w:rsidR="006107FD" w:rsidRPr="0074097B" w14:paraId="45BB5103" w14:textId="77777777" w:rsidTr="007E3B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3" w:type="pct"/>
            <w:tcBorders>
              <w:top w:val="single" w:sz="4" w:space="0" w:color="000000" w:themeColor="text1"/>
              <w:right w:val="nil"/>
            </w:tcBorders>
            <w:shd w:val="clear" w:color="auto" w:fill="DBE5F1" w:themeFill="accent1" w:themeFillTint="33"/>
            <w:noWrap/>
            <w:vAlign w:val="center"/>
          </w:tcPr>
          <w:p w14:paraId="00DCC85E" w14:textId="77777777" w:rsidR="006107FD" w:rsidRPr="0074097B" w:rsidRDefault="006107FD" w:rsidP="00D56A47">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Şiddetin Kendisinden Kaçış</w:t>
            </w:r>
          </w:p>
        </w:tc>
        <w:tc>
          <w:tcPr>
            <w:tcW w:w="1005" w:type="pct"/>
            <w:tcBorders>
              <w:top w:val="single" w:sz="2" w:space="0" w:color="auto"/>
            </w:tcBorders>
            <w:shd w:val="clear" w:color="auto" w:fill="DBE5F1" w:themeFill="accent1" w:themeFillTint="33"/>
            <w:vAlign w:val="center"/>
          </w:tcPr>
          <w:p w14:paraId="30FF80C3" w14:textId="77777777" w:rsidR="006107FD" w:rsidRPr="0074097B" w:rsidRDefault="006107FD" w:rsidP="00D56A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74097B">
              <w:rPr>
                <w:rFonts w:ascii="Times New Roman" w:hAnsi="Times New Roman" w:cs="Times New Roman"/>
                <w:color w:val="000000"/>
                <w:sz w:val="20"/>
                <w:szCs w:val="20"/>
              </w:rPr>
              <w:t xml:space="preserve">K5, K12, K13, K14, K16, K19 </w:t>
            </w:r>
          </w:p>
        </w:tc>
        <w:tc>
          <w:tcPr>
            <w:tcW w:w="1522" w:type="pct"/>
            <w:tcBorders>
              <w:top w:val="single" w:sz="2" w:space="0" w:color="auto"/>
            </w:tcBorders>
            <w:shd w:val="clear" w:color="auto" w:fill="DBE5F1" w:themeFill="accent1" w:themeFillTint="33"/>
            <w:vAlign w:val="center"/>
          </w:tcPr>
          <w:p w14:paraId="54FB7EAC" w14:textId="77777777" w:rsidR="006107FD" w:rsidRPr="0074097B" w:rsidRDefault="006107FD" w:rsidP="00D56A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74097B">
              <w:rPr>
                <w:rFonts w:ascii="Times New Roman" w:hAnsi="Times New Roman" w:cs="Times New Roman"/>
                <w:color w:val="000000"/>
                <w:sz w:val="20"/>
                <w:szCs w:val="20"/>
              </w:rPr>
              <w:t>K2, K3, K4, K7, K9, K10, K11, K15, K20</w:t>
            </w:r>
          </w:p>
        </w:tc>
        <w:tc>
          <w:tcPr>
            <w:tcW w:w="178" w:type="pct"/>
            <w:tcBorders>
              <w:top w:val="single" w:sz="2" w:space="0" w:color="auto"/>
            </w:tcBorders>
            <w:shd w:val="clear" w:color="auto" w:fill="DBE5F1" w:themeFill="accent1" w:themeFillTint="33"/>
            <w:vAlign w:val="center"/>
          </w:tcPr>
          <w:p w14:paraId="4F377CEA" w14:textId="77777777" w:rsidR="006107FD" w:rsidRPr="0074097B" w:rsidRDefault="006107FD" w:rsidP="00D56A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74097B">
              <w:rPr>
                <w:rFonts w:ascii="Times New Roman" w:hAnsi="Times New Roman" w:cs="Times New Roman"/>
                <w:b/>
                <w:color w:val="000000"/>
                <w:sz w:val="20"/>
                <w:szCs w:val="20"/>
              </w:rPr>
              <w:t>15</w:t>
            </w:r>
          </w:p>
        </w:tc>
        <w:tc>
          <w:tcPr>
            <w:tcW w:w="643" w:type="pct"/>
            <w:tcBorders>
              <w:top w:val="single" w:sz="2" w:space="0" w:color="auto"/>
              <w:right w:val="nil"/>
            </w:tcBorders>
            <w:shd w:val="clear" w:color="auto" w:fill="DBE5F1" w:themeFill="accent1" w:themeFillTint="33"/>
            <w:vAlign w:val="center"/>
          </w:tcPr>
          <w:p w14:paraId="1EBFF8DF" w14:textId="77777777" w:rsidR="006107FD" w:rsidRPr="0074097B" w:rsidRDefault="006107FD" w:rsidP="00D56A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74097B">
              <w:rPr>
                <w:rFonts w:ascii="Times New Roman" w:hAnsi="Times New Roman" w:cs="Times New Roman"/>
                <w:b/>
                <w:color w:val="000000"/>
                <w:sz w:val="20"/>
                <w:szCs w:val="20"/>
              </w:rPr>
              <w:t>75</w:t>
            </w:r>
          </w:p>
        </w:tc>
      </w:tr>
      <w:tr w:rsidR="006107FD" w:rsidRPr="0074097B" w14:paraId="3503A122" w14:textId="77777777" w:rsidTr="007E3BA5">
        <w:trPr>
          <w:jc w:val="center"/>
        </w:trPr>
        <w:tc>
          <w:tcPr>
            <w:cnfStyle w:val="001000000000" w:firstRow="0" w:lastRow="0" w:firstColumn="1" w:lastColumn="0" w:oddVBand="0" w:evenVBand="0" w:oddHBand="0" w:evenHBand="0" w:firstRowFirstColumn="0" w:firstRowLastColumn="0" w:lastRowFirstColumn="0" w:lastRowLastColumn="0"/>
            <w:tcW w:w="1653" w:type="pct"/>
            <w:tcBorders>
              <w:bottom w:val="single" w:sz="4" w:space="0" w:color="auto"/>
              <w:right w:val="nil"/>
            </w:tcBorders>
            <w:noWrap/>
            <w:vAlign w:val="center"/>
          </w:tcPr>
          <w:p w14:paraId="3E1FBD4D" w14:textId="77777777" w:rsidR="006107FD" w:rsidRPr="0074097B" w:rsidRDefault="006107FD" w:rsidP="00D56A47">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Şiddetin Sonuçlarından Kaçış</w:t>
            </w:r>
          </w:p>
        </w:tc>
        <w:tc>
          <w:tcPr>
            <w:tcW w:w="1005" w:type="pct"/>
            <w:tcBorders>
              <w:top w:val="nil"/>
              <w:left w:val="nil"/>
              <w:bottom w:val="single" w:sz="4" w:space="0" w:color="auto"/>
              <w:right w:val="nil"/>
            </w:tcBorders>
            <w:shd w:val="clear" w:color="auto" w:fill="auto"/>
            <w:vAlign w:val="center"/>
          </w:tcPr>
          <w:p w14:paraId="62AE0B50" w14:textId="77777777" w:rsidR="006107FD" w:rsidRPr="0074097B" w:rsidRDefault="006107FD" w:rsidP="00D56A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74097B">
              <w:rPr>
                <w:rFonts w:ascii="Times New Roman" w:hAnsi="Times New Roman" w:cs="Times New Roman"/>
                <w:color w:val="000000"/>
                <w:sz w:val="20"/>
                <w:szCs w:val="20"/>
              </w:rPr>
              <w:t>K6, K8, K17, K18</w:t>
            </w:r>
          </w:p>
        </w:tc>
        <w:tc>
          <w:tcPr>
            <w:tcW w:w="1522" w:type="pct"/>
            <w:tcBorders>
              <w:top w:val="nil"/>
              <w:left w:val="nil"/>
              <w:bottom w:val="single" w:sz="4" w:space="0" w:color="auto"/>
              <w:right w:val="nil"/>
            </w:tcBorders>
            <w:shd w:val="clear" w:color="auto" w:fill="auto"/>
            <w:vAlign w:val="center"/>
          </w:tcPr>
          <w:p w14:paraId="49F4DBD2" w14:textId="77777777" w:rsidR="006107FD" w:rsidRPr="0074097B" w:rsidRDefault="006107FD" w:rsidP="00D56A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74097B">
              <w:rPr>
                <w:rFonts w:ascii="Times New Roman" w:hAnsi="Times New Roman" w:cs="Times New Roman"/>
                <w:color w:val="000000"/>
                <w:sz w:val="20"/>
                <w:szCs w:val="20"/>
              </w:rPr>
              <w:t>K1</w:t>
            </w:r>
          </w:p>
        </w:tc>
        <w:tc>
          <w:tcPr>
            <w:tcW w:w="178" w:type="pct"/>
            <w:tcBorders>
              <w:top w:val="nil"/>
              <w:left w:val="nil"/>
              <w:bottom w:val="single" w:sz="4" w:space="0" w:color="auto"/>
              <w:right w:val="nil"/>
            </w:tcBorders>
            <w:shd w:val="clear" w:color="auto" w:fill="auto"/>
            <w:vAlign w:val="center"/>
          </w:tcPr>
          <w:p w14:paraId="51A1E65F" w14:textId="77777777" w:rsidR="006107FD" w:rsidRPr="0074097B" w:rsidRDefault="006107FD" w:rsidP="00D56A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74097B">
              <w:rPr>
                <w:rFonts w:ascii="Times New Roman" w:hAnsi="Times New Roman" w:cs="Times New Roman"/>
                <w:b/>
                <w:color w:val="000000"/>
                <w:sz w:val="20"/>
                <w:szCs w:val="20"/>
              </w:rPr>
              <w:t>5</w:t>
            </w:r>
          </w:p>
        </w:tc>
        <w:tc>
          <w:tcPr>
            <w:tcW w:w="643" w:type="pct"/>
            <w:tcBorders>
              <w:top w:val="nil"/>
              <w:left w:val="nil"/>
              <w:bottom w:val="single" w:sz="4" w:space="0" w:color="auto"/>
              <w:right w:val="nil"/>
            </w:tcBorders>
            <w:vAlign w:val="center"/>
          </w:tcPr>
          <w:p w14:paraId="4B0FB79B" w14:textId="77777777" w:rsidR="006107FD" w:rsidRPr="0074097B" w:rsidRDefault="006107FD" w:rsidP="00D56A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74097B">
              <w:rPr>
                <w:rFonts w:ascii="Times New Roman" w:hAnsi="Times New Roman" w:cs="Times New Roman"/>
                <w:b/>
                <w:color w:val="000000"/>
                <w:sz w:val="20"/>
                <w:szCs w:val="20"/>
              </w:rPr>
              <w:t>25</w:t>
            </w:r>
          </w:p>
        </w:tc>
      </w:tr>
    </w:tbl>
    <w:p w14:paraId="67495770" w14:textId="77777777" w:rsidR="006107FD" w:rsidRDefault="00CB3A55" w:rsidP="003D1DAB">
      <w:pPr>
        <w:tabs>
          <w:tab w:val="left" w:pos="709"/>
          <w:tab w:val="left" w:pos="9071"/>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006107FD">
        <w:rPr>
          <w:rFonts w:ascii="Times New Roman" w:hAnsi="Times New Roman" w:cs="Times New Roman"/>
          <w:sz w:val="24"/>
          <w:szCs w:val="24"/>
        </w:rPr>
        <w:t>Şiddetin kendisinden kaçış kategorisinde yer alan öğrencilerden 9’u şiddetle ilgili yakın zamanlı bir yaşantı geçirmemişken 6’sı geçirmiştir. Bunun yanında şiddetin sonuçlarından kaçış tepkisi veren öğrencilerden 4’ü şiddetle ilgili yakın zamanlı bir yaşantıya sahipken bu öğrencilerden 1’i böyle bir yaşantıya sahip değildir.</w:t>
      </w:r>
    </w:p>
    <w:p w14:paraId="03AC4579" w14:textId="77777777" w:rsidR="006107FD" w:rsidRPr="00A4150A" w:rsidRDefault="00A4150A" w:rsidP="00E15654">
      <w:pPr>
        <w:tabs>
          <w:tab w:val="left" w:pos="709"/>
          <w:tab w:val="left" w:pos="9071"/>
        </w:tabs>
        <w:spacing w:after="120" w:line="240" w:lineRule="auto"/>
        <w:jc w:val="both"/>
        <w:rPr>
          <w:rFonts w:ascii="Times New Roman" w:hAnsi="Times New Roman" w:cs="Times New Roman"/>
          <w:b/>
          <w:sz w:val="24"/>
          <w:szCs w:val="24"/>
        </w:rPr>
      </w:pPr>
      <w:r>
        <w:rPr>
          <w:b/>
        </w:rPr>
        <w:tab/>
      </w:r>
      <w:r w:rsidR="0044697A">
        <w:rPr>
          <w:rFonts w:ascii="Times New Roman" w:hAnsi="Times New Roman" w:cs="Times New Roman"/>
          <w:b/>
          <w:sz w:val="24"/>
          <w:szCs w:val="24"/>
        </w:rPr>
        <w:t>Cinsiyet faktörü v</w:t>
      </w:r>
      <w:r w:rsidR="0044697A" w:rsidRPr="00A4150A">
        <w:rPr>
          <w:rFonts w:ascii="Times New Roman" w:hAnsi="Times New Roman" w:cs="Times New Roman"/>
          <w:b/>
          <w:sz w:val="24"/>
          <w:szCs w:val="24"/>
        </w:rPr>
        <w:t>e fiziksel şiddet içeren eser karşısındaki tepkiler</w:t>
      </w:r>
    </w:p>
    <w:p w14:paraId="02F1E803" w14:textId="77777777" w:rsidR="006107FD" w:rsidRDefault="006107FD" w:rsidP="003D1DAB">
      <w:pPr>
        <w:tabs>
          <w:tab w:val="left" w:pos="709"/>
          <w:tab w:val="left" w:pos="9071"/>
        </w:tabs>
        <w:spacing w:after="120" w:line="360" w:lineRule="auto"/>
        <w:jc w:val="both"/>
        <w:rPr>
          <w:rFonts w:ascii="Times New Roman" w:hAnsi="Times New Roman" w:cs="Times New Roman"/>
          <w:sz w:val="24"/>
          <w:szCs w:val="24"/>
        </w:rPr>
      </w:pPr>
      <w:r>
        <w:rPr>
          <w:b/>
        </w:rPr>
        <w:tab/>
      </w:r>
      <w:r>
        <w:rPr>
          <w:rFonts w:ascii="Times New Roman" w:hAnsi="Times New Roman" w:cs="Times New Roman"/>
          <w:sz w:val="24"/>
          <w:szCs w:val="24"/>
        </w:rPr>
        <w:t xml:space="preserve">Bu bölümde çalışma grubunun fiziksel şiddet içeren esere verdikleri tepkilerin, onların cinsiyetlerine göre farklılık gösterip göstermediği anlaşılmaya çalışılmıştır. Aşağıda katılımcıların verdikleri tepkilerin cinsiyetlerine göre sınıflandırıldığı bir tablo yer almaktadır. </w:t>
      </w:r>
    </w:p>
    <w:p w14:paraId="155E5F48" w14:textId="77777777" w:rsidR="006107FD" w:rsidRPr="0074097B" w:rsidRDefault="006107FD" w:rsidP="00D56A47">
      <w:pPr>
        <w:pStyle w:val="ResimYazs"/>
        <w:keepNext/>
        <w:spacing w:after="0"/>
        <w:jc w:val="both"/>
        <w:rPr>
          <w:rFonts w:ascii="Times New Roman" w:hAnsi="Times New Roman" w:cs="Times New Roman"/>
          <w:color w:val="auto"/>
          <w:sz w:val="20"/>
          <w:szCs w:val="20"/>
        </w:rPr>
      </w:pPr>
      <w:bookmarkStart w:id="10" w:name="_Toc44682263"/>
      <w:r w:rsidRPr="0074097B">
        <w:rPr>
          <w:rFonts w:ascii="Times New Roman" w:hAnsi="Times New Roman" w:cs="Times New Roman"/>
          <w:i w:val="0"/>
          <w:color w:val="auto"/>
          <w:sz w:val="20"/>
          <w:szCs w:val="20"/>
        </w:rPr>
        <w:t>Tablo 8.</w:t>
      </w:r>
      <w:r w:rsidRPr="0074097B">
        <w:rPr>
          <w:rFonts w:ascii="Times New Roman" w:hAnsi="Times New Roman" w:cs="Times New Roman"/>
          <w:color w:val="auto"/>
          <w:sz w:val="20"/>
          <w:szCs w:val="20"/>
        </w:rPr>
        <w:t>Cinsiyet Faktörü ve Şiddet İçeren Eser Karşısındaki Tepkilerin Karşılaştırılması</w:t>
      </w:r>
      <w:bookmarkEnd w:id="10"/>
    </w:p>
    <w:tbl>
      <w:tblPr>
        <w:tblStyle w:val="OrtaList2-Vurgu1"/>
        <w:tblW w:w="5005" w:type="pct"/>
        <w:tblInd w:w="-10" w:type="dxa"/>
        <w:tblLook w:val="04A0" w:firstRow="1" w:lastRow="0" w:firstColumn="1" w:lastColumn="0" w:noHBand="0" w:noVBand="1"/>
      </w:tblPr>
      <w:tblGrid>
        <w:gridCol w:w="2962"/>
        <w:gridCol w:w="825"/>
        <w:gridCol w:w="827"/>
        <w:gridCol w:w="2282"/>
        <w:gridCol w:w="453"/>
        <w:gridCol w:w="1712"/>
      </w:tblGrid>
      <w:tr w:rsidR="006107FD" w:rsidRPr="0074097B" w14:paraId="1580D7E3" w14:textId="77777777" w:rsidTr="007E3BA5">
        <w:trPr>
          <w:cnfStyle w:val="100000000000" w:firstRow="1" w:lastRow="0" w:firstColumn="0" w:lastColumn="0" w:oddVBand="0" w:evenVBand="0" w:oddHBand="0" w:evenHBand="0" w:firstRowFirstColumn="0" w:firstRowLastColumn="0" w:lastRowFirstColumn="0" w:lastRowLastColumn="0"/>
          <w:trHeight w:val="704"/>
        </w:trPr>
        <w:tc>
          <w:tcPr>
            <w:cnfStyle w:val="001000000100" w:firstRow="0" w:lastRow="0" w:firstColumn="1" w:lastColumn="0" w:oddVBand="0" w:evenVBand="0" w:oddHBand="0" w:evenHBand="0" w:firstRowFirstColumn="1" w:firstRowLastColumn="0" w:lastRowFirstColumn="0" w:lastRowLastColumn="0"/>
            <w:tcW w:w="1652" w:type="pct"/>
            <w:tcBorders>
              <w:top w:val="single" w:sz="2" w:space="0" w:color="auto"/>
              <w:bottom w:val="single" w:sz="2" w:space="0" w:color="auto"/>
            </w:tcBorders>
            <w:noWrap/>
          </w:tcPr>
          <w:p w14:paraId="607A1CBB" w14:textId="77777777" w:rsidR="006107FD" w:rsidRPr="0074097B" w:rsidRDefault="006107FD" w:rsidP="00D56A47">
            <w:pPr>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Fiziksel Şiddet İçeren</w:t>
            </w:r>
          </w:p>
          <w:p w14:paraId="47AD1F07" w14:textId="77777777" w:rsidR="006107FD" w:rsidRPr="0074097B" w:rsidRDefault="006107FD" w:rsidP="00D56A47">
            <w:pPr>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Esere Verilen Tepkiler</w:t>
            </w:r>
          </w:p>
        </w:tc>
        <w:tc>
          <w:tcPr>
            <w:tcW w:w="2224" w:type="pct"/>
            <w:gridSpan w:val="3"/>
            <w:tcBorders>
              <w:top w:val="single" w:sz="2" w:space="0" w:color="auto"/>
              <w:bottom w:val="single" w:sz="2" w:space="0" w:color="auto"/>
            </w:tcBorders>
          </w:tcPr>
          <w:p w14:paraId="578C3B5D" w14:textId="77777777" w:rsidR="006107FD" w:rsidRPr="0074097B" w:rsidRDefault="006107FD" w:rsidP="00D56A47">
            <w:pPr>
              <w:pBdr>
                <w:bottom w:val="single" w:sz="4" w:space="1" w:color="auto"/>
              </w:pBd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Cinsiyet</w:t>
            </w:r>
          </w:p>
          <w:p w14:paraId="39CE473C" w14:textId="5C10E412" w:rsidR="006107FD" w:rsidRPr="0074097B" w:rsidRDefault="000B144F" w:rsidP="00D56A47">
            <w:pPr>
              <w:tabs>
                <w:tab w:val="left" w:pos="450"/>
              </w:tabs>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 xml:space="preserve">    </w:t>
            </w:r>
            <w:r w:rsidR="006107FD" w:rsidRPr="0074097B">
              <w:rPr>
                <w:rFonts w:ascii="Times New Roman" w:eastAsiaTheme="minorEastAsia" w:hAnsi="Times New Roman" w:cs="Times New Roman"/>
                <w:b/>
                <w:sz w:val="20"/>
                <w:szCs w:val="20"/>
              </w:rPr>
              <w:t xml:space="preserve">Erkek                           </w:t>
            </w:r>
            <w:r>
              <w:rPr>
                <w:rFonts w:ascii="Times New Roman" w:eastAsiaTheme="minorEastAsia" w:hAnsi="Times New Roman" w:cs="Times New Roman"/>
                <w:b/>
                <w:sz w:val="20"/>
                <w:szCs w:val="20"/>
              </w:rPr>
              <w:t xml:space="preserve">            </w:t>
            </w:r>
            <w:r w:rsidR="006107FD" w:rsidRPr="0074097B">
              <w:rPr>
                <w:rFonts w:ascii="Times New Roman" w:eastAsiaTheme="minorEastAsia" w:hAnsi="Times New Roman" w:cs="Times New Roman"/>
                <w:b/>
                <w:sz w:val="20"/>
                <w:szCs w:val="20"/>
              </w:rPr>
              <w:t xml:space="preserve">  Kız</w:t>
            </w:r>
          </w:p>
        </w:tc>
        <w:tc>
          <w:tcPr>
            <w:tcW w:w="162" w:type="pct"/>
            <w:tcBorders>
              <w:top w:val="single" w:sz="2" w:space="0" w:color="auto"/>
              <w:bottom w:val="single" w:sz="2" w:space="0" w:color="auto"/>
            </w:tcBorders>
          </w:tcPr>
          <w:p w14:paraId="398FAA94" w14:textId="77777777" w:rsidR="006107FD" w:rsidRPr="0074097B" w:rsidRDefault="006107FD" w:rsidP="00D56A47">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p w14:paraId="578FCB2D" w14:textId="77777777" w:rsidR="006107FD" w:rsidRPr="0074097B" w:rsidRDefault="006107FD"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roofErr w:type="gramStart"/>
            <w:r w:rsidRPr="0074097B">
              <w:rPr>
                <w:rFonts w:ascii="Times New Roman" w:eastAsiaTheme="minorEastAsia" w:hAnsi="Times New Roman" w:cs="Times New Roman"/>
                <w:b/>
                <w:color w:val="auto"/>
                <w:sz w:val="20"/>
                <w:szCs w:val="20"/>
              </w:rPr>
              <w:t>f</w:t>
            </w:r>
            <w:proofErr w:type="gramEnd"/>
          </w:p>
        </w:tc>
        <w:tc>
          <w:tcPr>
            <w:tcW w:w="962" w:type="pct"/>
            <w:tcBorders>
              <w:top w:val="single" w:sz="2" w:space="0" w:color="auto"/>
              <w:bottom w:val="single" w:sz="2" w:space="0" w:color="auto"/>
            </w:tcBorders>
          </w:tcPr>
          <w:p w14:paraId="42726E44" w14:textId="77777777" w:rsidR="006107FD" w:rsidRPr="0074097B" w:rsidRDefault="006107FD"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p>
          <w:p w14:paraId="3AFCF647" w14:textId="77777777" w:rsidR="006107FD" w:rsidRPr="0074097B" w:rsidRDefault="006107FD"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w:t>
            </w:r>
          </w:p>
        </w:tc>
      </w:tr>
      <w:tr w:rsidR="006107FD" w:rsidRPr="0074097B" w14:paraId="7B396989" w14:textId="77777777" w:rsidTr="007E3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pct"/>
            <w:tcBorders>
              <w:top w:val="single" w:sz="2" w:space="0" w:color="auto"/>
              <w:right w:val="nil"/>
            </w:tcBorders>
            <w:shd w:val="clear" w:color="auto" w:fill="DBE5F1" w:themeFill="accent1" w:themeFillTint="33"/>
            <w:noWrap/>
            <w:vAlign w:val="center"/>
          </w:tcPr>
          <w:p w14:paraId="0AE6EDFE" w14:textId="77777777" w:rsidR="006107FD" w:rsidRPr="0074097B" w:rsidRDefault="006107FD" w:rsidP="00D56A47">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Şiddetin Kendisinden Kaçış</w:t>
            </w:r>
          </w:p>
        </w:tc>
        <w:tc>
          <w:tcPr>
            <w:tcW w:w="473" w:type="pct"/>
            <w:tcBorders>
              <w:top w:val="single" w:sz="2" w:space="0" w:color="auto"/>
            </w:tcBorders>
            <w:shd w:val="clear" w:color="auto" w:fill="DBE5F1" w:themeFill="accent1" w:themeFillTint="33"/>
            <w:vAlign w:val="center"/>
          </w:tcPr>
          <w:p w14:paraId="5844EA89" w14:textId="64E1D230" w:rsidR="006107FD" w:rsidRPr="0074097B" w:rsidRDefault="000B144F" w:rsidP="00D56A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xml:space="preserve">        </w:t>
            </w:r>
            <w:r w:rsidR="006107FD" w:rsidRPr="0074097B">
              <w:rPr>
                <w:color w:val="000000"/>
                <w:sz w:val="20"/>
                <w:szCs w:val="20"/>
              </w:rPr>
              <w:t>7</w:t>
            </w:r>
          </w:p>
        </w:tc>
        <w:tc>
          <w:tcPr>
            <w:tcW w:w="474" w:type="pct"/>
            <w:tcBorders>
              <w:top w:val="single" w:sz="2" w:space="0" w:color="auto"/>
            </w:tcBorders>
            <w:shd w:val="clear" w:color="auto" w:fill="DBE5F1" w:themeFill="accent1" w:themeFillTint="33"/>
            <w:vAlign w:val="center"/>
          </w:tcPr>
          <w:p w14:paraId="66E66BA0" w14:textId="77777777" w:rsidR="006107FD" w:rsidRPr="0074097B" w:rsidRDefault="006107FD" w:rsidP="00D56A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277" w:type="pct"/>
            <w:tcBorders>
              <w:top w:val="single" w:sz="2" w:space="0" w:color="auto"/>
            </w:tcBorders>
            <w:shd w:val="clear" w:color="auto" w:fill="DBE5F1" w:themeFill="accent1" w:themeFillTint="33"/>
            <w:vAlign w:val="center"/>
          </w:tcPr>
          <w:p w14:paraId="30BBBB82" w14:textId="77777777" w:rsidR="006107FD" w:rsidRPr="0074097B" w:rsidRDefault="006107FD" w:rsidP="00D56A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4097B">
              <w:rPr>
                <w:color w:val="000000"/>
                <w:sz w:val="20"/>
                <w:szCs w:val="20"/>
              </w:rPr>
              <w:t xml:space="preserve">          8  </w:t>
            </w:r>
          </w:p>
        </w:tc>
        <w:tc>
          <w:tcPr>
            <w:tcW w:w="162" w:type="pct"/>
            <w:tcBorders>
              <w:top w:val="single" w:sz="2" w:space="0" w:color="auto"/>
            </w:tcBorders>
            <w:shd w:val="clear" w:color="auto" w:fill="DBE5F1" w:themeFill="accent1" w:themeFillTint="33"/>
          </w:tcPr>
          <w:p w14:paraId="2D1530A9" w14:textId="77777777" w:rsidR="006107FD" w:rsidRPr="0074097B" w:rsidRDefault="006107FD" w:rsidP="00D56A47">
            <w:pP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74097B">
              <w:rPr>
                <w:b/>
                <w:color w:val="000000"/>
                <w:sz w:val="20"/>
                <w:szCs w:val="20"/>
              </w:rPr>
              <w:t>15</w:t>
            </w:r>
          </w:p>
        </w:tc>
        <w:tc>
          <w:tcPr>
            <w:tcW w:w="962" w:type="pct"/>
            <w:tcBorders>
              <w:top w:val="single" w:sz="2" w:space="0" w:color="auto"/>
              <w:right w:val="nil"/>
            </w:tcBorders>
            <w:shd w:val="clear" w:color="auto" w:fill="DBE5F1" w:themeFill="accent1" w:themeFillTint="33"/>
            <w:vAlign w:val="center"/>
          </w:tcPr>
          <w:p w14:paraId="20F89358" w14:textId="77777777" w:rsidR="006107FD" w:rsidRPr="0074097B" w:rsidRDefault="006107FD" w:rsidP="00D56A47">
            <w:pPr>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74097B">
              <w:rPr>
                <w:b/>
                <w:color w:val="000000"/>
                <w:sz w:val="20"/>
                <w:szCs w:val="20"/>
              </w:rPr>
              <w:t>75</w:t>
            </w:r>
          </w:p>
        </w:tc>
      </w:tr>
      <w:tr w:rsidR="006107FD" w:rsidRPr="0074097B" w14:paraId="156C0CD4" w14:textId="77777777" w:rsidTr="007E3BA5">
        <w:tc>
          <w:tcPr>
            <w:cnfStyle w:val="001000000000" w:firstRow="0" w:lastRow="0" w:firstColumn="1" w:lastColumn="0" w:oddVBand="0" w:evenVBand="0" w:oddHBand="0" w:evenHBand="0" w:firstRowFirstColumn="0" w:firstRowLastColumn="0" w:lastRowFirstColumn="0" w:lastRowLastColumn="0"/>
            <w:tcW w:w="1652" w:type="pct"/>
            <w:tcBorders>
              <w:bottom w:val="single" w:sz="2" w:space="0" w:color="auto"/>
              <w:right w:val="nil"/>
            </w:tcBorders>
            <w:noWrap/>
            <w:vAlign w:val="center"/>
          </w:tcPr>
          <w:p w14:paraId="6492B36A" w14:textId="77777777" w:rsidR="006107FD" w:rsidRPr="0074097B" w:rsidRDefault="006107FD" w:rsidP="00D56A47">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Şiddetin Sonuçlarından Kaçış</w:t>
            </w:r>
          </w:p>
        </w:tc>
        <w:tc>
          <w:tcPr>
            <w:tcW w:w="473" w:type="pct"/>
            <w:tcBorders>
              <w:top w:val="nil"/>
              <w:left w:val="nil"/>
              <w:bottom w:val="single" w:sz="2" w:space="0" w:color="auto"/>
              <w:right w:val="nil"/>
            </w:tcBorders>
            <w:shd w:val="clear" w:color="auto" w:fill="auto"/>
            <w:vAlign w:val="center"/>
          </w:tcPr>
          <w:p w14:paraId="6AF9D314" w14:textId="77777777" w:rsidR="006107FD" w:rsidRPr="0074097B" w:rsidRDefault="006107FD" w:rsidP="00D56A47">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74097B">
              <w:rPr>
                <w:color w:val="000000"/>
                <w:sz w:val="20"/>
                <w:szCs w:val="20"/>
              </w:rPr>
              <w:t xml:space="preserve">        2</w:t>
            </w:r>
          </w:p>
        </w:tc>
        <w:tc>
          <w:tcPr>
            <w:tcW w:w="474" w:type="pct"/>
            <w:tcBorders>
              <w:top w:val="nil"/>
              <w:left w:val="nil"/>
              <w:bottom w:val="single" w:sz="2" w:space="0" w:color="auto"/>
              <w:right w:val="nil"/>
            </w:tcBorders>
            <w:shd w:val="clear" w:color="auto" w:fill="auto"/>
            <w:vAlign w:val="center"/>
          </w:tcPr>
          <w:p w14:paraId="0D23A3D9" w14:textId="77777777" w:rsidR="006107FD" w:rsidRPr="0074097B" w:rsidRDefault="006107FD" w:rsidP="00D56A47">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277" w:type="pct"/>
            <w:tcBorders>
              <w:top w:val="nil"/>
              <w:left w:val="nil"/>
              <w:bottom w:val="single" w:sz="2" w:space="0" w:color="auto"/>
              <w:right w:val="nil"/>
            </w:tcBorders>
            <w:shd w:val="clear" w:color="auto" w:fill="auto"/>
            <w:vAlign w:val="center"/>
          </w:tcPr>
          <w:p w14:paraId="2B517FCB" w14:textId="77777777" w:rsidR="006107FD" w:rsidRPr="0074097B" w:rsidRDefault="006107FD" w:rsidP="00D56A47">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74097B">
              <w:rPr>
                <w:color w:val="000000"/>
                <w:sz w:val="20"/>
                <w:szCs w:val="20"/>
              </w:rPr>
              <w:t xml:space="preserve">          3</w:t>
            </w:r>
          </w:p>
        </w:tc>
        <w:tc>
          <w:tcPr>
            <w:tcW w:w="162" w:type="pct"/>
            <w:tcBorders>
              <w:top w:val="nil"/>
              <w:left w:val="nil"/>
              <w:bottom w:val="single" w:sz="2" w:space="0" w:color="auto"/>
              <w:right w:val="nil"/>
            </w:tcBorders>
            <w:shd w:val="clear" w:color="auto" w:fill="auto"/>
            <w:vAlign w:val="center"/>
          </w:tcPr>
          <w:p w14:paraId="70A05EEB" w14:textId="77777777" w:rsidR="006107FD" w:rsidRPr="0074097B" w:rsidRDefault="006107FD" w:rsidP="00D56A47">
            <w:pPr>
              <w:jc w:val="center"/>
              <w:cnfStyle w:val="000000000000" w:firstRow="0" w:lastRow="0" w:firstColumn="0" w:lastColumn="0" w:oddVBand="0" w:evenVBand="0" w:oddHBand="0" w:evenHBand="0" w:firstRowFirstColumn="0" w:firstRowLastColumn="0" w:lastRowFirstColumn="0" w:lastRowLastColumn="0"/>
              <w:rPr>
                <w:b/>
                <w:color w:val="000000"/>
                <w:sz w:val="20"/>
                <w:szCs w:val="20"/>
              </w:rPr>
            </w:pPr>
            <w:r w:rsidRPr="0074097B">
              <w:rPr>
                <w:b/>
                <w:color w:val="000000"/>
                <w:sz w:val="20"/>
                <w:szCs w:val="20"/>
              </w:rPr>
              <w:t xml:space="preserve">  5</w:t>
            </w:r>
          </w:p>
        </w:tc>
        <w:tc>
          <w:tcPr>
            <w:tcW w:w="962" w:type="pct"/>
            <w:tcBorders>
              <w:top w:val="nil"/>
              <w:left w:val="nil"/>
              <w:bottom w:val="single" w:sz="2" w:space="0" w:color="auto"/>
              <w:right w:val="nil"/>
            </w:tcBorders>
            <w:vAlign w:val="center"/>
          </w:tcPr>
          <w:p w14:paraId="536644D9" w14:textId="77777777" w:rsidR="006107FD" w:rsidRPr="0074097B" w:rsidRDefault="006107FD" w:rsidP="00D56A47">
            <w:pPr>
              <w:jc w:val="center"/>
              <w:cnfStyle w:val="000000000000" w:firstRow="0" w:lastRow="0" w:firstColumn="0" w:lastColumn="0" w:oddVBand="0" w:evenVBand="0" w:oddHBand="0" w:evenHBand="0" w:firstRowFirstColumn="0" w:firstRowLastColumn="0" w:lastRowFirstColumn="0" w:lastRowLastColumn="0"/>
              <w:rPr>
                <w:b/>
                <w:color w:val="000000"/>
                <w:sz w:val="20"/>
                <w:szCs w:val="20"/>
              </w:rPr>
            </w:pPr>
            <w:r w:rsidRPr="0074097B">
              <w:rPr>
                <w:b/>
                <w:color w:val="000000"/>
                <w:sz w:val="20"/>
                <w:szCs w:val="20"/>
              </w:rPr>
              <w:t>25</w:t>
            </w:r>
          </w:p>
        </w:tc>
      </w:tr>
    </w:tbl>
    <w:p w14:paraId="6D34EC3E" w14:textId="77777777" w:rsidR="006107FD" w:rsidRDefault="00624302" w:rsidP="003D1DAB">
      <w:pPr>
        <w:tabs>
          <w:tab w:val="left" w:pos="709"/>
          <w:tab w:val="left" w:pos="9071"/>
        </w:tabs>
        <w:spacing w:after="120" w:line="360" w:lineRule="auto"/>
        <w:jc w:val="both"/>
        <w:rPr>
          <w:rFonts w:ascii="Times New Roman" w:hAnsi="Times New Roman" w:cs="Times New Roman"/>
          <w:sz w:val="24"/>
          <w:szCs w:val="24"/>
        </w:rPr>
      </w:pPr>
      <w:r>
        <w:rPr>
          <w:rFonts w:ascii="Times New Roman" w:hAnsi="Times New Roman" w:cs="Times New Roman"/>
          <w:i/>
          <w:sz w:val="24"/>
          <w:szCs w:val="24"/>
        </w:rPr>
        <w:tab/>
      </w:r>
      <w:r w:rsidR="006107FD">
        <w:rPr>
          <w:rFonts w:ascii="Times New Roman" w:hAnsi="Times New Roman" w:cs="Times New Roman"/>
          <w:sz w:val="24"/>
          <w:szCs w:val="24"/>
        </w:rPr>
        <w:t xml:space="preserve">Tablo 8 incelendiğinde şiddetin kendisinden kaçış tepkisi veren 15 öğrenciden 8’i kız, 7’si erkektir. Şiddetin sonuçlarından kaçış tepkisi veren 5 öğrenciden 3’ü kız, 2’si erkektir. Buna göre cinsiyetin her iki kategoride de belirgin bir yordama gücüne sahip olmadığı söylenebilir. </w:t>
      </w:r>
    </w:p>
    <w:p w14:paraId="2257EE73" w14:textId="77777777" w:rsidR="006107FD" w:rsidRPr="00C402D4" w:rsidRDefault="00C402D4" w:rsidP="00E15654">
      <w:pPr>
        <w:tabs>
          <w:tab w:val="left" w:pos="709"/>
          <w:tab w:val="left" w:pos="9071"/>
        </w:tabs>
        <w:spacing w:after="120" w:line="240" w:lineRule="auto"/>
        <w:jc w:val="both"/>
        <w:rPr>
          <w:rFonts w:ascii="Times New Roman" w:hAnsi="Times New Roman" w:cs="Times New Roman"/>
          <w:b/>
          <w:sz w:val="24"/>
          <w:szCs w:val="24"/>
        </w:rPr>
      </w:pPr>
      <w:r>
        <w:rPr>
          <w:b/>
        </w:rPr>
        <w:tab/>
      </w:r>
      <w:r w:rsidR="0044697A" w:rsidRPr="00C402D4">
        <w:rPr>
          <w:rFonts w:ascii="Times New Roman" w:hAnsi="Times New Roman" w:cs="Times New Roman"/>
          <w:b/>
          <w:sz w:val="24"/>
          <w:szCs w:val="24"/>
        </w:rPr>
        <w:t>Fiziksel şiddet içeren eserin hatırlanması</w:t>
      </w:r>
    </w:p>
    <w:p w14:paraId="22638939" w14:textId="77777777" w:rsidR="007E3BA5" w:rsidRDefault="007E3BA5" w:rsidP="003D1DAB">
      <w:pPr>
        <w:tabs>
          <w:tab w:val="left" w:pos="709"/>
          <w:tab w:val="left" w:pos="9071"/>
        </w:tabs>
        <w:spacing w:after="120" w:line="360" w:lineRule="auto"/>
        <w:jc w:val="both"/>
        <w:rPr>
          <w:rFonts w:ascii="Times New Roman" w:hAnsi="Times New Roman" w:cs="Times New Roman"/>
          <w:sz w:val="24"/>
          <w:szCs w:val="24"/>
        </w:rPr>
      </w:pPr>
      <w:r>
        <w:rPr>
          <w:b/>
        </w:rPr>
        <w:tab/>
      </w:r>
      <w:r>
        <w:rPr>
          <w:rFonts w:ascii="Times New Roman" w:hAnsi="Times New Roman" w:cs="Times New Roman"/>
          <w:sz w:val="24"/>
          <w:szCs w:val="24"/>
        </w:rPr>
        <w:t>Yapılan okuma çalışmasının üzerinden 6 aylık bir süre geçtikten sonra öğrencilerin kendilerine okunan bu eseri hatırlayıp hatırlamadıklarını veya nasıl hatırladıklarını tespit etmek amacıyla onlarla bir görüşme yapılmıştır. Görüşme öncesinde öğrencilere fiziksel şiddet içeren eserin kapağı gösterilmiş, eserde yer alan önemli kahramanların isimleri hatırlatılmıştır. Çalışma g</w:t>
      </w:r>
      <w:r w:rsidR="007E7E15">
        <w:rPr>
          <w:rFonts w:ascii="Times New Roman" w:hAnsi="Times New Roman" w:cs="Times New Roman"/>
          <w:sz w:val="24"/>
          <w:szCs w:val="24"/>
        </w:rPr>
        <w:t>rubunun eseri hatırlama düzeyi aşağıdaki tabloya yansıtılmıştır</w:t>
      </w:r>
      <w:r>
        <w:rPr>
          <w:rFonts w:ascii="Times New Roman" w:hAnsi="Times New Roman" w:cs="Times New Roman"/>
          <w:sz w:val="24"/>
          <w:szCs w:val="24"/>
        </w:rPr>
        <w:t>.</w:t>
      </w:r>
    </w:p>
    <w:p w14:paraId="5F940235" w14:textId="77777777" w:rsidR="007E3BA5" w:rsidRPr="0074097B" w:rsidRDefault="007E3BA5" w:rsidP="00D56A47">
      <w:pPr>
        <w:pStyle w:val="ResimYazs"/>
        <w:keepNext/>
        <w:spacing w:after="0"/>
        <w:jc w:val="both"/>
        <w:rPr>
          <w:rFonts w:ascii="Times New Roman" w:hAnsi="Times New Roman" w:cs="Times New Roman"/>
          <w:color w:val="auto"/>
          <w:sz w:val="20"/>
          <w:szCs w:val="20"/>
        </w:rPr>
      </w:pPr>
      <w:bookmarkStart w:id="11" w:name="_Toc44682264"/>
      <w:r w:rsidRPr="0074097B">
        <w:rPr>
          <w:rFonts w:ascii="Times New Roman" w:hAnsi="Times New Roman" w:cs="Times New Roman"/>
          <w:i w:val="0"/>
          <w:color w:val="auto"/>
          <w:sz w:val="20"/>
          <w:szCs w:val="20"/>
        </w:rPr>
        <w:t>Tablo 9.</w:t>
      </w:r>
      <w:r w:rsidRPr="0074097B">
        <w:rPr>
          <w:rFonts w:ascii="Times New Roman" w:hAnsi="Times New Roman" w:cs="Times New Roman"/>
          <w:color w:val="auto"/>
          <w:sz w:val="20"/>
          <w:szCs w:val="20"/>
        </w:rPr>
        <w:t>Fiziksel Şiddet İçeren Eserin Hatırlanması</w:t>
      </w:r>
      <w:bookmarkEnd w:id="11"/>
    </w:p>
    <w:tbl>
      <w:tblPr>
        <w:tblStyle w:val="OrtaList2-Vurgu1"/>
        <w:tblW w:w="4995" w:type="pct"/>
        <w:tblInd w:w="10" w:type="dxa"/>
        <w:tblLayout w:type="fixed"/>
        <w:tblLook w:val="04A0" w:firstRow="1" w:lastRow="0" w:firstColumn="1" w:lastColumn="0" w:noHBand="0" w:noVBand="1"/>
      </w:tblPr>
      <w:tblGrid>
        <w:gridCol w:w="2307"/>
        <w:gridCol w:w="3069"/>
        <w:gridCol w:w="609"/>
        <w:gridCol w:w="613"/>
        <w:gridCol w:w="821"/>
        <w:gridCol w:w="711"/>
        <w:gridCol w:w="913"/>
      </w:tblGrid>
      <w:tr w:rsidR="007E3BA5" w:rsidRPr="0074097B" w14:paraId="030E21C3" w14:textId="77777777" w:rsidTr="007E3B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5" w:type="pct"/>
            <w:tcBorders>
              <w:top w:val="single" w:sz="4" w:space="0" w:color="000000" w:themeColor="text1"/>
              <w:bottom w:val="single" w:sz="4" w:space="0" w:color="000000" w:themeColor="text1"/>
            </w:tcBorders>
            <w:noWrap/>
          </w:tcPr>
          <w:p w14:paraId="4C25956D" w14:textId="77777777" w:rsidR="007E3BA5" w:rsidRPr="0074097B" w:rsidRDefault="007E3BA5" w:rsidP="00D56A47">
            <w:pPr>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Eserin Hatırlanma Durumu</w:t>
            </w:r>
          </w:p>
        </w:tc>
        <w:tc>
          <w:tcPr>
            <w:tcW w:w="1697" w:type="pct"/>
            <w:tcBorders>
              <w:top w:val="single" w:sz="4" w:space="0" w:color="000000" w:themeColor="text1"/>
              <w:bottom w:val="single" w:sz="4" w:space="0" w:color="000000" w:themeColor="text1"/>
            </w:tcBorders>
            <w:vAlign w:val="bottom"/>
          </w:tcPr>
          <w:p w14:paraId="58E25F32" w14:textId="77777777" w:rsidR="007E3BA5" w:rsidRPr="0074097B" w:rsidRDefault="007E3BA5"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Katılımcılar</w:t>
            </w:r>
          </w:p>
        </w:tc>
        <w:tc>
          <w:tcPr>
            <w:tcW w:w="337" w:type="pct"/>
            <w:tcBorders>
              <w:top w:val="single" w:sz="4" w:space="0" w:color="000000" w:themeColor="text1"/>
              <w:bottom w:val="single" w:sz="4" w:space="0" w:color="000000" w:themeColor="text1"/>
            </w:tcBorders>
            <w:vAlign w:val="bottom"/>
          </w:tcPr>
          <w:p w14:paraId="7F6AF0E1" w14:textId="77777777" w:rsidR="007E3BA5" w:rsidRPr="0074097B" w:rsidRDefault="007E3BA5"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tc>
        <w:tc>
          <w:tcPr>
            <w:tcW w:w="339" w:type="pct"/>
            <w:tcBorders>
              <w:top w:val="single" w:sz="4" w:space="0" w:color="000000" w:themeColor="text1"/>
              <w:bottom w:val="single" w:sz="4" w:space="0" w:color="000000" w:themeColor="text1"/>
            </w:tcBorders>
            <w:vAlign w:val="bottom"/>
          </w:tcPr>
          <w:p w14:paraId="44A7E146" w14:textId="77777777" w:rsidR="007E3BA5" w:rsidRPr="0074097B" w:rsidRDefault="007E3BA5"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tc>
        <w:tc>
          <w:tcPr>
            <w:tcW w:w="454" w:type="pct"/>
            <w:tcBorders>
              <w:top w:val="single" w:sz="4" w:space="0" w:color="000000" w:themeColor="text1"/>
              <w:bottom w:val="single" w:sz="4" w:space="0" w:color="000000" w:themeColor="text1"/>
            </w:tcBorders>
            <w:vAlign w:val="bottom"/>
          </w:tcPr>
          <w:p w14:paraId="777A05E1" w14:textId="77777777" w:rsidR="007E3BA5" w:rsidRPr="0074097B" w:rsidRDefault="007E3BA5"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tc>
        <w:tc>
          <w:tcPr>
            <w:tcW w:w="393" w:type="pct"/>
            <w:tcBorders>
              <w:top w:val="single" w:sz="4" w:space="0" w:color="000000" w:themeColor="text1"/>
              <w:bottom w:val="single" w:sz="4" w:space="0" w:color="000000" w:themeColor="text1"/>
            </w:tcBorders>
            <w:vAlign w:val="bottom"/>
          </w:tcPr>
          <w:p w14:paraId="1F408592" w14:textId="77777777" w:rsidR="007E3BA5" w:rsidRPr="0074097B" w:rsidRDefault="007E3BA5"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roofErr w:type="gramStart"/>
            <w:r w:rsidRPr="0074097B">
              <w:rPr>
                <w:rFonts w:ascii="Times New Roman" w:eastAsiaTheme="minorEastAsia" w:hAnsi="Times New Roman" w:cs="Times New Roman"/>
                <w:b/>
                <w:color w:val="auto"/>
                <w:sz w:val="20"/>
                <w:szCs w:val="20"/>
              </w:rPr>
              <w:t>f</w:t>
            </w:r>
            <w:proofErr w:type="gramEnd"/>
          </w:p>
        </w:tc>
        <w:tc>
          <w:tcPr>
            <w:tcW w:w="505" w:type="pct"/>
            <w:tcBorders>
              <w:top w:val="single" w:sz="4" w:space="0" w:color="000000" w:themeColor="text1"/>
              <w:bottom w:val="single" w:sz="4" w:space="0" w:color="000000" w:themeColor="text1"/>
            </w:tcBorders>
            <w:vAlign w:val="bottom"/>
          </w:tcPr>
          <w:p w14:paraId="0950FD32" w14:textId="77777777" w:rsidR="007E3BA5" w:rsidRPr="0074097B" w:rsidRDefault="007E3BA5"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w:t>
            </w:r>
          </w:p>
        </w:tc>
      </w:tr>
      <w:tr w:rsidR="007E3BA5" w:rsidRPr="0074097B" w14:paraId="68D6DF60" w14:textId="77777777" w:rsidTr="007E3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pct"/>
            <w:tcBorders>
              <w:top w:val="single" w:sz="4" w:space="0" w:color="000000" w:themeColor="text1"/>
              <w:right w:val="nil"/>
            </w:tcBorders>
            <w:shd w:val="clear" w:color="auto" w:fill="DBE5F1" w:themeFill="accent1" w:themeFillTint="33"/>
            <w:noWrap/>
          </w:tcPr>
          <w:p w14:paraId="5031EAF7" w14:textId="77777777" w:rsidR="007E3BA5" w:rsidRPr="0074097B" w:rsidRDefault="007E3BA5" w:rsidP="00D56A47">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Ayrıntılı Hatırlıyor</w:t>
            </w:r>
          </w:p>
        </w:tc>
        <w:tc>
          <w:tcPr>
            <w:tcW w:w="2827" w:type="pct"/>
            <w:gridSpan w:val="4"/>
            <w:tcBorders>
              <w:top w:val="single" w:sz="4" w:space="0" w:color="000000" w:themeColor="text1"/>
            </w:tcBorders>
          </w:tcPr>
          <w:p w14:paraId="260FD742" w14:textId="77777777" w:rsidR="007E3BA5" w:rsidRPr="0074097B" w:rsidRDefault="007E3BA5" w:rsidP="00D56A47">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K1</w:t>
            </w:r>
          </w:p>
        </w:tc>
        <w:tc>
          <w:tcPr>
            <w:tcW w:w="393" w:type="pct"/>
            <w:tcBorders>
              <w:top w:val="single" w:sz="4" w:space="0" w:color="000000" w:themeColor="text1"/>
            </w:tcBorders>
          </w:tcPr>
          <w:p w14:paraId="48C1BB12" w14:textId="77777777" w:rsidR="007E3BA5" w:rsidRPr="0074097B" w:rsidRDefault="007E3BA5" w:rsidP="00D56A47">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1</w:t>
            </w:r>
          </w:p>
        </w:tc>
        <w:tc>
          <w:tcPr>
            <w:tcW w:w="505" w:type="pct"/>
            <w:tcBorders>
              <w:top w:val="single" w:sz="4" w:space="0" w:color="000000" w:themeColor="text1"/>
              <w:right w:val="nil"/>
            </w:tcBorders>
          </w:tcPr>
          <w:p w14:paraId="4B326EF1" w14:textId="77777777" w:rsidR="007E3BA5" w:rsidRPr="0074097B" w:rsidRDefault="007E3BA5" w:rsidP="00D56A47">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5</w:t>
            </w:r>
          </w:p>
        </w:tc>
      </w:tr>
      <w:tr w:rsidR="007E3BA5" w:rsidRPr="0074097B" w14:paraId="1DF04B15" w14:textId="77777777" w:rsidTr="007E3BA5">
        <w:tc>
          <w:tcPr>
            <w:cnfStyle w:val="001000000000" w:firstRow="0" w:lastRow="0" w:firstColumn="1" w:lastColumn="0" w:oddVBand="0" w:evenVBand="0" w:oddHBand="0" w:evenHBand="0" w:firstRowFirstColumn="0" w:firstRowLastColumn="0" w:lastRowFirstColumn="0" w:lastRowLastColumn="0"/>
            <w:tcW w:w="1275" w:type="pct"/>
            <w:tcBorders>
              <w:right w:val="nil"/>
            </w:tcBorders>
            <w:noWrap/>
          </w:tcPr>
          <w:p w14:paraId="16445F30" w14:textId="77777777" w:rsidR="007E3BA5" w:rsidRPr="0074097B" w:rsidRDefault="007E3BA5" w:rsidP="00D56A47">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Eksik Hatırlıyor</w:t>
            </w:r>
          </w:p>
        </w:tc>
        <w:tc>
          <w:tcPr>
            <w:tcW w:w="2827" w:type="pct"/>
            <w:gridSpan w:val="4"/>
            <w:tcBorders>
              <w:top w:val="nil"/>
              <w:bottom w:val="nil"/>
            </w:tcBorders>
            <w:shd w:val="clear" w:color="auto" w:fill="FFFFFF" w:themeFill="background1"/>
          </w:tcPr>
          <w:p w14:paraId="58046AD6" w14:textId="77777777" w:rsidR="007E3BA5" w:rsidRPr="0074097B" w:rsidRDefault="007E3BA5" w:rsidP="00D56A47">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K2, K3, K4, K5, K6, K7, K8, K9, K13, K17</w:t>
            </w:r>
          </w:p>
        </w:tc>
        <w:tc>
          <w:tcPr>
            <w:tcW w:w="393" w:type="pct"/>
            <w:tcBorders>
              <w:top w:val="nil"/>
              <w:bottom w:val="nil"/>
              <w:right w:val="nil"/>
            </w:tcBorders>
            <w:shd w:val="clear" w:color="auto" w:fill="FFFFFF" w:themeFill="background1"/>
          </w:tcPr>
          <w:p w14:paraId="3C8368A3" w14:textId="77777777" w:rsidR="007E3BA5" w:rsidRPr="0074097B" w:rsidRDefault="007E3BA5" w:rsidP="00D56A47">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10</w:t>
            </w:r>
          </w:p>
        </w:tc>
        <w:tc>
          <w:tcPr>
            <w:tcW w:w="505" w:type="pct"/>
            <w:tcBorders>
              <w:top w:val="nil"/>
              <w:bottom w:val="nil"/>
              <w:right w:val="nil"/>
            </w:tcBorders>
            <w:shd w:val="clear" w:color="auto" w:fill="FFFFFF" w:themeFill="background1"/>
          </w:tcPr>
          <w:p w14:paraId="18520757" w14:textId="77777777" w:rsidR="007E3BA5" w:rsidRPr="0074097B" w:rsidRDefault="007E3BA5" w:rsidP="00D56A47">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50</w:t>
            </w:r>
          </w:p>
        </w:tc>
      </w:tr>
      <w:tr w:rsidR="007E3BA5" w:rsidRPr="0074097B" w14:paraId="2CFE90B5" w14:textId="77777777" w:rsidTr="007E3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pct"/>
            <w:tcBorders>
              <w:bottom w:val="single" w:sz="4" w:space="0" w:color="auto"/>
              <w:right w:val="nil"/>
            </w:tcBorders>
            <w:shd w:val="clear" w:color="auto" w:fill="DBE5F1" w:themeFill="accent1" w:themeFillTint="33"/>
            <w:noWrap/>
          </w:tcPr>
          <w:p w14:paraId="267D1A21" w14:textId="77777777" w:rsidR="007E3BA5" w:rsidRPr="0074097B" w:rsidRDefault="007E3BA5" w:rsidP="00D56A47">
            <w:pPr>
              <w:rPr>
                <w:rFonts w:ascii="Times New Roman" w:eastAsiaTheme="minorEastAsia" w:hAnsi="Times New Roman" w:cs="Times New Roman"/>
                <w:sz w:val="20"/>
                <w:szCs w:val="20"/>
              </w:rPr>
            </w:pPr>
            <w:r w:rsidRPr="0074097B">
              <w:rPr>
                <w:rFonts w:ascii="Times New Roman" w:eastAsiaTheme="minorEastAsia" w:hAnsi="Times New Roman" w:cs="Times New Roman"/>
                <w:sz w:val="20"/>
                <w:szCs w:val="20"/>
              </w:rPr>
              <w:t>Hatırlamıyor</w:t>
            </w:r>
          </w:p>
        </w:tc>
        <w:tc>
          <w:tcPr>
            <w:tcW w:w="2827" w:type="pct"/>
            <w:gridSpan w:val="4"/>
            <w:tcBorders>
              <w:bottom w:val="single" w:sz="4" w:space="0" w:color="auto"/>
            </w:tcBorders>
            <w:shd w:val="clear" w:color="auto" w:fill="DBE5F1" w:themeFill="accent1" w:themeFillTint="33"/>
          </w:tcPr>
          <w:p w14:paraId="286031FE" w14:textId="77777777" w:rsidR="007E3BA5" w:rsidRPr="0074097B" w:rsidRDefault="007E3BA5" w:rsidP="00D56A47">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4097B">
              <w:rPr>
                <w:rFonts w:ascii="Times New Roman" w:eastAsiaTheme="minorEastAsia" w:hAnsi="Times New Roman" w:cs="Times New Roman"/>
                <w:sz w:val="20"/>
                <w:szCs w:val="20"/>
              </w:rPr>
              <w:t>K10, K11, K12, K14, K15, K16, K18, K19, K20</w:t>
            </w:r>
          </w:p>
        </w:tc>
        <w:tc>
          <w:tcPr>
            <w:tcW w:w="393" w:type="pct"/>
            <w:tcBorders>
              <w:bottom w:val="single" w:sz="4" w:space="0" w:color="auto"/>
            </w:tcBorders>
            <w:shd w:val="clear" w:color="auto" w:fill="DBE5F1" w:themeFill="accent1" w:themeFillTint="33"/>
          </w:tcPr>
          <w:p w14:paraId="0D6A9420" w14:textId="77777777" w:rsidR="007E3BA5" w:rsidRPr="0074097B" w:rsidRDefault="007E3BA5" w:rsidP="00D56A47">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9</w:t>
            </w:r>
          </w:p>
        </w:tc>
        <w:tc>
          <w:tcPr>
            <w:tcW w:w="505" w:type="pct"/>
            <w:tcBorders>
              <w:bottom w:val="single" w:sz="4" w:space="0" w:color="auto"/>
              <w:right w:val="nil"/>
            </w:tcBorders>
            <w:shd w:val="clear" w:color="auto" w:fill="DBE5F1" w:themeFill="accent1" w:themeFillTint="33"/>
          </w:tcPr>
          <w:p w14:paraId="4CC1419A" w14:textId="77777777" w:rsidR="007E3BA5" w:rsidRPr="0074097B" w:rsidRDefault="007E3BA5" w:rsidP="00D56A47">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45</w:t>
            </w:r>
          </w:p>
        </w:tc>
      </w:tr>
    </w:tbl>
    <w:p w14:paraId="3D02287A" w14:textId="040E2F28" w:rsidR="003A01A3" w:rsidRDefault="00B8067E" w:rsidP="003D1DAB">
      <w:pPr>
        <w:tabs>
          <w:tab w:val="left" w:pos="709"/>
          <w:tab w:val="left" w:pos="9071"/>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7E3BA5">
        <w:rPr>
          <w:rFonts w:ascii="Times New Roman" w:hAnsi="Times New Roman" w:cs="Times New Roman"/>
          <w:sz w:val="24"/>
          <w:szCs w:val="24"/>
        </w:rPr>
        <w:t xml:space="preserve">Tabloya bakıldığında fiziksel şiddet içeren eseri hiç hatırlamayan 9, eksik hatırlayan 10, ayrıntılı hatırlayan 1 öğrenci vardır. </w:t>
      </w:r>
      <w:r w:rsidR="00C900E2">
        <w:rPr>
          <w:rFonts w:ascii="Times New Roman" w:hAnsi="Times New Roman" w:cs="Times New Roman"/>
          <w:sz w:val="24"/>
          <w:szCs w:val="24"/>
        </w:rPr>
        <w:t>Bu durumda öğrencilerin çoğunluğunun eseri ayrıntılı veya eksik ama bir şekilde hatırladığı söylenebilir.</w:t>
      </w:r>
    </w:p>
    <w:p w14:paraId="16D7970E" w14:textId="77777777" w:rsidR="007E3BA5" w:rsidRPr="001B6138" w:rsidRDefault="001B6138" w:rsidP="00E15654">
      <w:pPr>
        <w:tabs>
          <w:tab w:val="left" w:pos="709"/>
          <w:tab w:val="left" w:pos="9071"/>
        </w:tabs>
        <w:spacing w:after="120" w:line="240" w:lineRule="auto"/>
        <w:jc w:val="both"/>
        <w:rPr>
          <w:rFonts w:ascii="Times New Roman" w:hAnsi="Times New Roman" w:cs="Times New Roman"/>
          <w:b/>
          <w:sz w:val="24"/>
          <w:szCs w:val="24"/>
        </w:rPr>
      </w:pPr>
      <w:r>
        <w:rPr>
          <w:b/>
        </w:rPr>
        <w:tab/>
      </w:r>
      <w:r w:rsidR="007E3BA5" w:rsidRPr="001B6138">
        <w:rPr>
          <w:rFonts w:ascii="Times New Roman" w:hAnsi="Times New Roman" w:cs="Times New Roman"/>
          <w:b/>
          <w:sz w:val="24"/>
          <w:szCs w:val="24"/>
        </w:rPr>
        <w:t>Psikolojik Şiddet İçeren Eser Karşısındaki Tepkilerin Sınıflandırılması</w:t>
      </w:r>
    </w:p>
    <w:p w14:paraId="67CAB98B" w14:textId="77777777" w:rsidR="007E3BA5" w:rsidRDefault="007E3BA5" w:rsidP="003D1DAB">
      <w:pPr>
        <w:tabs>
          <w:tab w:val="left" w:pos="709"/>
          <w:tab w:val="left" w:pos="9071"/>
        </w:tabs>
        <w:spacing w:after="120" w:line="360" w:lineRule="auto"/>
        <w:jc w:val="both"/>
        <w:rPr>
          <w:rFonts w:ascii="Times New Roman" w:hAnsi="Times New Roman" w:cs="Times New Roman"/>
          <w:sz w:val="24"/>
          <w:szCs w:val="24"/>
        </w:rPr>
      </w:pPr>
      <w:r>
        <w:rPr>
          <w:b/>
        </w:rPr>
        <w:tab/>
      </w:r>
      <w:r>
        <w:rPr>
          <w:rFonts w:ascii="Times New Roman" w:hAnsi="Times New Roman" w:cs="Times New Roman"/>
          <w:sz w:val="24"/>
          <w:szCs w:val="24"/>
        </w:rPr>
        <w:t xml:space="preserve">Psikolojik şiddet içeren eser karşısında çalışma grubunun duygu ve düşüncelerini belirlemek amacıyla Kaşağı adlı öykünün sesli bir şekilde okunmasından sonra gruba konuyla alakalı bazı sorular sorulmuştur. Öğrencilere yöneltilen bu sorularla; eseri beğenip beğenmedikleri, eserde en çok dikkatlerini çeken şeyin ne olduğu, öyküde beğenmedikleri ve değiştirmek istedikleri bir bölümün olup olmadığı, şiddete maruz kalan kahramanın yerinde olmaları hâlinde neler yapmak istedikleri, Hasan’a yapılanlar hakkında ne düşündükleri tespit edilmeye çalışılmıştır. Öğrencilerin kendilerine sorulan bu sorulara verdikleri cevaplardan </w:t>
      </w:r>
      <w:r w:rsidR="00B27963">
        <w:rPr>
          <w:rFonts w:ascii="Times New Roman" w:hAnsi="Times New Roman" w:cs="Times New Roman"/>
          <w:sz w:val="24"/>
          <w:szCs w:val="24"/>
        </w:rPr>
        <w:t>hareketle aşağıdaki tablo oluşturulmuştur.</w:t>
      </w:r>
    </w:p>
    <w:p w14:paraId="673CF1F2" w14:textId="77777777" w:rsidR="007E3BA5" w:rsidRPr="0074097B" w:rsidRDefault="007E3BA5" w:rsidP="00D56A47">
      <w:pPr>
        <w:pStyle w:val="ResimYazs"/>
        <w:keepNext/>
        <w:spacing w:after="0"/>
        <w:jc w:val="both"/>
        <w:rPr>
          <w:rFonts w:ascii="Times New Roman" w:hAnsi="Times New Roman" w:cs="Times New Roman"/>
          <w:color w:val="auto"/>
          <w:sz w:val="20"/>
          <w:szCs w:val="20"/>
        </w:rPr>
      </w:pPr>
      <w:bookmarkStart w:id="12" w:name="_Toc44682265"/>
      <w:r w:rsidRPr="0074097B">
        <w:rPr>
          <w:rFonts w:ascii="Times New Roman" w:hAnsi="Times New Roman" w:cs="Times New Roman"/>
          <w:i w:val="0"/>
          <w:color w:val="auto"/>
          <w:sz w:val="20"/>
          <w:szCs w:val="20"/>
        </w:rPr>
        <w:t>Tablo 10.</w:t>
      </w:r>
      <w:r w:rsidRPr="0074097B">
        <w:rPr>
          <w:rFonts w:ascii="Times New Roman" w:hAnsi="Times New Roman" w:cs="Times New Roman"/>
          <w:color w:val="auto"/>
          <w:sz w:val="20"/>
          <w:szCs w:val="20"/>
        </w:rPr>
        <w:t>Katılımcıların Psikolojik Şiddet İçeren Eser Karşısındaki Tepkileri</w:t>
      </w:r>
      <w:bookmarkEnd w:id="12"/>
    </w:p>
    <w:tbl>
      <w:tblPr>
        <w:tblStyle w:val="OrtaList2-Vurgu1"/>
        <w:tblW w:w="4995" w:type="pct"/>
        <w:tblInd w:w="10" w:type="dxa"/>
        <w:tblLayout w:type="fixed"/>
        <w:tblLook w:val="04A0" w:firstRow="1" w:lastRow="0" w:firstColumn="1" w:lastColumn="0" w:noHBand="0" w:noVBand="1"/>
      </w:tblPr>
      <w:tblGrid>
        <w:gridCol w:w="3275"/>
        <w:gridCol w:w="2102"/>
        <w:gridCol w:w="937"/>
        <w:gridCol w:w="284"/>
        <w:gridCol w:w="1235"/>
        <w:gridCol w:w="297"/>
        <w:gridCol w:w="913"/>
      </w:tblGrid>
      <w:tr w:rsidR="007E3BA5" w:rsidRPr="0074097B" w14:paraId="7973265F" w14:textId="77777777" w:rsidTr="007E3B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11" w:type="pct"/>
            <w:tcBorders>
              <w:top w:val="single" w:sz="4" w:space="0" w:color="000000" w:themeColor="text1"/>
              <w:bottom w:val="single" w:sz="4" w:space="0" w:color="000000" w:themeColor="text1"/>
            </w:tcBorders>
            <w:noWrap/>
          </w:tcPr>
          <w:p w14:paraId="281AB2B3" w14:textId="77777777" w:rsidR="007E3BA5" w:rsidRPr="0074097B" w:rsidRDefault="007E3BA5" w:rsidP="00D56A47">
            <w:pPr>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Psikolojik Şiddet İçeren</w:t>
            </w:r>
          </w:p>
          <w:p w14:paraId="23463214" w14:textId="77777777" w:rsidR="007E3BA5" w:rsidRPr="0074097B" w:rsidRDefault="007E3BA5" w:rsidP="00D56A47">
            <w:pPr>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Esere Verilen Tepkiler</w:t>
            </w:r>
          </w:p>
        </w:tc>
        <w:tc>
          <w:tcPr>
            <w:tcW w:w="1162" w:type="pct"/>
            <w:tcBorders>
              <w:top w:val="single" w:sz="4" w:space="0" w:color="000000" w:themeColor="text1"/>
              <w:bottom w:val="single" w:sz="4" w:space="0" w:color="000000" w:themeColor="text1"/>
            </w:tcBorders>
            <w:vAlign w:val="bottom"/>
          </w:tcPr>
          <w:p w14:paraId="56FBF3D1" w14:textId="77777777" w:rsidR="007E3BA5" w:rsidRPr="0074097B" w:rsidRDefault="007E3BA5" w:rsidP="00D56A47">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Katılımcılar</w:t>
            </w:r>
          </w:p>
        </w:tc>
        <w:tc>
          <w:tcPr>
            <w:tcW w:w="518" w:type="pct"/>
            <w:tcBorders>
              <w:top w:val="single" w:sz="4" w:space="0" w:color="000000" w:themeColor="text1"/>
              <w:bottom w:val="single" w:sz="4" w:space="0" w:color="000000" w:themeColor="text1"/>
            </w:tcBorders>
            <w:vAlign w:val="bottom"/>
          </w:tcPr>
          <w:p w14:paraId="1AC58EDE" w14:textId="77777777" w:rsidR="007E3BA5" w:rsidRPr="0074097B" w:rsidRDefault="007E3BA5"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tc>
        <w:tc>
          <w:tcPr>
            <w:tcW w:w="157" w:type="pct"/>
            <w:tcBorders>
              <w:top w:val="single" w:sz="4" w:space="0" w:color="000000" w:themeColor="text1"/>
              <w:bottom w:val="single" w:sz="4" w:space="0" w:color="000000" w:themeColor="text1"/>
            </w:tcBorders>
            <w:vAlign w:val="bottom"/>
          </w:tcPr>
          <w:p w14:paraId="28068A61" w14:textId="77777777" w:rsidR="007E3BA5" w:rsidRPr="0074097B" w:rsidRDefault="007E3BA5"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tc>
        <w:tc>
          <w:tcPr>
            <w:tcW w:w="683" w:type="pct"/>
            <w:tcBorders>
              <w:top w:val="single" w:sz="4" w:space="0" w:color="000000" w:themeColor="text1"/>
              <w:bottom w:val="single" w:sz="4" w:space="0" w:color="000000" w:themeColor="text1"/>
            </w:tcBorders>
            <w:vAlign w:val="bottom"/>
          </w:tcPr>
          <w:p w14:paraId="1DF779C4" w14:textId="77777777" w:rsidR="007E3BA5" w:rsidRPr="0074097B" w:rsidRDefault="007E3BA5"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tc>
        <w:tc>
          <w:tcPr>
            <w:tcW w:w="164" w:type="pct"/>
            <w:tcBorders>
              <w:top w:val="single" w:sz="4" w:space="0" w:color="000000" w:themeColor="text1"/>
              <w:bottom w:val="single" w:sz="4" w:space="0" w:color="000000" w:themeColor="text1"/>
            </w:tcBorders>
            <w:vAlign w:val="bottom"/>
          </w:tcPr>
          <w:p w14:paraId="3A071577" w14:textId="77777777" w:rsidR="007E3BA5" w:rsidRPr="0074097B" w:rsidRDefault="007E3BA5"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roofErr w:type="gramStart"/>
            <w:r w:rsidRPr="0074097B">
              <w:rPr>
                <w:rFonts w:ascii="Times New Roman" w:eastAsiaTheme="minorEastAsia" w:hAnsi="Times New Roman" w:cs="Times New Roman"/>
                <w:b/>
                <w:color w:val="auto"/>
                <w:sz w:val="20"/>
                <w:szCs w:val="20"/>
              </w:rPr>
              <w:t>f</w:t>
            </w:r>
            <w:proofErr w:type="gramEnd"/>
          </w:p>
        </w:tc>
        <w:tc>
          <w:tcPr>
            <w:tcW w:w="505" w:type="pct"/>
            <w:tcBorders>
              <w:top w:val="single" w:sz="4" w:space="0" w:color="000000" w:themeColor="text1"/>
              <w:bottom w:val="single" w:sz="4" w:space="0" w:color="000000" w:themeColor="text1"/>
            </w:tcBorders>
            <w:vAlign w:val="bottom"/>
          </w:tcPr>
          <w:p w14:paraId="3CCF5816" w14:textId="77777777" w:rsidR="007E3BA5" w:rsidRPr="0074097B" w:rsidRDefault="007E3BA5"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w:t>
            </w:r>
          </w:p>
        </w:tc>
      </w:tr>
      <w:tr w:rsidR="007E3BA5" w:rsidRPr="0074097B" w14:paraId="7026CA87" w14:textId="77777777" w:rsidTr="007E3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1" w:type="pct"/>
            <w:tcBorders>
              <w:top w:val="single" w:sz="4" w:space="0" w:color="000000" w:themeColor="text1"/>
              <w:right w:val="nil"/>
            </w:tcBorders>
            <w:shd w:val="clear" w:color="auto" w:fill="DBE5F1" w:themeFill="accent1" w:themeFillTint="33"/>
            <w:noWrap/>
          </w:tcPr>
          <w:p w14:paraId="5193F74F" w14:textId="77777777" w:rsidR="007E3BA5" w:rsidRPr="0074097B" w:rsidRDefault="007E3BA5" w:rsidP="00D56A47">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Şiddetin Nedenlerinden Kaçış</w:t>
            </w:r>
          </w:p>
        </w:tc>
        <w:tc>
          <w:tcPr>
            <w:tcW w:w="2520" w:type="pct"/>
            <w:gridSpan w:val="4"/>
            <w:tcBorders>
              <w:top w:val="single" w:sz="4" w:space="0" w:color="000000" w:themeColor="text1"/>
            </w:tcBorders>
          </w:tcPr>
          <w:p w14:paraId="348361A6" w14:textId="77777777" w:rsidR="007E3BA5" w:rsidRPr="0074097B" w:rsidRDefault="007E3BA5" w:rsidP="00D56A47">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K14, K19</w:t>
            </w:r>
          </w:p>
        </w:tc>
        <w:tc>
          <w:tcPr>
            <w:tcW w:w="164" w:type="pct"/>
            <w:tcBorders>
              <w:top w:val="single" w:sz="4" w:space="0" w:color="000000" w:themeColor="text1"/>
            </w:tcBorders>
          </w:tcPr>
          <w:p w14:paraId="2F45EFE1" w14:textId="77777777" w:rsidR="007E3BA5" w:rsidRPr="0074097B" w:rsidRDefault="007E3BA5" w:rsidP="00D56A47">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2</w:t>
            </w:r>
          </w:p>
        </w:tc>
        <w:tc>
          <w:tcPr>
            <w:tcW w:w="505" w:type="pct"/>
            <w:tcBorders>
              <w:top w:val="single" w:sz="4" w:space="0" w:color="000000" w:themeColor="text1"/>
              <w:right w:val="nil"/>
            </w:tcBorders>
          </w:tcPr>
          <w:p w14:paraId="291044A9" w14:textId="77777777" w:rsidR="007E3BA5" w:rsidRPr="0074097B" w:rsidRDefault="007E3BA5" w:rsidP="00D56A47">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10</w:t>
            </w:r>
          </w:p>
        </w:tc>
      </w:tr>
      <w:tr w:rsidR="007E3BA5" w:rsidRPr="0074097B" w14:paraId="63CDA92D" w14:textId="77777777" w:rsidTr="007E3BA5">
        <w:tc>
          <w:tcPr>
            <w:cnfStyle w:val="001000000000" w:firstRow="0" w:lastRow="0" w:firstColumn="1" w:lastColumn="0" w:oddVBand="0" w:evenVBand="0" w:oddHBand="0" w:evenHBand="0" w:firstRowFirstColumn="0" w:firstRowLastColumn="0" w:lastRowFirstColumn="0" w:lastRowLastColumn="0"/>
            <w:tcW w:w="1811" w:type="pct"/>
            <w:tcBorders>
              <w:right w:val="nil"/>
            </w:tcBorders>
            <w:noWrap/>
          </w:tcPr>
          <w:p w14:paraId="1B3493A8" w14:textId="77777777" w:rsidR="007E3BA5" w:rsidRPr="0074097B" w:rsidRDefault="007E3BA5" w:rsidP="00D56A47">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Şiddetin Kendisinden Kaçış</w:t>
            </w:r>
          </w:p>
        </w:tc>
        <w:tc>
          <w:tcPr>
            <w:tcW w:w="2520" w:type="pct"/>
            <w:gridSpan w:val="4"/>
            <w:tcBorders>
              <w:top w:val="nil"/>
              <w:bottom w:val="nil"/>
            </w:tcBorders>
            <w:shd w:val="clear" w:color="auto" w:fill="FFFFFF" w:themeFill="background1"/>
          </w:tcPr>
          <w:p w14:paraId="4B115C30" w14:textId="77777777" w:rsidR="007E3BA5" w:rsidRPr="0074097B" w:rsidRDefault="007E3BA5" w:rsidP="00D56A47">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K3, K9, K11, K16, K18</w:t>
            </w:r>
          </w:p>
        </w:tc>
        <w:tc>
          <w:tcPr>
            <w:tcW w:w="164" w:type="pct"/>
            <w:tcBorders>
              <w:top w:val="nil"/>
              <w:bottom w:val="nil"/>
              <w:right w:val="nil"/>
            </w:tcBorders>
            <w:shd w:val="clear" w:color="auto" w:fill="FFFFFF" w:themeFill="background1"/>
          </w:tcPr>
          <w:p w14:paraId="740A7434" w14:textId="77777777" w:rsidR="007E3BA5" w:rsidRPr="0074097B" w:rsidRDefault="007E3BA5" w:rsidP="00D56A47">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5</w:t>
            </w:r>
          </w:p>
        </w:tc>
        <w:tc>
          <w:tcPr>
            <w:tcW w:w="505" w:type="pct"/>
            <w:tcBorders>
              <w:top w:val="nil"/>
              <w:bottom w:val="nil"/>
              <w:right w:val="nil"/>
            </w:tcBorders>
            <w:shd w:val="clear" w:color="auto" w:fill="FFFFFF" w:themeFill="background1"/>
          </w:tcPr>
          <w:p w14:paraId="5018D5C4" w14:textId="77777777" w:rsidR="007E3BA5" w:rsidRPr="0074097B" w:rsidRDefault="007E3BA5" w:rsidP="00D56A47">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25</w:t>
            </w:r>
          </w:p>
        </w:tc>
      </w:tr>
      <w:tr w:rsidR="007E3BA5" w:rsidRPr="0074097B" w14:paraId="5EFE705D" w14:textId="77777777" w:rsidTr="007E3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1" w:type="pct"/>
            <w:tcBorders>
              <w:right w:val="nil"/>
            </w:tcBorders>
            <w:shd w:val="clear" w:color="auto" w:fill="DBE5F1" w:themeFill="accent1" w:themeFillTint="33"/>
            <w:noWrap/>
          </w:tcPr>
          <w:p w14:paraId="63E00F8B" w14:textId="77777777" w:rsidR="007E3BA5" w:rsidRPr="0074097B" w:rsidRDefault="007E3BA5" w:rsidP="00D56A47">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Şiddetin Sonuçlarından Kaçış</w:t>
            </w:r>
          </w:p>
        </w:tc>
        <w:tc>
          <w:tcPr>
            <w:tcW w:w="2520" w:type="pct"/>
            <w:gridSpan w:val="4"/>
            <w:shd w:val="clear" w:color="auto" w:fill="DBE5F1" w:themeFill="accent1" w:themeFillTint="33"/>
          </w:tcPr>
          <w:p w14:paraId="25C12C6D" w14:textId="77777777" w:rsidR="007E3BA5" w:rsidRPr="0074097B" w:rsidRDefault="007E3BA5" w:rsidP="00D56A47">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4097B">
              <w:rPr>
                <w:rFonts w:ascii="Times New Roman" w:eastAsiaTheme="minorEastAsia" w:hAnsi="Times New Roman" w:cs="Times New Roman"/>
                <w:sz w:val="20"/>
                <w:szCs w:val="20"/>
              </w:rPr>
              <w:t>K6, K10, K17</w:t>
            </w:r>
          </w:p>
        </w:tc>
        <w:tc>
          <w:tcPr>
            <w:tcW w:w="164" w:type="pct"/>
            <w:shd w:val="clear" w:color="auto" w:fill="DBE5F1" w:themeFill="accent1" w:themeFillTint="33"/>
          </w:tcPr>
          <w:p w14:paraId="7ED21EC5" w14:textId="77777777" w:rsidR="007E3BA5" w:rsidRPr="0074097B" w:rsidRDefault="007E3BA5" w:rsidP="00D56A47">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3</w:t>
            </w:r>
          </w:p>
        </w:tc>
        <w:tc>
          <w:tcPr>
            <w:tcW w:w="505" w:type="pct"/>
            <w:tcBorders>
              <w:right w:val="nil"/>
            </w:tcBorders>
            <w:shd w:val="clear" w:color="auto" w:fill="DBE5F1" w:themeFill="accent1" w:themeFillTint="33"/>
          </w:tcPr>
          <w:p w14:paraId="5DF36F37" w14:textId="77777777" w:rsidR="007E3BA5" w:rsidRPr="0074097B" w:rsidRDefault="007E3BA5" w:rsidP="00D56A47">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15</w:t>
            </w:r>
          </w:p>
        </w:tc>
      </w:tr>
      <w:tr w:rsidR="007E3BA5" w:rsidRPr="0074097B" w14:paraId="711C75F6" w14:textId="77777777" w:rsidTr="007E3BA5">
        <w:tc>
          <w:tcPr>
            <w:cnfStyle w:val="001000000000" w:firstRow="0" w:lastRow="0" w:firstColumn="1" w:lastColumn="0" w:oddVBand="0" w:evenVBand="0" w:oddHBand="0" w:evenHBand="0" w:firstRowFirstColumn="0" w:firstRowLastColumn="0" w:lastRowFirstColumn="0" w:lastRowLastColumn="0"/>
            <w:tcW w:w="1811" w:type="pct"/>
            <w:tcBorders>
              <w:right w:val="nil"/>
            </w:tcBorders>
            <w:shd w:val="clear" w:color="auto" w:fill="auto"/>
            <w:noWrap/>
          </w:tcPr>
          <w:p w14:paraId="62298264" w14:textId="77777777" w:rsidR="007E3BA5" w:rsidRPr="0074097B" w:rsidRDefault="007E3BA5" w:rsidP="00D56A47">
            <w:pPr>
              <w:rPr>
                <w:rFonts w:ascii="Times New Roman" w:eastAsiaTheme="minorEastAsia" w:hAnsi="Times New Roman" w:cs="Times New Roman"/>
                <w:sz w:val="20"/>
                <w:szCs w:val="20"/>
              </w:rPr>
            </w:pPr>
            <w:r w:rsidRPr="0074097B">
              <w:rPr>
                <w:rFonts w:ascii="Times New Roman" w:eastAsiaTheme="minorEastAsia" w:hAnsi="Times New Roman" w:cs="Times New Roman"/>
                <w:sz w:val="20"/>
                <w:szCs w:val="20"/>
              </w:rPr>
              <w:t>Şiddetin Hem Kendisinden</w:t>
            </w:r>
          </w:p>
          <w:p w14:paraId="6D7C11AA" w14:textId="77777777" w:rsidR="007E3BA5" w:rsidRPr="0074097B" w:rsidRDefault="007E3BA5" w:rsidP="00D56A47">
            <w:pPr>
              <w:rPr>
                <w:rFonts w:ascii="Times New Roman" w:eastAsiaTheme="minorEastAsia" w:hAnsi="Times New Roman" w:cs="Times New Roman"/>
                <w:sz w:val="20"/>
                <w:szCs w:val="20"/>
              </w:rPr>
            </w:pPr>
            <w:r w:rsidRPr="0074097B">
              <w:rPr>
                <w:rFonts w:ascii="Times New Roman" w:eastAsiaTheme="minorEastAsia" w:hAnsi="Times New Roman" w:cs="Times New Roman"/>
                <w:sz w:val="20"/>
                <w:szCs w:val="20"/>
              </w:rPr>
              <w:t>Hem de Sonuçlarından Kaçış</w:t>
            </w:r>
          </w:p>
        </w:tc>
        <w:tc>
          <w:tcPr>
            <w:tcW w:w="2520" w:type="pct"/>
            <w:gridSpan w:val="4"/>
            <w:shd w:val="clear" w:color="auto" w:fill="auto"/>
            <w:vAlign w:val="center"/>
          </w:tcPr>
          <w:p w14:paraId="4BBE90B5" w14:textId="77777777" w:rsidR="007E3BA5" w:rsidRPr="0074097B" w:rsidRDefault="007E3BA5" w:rsidP="00D56A47">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4097B">
              <w:rPr>
                <w:rFonts w:ascii="Times New Roman" w:eastAsiaTheme="minorEastAsia" w:hAnsi="Times New Roman" w:cs="Times New Roman"/>
                <w:sz w:val="20"/>
                <w:szCs w:val="20"/>
              </w:rPr>
              <w:t>K2, K5, K12, K13, K15, K20</w:t>
            </w:r>
          </w:p>
        </w:tc>
        <w:tc>
          <w:tcPr>
            <w:tcW w:w="164" w:type="pct"/>
            <w:tcBorders>
              <w:right w:val="nil"/>
            </w:tcBorders>
            <w:shd w:val="clear" w:color="auto" w:fill="auto"/>
            <w:vAlign w:val="center"/>
          </w:tcPr>
          <w:p w14:paraId="68C24399" w14:textId="77777777" w:rsidR="007E3BA5" w:rsidRPr="0074097B" w:rsidRDefault="007E3BA5" w:rsidP="00D56A47">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6</w:t>
            </w:r>
          </w:p>
        </w:tc>
        <w:tc>
          <w:tcPr>
            <w:tcW w:w="505" w:type="pct"/>
            <w:tcBorders>
              <w:right w:val="nil"/>
            </w:tcBorders>
            <w:vAlign w:val="center"/>
          </w:tcPr>
          <w:p w14:paraId="7FA8283C" w14:textId="77777777" w:rsidR="007E3BA5" w:rsidRPr="0074097B" w:rsidRDefault="007E3BA5" w:rsidP="00D56A47">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30</w:t>
            </w:r>
          </w:p>
        </w:tc>
      </w:tr>
      <w:tr w:rsidR="007E3BA5" w:rsidRPr="0074097B" w14:paraId="0DE68670" w14:textId="77777777" w:rsidTr="007E3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1" w:type="pct"/>
            <w:tcBorders>
              <w:bottom w:val="single" w:sz="4" w:space="0" w:color="auto"/>
              <w:right w:val="nil"/>
            </w:tcBorders>
            <w:shd w:val="clear" w:color="auto" w:fill="DBE5F1" w:themeFill="accent1" w:themeFillTint="33"/>
            <w:noWrap/>
          </w:tcPr>
          <w:p w14:paraId="6BE65B6C" w14:textId="77777777" w:rsidR="007E3BA5" w:rsidRPr="0074097B" w:rsidRDefault="007E3BA5" w:rsidP="00D56A47">
            <w:pPr>
              <w:rPr>
                <w:rFonts w:ascii="Times New Roman" w:eastAsiaTheme="minorEastAsia" w:hAnsi="Times New Roman" w:cs="Times New Roman"/>
                <w:sz w:val="20"/>
                <w:szCs w:val="20"/>
              </w:rPr>
            </w:pPr>
            <w:r w:rsidRPr="0074097B">
              <w:rPr>
                <w:rFonts w:ascii="Times New Roman" w:eastAsiaTheme="minorEastAsia" w:hAnsi="Times New Roman" w:cs="Times New Roman"/>
                <w:sz w:val="20"/>
                <w:szCs w:val="20"/>
              </w:rPr>
              <w:t>Kabullenme/Onaylama</w:t>
            </w:r>
          </w:p>
        </w:tc>
        <w:tc>
          <w:tcPr>
            <w:tcW w:w="2520" w:type="pct"/>
            <w:gridSpan w:val="4"/>
            <w:tcBorders>
              <w:bottom w:val="single" w:sz="4" w:space="0" w:color="auto"/>
            </w:tcBorders>
            <w:shd w:val="clear" w:color="auto" w:fill="DBE5F1" w:themeFill="accent1" w:themeFillTint="33"/>
          </w:tcPr>
          <w:p w14:paraId="7F4E1E37" w14:textId="77777777" w:rsidR="007E3BA5" w:rsidRPr="0074097B" w:rsidRDefault="007E3BA5" w:rsidP="00D56A47">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4097B">
              <w:rPr>
                <w:rFonts w:ascii="Times New Roman" w:eastAsiaTheme="minorEastAsia" w:hAnsi="Times New Roman" w:cs="Times New Roman"/>
                <w:sz w:val="20"/>
                <w:szCs w:val="20"/>
              </w:rPr>
              <w:t>K1, K4, K7, K8</w:t>
            </w:r>
          </w:p>
        </w:tc>
        <w:tc>
          <w:tcPr>
            <w:tcW w:w="164" w:type="pct"/>
            <w:tcBorders>
              <w:bottom w:val="single" w:sz="4" w:space="0" w:color="auto"/>
            </w:tcBorders>
            <w:shd w:val="clear" w:color="auto" w:fill="DBE5F1" w:themeFill="accent1" w:themeFillTint="33"/>
          </w:tcPr>
          <w:p w14:paraId="72EA180B" w14:textId="77777777" w:rsidR="007E3BA5" w:rsidRPr="0074097B" w:rsidRDefault="007E3BA5" w:rsidP="00D56A47">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4</w:t>
            </w:r>
          </w:p>
        </w:tc>
        <w:tc>
          <w:tcPr>
            <w:tcW w:w="505" w:type="pct"/>
            <w:tcBorders>
              <w:bottom w:val="single" w:sz="4" w:space="0" w:color="auto"/>
              <w:right w:val="nil"/>
            </w:tcBorders>
            <w:shd w:val="clear" w:color="auto" w:fill="DBE5F1" w:themeFill="accent1" w:themeFillTint="33"/>
          </w:tcPr>
          <w:p w14:paraId="19A945C6" w14:textId="77777777" w:rsidR="007E3BA5" w:rsidRPr="0074097B" w:rsidRDefault="007E3BA5" w:rsidP="00D56A47">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20</w:t>
            </w:r>
          </w:p>
        </w:tc>
      </w:tr>
    </w:tbl>
    <w:p w14:paraId="5FC0316E" w14:textId="77777777" w:rsidR="007E3BA5" w:rsidRDefault="00043B48" w:rsidP="003D1DAB">
      <w:pPr>
        <w:tabs>
          <w:tab w:val="left" w:pos="709"/>
          <w:tab w:val="left" w:pos="9071"/>
        </w:tabs>
        <w:spacing w:after="120" w:line="360" w:lineRule="auto"/>
        <w:jc w:val="both"/>
        <w:rPr>
          <w:rFonts w:ascii="Times New Roman" w:hAnsi="Times New Roman" w:cs="Times New Roman"/>
          <w:sz w:val="24"/>
          <w:szCs w:val="24"/>
        </w:rPr>
      </w:pPr>
      <w:r>
        <w:rPr>
          <w:rFonts w:ascii="Times New Roman" w:hAnsi="Times New Roman" w:cs="Times New Roman"/>
          <w:i/>
          <w:sz w:val="24"/>
          <w:szCs w:val="24"/>
        </w:rPr>
        <w:tab/>
      </w:r>
      <w:r w:rsidR="007E3BA5">
        <w:rPr>
          <w:rFonts w:ascii="Times New Roman" w:hAnsi="Times New Roman" w:cs="Times New Roman"/>
          <w:sz w:val="24"/>
          <w:szCs w:val="24"/>
        </w:rPr>
        <w:t>Çalışma grubundan 2 öğrencinin yer aldığı şiddetin nedenlerinden kaçış kategorisi, şiddetin meydana gelmesine sebep olan olayın eserden çıkarılmasını isteyen öğrencilerin oluşturduğu bir kategoridir. Şiddetin kendisinden kaçış kategorisinde 5 öğrenci yer almaktadır. Bu kategoride bulunan öğrenciler şiddetin kendisini eserden çıkarmak istemektedirler. Şiddetin sonuçlarından kaçış kategorisindeki 3 öğrenci ise, şiddetin yol açtığı ölümün eserden çıkarılması gerektiği kanaatindedirler. Şiddetin hem kendisinden hem de sonuçlarından kaçış kategorisindeki öğrenciler, şiddeti ve şiddetin ağır sonucu olan ölümü eserden çıkarmak niyetindedirler. Kabullenme/Onaylama kategorisindeki 4 öğrenci ise, eserde yer alan şiddeti olduğu gibi kabul etmekte ve şiddetin eserde bir vaka olarak geçmesinin sorun oluşturmadığını ifade etmektedirler.</w:t>
      </w:r>
    </w:p>
    <w:p w14:paraId="6B353262" w14:textId="77777777" w:rsidR="006107FD" w:rsidRPr="00CE2A83" w:rsidRDefault="00CE2A83" w:rsidP="00E15654">
      <w:pPr>
        <w:tabs>
          <w:tab w:val="left" w:pos="709"/>
          <w:tab w:val="left" w:pos="9071"/>
        </w:tabs>
        <w:spacing w:after="120" w:line="240" w:lineRule="auto"/>
        <w:jc w:val="both"/>
        <w:rPr>
          <w:rFonts w:ascii="Times New Roman" w:hAnsi="Times New Roman" w:cs="Times New Roman"/>
          <w:b/>
          <w:sz w:val="24"/>
          <w:szCs w:val="24"/>
        </w:rPr>
      </w:pPr>
      <w:r>
        <w:rPr>
          <w:b/>
        </w:rPr>
        <w:tab/>
      </w:r>
      <w:r w:rsidR="0044697A">
        <w:rPr>
          <w:rFonts w:ascii="Times New Roman" w:hAnsi="Times New Roman" w:cs="Times New Roman"/>
          <w:b/>
          <w:sz w:val="24"/>
          <w:szCs w:val="24"/>
        </w:rPr>
        <w:t>Okuma alışkanlığının düzeyi v</w:t>
      </w:r>
      <w:r w:rsidR="0044697A" w:rsidRPr="00CE2A83">
        <w:rPr>
          <w:rFonts w:ascii="Times New Roman" w:hAnsi="Times New Roman" w:cs="Times New Roman"/>
          <w:b/>
          <w:sz w:val="24"/>
          <w:szCs w:val="24"/>
        </w:rPr>
        <w:t>e psikolojik şiddet içeren eser karşısındaki tepkiler</w:t>
      </w:r>
    </w:p>
    <w:p w14:paraId="72DAC93E" w14:textId="77777777" w:rsidR="007E3BA5" w:rsidRDefault="007E3BA5" w:rsidP="003D1DAB">
      <w:pPr>
        <w:tabs>
          <w:tab w:val="left" w:pos="709"/>
          <w:tab w:val="left" w:pos="9071"/>
        </w:tabs>
        <w:spacing w:after="120" w:line="360" w:lineRule="auto"/>
        <w:jc w:val="both"/>
        <w:rPr>
          <w:rFonts w:ascii="Times New Roman" w:hAnsi="Times New Roman" w:cs="Times New Roman"/>
          <w:sz w:val="24"/>
          <w:szCs w:val="24"/>
        </w:rPr>
      </w:pPr>
      <w:r>
        <w:rPr>
          <w:b/>
        </w:rPr>
        <w:tab/>
      </w:r>
      <w:r>
        <w:rPr>
          <w:rFonts w:ascii="Times New Roman" w:hAnsi="Times New Roman" w:cs="Times New Roman"/>
          <w:sz w:val="24"/>
          <w:szCs w:val="24"/>
        </w:rPr>
        <w:t xml:space="preserve">Aşağıdaki tablo, okurluk düzeylerine göre kaç öğrenci tarafından hangi tepkinin verildiğini gösteren sayısal veriler içermektedir. </w:t>
      </w:r>
    </w:p>
    <w:p w14:paraId="4E67423D" w14:textId="77777777" w:rsidR="007E3BA5" w:rsidRPr="0074097B" w:rsidRDefault="007E3BA5" w:rsidP="00D56A47">
      <w:pPr>
        <w:pStyle w:val="ResimYazs"/>
        <w:keepNext/>
        <w:spacing w:after="0"/>
        <w:jc w:val="both"/>
        <w:rPr>
          <w:rFonts w:ascii="Times New Roman" w:hAnsi="Times New Roman" w:cs="Times New Roman"/>
          <w:color w:val="auto"/>
          <w:sz w:val="20"/>
          <w:szCs w:val="20"/>
        </w:rPr>
      </w:pPr>
      <w:bookmarkStart w:id="13" w:name="_Toc44682266"/>
      <w:r w:rsidRPr="0074097B">
        <w:rPr>
          <w:rFonts w:ascii="Times New Roman" w:hAnsi="Times New Roman" w:cs="Times New Roman"/>
          <w:i w:val="0"/>
          <w:color w:val="auto"/>
          <w:sz w:val="20"/>
          <w:szCs w:val="20"/>
        </w:rPr>
        <w:lastRenderedPageBreak/>
        <w:t>Tablo 11</w:t>
      </w:r>
      <w:r w:rsidRPr="0074097B">
        <w:rPr>
          <w:rFonts w:ascii="Times New Roman" w:hAnsi="Times New Roman" w:cs="Times New Roman"/>
          <w:color w:val="auto"/>
          <w:sz w:val="20"/>
          <w:szCs w:val="20"/>
        </w:rPr>
        <w:t>. Okuma Alışkanlığı Düzeyi ile Psikolojik Şiddet İçeren Esere Verilen Tepkilerin Karşılaştırılması</w:t>
      </w:r>
      <w:bookmarkEnd w:id="13"/>
    </w:p>
    <w:tbl>
      <w:tblPr>
        <w:tblStyle w:val="OrtaList2-Vurgu1"/>
        <w:tblW w:w="5005" w:type="pct"/>
        <w:tblInd w:w="-10" w:type="dxa"/>
        <w:tblLook w:val="04A0" w:firstRow="1" w:lastRow="0" w:firstColumn="1" w:lastColumn="0" w:noHBand="0" w:noVBand="1"/>
      </w:tblPr>
      <w:tblGrid>
        <w:gridCol w:w="3016"/>
        <w:gridCol w:w="138"/>
        <w:gridCol w:w="714"/>
        <w:gridCol w:w="854"/>
        <w:gridCol w:w="1196"/>
        <w:gridCol w:w="1403"/>
        <w:gridCol w:w="1740"/>
      </w:tblGrid>
      <w:tr w:rsidR="007E3BA5" w:rsidRPr="0074097B" w14:paraId="7487F7A2" w14:textId="77777777" w:rsidTr="007E3BA5">
        <w:trPr>
          <w:cnfStyle w:val="100000000000" w:firstRow="1" w:lastRow="0" w:firstColumn="0" w:lastColumn="0" w:oddVBand="0" w:evenVBand="0" w:oddHBand="0" w:evenHBand="0" w:firstRowFirstColumn="0" w:firstRowLastColumn="0" w:lastRowFirstColumn="0" w:lastRowLastColumn="0"/>
          <w:trHeight w:val="704"/>
        </w:trPr>
        <w:tc>
          <w:tcPr>
            <w:cnfStyle w:val="001000000100" w:firstRow="0" w:lastRow="0" w:firstColumn="1" w:lastColumn="0" w:oddVBand="0" w:evenVBand="0" w:oddHBand="0" w:evenHBand="0" w:firstRowFirstColumn="1" w:firstRowLastColumn="0" w:lastRowFirstColumn="0" w:lastRowLastColumn="0"/>
            <w:tcW w:w="1741" w:type="pct"/>
            <w:gridSpan w:val="2"/>
            <w:tcBorders>
              <w:top w:val="single" w:sz="2" w:space="0" w:color="auto"/>
              <w:bottom w:val="single" w:sz="2" w:space="0" w:color="auto"/>
            </w:tcBorders>
            <w:noWrap/>
          </w:tcPr>
          <w:p w14:paraId="6A64FB98" w14:textId="77777777" w:rsidR="007E3BA5" w:rsidRPr="0074097B" w:rsidRDefault="007E3BA5" w:rsidP="00D56A47">
            <w:pPr>
              <w:rPr>
                <w:rFonts w:ascii="Times New Roman" w:eastAsiaTheme="minorEastAsia" w:hAnsi="Times New Roman" w:cs="Times New Roman"/>
                <w:b/>
                <w:color w:val="auto"/>
                <w:sz w:val="20"/>
                <w:szCs w:val="20"/>
              </w:rPr>
            </w:pPr>
          </w:p>
          <w:p w14:paraId="3F14E377" w14:textId="77777777" w:rsidR="007E3BA5" w:rsidRPr="0074097B" w:rsidRDefault="007E3BA5" w:rsidP="00D56A47">
            <w:pPr>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Psikolojik Şiddet İçeren</w:t>
            </w:r>
          </w:p>
          <w:p w14:paraId="1F671FA1" w14:textId="77777777" w:rsidR="007E3BA5" w:rsidRPr="0074097B" w:rsidRDefault="007E3BA5" w:rsidP="00D56A47">
            <w:pPr>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Esere Verilen Tepkiler</w:t>
            </w:r>
          </w:p>
        </w:tc>
        <w:tc>
          <w:tcPr>
            <w:tcW w:w="1525" w:type="pct"/>
            <w:gridSpan w:val="3"/>
            <w:tcBorders>
              <w:top w:val="single" w:sz="2" w:space="0" w:color="auto"/>
              <w:bottom w:val="single" w:sz="2" w:space="0" w:color="auto"/>
            </w:tcBorders>
          </w:tcPr>
          <w:p w14:paraId="52351D55" w14:textId="77777777" w:rsidR="007E3BA5" w:rsidRPr="0074097B" w:rsidRDefault="007E3BA5"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Okurluk Düzeyleri</w:t>
            </w:r>
          </w:p>
          <w:p w14:paraId="5AB32869" w14:textId="77777777" w:rsidR="007E3BA5" w:rsidRPr="0074097B" w:rsidRDefault="007E3BA5" w:rsidP="00D56A47">
            <w:pPr>
              <w:tabs>
                <w:tab w:val="left" w:pos="450"/>
              </w:tabs>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p>
          <w:p w14:paraId="26221884" w14:textId="167FA055" w:rsidR="007E3BA5" w:rsidRPr="0074097B" w:rsidRDefault="007E3BA5" w:rsidP="00D56A47">
            <w:pPr>
              <w:tabs>
                <w:tab w:val="left" w:pos="450"/>
              </w:tabs>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 xml:space="preserve">Alt             Orta       </w:t>
            </w:r>
            <w:r w:rsidR="0038428C">
              <w:rPr>
                <w:rFonts w:ascii="Times New Roman" w:eastAsiaTheme="minorEastAsia" w:hAnsi="Times New Roman" w:cs="Times New Roman"/>
                <w:b/>
                <w:sz w:val="20"/>
                <w:szCs w:val="20"/>
              </w:rPr>
              <w:t xml:space="preserve">       </w:t>
            </w:r>
            <w:r w:rsidRPr="0074097B">
              <w:rPr>
                <w:rFonts w:ascii="Times New Roman" w:eastAsiaTheme="minorEastAsia" w:hAnsi="Times New Roman" w:cs="Times New Roman"/>
                <w:b/>
                <w:sz w:val="20"/>
                <w:szCs w:val="20"/>
              </w:rPr>
              <w:t>İleri</w:t>
            </w:r>
          </w:p>
        </w:tc>
        <w:tc>
          <w:tcPr>
            <w:tcW w:w="774" w:type="pct"/>
            <w:tcBorders>
              <w:top w:val="single" w:sz="2" w:space="0" w:color="auto"/>
              <w:bottom w:val="single" w:sz="2" w:space="0" w:color="auto"/>
            </w:tcBorders>
          </w:tcPr>
          <w:p w14:paraId="051347AA" w14:textId="77777777" w:rsidR="007E3BA5" w:rsidRPr="0074097B" w:rsidRDefault="007E3BA5"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p w14:paraId="4FB0F1B7" w14:textId="77777777" w:rsidR="007E3BA5" w:rsidRPr="0074097B" w:rsidRDefault="007E3BA5"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p w14:paraId="5235D2B8" w14:textId="77777777" w:rsidR="007E3BA5" w:rsidRPr="0074097B" w:rsidRDefault="007E3BA5"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roofErr w:type="gramStart"/>
            <w:r w:rsidRPr="0074097B">
              <w:rPr>
                <w:rFonts w:ascii="Times New Roman" w:eastAsiaTheme="minorEastAsia" w:hAnsi="Times New Roman" w:cs="Times New Roman"/>
                <w:b/>
                <w:color w:val="auto"/>
                <w:sz w:val="20"/>
                <w:szCs w:val="20"/>
              </w:rPr>
              <w:t>f</w:t>
            </w:r>
            <w:proofErr w:type="gramEnd"/>
          </w:p>
        </w:tc>
        <w:tc>
          <w:tcPr>
            <w:tcW w:w="960" w:type="pct"/>
            <w:tcBorders>
              <w:top w:val="single" w:sz="2" w:space="0" w:color="auto"/>
              <w:bottom w:val="single" w:sz="2" w:space="0" w:color="auto"/>
            </w:tcBorders>
          </w:tcPr>
          <w:p w14:paraId="75E1C37E" w14:textId="77777777" w:rsidR="007E3BA5" w:rsidRPr="0074097B" w:rsidRDefault="007E3BA5"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p>
          <w:p w14:paraId="7115B321" w14:textId="77777777" w:rsidR="007E3BA5" w:rsidRPr="0074097B" w:rsidRDefault="007E3BA5"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p>
          <w:p w14:paraId="6885EAA7" w14:textId="77777777" w:rsidR="007E3BA5" w:rsidRPr="0074097B" w:rsidRDefault="007E3BA5"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w:t>
            </w:r>
          </w:p>
        </w:tc>
      </w:tr>
      <w:tr w:rsidR="007E3BA5" w:rsidRPr="0074097B" w14:paraId="1A405C63" w14:textId="77777777" w:rsidTr="007E3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tcBorders>
              <w:top w:val="single" w:sz="4" w:space="0" w:color="000000" w:themeColor="text1"/>
              <w:right w:val="nil"/>
            </w:tcBorders>
            <w:shd w:val="clear" w:color="auto" w:fill="DBE5F1" w:themeFill="accent1" w:themeFillTint="33"/>
            <w:noWrap/>
          </w:tcPr>
          <w:p w14:paraId="1F34026E" w14:textId="77777777" w:rsidR="007E3BA5" w:rsidRPr="0074097B" w:rsidRDefault="007E3BA5" w:rsidP="00D56A47">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Şiddetin Nedenlerinden Kaçış</w:t>
            </w:r>
          </w:p>
        </w:tc>
        <w:tc>
          <w:tcPr>
            <w:tcW w:w="470" w:type="pct"/>
            <w:gridSpan w:val="2"/>
            <w:tcBorders>
              <w:top w:val="single" w:sz="2" w:space="0" w:color="auto"/>
            </w:tcBorders>
            <w:shd w:val="clear" w:color="auto" w:fill="DBE5F1" w:themeFill="accent1" w:themeFillTint="33"/>
          </w:tcPr>
          <w:p w14:paraId="294E041D" w14:textId="77777777" w:rsidR="007E3BA5" w:rsidRPr="0074097B" w:rsidRDefault="007E3BA5" w:rsidP="00D56A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4097B">
              <w:rPr>
                <w:color w:val="000000"/>
                <w:sz w:val="20"/>
                <w:szCs w:val="20"/>
              </w:rPr>
              <w:t>1</w:t>
            </w:r>
          </w:p>
        </w:tc>
        <w:tc>
          <w:tcPr>
            <w:tcW w:w="471" w:type="pct"/>
            <w:tcBorders>
              <w:top w:val="single" w:sz="2" w:space="0" w:color="auto"/>
            </w:tcBorders>
            <w:shd w:val="clear" w:color="auto" w:fill="DBE5F1" w:themeFill="accent1" w:themeFillTint="33"/>
          </w:tcPr>
          <w:p w14:paraId="31009152" w14:textId="77777777" w:rsidR="007E3BA5" w:rsidRPr="0074097B" w:rsidRDefault="007E3BA5" w:rsidP="00D56A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4097B">
              <w:rPr>
                <w:color w:val="000000"/>
                <w:sz w:val="20"/>
                <w:szCs w:val="20"/>
              </w:rPr>
              <w:t xml:space="preserve">    1</w:t>
            </w:r>
          </w:p>
        </w:tc>
        <w:tc>
          <w:tcPr>
            <w:tcW w:w="660" w:type="pct"/>
            <w:tcBorders>
              <w:top w:val="single" w:sz="2" w:space="0" w:color="auto"/>
            </w:tcBorders>
            <w:shd w:val="clear" w:color="auto" w:fill="DBE5F1" w:themeFill="accent1" w:themeFillTint="33"/>
          </w:tcPr>
          <w:p w14:paraId="7DD3C6E2" w14:textId="77777777" w:rsidR="007E3BA5" w:rsidRPr="0074097B" w:rsidRDefault="007E3BA5" w:rsidP="00D56A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4097B">
              <w:rPr>
                <w:color w:val="000000"/>
                <w:sz w:val="20"/>
                <w:szCs w:val="20"/>
              </w:rPr>
              <w:t xml:space="preserve">      -</w:t>
            </w:r>
          </w:p>
        </w:tc>
        <w:tc>
          <w:tcPr>
            <w:tcW w:w="774" w:type="pct"/>
            <w:tcBorders>
              <w:top w:val="single" w:sz="2" w:space="0" w:color="auto"/>
            </w:tcBorders>
            <w:shd w:val="clear" w:color="auto" w:fill="DBE5F1" w:themeFill="accent1" w:themeFillTint="33"/>
            <w:vAlign w:val="center"/>
          </w:tcPr>
          <w:p w14:paraId="4081D2F9" w14:textId="77777777" w:rsidR="007E3BA5" w:rsidRPr="0074097B" w:rsidRDefault="007E3BA5" w:rsidP="00D56A47">
            <w:pPr>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74097B">
              <w:rPr>
                <w:b/>
                <w:color w:val="000000"/>
                <w:sz w:val="20"/>
                <w:szCs w:val="20"/>
              </w:rPr>
              <w:t>2</w:t>
            </w:r>
          </w:p>
        </w:tc>
        <w:tc>
          <w:tcPr>
            <w:tcW w:w="960" w:type="pct"/>
            <w:tcBorders>
              <w:top w:val="single" w:sz="2" w:space="0" w:color="auto"/>
              <w:right w:val="nil"/>
            </w:tcBorders>
            <w:shd w:val="clear" w:color="auto" w:fill="DBE5F1" w:themeFill="accent1" w:themeFillTint="33"/>
          </w:tcPr>
          <w:p w14:paraId="4F87727F" w14:textId="77777777" w:rsidR="007E3BA5" w:rsidRPr="0074097B" w:rsidRDefault="007E3BA5" w:rsidP="00D56A47">
            <w:pPr>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74097B">
              <w:rPr>
                <w:b/>
                <w:color w:val="000000"/>
                <w:sz w:val="20"/>
                <w:szCs w:val="20"/>
              </w:rPr>
              <w:t>10</w:t>
            </w:r>
          </w:p>
        </w:tc>
      </w:tr>
      <w:tr w:rsidR="007E3BA5" w:rsidRPr="0074097B" w14:paraId="16117D13" w14:textId="77777777" w:rsidTr="007E3BA5">
        <w:tc>
          <w:tcPr>
            <w:cnfStyle w:val="001000000000" w:firstRow="0" w:lastRow="0" w:firstColumn="1" w:lastColumn="0" w:oddVBand="0" w:evenVBand="0" w:oddHBand="0" w:evenHBand="0" w:firstRowFirstColumn="0" w:firstRowLastColumn="0" w:lastRowFirstColumn="0" w:lastRowLastColumn="0"/>
            <w:tcW w:w="1665" w:type="pct"/>
            <w:tcBorders>
              <w:right w:val="nil"/>
            </w:tcBorders>
            <w:noWrap/>
          </w:tcPr>
          <w:p w14:paraId="32250B2C" w14:textId="77777777" w:rsidR="007E3BA5" w:rsidRPr="0074097B" w:rsidRDefault="007E3BA5" w:rsidP="00D56A47">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Şiddetin Kendisinden Kaçış</w:t>
            </w:r>
          </w:p>
        </w:tc>
        <w:tc>
          <w:tcPr>
            <w:tcW w:w="470" w:type="pct"/>
            <w:gridSpan w:val="2"/>
            <w:tcBorders>
              <w:top w:val="nil"/>
              <w:left w:val="nil"/>
              <w:bottom w:val="nil"/>
              <w:right w:val="nil"/>
            </w:tcBorders>
            <w:shd w:val="clear" w:color="auto" w:fill="auto"/>
          </w:tcPr>
          <w:p w14:paraId="522A5C38" w14:textId="77777777" w:rsidR="007E3BA5" w:rsidRPr="0074097B" w:rsidRDefault="007E3BA5" w:rsidP="00D56A47">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74097B">
              <w:rPr>
                <w:color w:val="000000"/>
                <w:sz w:val="20"/>
                <w:szCs w:val="20"/>
              </w:rPr>
              <w:t>2</w:t>
            </w:r>
          </w:p>
        </w:tc>
        <w:tc>
          <w:tcPr>
            <w:tcW w:w="471" w:type="pct"/>
            <w:tcBorders>
              <w:top w:val="nil"/>
              <w:left w:val="nil"/>
              <w:bottom w:val="nil"/>
              <w:right w:val="nil"/>
            </w:tcBorders>
            <w:shd w:val="clear" w:color="auto" w:fill="auto"/>
          </w:tcPr>
          <w:p w14:paraId="3E20A3E4" w14:textId="77777777" w:rsidR="007E3BA5" w:rsidRPr="0074097B" w:rsidRDefault="007E3BA5" w:rsidP="00D56A47">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74097B">
              <w:rPr>
                <w:color w:val="000000"/>
                <w:sz w:val="20"/>
                <w:szCs w:val="20"/>
              </w:rPr>
              <w:t xml:space="preserve">    1</w:t>
            </w:r>
          </w:p>
        </w:tc>
        <w:tc>
          <w:tcPr>
            <w:tcW w:w="660" w:type="pct"/>
            <w:tcBorders>
              <w:top w:val="nil"/>
              <w:left w:val="nil"/>
              <w:bottom w:val="nil"/>
              <w:right w:val="nil"/>
            </w:tcBorders>
            <w:shd w:val="clear" w:color="auto" w:fill="auto"/>
          </w:tcPr>
          <w:p w14:paraId="053C299D" w14:textId="77777777" w:rsidR="007E3BA5" w:rsidRPr="0074097B" w:rsidRDefault="007E3BA5" w:rsidP="00D56A47">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74097B">
              <w:rPr>
                <w:color w:val="000000"/>
                <w:sz w:val="20"/>
                <w:szCs w:val="20"/>
              </w:rPr>
              <w:t xml:space="preserve">      2</w:t>
            </w:r>
          </w:p>
        </w:tc>
        <w:tc>
          <w:tcPr>
            <w:tcW w:w="774" w:type="pct"/>
            <w:tcBorders>
              <w:top w:val="nil"/>
              <w:left w:val="nil"/>
              <w:bottom w:val="nil"/>
              <w:right w:val="nil"/>
            </w:tcBorders>
            <w:shd w:val="clear" w:color="auto" w:fill="auto"/>
            <w:vAlign w:val="center"/>
          </w:tcPr>
          <w:p w14:paraId="70151FF5" w14:textId="77777777" w:rsidR="007E3BA5" w:rsidRPr="0074097B" w:rsidRDefault="007E3BA5" w:rsidP="00D56A47">
            <w:pPr>
              <w:jc w:val="center"/>
              <w:cnfStyle w:val="000000000000" w:firstRow="0" w:lastRow="0" w:firstColumn="0" w:lastColumn="0" w:oddVBand="0" w:evenVBand="0" w:oddHBand="0" w:evenHBand="0" w:firstRowFirstColumn="0" w:firstRowLastColumn="0" w:lastRowFirstColumn="0" w:lastRowLastColumn="0"/>
              <w:rPr>
                <w:b/>
                <w:color w:val="000000"/>
                <w:sz w:val="20"/>
                <w:szCs w:val="20"/>
              </w:rPr>
            </w:pPr>
            <w:r w:rsidRPr="0074097B">
              <w:rPr>
                <w:b/>
                <w:color w:val="000000"/>
                <w:sz w:val="20"/>
                <w:szCs w:val="20"/>
              </w:rPr>
              <w:t>5</w:t>
            </w:r>
          </w:p>
        </w:tc>
        <w:tc>
          <w:tcPr>
            <w:tcW w:w="960" w:type="pct"/>
            <w:tcBorders>
              <w:top w:val="nil"/>
              <w:left w:val="nil"/>
              <w:bottom w:val="nil"/>
              <w:right w:val="nil"/>
            </w:tcBorders>
          </w:tcPr>
          <w:p w14:paraId="7577F57C" w14:textId="77777777" w:rsidR="007E3BA5" w:rsidRPr="0074097B" w:rsidRDefault="007E3BA5" w:rsidP="00D56A47">
            <w:pPr>
              <w:jc w:val="center"/>
              <w:cnfStyle w:val="000000000000" w:firstRow="0" w:lastRow="0" w:firstColumn="0" w:lastColumn="0" w:oddVBand="0" w:evenVBand="0" w:oddHBand="0" w:evenHBand="0" w:firstRowFirstColumn="0" w:firstRowLastColumn="0" w:lastRowFirstColumn="0" w:lastRowLastColumn="0"/>
              <w:rPr>
                <w:b/>
                <w:color w:val="000000"/>
                <w:sz w:val="20"/>
                <w:szCs w:val="20"/>
              </w:rPr>
            </w:pPr>
            <w:r w:rsidRPr="0074097B">
              <w:rPr>
                <w:b/>
                <w:color w:val="000000"/>
                <w:sz w:val="20"/>
                <w:szCs w:val="20"/>
              </w:rPr>
              <w:t>25</w:t>
            </w:r>
          </w:p>
        </w:tc>
      </w:tr>
      <w:tr w:rsidR="007E3BA5" w:rsidRPr="0074097B" w14:paraId="6D43EA84" w14:textId="77777777" w:rsidTr="007E3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tcBorders>
              <w:right w:val="nil"/>
            </w:tcBorders>
            <w:shd w:val="clear" w:color="auto" w:fill="DBE5F1" w:themeFill="accent1" w:themeFillTint="33"/>
            <w:noWrap/>
          </w:tcPr>
          <w:p w14:paraId="37F81273" w14:textId="77777777" w:rsidR="007E3BA5" w:rsidRPr="0074097B" w:rsidRDefault="007E3BA5" w:rsidP="00D56A47">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Şiddetin Sonuçlarından Kaçış</w:t>
            </w:r>
          </w:p>
        </w:tc>
        <w:tc>
          <w:tcPr>
            <w:tcW w:w="470" w:type="pct"/>
            <w:gridSpan w:val="2"/>
            <w:shd w:val="clear" w:color="auto" w:fill="DBE5F1" w:themeFill="accent1" w:themeFillTint="33"/>
          </w:tcPr>
          <w:p w14:paraId="42E8A9BB" w14:textId="77777777" w:rsidR="007E3BA5" w:rsidRPr="0074097B" w:rsidRDefault="007E3BA5" w:rsidP="00D56A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4097B">
              <w:rPr>
                <w:color w:val="000000"/>
                <w:sz w:val="20"/>
                <w:szCs w:val="20"/>
              </w:rPr>
              <w:t>-</w:t>
            </w:r>
          </w:p>
        </w:tc>
        <w:tc>
          <w:tcPr>
            <w:tcW w:w="471" w:type="pct"/>
            <w:shd w:val="clear" w:color="auto" w:fill="DBE5F1" w:themeFill="accent1" w:themeFillTint="33"/>
          </w:tcPr>
          <w:p w14:paraId="72C4509C" w14:textId="77777777" w:rsidR="007E3BA5" w:rsidRPr="0074097B" w:rsidRDefault="007E3BA5" w:rsidP="00D56A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4097B">
              <w:rPr>
                <w:color w:val="000000"/>
                <w:sz w:val="20"/>
                <w:szCs w:val="20"/>
              </w:rPr>
              <w:t xml:space="preserve">    2</w:t>
            </w:r>
          </w:p>
        </w:tc>
        <w:tc>
          <w:tcPr>
            <w:tcW w:w="660" w:type="pct"/>
            <w:shd w:val="clear" w:color="auto" w:fill="DBE5F1" w:themeFill="accent1" w:themeFillTint="33"/>
          </w:tcPr>
          <w:p w14:paraId="70555D2A" w14:textId="77777777" w:rsidR="007E3BA5" w:rsidRPr="0074097B" w:rsidRDefault="007E3BA5" w:rsidP="00D56A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4097B">
              <w:rPr>
                <w:color w:val="000000"/>
                <w:sz w:val="20"/>
                <w:szCs w:val="20"/>
              </w:rPr>
              <w:t xml:space="preserve">      1</w:t>
            </w:r>
          </w:p>
        </w:tc>
        <w:tc>
          <w:tcPr>
            <w:tcW w:w="774" w:type="pct"/>
            <w:shd w:val="clear" w:color="auto" w:fill="DBE5F1" w:themeFill="accent1" w:themeFillTint="33"/>
            <w:vAlign w:val="center"/>
          </w:tcPr>
          <w:p w14:paraId="15E41510" w14:textId="77777777" w:rsidR="007E3BA5" w:rsidRPr="0074097B" w:rsidRDefault="007E3BA5" w:rsidP="00D56A47">
            <w:pPr>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74097B">
              <w:rPr>
                <w:b/>
                <w:color w:val="000000"/>
                <w:sz w:val="20"/>
                <w:szCs w:val="20"/>
              </w:rPr>
              <w:t>3</w:t>
            </w:r>
          </w:p>
        </w:tc>
        <w:tc>
          <w:tcPr>
            <w:tcW w:w="960" w:type="pct"/>
            <w:tcBorders>
              <w:right w:val="nil"/>
            </w:tcBorders>
            <w:shd w:val="clear" w:color="auto" w:fill="DBE5F1" w:themeFill="accent1" w:themeFillTint="33"/>
          </w:tcPr>
          <w:p w14:paraId="6A08C394" w14:textId="77777777" w:rsidR="007E3BA5" w:rsidRPr="0074097B" w:rsidRDefault="007E3BA5" w:rsidP="00D56A47">
            <w:pPr>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74097B">
              <w:rPr>
                <w:b/>
                <w:color w:val="000000"/>
                <w:sz w:val="20"/>
                <w:szCs w:val="20"/>
              </w:rPr>
              <w:t>15</w:t>
            </w:r>
          </w:p>
        </w:tc>
      </w:tr>
      <w:tr w:rsidR="007E3BA5" w:rsidRPr="0074097B" w14:paraId="2F39E5C9" w14:textId="77777777" w:rsidTr="007E3BA5">
        <w:tc>
          <w:tcPr>
            <w:cnfStyle w:val="001000000000" w:firstRow="0" w:lastRow="0" w:firstColumn="1" w:lastColumn="0" w:oddVBand="0" w:evenVBand="0" w:oddHBand="0" w:evenHBand="0" w:firstRowFirstColumn="0" w:firstRowLastColumn="0" w:lastRowFirstColumn="0" w:lastRowLastColumn="0"/>
            <w:tcW w:w="1665" w:type="pct"/>
            <w:tcBorders>
              <w:right w:val="nil"/>
            </w:tcBorders>
            <w:shd w:val="clear" w:color="auto" w:fill="auto"/>
            <w:noWrap/>
          </w:tcPr>
          <w:p w14:paraId="6188BD6A" w14:textId="77777777" w:rsidR="007E3BA5" w:rsidRPr="0074097B" w:rsidRDefault="007E3BA5" w:rsidP="00D56A47">
            <w:pPr>
              <w:rPr>
                <w:rFonts w:ascii="Times New Roman" w:eastAsiaTheme="minorEastAsia" w:hAnsi="Times New Roman" w:cs="Times New Roman"/>
                <w:sz w:val="20"/>
                <w:szCs w:val="20"/>
              </w:rPr>
            </w:pPr>
            <w:r w:rsidRPr="0074097B">
              <w:rPr>
                <w:rFonts w:ascii="Times New Roman" w:eastAsiaTheme="minorEastAsia" w:hAnsi="Times New Roman" w:cs="Times New Roman"/>
                <w:sz w:val="20"/>
                <w:szCs w:val="20"/>
              </w:rPr>
              <w:t>Şiddetin Hem Kendisinden</w:t>
            </w:r>
          </w:p>
          <w:p w14:paraId="55D78843" w14:textId="77777777" w:rsidR="007E3BA5" w:rsidRPr="0074097B" w:rsidRDefault="007E3BA5" w:rsidP="00D56A47">
            <w:pPr>
              <w:rPr>
                <w:rFonts w:ascii="Times New Roman" w:eastAsiaTheme="minorEastAsia" w:hAnsi="Times New Roman" w:cs="Times New Roman"/>
                <w:sz w:val="20"/>
                <w:szCs w:val="20"/>
              </w:rPr>
            </w:pPr>
            <w:r w:rsidRPr="0074097B">
              <w:rPr>
                <w:rFonts w:ascii="Times New Roman" w:eastAsiaTheme="minorEastAsia" w:hAnsi="Times New Roman" w:cs="Times New Roman"/>
                <w:sz w:val="20"/>
                <w:szCs w:val="20"/>
              </w:rPr>
              <w:t>Hem de Sonuçlarından Kaçış</w:t>
            </w:r>
          </w:p>
        </w:tc>
        <w:tc>
          <w:tcPr>
            <w:tcW w:w="470" w:type="pct"/>
            <w:gridSpan w:val="2"/>
            <w:tcBorders>
              <w:top w:val="nil"/>
              <w:left w:val="nil"/>
              <w:bottom w:val="nil"/>
              <w:right w:val="nil"/>
            </w:tcBorders>
            <w:shd w:val="clear" w:color="auto" w:fill="auto"/>
            <w:vAlign w:val="center"/>
          </w:tcPr>
          <w:p w14:paraId="48935CBD" w14:textId="77777777" w:rsidR="007E3BA5" w:rsidRPr="0074097B" w:rsidRDefault="007E3BA5" w:rsidP="00D56A47">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74097B">
              <w:rPr>
                <w:color w:val="000000"/>
                <w:sz w:val="20"/>
                <w:szCs w:val="20"/>
              </w:rPr>
              <w:t>2</w:t>
            </w:r>
          </w:p>
        </w:tc>
        <w:tc>
          <w:tcPr>
            <w:tcW w:w="471" w:type="pct"/>
            <w:tcBorders>
              <w:top w:val="nil"/>
              <w:left w:val="nil"/>
              <w:bottom w:val="nil"/>
              <w:right w:val="nil"/>
            </w:tcBorders>
            <w:shd w:val="clear" w:color="auto" w:fill="auto"/>
            <w:vAlign w:val="center"/>
          </w:tcPr>
          <w:p w14:paraId="585995CD" w14:textId="77777777" w:rsidR="007E3BA5" w:rsidRPr="0074097B" w:rsidRDefault="007E3BA5" w:rsidP="00D56A47">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74097B">
              <w:rPr>
                <w:color w:val="000000"/>
                <w:sz w:val="20"/>
                <w:szCs w:val="20"/>
              </w:rPr>
              <w:t xml:space="preserve">    2</w:t>
            </w:r>
          </w:p>
        </w:tc>
        <w:tc>
          <w:tcPr>
            <w:tcW w:w="660" w:type="pct"/>
            <w:tcBorders>
              <w:top w:val="nil"/>
              <w:left w:val="nil"/>
              <w:bottom w:val="nil"/>
              <w:right w:val="nil"/>
            </w:tcBorders>
            <w:shd w:val="clear" w:color="auto" w:fill="auto"/>
            <w:vAlign w:val="center"/>
          </w:tcPr>
          <w:p w14:paraId="7FD4BCD3" w14:textId="77777777" w:rsidR="007E3BA5" w:rsidRPr="0074097B" w:rsidRDefault="007E3BA5" w:rsidP="00D56A47">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74097B">
              <w:rPr>
                <w:color w:val="000000"/>
                <w:sz w:val="20"/>
                <w:szCs w:val="20"/>
              </w:rPr>
              <w:t xml:space="preserve">      2</w:t>
            </w:r>
          </w:p>
        </w:tc>
        <w:tc>
          <w:tcPr>
            <w:tcW w:w="774" w:type="pct"/>
            <w:tcBorders>
              <w:top w:val="nil"/>
              <w:left w:val="nil"/>
              <w:bottom w:val="nil"/>
              <w:right w:val="nil"/>
            </w:tcBorders>
            <w:shd w:val="clear" w:color="auto" w:fill="auto"/>
            <w:vAlign w:val="center"/>
          </w:tcPr>
          <w:p w14:paraId="1F5CE550" w14:textId="77777777" w:rsidR="007E3BA5" w:rsidRPr="0074097B" w:rsidRDefault="007E3BA5" w:rsidP="00D56A47">
            <w:pPr>
              <w:jc w:val="center"/>
              <w:cnfStyle w:val="000000000000" w:firstRow="0" w:lastRow="0" w:firstColumn="0" w:lastColumn="0" w:oddVBand="0" w:evenVBand="0" w:oddHBand="0" w:evenHBand="0" w:firstRowFirstColumn="0" w:firstRowLastColumn="0" w:lastRowFirstColumn="0" w:lastRowLastColumn="0"/>
              <w:rPr>
                <w:b/>
                <w:color w:val="000000"/>
                <w:sz w:val="20"/>
                <w:szCs w:val="20"/>
              </w:rPr>
            </w:pPr>
            <w:r w:rsidRPr="0074097B">
              <w:rPr>
                <w:b/>
                <w:color w:val="000000"/>
                <w:sz w:val="20"/>
                <w:szCs w:val="20"/>
              </w:rPr>
              <w:t>6</w:t>
            </w:r>
          </w:p>
        </w:tc>
        <w:tc>
          <w:tcPr>
            <w:tcW w:w="960" w:type="pct"/>
            <w:tcBorders>
              <w:top w:val="nil"/>
              <w:left w:val="nil"/>
              <w:bottom w:val="nil"/>
              <w:right w:val="nil"/>
            </w:tcBorders>
            <w:vAlign w:val="center"/>
          </w:tcPr>
          <w:p w14:paraId="49D5EEE0" w14:textId="77777777" w:rsidR="007E3BA5" w:rsidRPr="0074097B" w:rsidRDefault="007E3BA5" w:rsidP="00D56A47">
            <w:pPr>
              <w:jc w:val="center"/>
              <w:cnfStyle w:val="000000000000" w:firstRow="0" w:lastRow="0" w:firstColumn="0" w:lastColumn="0" w:oddVBand="0" w:evenVBand="0" w:oddHBand="0" w:evenHBand="0" w:firstRowFirstColumn="0" w:firstRowLastColumn="0" w:lastRowFirstColumn="0" w:lastRowLastColumn="0"/>
              <w:rPr>
                <w:b/>
                <w:color w:val="000000"/>
                <w:sz w:val="20"/>
                <w:szCs w:val="20"/>
              </w:rPr>
            </w:pPr>
            <w:r w:rsidRPr="0074097B">
              <w:rPr>
                <w:b/>
                <w:color w:val="000000"/>
                <w:sz w:val="20"/>
                <w:szCs w:val="20"/>
              </w:rPr>
              <w:t>30</w:t>
            </w:r>
          </w:p>
        </w:tc>
      </w:tr>
      <w:tr w:rsidR="007E3BA5" w:rsidRPr="0074097B" w14:paraId="636EB419" w14:textId="77777777" w:rsidTr="007E3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tcBorders>
              <w:bottom w:val="single" w:sz="4" w:space="0" w:color="auto"/>
              <w:right w:val="nil"/>
            </w:tcBorders>
            <w:shd w:val="clear" w:color="auto" w:fill="DBE5F1" w:themeFill="accent1" w:themeFillTint="33"/>
            <w:noWrap/>
          </w:tcPr>
          <w:p w14:paraId="5B3124C3" w14:textId="77777777" w:rsidR="007E3BA5" w:rsidRPr="0074097B" w:rsidRDefault="007E3BA5" w:rsidP="00D56A47">
            <w:pPr>
              <w:rPr>
                <w:rFonts w:ascii="Times New Roman" w:eastAsiaTheme="minorEastAsia" w:hAnsi="Times New Roman" w:cs="Times New Roman"/>
                <w:sz w:val="20"/>
                <w:szCs w:val="20"/>
              </w:rPr>
            </w:pPr>
            <w:r w:rsidRPr="0074097B">
              <w:rPr>
                <w:rFonts w:ascii="Times New Roman" w:eastAsiaTheme="minorEastAsia" w:hAnsi="Times New Roman" w:cs="Times New Roman"/>
                <w:sz w:val="20"/>
                <w:szCs w:val="20"/>
              </w:rPr>
              <w:t>Kabullenme/Onaylama</w:t>
            </w:r>
          </w:p>
        </w:tc>
        <w:tc>
          <w:tcPr>
            <w:tcW w:w="470" w:type="pct"/>
            <w:gridSpan w:val="2"/>
            <w:tcBorders>
              <w:bottom w:val="single" w:sz="2" w:space="0" w:color="auto"/>
            </w:tcBorders>
            <w:shd w:val="clear" w:color="auto" w:fill="DBE5F1" w:themeFill="accent1" w:themeFillTint="33"/>
          </w:tcPr>
          <w:p w14:paraId="075C3764" w14:textId="77777777" w:rsidR="007E3BA5" w:rsidRPr="0074097B" w:rsidRDefault="007E3BA5" w:rsidP="00D56A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4097B">
              <w:rPr>
                <w:color w:val="000000"/>
                <w:sz w:val="20"/>
                <w:szCs w:val="20"/>
              </w:rPr>
              <w:t>-</w:t>
            </w:r>
          </w:p>
        </w:tc>
        <w:tc>
          <w:tcPr>
            <w:tcW w:w="471" w:type="pct"/>
            <w:tcBorders>
              <w:bottom w:val="single" w:sz="2" w:space="0" w:color="auto"/>
            </w:tcBorders>
            <w:shd w:val="clear" w:color="auto" w:fill="DBE5F1" w:themeFill="accent1" w:themeFillTint="33"/>
          </w:tcPr>
          <w:p w14:paraId="77C5B60A" w14:textId="77777777" w:rsidR="007E3BA5" w:rsidRPr="0074097B" w:rsidRDefault="007E3BA5" w:rsidP="00D56A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4097B">
              <w:rPr>
                <w:color w:val="000000"/>
                <w:sz w:val="20"/>
                <w:szCs w:val="20"/>
              </w:rPr>
              <w:t xml:space="preserve">    1</w:t>
            </w:r>
          </w:p>
        </w:tc>
        <w:tc>
          <w:tcPr>
            <w:tcW w:w="660" w:type="pct"/>
            <w:tcBorders>
              <w:bottom w:val="single" w:sz="2" w:space="0" w:color="auto"/>
            </w:tcBorders>
            <w:shd w:val="clear" w:color="auto" w:fill="DBE5F1" w:themeFill="accent1" w:themeFillTint="33"/>
          </w:tcPr>
          <w:p w14:paraId="76E59F1B" w14:textId="77777777" w:rsidR="007E3BA5" w:rsidRPr="0074097B" w:rsidRDefault="007E3BA5" w:rsidP="00D56A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4097B">
              <w:rPr>
                <w:color w:val="000000"/>
                <w:sz w:val="20"/>
                <w:szCs w:val="20"/>
              </w:rPr>
              <w:t xml:space="preserve">      3</w:t>
            </w:r>
          </w:p>
        </w:tc>
        <w:tc>
          <w:tcPr>
            <w:tcW w:w="774" w:type="pct"/>
            <w:tcBorders>
              <w:bottom w:val="single" w:sz="2" w:space="0" w:color="auto"/>
            </w:tcBorders>
            <w:shd w:val="clear" w:color="auto" w:fill="DBE5F1" w:themeFill="accent1" w:themeFillTint="33"/>
            <w:vAlign w:val="center"/>
          </w:tcPr>
          <w:p w14:paraId="6215CA37" w14:textId="77777777" w:rsidR="007E3BA5" w:rsidRPr="0074097B" w:rsidRDefault="007E3BA5" w:rsidP="00D56A47">
            <w:pPr>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74097B">
              <w:rPr>
                <w:b/>
                <w:color w:val="000000"/>
                <w:sz w:val="20"/>
                <w:szCs w:val="20"/>
              </w:rPr>
              <w:t>4</w:t>
            </w:r>
          </w:p>
        </w:tc>
        <w:tc>
          <w:tcPr>
            <w:tcW w:w="960" w:type="pct"/>
            <w:tcBorders>
              <w:bottom w:val="single" w:sz="2" w:space="0" w:color="auto"/>
              <w:right w:val="nil"/>
            </w:tcBorders>
            <w:shd w:val="clear" w:color="auto" w:fill="DBE5F1" w:themeFill="accent1" w:themeFillTint="33"/>
          </w:tcPr>
          <w:p w14:paraId="78FB801C" w14:textId="77777777" w:rsidR="007E3BA5" w:rsidRPr="0074097B" w:rsidRDefault="007E3BA5" w:rsidP="00D56A47">
            <w:pPr>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74097B">
              <w:rPr>
                <w:b/>
                <w:color w:val="000000"/>
                <w:sz w:val="20"/>
                <w:szCs w:val="20"/>
              </w:rPr>
              <w:t>20</w:t>
            </w:r>
          </w:p>
        </w:tc>
      </w:tr>
    </w:tbl>
    <w:p w14:paraId="28FFFBB9" w14:textId="77777777" w:rsidR="007E3BA5" w:rsidRDefault="00624302" w:rsidP="003D1DAB">
      <w:pPr>
        <w:tabs>
          <w:tab w:val="left" w:pos="709"/>
          <w:tab w:val="left" w:pos="9071"/>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007E3BA5">
        <w:rPr>
          <w:rFonts w:ascii="Times New Roman" w:hAnsi="Times New Roman" w:cs="Times New Roman"/>
          <w:sz w:val="24"/>
          <w:szCs w:val="24"/>
        </w:rPr>
        <w:t xml:space="preserve">Tablo 11 incelendiğinde şu sonuçların ortaya çıktığı görülmektedir. </w:t>
      </w:r>
      <w:proofErr w:type="gramStart"/>
      <w:r w:rsidR="007E3BA5">
        <w:rPr>
          <w:rFonts w:ascii="Times New Roman" w:hAnsi="Times New Roman" w:cs="Times New Roman"/>
          <w:sz w:val="24"/>
          <w:szCs w:val="24"/>
        </w:rPr>
        <w:t>Şiddetin nedenlerinden kaçış tepkisi gösteren 2 öğrenciden 1’i alt, 1’i de orta düzey; şiddetin kendisinden kaçış tepkisi gösteren 5 öğrenciden 2’si alt, 1’i orta, 2’si ileri düzey; şiddetin sonuçlarından kaçış tepkisi gösteren 3 öğrenciden 2’si orta, 1’i ileri düzey, şiddetin hem kendisinden hem de sonuçlarından kaçış tepkisi gösteren 6 öğrenciden 2’si alt, 2’si orta, 2’si ileri düzey; kabullenme/onaylama tepkisi gösteren 4 öğrenciden 1’si orta, 3’ü ise ileri düzey okuma alışkanlığına sahip okurdur.</w:t>
      </w:r>
      <w:proofErr w:type="gramEnd"/>
    </w:p>
    <w:p w14:paraId="7F68BD79" w14:textId="77777777" w:rsidR="007E3BA5" w:rsidRPr="00051A9A" w:rsidRDefault="00051A9A" w:rsidP="00E15654">
      <w:pPr>
        <w:tabs>
          <w:tab w:val="left" w:pos="709"/>
          <w:tab w:val="left" w:pos="9071"/>
        </w:tabs>
        <w:spacing w:after="120" w:line="240" w:lineRule="auto"/>
        <w:jc w:val="both"/>
        <w:rPr>
          <w:rFonts w:ascii="Times New Roman" w:hAnsi="Times New Roman" w:cs="Times New Roman"/>
          <w:b/>
          <w:sz w:val="24"/>
          <w:szCs w:val="24"/>
        </w:rPr>
      </w:pPr>
      <w:r>
        <w:rPr>
          <w:b/>
        </w:rPr>
        <w:tab/>
      </w:r>
      <w:r w:rsidR="0044697A" w:rsidRPr="00051A9A">
        <w:rPr>
          <w:rFonts w:ascii="Times New Roman" w:hAnsi="Times New Roman" w:cs="Times New Roman"/>
          <w:b/>
          <w:sz w:val="24"/>
          <w:szCs w:val="24"/>
        </w:rPr>
        <w:t>Şiddetle i</w:t>
      </w:r>
      <w:r w:rsidR="0044697A">
        <w:rPr>
          <w:rFonts w:ascii="Times New Roman" w:hAnsi="Times New Roman" w:cs="Times New Roman"/>
          <w:b/>
          <w:sz w:val="24"/>
          <w:szCs w:val="24"/>
        </w:rPr>
        <w:t>lgili yakın zamanlı yaşantılar v</w:t>
      </w:r>
      <w:r w:rsidR="0044697A" w:rsidRPr="00051A9A">
        <w:rPr>
          <w:rFonts w:ascii="Times New Roman" w:hAnsi="Times New Roman" w:cs="Times New Roman"/>
          <w:b/>
          <w:sz w:val="24"/>
          <w:szCs w:val="24"/>
        </w:rPr>
        <w:t>e psikolojik şiddet içeren eser karşısındaki tepkiler</w:t>
      </w:r>
    </w:p>
    <w:p w14:paraId="7039BFEB" w14:textId="77777777" w:rsidR="007E3BA5" w:rsidRDefault="007E3BA5" w:rsidP="003D1DAB">
      <w:pPr>
        <w:tabs>
          <w:tab w:val="left" w:pos="709"/>
          <w:tab w:val="left" w:pos="9071"/>
        </w:tabs>
        <w:spacing w:after="120" w:line="360" w:lineRule="auto"/>
        <w:jc w:val="both"/>
        <w:rPr>
          <w:rFonts w:ascii="Times New Roman" w:hAnsi="Times New Roman" w:cs="Times New Roman"/>
          <w:sz w:val="24"/>
          <w:szCs w:val="24"/>
        </w:rPr>
      </w:pPr>
      <w:r>
        <w:rPr>
          <w:b/>
        </w:rPr>
        <w:tab/>
      </w:r>
      <w:r>
        <w:rPr>
          <w:rFonts w:ascii="Times New Roman" w:hAnsi="Times New Roman" w:cs="Times New Roman"/>
          <w:sz w:val="24"/>
          <w:szCs w:val="24"/>
        </w:rPr>
        <w:t xml:space="preserve">Söz konusu yaşantıyla ilgili bilgiler ve öğrencilerin psikolojik şiddet içeren esere verdikleri tepkilerin karşılaştırıldığı tablo aşağıda verilmiştir. </w:t>
      </w:r>
    </w:p>
    <w:p w14:paraId="7284890A" w14:textId="77777777" w:rsidR="007E3BA5" w:rsidRPr="0074097B" w:rsidRDefault="007E3BA5" w:rsidP="00D56A47">
      <w:pPr>
        <w:pStyle w:val="ResimYazs"/>
        <w:keepNext/>
        <w:spacing w:after="0"/>
        <w:jc w:val="both"/>
        <w:rPr>
          <w:rFonts w:ascii="Times New Roman" w:hAnsi="Times New Roman" w:cs="Times New Roman"/>
          <w:color w:val="auto"/>
          <w:sz w:val="20"/>
          <w:szCs w:val="20"/>
        </w:rPr>
      </w:pPr>
      <w:bookmarkStart w:id="14" w:name="_Toc44682267"/>
      <w:r w:rsidRPr="0074097B">
        <w:rPr>
          <w:rFonts w:ascii="Times New Roman" w:hAnsi="Times New Roman" w:cs="Times New Roman"/>
          <w:i w:val="0"/>
          <w:color w:val="auto"/>
          <w:sz w:val="20"/>
          <w:szCs w:val="20"/>
        </w:rPr>
        <w:t>Tablo 12.</w:t>
      </w:r>
      <w:r w:rsidRPr="0074097B">
        <w:rPr>
          <w:rFonts w:ascii="Times New Roman" w:hAnsi="Times New Roman" w:cs="Times New Roman"/>
          <w:color w:val="auto"/>
          <w:sz w:val="20"/>
          <w:szCs w:val="20"/>
        </w:rPr>
        <w:t>Şiddetle İlgili Yakın Zamanlı Yaşantılar ve Psikolojik Şiddet İçeren Eser Karşısındaki Tepkilerin Karşılaştırılması</w:t>
      </w:r>
      <w:bookmarkEnd w:id="14"/>
    </w:p>
    <w:tbl>
      <w:tblPr>
        <w:tblStyle w:val="OrtaList2-Vurgu1"/>
        <w:tblW w:w="5000" w:type="pct"/>
        <w:jc w:val="center"/>
        <w:tblLook w:val="04A0" w:firstRow="1" w:lastRow="0" w:firstColumn="1" w:lastColumn="0" w:noHBand="0" w:noVBand="1"/>
      </w:tblPr>
      <w:tblGrid>
        <w:gridCol w:w="3017"/>
        <w:gridCol w:w="1731"/>
        <w:gridCol w:w="2712"/>
        <w:gridCol w:w="797"/>
        <w:gridCol w:w="795"/>
      </w:tblGrid>
      <w:tr w:rsidR="007E3BA5" w:rsidRPr="0074097B" w14:paraId="02E67A2F" w14:textId="77777777" w:rsidTr="007E3BA5">
        <w:trPr>
          <w:cnfStyle w:val="100000000000" w:firstRow="1" w:lastRow="0" w:firstColumn="0" w:lastColumn="0" w:oddVBand="0" w:evenVBand="0" w:oddHBand="0" w:evenHBand="0" w:firstRowFirstColumn="0" w:firstRowLastColumn="0" w:lastRowFirstColumn="0" w:lastRowLastColumn="0"/>
          <w:trHeight w:val="704"/>
          <w:jc w:val="center"/>
        </w:trPr>
        <w:tc>
          <w:tcPr>
            <w:cnfStyle w:val="001000000100" w:firstRow="0" w:lastRow="0" w:firstColumn="1" w:lastColumn="0" w:oddVBand="0" w:evenVBand="0" w:oddHBand="0" w:evenHBand="0" w:firstRowFirstColumn="1" w:firstRowLastColumn="0" w:lastRowFirstColumn="0" w:lastRowLastColumn="0"/>
            <w:tcW w:w="1667" w:type="pct"/>
            <w:tcBorders>
              <w:top w:val="single" w:sz="2" w:space="0" w:color="auto"/>
              <w:bottom w:val="single" w:sz="2" w:space="0" w:color="auto"/>
            </w:tcBorders>
            <w:noWrap/>
            <w:vAlign w:val="center"/>
          </w:tcPr>
          <w:p w14:paraId="618A2969" w14:textId="77777777" w:rsidR="007E3BA5" w:rsidRPr="0074097B" w:rsidRDefault="007E3BA5" w:rsidP="00D56A47">
            <w:pPr>
              <w:rPr>
                <w:rFonts w:ascii="Times New Roman" w:eastAsiaTheme="minorEastAsia" w:hAnsi="Times New Roman" w:cs="Times New Roman"/>
                <w:b/>
                <w:color w:val="auto"/>
                <w:sz w:val="20"/>
                <w:szCs w:val="20"/>
              </w:rPr>
            </w:pPr>
          </w:p>
          <w:p w14:paraId="0C6386D3" w14:textId="77777777" w:rsidR="007E3BA5" w:rsidRPr="0074097B" w:rsidRDefault="007E3BA5" w:rsidP="00D56A47">
            <w:pPr>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Psikolojik Şiddet İçeren</w:t>
            </w:r>
          </w:p>
          <w:p w14:paraId="613812C9" w14:textId="77777777" w:rsidR="007E3BA5" w:rsidRPr="0074097B" w:rsidRDefault="007E3BA5" w:rsidP="00D56A47">
            <w:pPr>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Esere Verilen Tepkiler</w:t>
            </w:r>
          </w:p>
        </w:tc>
        <w:tc>
          <w:tcPr>
            <w:tcW w:w="2454" w:type="pct"/>
            <w:gridSpan w:val="2"/>
            <w:tcBorders>
              <w:top w:val="single" w:sz="2" w:space="0" w:color="auto"/>
              <w:bottom w:val="single" w:sz="2" w:space="0" w:color="auto"/>
            </w:tcBorders>
            <w:vAlign w:val="center"/>
          </w:tcPr>
          <w:p w14:paraId="3F358375" w14:textId="77777777" w:rsidR="007E3BA5" w:rsidRPr="0074097B" w:rsidRDefault="007E3BA5" w:rsidP="00D56A47">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Şiddetle İlgili Yakın Zamanlı Yaşantı</w:t>
            </w:r>
          </w:p>
          <w:p w14:paraId="03010290" w14:textId="77777777" w:rsidR="007E3BA5" w:rsidRPr="0074097B" w:rsidRDefault="007E3BA5" w:rsidP="00D56A47">
            <w:pPr>
              <w:tabs>
                <w:tab w:val="left" w:pos="450"/>
              </w:tabs>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p>
          <w:p w14:paraId="58CC06BB" w14:textId="5601E7A3" w:rsidR="007E3BA5" w:rsidRPr="0074097B" w:rsidRDefault="007E3BA5" w:rsidP="00D56A47">
            <w:pPr>
              <w:tabs>
                <w:tab w:val="left" w:pos="450"/>
                <w:tab w:val="left" w:pos="2745"/>
              </w:tabs>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 xml:space="preserve">        </w:t>
            </w:r>
            <w:r w:rsidR="0005623F">
              <w:rPr>
                <w:rFonts w:ascii="Times New Roman" w:eastAsiaTheme="minorEastAsia" w:hAnsi="Times New Roman" w:cs="Times New Roman"/>
                <w:b/>
                <w:sz w:val="20"/>
                <w:szCs w:val="20"/>
              </w:rPr>
              <w:t xml:space="preserve"> </w:t>
            </w:r>
            <w:r w:rsidRPr="0074097B">
              <w:rPr>
                <w:rFonts w:ascii="Times New Roman" w:eastAsiaTheme="minorEastAsia" w:hAnsi="Times New Roman" w:cs="Times New Roman"/>
                <w:b/>
                <w:sz w:val="20"/>
                <w:szCs w:val="20"/>
              </w:rPr>
              <w:t xml:space="preserve">Var                                </w:t>
            </w:r>
            <w:r w:rsidR="0058736A">
              <w:rPr>
                <w:rFonts w:ascii="Times New Roman" w:eastAsiaTheme="minorEastAsia" w:hAnsi="Times New Roman" w:cs="Times New Roman"/>
                <w:b/>
                <w:sz w:val="20"/>
                <w:szCs w:val="20"/>
              </w:rPr>
              <w:t xml:space="preserve">       </w:t>
            </w:r>
            <w:r w:rsidRPr="0074097B">
              <w:rPr>
                <w:rFonts w:ascii="Times New Roman" w:eastAsiaTheme="minorEastAsia" w:hAnsi="Times New Roman" w:cs="Times New Roman"/>
                <w:b/>
                <w:sz w:val="20"/>
                <w:szCs w:val="20"/>
              </w:rPr>
              <w:t xml:space="preserve"> Yok</w:t>
            </w:r>
          </w:p>
        </w:tc>
        <w:tc>
          <w:tcPr>
            <w:tcW w:w="440" w:type="pct"/>
            <w:tcBorders>
              <w:top w:val="single" w:sz="2" w:space="0" w:color="auto"/>
              <w:bottom w:val="single" w:sz="2" w:space="0" w:color="auto"/>
            </w:tcBorders>
          </w:tcPr>
          <w:p w14:paraId="262B2B86" w14:textId="77777777" w:rsidR="007E3BA5" w:rsidRPr="0074097B" w:rsidRDefault="007E3BA5"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p w14:paraId="61317A43" w14:textId="77777777" w:rsidR="007E3BA5" w:rsidRPr="0074097B" w:rsidRDefault="007E3BA5"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p w14:paraId="422C3A3A" w14:textId="77777777" w:rsidR="007E3BA5" w:rsidRPr="0074097B" w:rsidRDefault="007E3BA5"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roofErr w:type="gramStart"/>
            <w:r w:rsidRPr="0074097B">
              <w:rPr>
                <w:rFonts w:ascii="Times New Roman" w:eastAsiaTheme="minorEastAsia" w:hAnsi="Times New Roman" w:cs="Times New Roman"/>
                <w:b/>
                <w:color w:val="auto"/>
                <w:sz w:val="20"/>
                <w:szCs w:val="20"/>
              </w:rPr>
              <w:t>f</w:t>
            </w:r>
            <w:proofErr w:type="gramEnd"/>
          </w:p>
        </w:tc>
        <w:tc>
          <w:tcPr>
            <w:tcW w:w="439" w:type="pct"/>
            <w:tcBorders>
              <w:top w:val="single" w:sz="2" w:space="0" w:color="auto"/>
              <w:bottom w:val="single" w:sz="2" w:space="0" w:color="auto"/>
            </w:tcBorders>
          </w:tcPr>
          <w:p w14:paraId="35C28D66" w14:textId="77777777" w:rsidR="007E3BA5" w:rsidRPr="0074097B" w:rsidRDefault="007E3BA5"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p>
          <w:p w14:paraId="03B76317" w14:textId="77777777" w:rsidR="007E3BA5" w:rsidRPr="0074097B" w:rsidRDefault="007E3BA5"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p>
          <w:p w14:paraId="2D612573" w14:textId="77777777" w:rsidR="007E3BA5" w:rsidRPr="0074097B" w:rsidRDefault="007E3BA5"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w:t>
            </w:r>
          </w:p>
        </w:tc>
      </w:tr>
      <w:tr w:rsidR="007E3BA5" w:rsidRPr="0074097B" w14:paraId="3EDC2249" w14:textId="77777777" w:rsidTr="007E3B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000000" w:themeColor="text1"/>
              <w:right w:val="nil"/>
            </w:tcBorders>
            <w:shd w:val="clear" w:color="auto" w:fill="DBE5F1" w:themeFill="accent1" w:themeFillTint="33"/>
            <w:noWrap/>
          </w:tcPr>
          <w:p w14:paraId="5EEA0289" w14:textId="77777777" w:rsidR="007E3BA5" w:rsidRPr="0074097B" w:rsidRDefault="007E3BA5" w:rsidP="00D56A47">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Şiddetin Nedenlerinden Kaçış</w:t>
            </w:r>
          </w:p>
        </w:tc>
        <w:tc>
          <w:tcPr>
            <w:tcW w:w="956" w:type="pct"/>
            <w:tcBorders>
              <w:top w:val="single" w:sz="2" w:space="0" w:color="auto"/>
            </w:tcBorders>
            <w:shd w:val="clear" w:color="auto" w:fill="DBE5F1" w:themeFill="accent1" w:themeFillTint="33"/>
          </w:tcPr>
          <w:p w14:paraId="52703B14" w14:textId="77777777" w:rsidR="007E3BA5" w:rsidRPr="0074097B" w:rsidRDefault="007E3BA5" w:rsidP="00D56A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74097B">
              <w:rPr>
                <w:rFonts w:ascii="Times New Roman" w:hAnsi="Times New Roman" w:cs="Times New Roman"/>
                <w:color w:val="000000"/>
                <w:sz w:val="20"/>
                <w:szCs w:val="20"/>
              </w:rPr>
              <w:t>K14, K19</w:t>
            </w:r>
          </w:p>
        </w:tc>
        <w:tc>
          <w:tcPr>
            <w:tcW w:w="1498" w:type="pct"/>
            <w:tcBorders>
              <w:top w:val="single" w:sz="2" w:space="0" w:color="auto"/>
            </w:tcBorders>
            <w:shd w:val="clear" w:color="auto" w:fill="DBE5F1" w:themeFill="accent1" w:themeFillTint="33"/>
          </w:tcPr>
          <w:p w14:paraId="36976208" w14:textId="77777777" w:rsidR="007E3BA5" w:rsidRPr="0074097B" w:rsidRDefault="007E3BA5" w:rsidP="00D56A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74097B">
              <w:rPr>
                <w:rFonts w:ascii="Times New Roman" w:hAnsi="Times New Roman" w:cs="Times New Roman"/>
                <w:color w:val="000000"/>
                <w:sz w:val="20"/>
                <w:szCs w:val="20"/>
              </w:rPr>
              <w:t>-</w:t>
            </w:r>
          </w:p>
        </w:tc>
        <w:tc>
          <w:tcPr>
            <w:tcW w:w="440" w:type="pct"/>
            <w:tcBorders>
              <w:top w:val="single" w:sz="2" w:space="0" w:color="auto"/>
            </w:tcBorders>
            <w:shd w:val="clear" w:color="auto" w:fill="DBE5F1" w:themeFill="accent1" w:themeFillTint="33"/>
            <w:vAlign w:val="center"/>
          </w:tcPr>
          <w:p w14:paraId="689898BB" w14:textId="77777777" w:rsidR="007E3BA5" w:rsidRPr="0074097B" w:rsidRDefault="007E3BA5" w:rsidP="00D56A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74097B">
              <w:rPr>
                <w:rFonts w:ascii="Times New Roman" w:hAnsi="Times New Roman" w:cs="Times New Roman"/>
                <w:b/>
                <w:color w:val="000000"/>
                <w:sz w:val="20"/>
                <w:szCs w:val="20"/>
              </w:rPr>
              <w:t>2</w:t>
            </w:r>
          </w:p>
        </w:tc>
        <w:tc>
          <w:tcPr>
            <w:tcW w:w="439" w:type="pct"/>
            <w:tcBorders>
              <w:top w:val="single" w:sz="2" w:space="0" w:color="auto"/>
              <w:right w:val="nil"/>
            </w:tcBorders>
            <w:shd w:val="clear" w:color="auto" w:fill="DBE5F1" w:themeFill="accent1" w:themeFillTint="33"/>
            <w:vAlign w:val="center"/>
          </w:tcPr>
          <w:p w14:paraId="4128373E" w14:textId="77777777" w:rsidR="007E3BA5" w:rsidRPr="0074097B" w:rsidRDefault="007E3BA5" w:rsidP="00D56A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74097B">
              <w:rPr>
                <w:rFonts w:ascii="Times New Roman" w:hAnsi="Times New Roman" w:cs="Times New Roman"/>
                <w:b/>
                <w:color w:val="000000"/>
                <w:sz w:val="20"/>
                <w:szCs w:val="20"/>
              </w:rPr>
              <w:t>10</w:t>
            </w:r>
          </w:p>
        </w:tc>
      </w:tr>
      <w:tr w:rsidR="007E3BA5" w:rsidRPr="0074097B" w14:paraId="5047EE5A" w14:textId="77777777" w:rsidTr="007E3BA5">
        <w:trPr>
          <w:jc w:val="center"/>
        </w:trPr>
        <w:tc>
          <w:tcPr>
            <w:cnfStyle w:val="001000000000" w:firstRow="0" w:lastRow="0" w:firstColumn="1" w:lastColumn="0" w:oddVBand="0" w:evenVBand="0" w:oddHBand="0" w:evenHBand="0" w:firstRowFirstColumn="0" w:firstRowLastColumn="0" w:lastRowFirstColumn="0" w:lastRowLastColumn="0"/>
            <w:tcW w:w="1667" w:type="pct"/>
            <w:tcBorders>
              <w:right w:val="nil"/>
            </w:tcBorders>
            <w:noWrap/>
          </w:tcPr>
          <w:p w14:paraId="1E1C1F6A" w14:textId="77777777" w:rsidR="007E3BA5" w:rsidRPr="0074097B" w:rsidRDefault="007E3BA5" w:rsidP="00D56A47">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Şiddetin Kendisinden Kaçış</w:t>
            </w:r>
          </w:p>
        </w:tc>
        <w:tc>
          <w:tcPr>
            <w:tcW w:w="956" w:type="pct"/>
            <w:tcBorders>
              <w:top w:val="nil"/>
              <w:left w:val="nil"/>
              <w:bottom w:val="nil"/>
              <w:right w:val="nil"/>
            </w:tcBorders>
            <w:shd w:val="clear" w:color="auto" w:fill="auto"/>
          </w:tcPr>
          <w:p w14:paraId="37EDF7A1" w14:textId="77777777" w:rsidR="007E3BA5" w:rsidRPr="0074097B" w:rsidRDefault="007E3BA5" w:rsidP="00D56A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74097B">
              <w:rPr>
                <w:rFonts w:ascii="Times New Roman" w:hAnsi="Times New Roman" w:cs="Times New Roman"/>
                <w:color w:val="000000"/>
                <w:sz w:val="20"/>
                <w:szCs w:val="20"/>
              </w:rPr>
              <w:t>K16, K18</w:t>
            </w:r>
          </w:p>
        </w:tc>
        <w:tc>
          <w:tcPr>
            <w:tcW w:w="1498" w:type="pct"/>
            <w:tcBorders>
              <w:top w:val="nil"/>
              <w:left w:val="nil"/>
              <w:bottom w:val="nil"/>
              <w:right w:val="nil"/>
            </w:tcBorders>
            <w:shd w:val="clear" w:color="auto" w:fill="auto"/>
          </w:tcPr>
          <w:p w14:paraId="3F41B853" w14:textId="77777777" w:rsidR="007E3BA5" w:rsidRPr="0074097B" w:rsidRDefault="007E3BA5" w:rsidP="00D56A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74097B">
              <w:rPr>
                <w:rFonts w:ascii="Times New Roman" w:hAnsi="Times New Roman" w:cs="Times New Roman"/>
                <w:color w:val="000000"/>
                <w:sz w:val="20"/>
                <w:szCs w:val="20"/>
              </w:rPr>
              <w:t>K3, K9, K11</w:t>
            </w:r>
          </w:p>
        </w:tc>
        <w:tc>
          <w:tcPr>
            <w:tcW w:w="440" w:type="pct"/>
            <w:tcBorders>
              <w:top w:val="nil"/>
              <w:left w:val="nil"/>
              <w:bottom w:val="nil"/>
              <w:right w:val="nil"/>
            </w:tcBorders>
            <w:shd w:val="clear" w:color="auto" w:fill="auto"/>
            <w:vAlign w:val="center"/>
          </w:tcPr>
          <w:p w14:paraId="57492403" w14:textId="77777777" w:rsidR="007E3BA5" w:rsidRPr="0074097B" w:rsidRDefault="007E3BA5" w:rsidP="00D56A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74097B">
              <w:rPr>
                <w:rFonts w:ascii="Times New Roman" w:hAnsi="Times New Roman" w:cs="Times New Roman"/>
                <w:b/>
                <w:color w:val="000000"/>
                <w:sz w:val="20"/>
                <w:szCs w:val="20"/>
              </w:rPr>
              <w:t>5</w:t>
            </w:r>
          </w:p>
        </w:tc>
        <w:tc>
          <w:tcPr>
            <w:tcW w:w="439" w:type="pct"/>
            <w:tcBorders>
              <w:top w:val="nil"/>
              <w:left w:val="nil"/>
              <w:bottom w:val="nil"/>
              <w:right w:val="nil"/>
            </w:tcBorders>
            <w:vAlign w:val="center"/>
          </w:tcPr>
          <w:p w14:paraId="2BF77B74" w14:textId="77777777" w:rsidR="007E3BA5" w:rsidRPr="0074097B" w:rsidRDefault="007E3BA5" w:rsidP="00D56A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74097B">
              <w:rPr>
                <w:rFonts w:ascii="Times New Roman" w:hAnsi="Times New Roman" w:cs="Times New Roman"/>
                <w:b/>
                <w:color w:val="000000"/>
                <w:sz w:val="20"/>
                <w:szCs w:val="20"/>
              </w:rPr>
              <w:t>25</w:t>
            </w:r>
          </w:p>
        </w:tc>
      </w:tr>
      <w:tr w:rsidR="007E3BA5" w:rsidRPr="0074097B" w14:paraId="336A521D" w14:textId="77777777" w:rsidTr="007E3B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7" w:type="pct"/>
            <w:tcBorders>
              <w:right w:val="nil"/>
            </w:tcBorders>
            <w:shd w:val="clear" w:color="auto" w:fill="DBE5F1" w:themeFill="accent1" w:themeFillTint="33"/>
            <w:noWrap/>
          </w:tcPr>
          <w:p w14:paraId="728FCB08" w14:textId="77777777" w:rsidR="007E3BA5" w:rsidRPr="0074097B" w:rsidRDefault="007E3BA5" w:rsidP="00D56A47">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Şiddetin Sonuçlarından Kaçış</w:t>
            </w:r>
          </w:p>
        </w:tc>
        <w:tc>
          <w:tcPr>
            <w:tcW w:w="956" w:type="pct"/>
            <w:shd w:val="clear" w:color="auto" w:fill="DBE5F1" w:themeFill="accent1" w:themeFillTint="33"/>
          </w:tcPr>
          <w:p w14:paraId="116CF808" w14:textId="77777777" w:rsidR="007E3BA5" w:rsidRPr="0074097B" w:rsidRDefault="007E3BA5" w:rsidP="00D56A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74097B">
              <w:rPr>
                <w:rFonts w:ascii="Times New Roman" w:hAnsi="Times New Roman" w:cs="Times New Roman"/>
                <w:color w:val="000000"/>
                <w:sz w:val="20"/>
                <w:szCs w:val="20"/>
              </w:rPr>
              <w:t>K6, K17</w:t>
            </w:r>
          </w:p>
        </w:tc>
        <w:tc>
          <w:tcPr>
            <w:tcW w:w="1498" w:type="pct"/>
            <w:shd w:val="clear" w:color="auto" w:fill="DBE5F1" w:themeFill="accent1" w:themeFillTint="33"/>
          </w:tcPr>
          <w:p w14:paraId="1C7403C8" w14:textId="77777777" w:rsidR="007E3BA5" w:rsidRPr="0074097B" w:rsidRDefault="007E3BA5" w:rsidP="00D56A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74097B">
              <w:rPr>
                <w:rFonts w:ascii="Times New Roman" w:hAnsi="Times New Roman" w:cs="Times New Roman"/>
                <w:color w:val="000000"/>
                <w:sz w:val="20"/>
                <w:szCs w:val="20"/>
              </w:rPr>
              <w:t>K10</w:t>
            </w:r>
          </w:p>
        </w:tc>
        <w:tc>
          <w:tcPr>
            <w:tcW w:w="440" w:type="pct"/>
            <w:shd w:val="clear" w:color="auto" w:fill="DBE5F1" w:themeFill="accent1" w:themeFillTint="33"/>
            <w:vAlign w:val="center"/>
          </w:tcPr>
          <w:p w14:paraId="29C1BDF7" w14:textId="77777777" w:rsidR="007E3BA5" w:rsidRPr="0074097B" w:rsidRDefault="007E3BA5" w:rsidP="00D56A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74097B">
              <w:rPr>
                <w:rFonts w:ascii="Times New Roman" w:hAnsi="Times New Roman" w:cs="Times New Roman"/>
                <w:b/>
                <w:color w:val="000000"/>
                <w:sz w:val="20"/>
                <w:szCs w:val="20"/>
              </w:rPr>
              <w:t>3</w:t>
            </w:r>
          </w:p>
        </w:tc>
        <w:tc>
          <w:tcPr>
            <w:tcW w:w="439" w:type="pct"/>
            <w:tcBorders>
              <w:right w:val="nil"/>
            </w:tcBorders>
            <w:shd w:val="clear" w:color="auto" w:fill="DBE5F1" w:themeFill="accent1" w:themeFillTint="33"/>
            <w:vAlign w:val="center"/>
          </w:tcPr>
          <w:p w14:paraId="08A169F3" w14:textId="77777777" w:rsidR="007E3BA5" w:rsidRPr="0074097B" w:rsidRDefault="007E3BA5" w:rsidP="00D56A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74097B">
              <w:rPr>
                <w:rFonts w:ascii="Times New Roman" w:hAnsi="Times New Roman" w:cs="Times New Roman"/>
                <w:b/>
                <w:color w:val="000000"/>
                <w:sz w:val="20"/>
                <w:szCs w:val="20"/>
              </w:rPr>
              <w:t>15</w:t>
            </w:r>
          </w:p>
        </w:tc>
      </w:tr>
      <w:tr w:rsidR="007E3BA5" w:rsidRPr="0074097B" w14:paraId="41518F58" w14:textId="77777777" w:rsidTr="007E3BA5">
        <w:trPr>
          <w:trHeight w:val="459"/>
          <w:jc w:val="center"/>
        </w:trPr>
        <w:tc>
          <w:tcPr>
            <w:cnfStyle w:val="001000000000" w:firstRow="0" w:lastRow="0" w:firstColumn="1" w:lastColumn="0" w:oddVBand="0" w:evenVBand="0" w:oddHBand="0" w:evenHBand="0" w:firstRowFirstColumn="0" w:firstRowLastColumn="0" w:lastRowFirstColumn="0" w:lastRowLastColumn="0"/>
            <w:tcW w:w="1667" w:type="pct"/>
            <w:tcBorders>
              <w:right w:val="nil"/>
            </w:tcBorders>
            <w:shd w:val="clear" w:color="auto" w:fill="auto"/>
            <w:noWrap/>
          </w:tcPr>
          <w:p w14:paraId="10DCFD47" w14:textId="77777777" w:rsidR="007E3BA5" w:rsidRPr="0074097B" w:rsidRDefault="007E3BA5" w:rsidP="00D56A47">
            <w:pPr>
              <w:rPr>
                <w:rFonts w:ascii="Times New Roman" w:eastAsiaTheme="minorEastAsia" w:hAnsi="Times New Roman" w:cs="Times New Roman"/>
                <w:sz w:val="20"/>
                <w:szCs w:val="20"/>
              </w:rPr>
            </w:pPr>
            <w:r w:rsidRPr="0074097B">
              <w:rPr>
                <w:rFonts w:ascii="Times New Roman" w:eastAsiaTheme="minorEastAsia" w:hAnsi="Times New Roman" w:cs="Times New Roman"/>
                <w:sz w:val="20"/>
                <w:szCs w:val="20"/>
              </w:rPr>
              <w:t>Şiddetin Hem Kendisinden</w:t>
            </w:r>
          </w:p>
          <w:p w14:paraId="08ED3F00" w14:textId="77777777" w:rsidR="007E3BA5" w:rsidRPr="0074097B" w:rsidRDefault="007E3BA5" w:rsidP="00D56A47">
            <w:pPr>
              <w:rPr>
                <w:rFonts w:ascii="Times New Roman" w:eastAsiaTheme="minorEastAsia" w:hAnsi="Times New Roman" w:cs="Times New Roman"/>
                <w:sz w:val="20"/>
                <w:szCs w:val="20"/>
              </w:rPr>
            </w:pPr>
            <w:r w:rsidRPr="0074097B">
              <w:rPr>
                <w:rFonts w:ascii="Times New Roman" w:eastAsiaTheme="minorEastAsia" w:hAnsi="Times New Roman" w:cs="Times New Roman"/>
                <w:sz w:val="20"/>
                <w:szCs w:val="20"/>
              </w:rPr>
              <w:t>Hem de Sonuçlarından Kaçış</w:t>
            </w:r>
          </w:p>
        </w:tc>
        <w:tc>
          <w:tcPr>
            <w:tcW w:w="956" w:type="pct"/>
            <w:tcBorders>
              <w:top w:val="nil"/>
              <w:left w:val="nil"/>
              <w:right w:val="nil"/>
            </w:tcBorders>
            <w:shd w:val="clear" w:color="auto" w:fill="auto"/>
            <w:vAlign w:val="center"/>
          </w:tcPr>
          <w:p w14:paraId="10968AF1" w14:textId="77777777" w:rsidR="007E3BA5" w:rsidRPr="0074097B" w:rsidRDefault="007E3BA5" w:rsidP="00D56A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74097B">
              <w:rPr>
                <w:rFonts w:ascii="Times New Roman" w:hAnsi="Times New Roman" w:cs="Times New Roman"/>
                <w:color w:val="000000"/>
                <w:sz w:val="20"/>
                <w:szCs w:val="20"/>
              </w:rPr>
              <w:t>K5, K12, K13</w:t>
            </w:r>
          </w:p>
        </w:tc>
        <w:tc>
          <w:tcPr>
            <w:tcW w:w="1498" w:type="pct"/>
            <w:tcBorders>
              <w:top w:val="nil"/>
              <w:left w:val="nil"/>
              <w:right w:val="nil"/>
            </w:tcBorders>
            <w:shd w:val="clear" w:color="auto" w:fill="auto"/>
            <w:vAlign w:val="center"/>
          </w:tcPr>
          <w:p w14:paraId="7A5CEBE8" w14:textId="77777777" w:rsidR="007E3BA5" w:rsidRPr="0074097B" w:rsidRDefault="007E3BA5" w:rsidP="00D56A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74097B">
              <w:rPr>
                <w:rFonts w:ascii="Times New Roman" w:hAnsi="Times New Roman" w:cs="Times New Roman"/>
                <w:color w:val="000000"/>
                <w:sz w:val="20"/>
                <w:szCs w:val="20"/>
              </w:rPr>
              <w:t>K2, K15, K20</w:t>
            </w:r>
          </w:p>
        </w:tc>
        <w:tc>
          <w:tcPr>
            <w:tcW w:w="440" w:type="pct"/>
            <w:tcBorders>
              <w:top w:val="nil"/>
              <w:left w:val="nil"/>
              <w:right w:val="nil"/>
            </w:tcBorders>
            <w:shd w:val="clear" w:color="auto" w:fill="auto"/>
            <w:vAlign w:val="center"/>
          </w:tcPr>
          <w:p w14:paraId="59D31180" w14:textId="77777777" w:rsidR="007E3BA5" w:rsidRPr="0074097B" w:rsidRDefault="007E3BA5" w:rsidP="00D56A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74097B">
              <w:rPr>
                <w:rFonts w:ascii="Times New Roman" w:hAnsi="Times New Roman" w:cs="Times New Roman"/>
                <w:b/>
                <w:color w:val="000000"/>
                <w:sz w:val="20"/>
                <w:szCs w:val="20"/>
              </w:rPr>
              <w:t>6</w:t>
            </w:r>
          </w:p>
        </w:tc>
        <w:tc>
          <w:tcPr>
            <w:tcW w:w="439" w:type="pct"/>
            <w:tcBorders>
              <w:top w:val="nil"/>
              <w:left w:val="nil"/>
              <w:right w:val="nil"/>
            </w:tcBorders>
            <w:vAlign w:val="center"/>
          </w:tcPr>
          <w:p w14:paraId="11533CD6" w14:textId="77777777" w:rsidR="007E3BA5" w:rsidRPr="0074097B" w:rsidRDefault="007E3BA5" w:rsidP="00D56A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74097B">
              <w:rPr>
                <w:rFonts w:ascii="Times New Roman" w:hAnsi="Times New Roman" w:cs="Times New Roman"/>
                <w:b/>
                <w:color w:val="000000"/>
                <w:sz w:val="20"/>
                <w:szCs w:val="20"/>
              </w:rPr>
              <w:t>30</w:t>
            </w:r>
          </w:p>
        </w:tc>
      </w:tr>
      <w:tr w:rsidR="007E3BA5" w:rsidRPr="00296A96" w14:paraId="634B6B26" w14:textId="77777777" w:rsidTr="007E3B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7" w:type="pct"/>
            <w:tcBorders>
              <w:bottom w:val="single" w:sz="4" w:space="0" w:color="auto"/>
              <w:right w:val="nil"/>
            </w:tcBorders>
            <w:shd w:val="clear" w:color="auto" w:fill="DBE5F1" w:themeFill="accent1" w:themeFillTint="33"/>
            <w:noWrap/>
          </w:tcPr>
          <w:p w14:paraId="70F5063F" w14:textId="77777777" w:rsidR="007E3BA5" w:rsidRPr="00324C32" w:rsidRDefault="007E3BA5" w:rsidP="00D56A47">
            <w:pPr>
              <w:rPr>
                <w:rFonts w:ascii="Times New Roman" w:eastAsiaTheme="minorEastAsia" w:hAnsi="Times New Roman" w:cs="Times New Roman"/>
                <w:sz w:val="20"/>
                <w:szCs w:val="20"/>
              </w:rPr>
            </w:pPr>
            <w:r w:rsidRPr="00324C32">
              <w:rPr>
                <w:rFonts w:ascii="Times New Roman" w:eastAsiaTheme="minorEastAsia" w:hAnsi="Times New Roman" w:cs="Times New Roman"/>
                <w:sz w:val="20"/>
                <w:szCs w:val="20"/>
              </w:rPr>
              <w:t>Kabullenme/Onaylama</w:t>
            </w:r>
          </w:p>
        </w:tc>
        <w:tc>
          <w:tcPr>
            <w:tcW w:w="956" w:type="pct"/>
            <w:tcBorders>
              <w:bottom w:val="single" w:sz="2" w:space="0" w:color="auto"/>
            </w:tcBorders>
            <w:shd w:val="clear" w:color="auto" w:fill="DBE5F1" w:themeFill="accent1" w:themeFillTint="33"/>
          </w:tcPr>
          <w:p w14:paraId="02FD9294" w14:textId="77777777" w:rsidR="007E3BA5" w:rsidRPr="00324C32" w:rsidRDefault="007E3BA5" w:rsidP="00D56A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24C32">
              <w:rPr>
                <w:rFonts w:ascii="Times New Roman" w:hAnsi="Times New Roman" w:cs="Times New Roman"/>
                <w:color w:val="000000"/>
                <w:sz w:val="20"/>
                <w:szCs w:val="20"/>
              </w:rPr>
              <w:t>K8</w:t>
            </w:r>
          </w:p>
        </w:tc>
        <w:tc>
          <w:tcPr>
            <w:tcW w:w="1498" w:type="pct"/>
            <w:tcBorders>
              <w:bottom w:val="single" w:sz="2" w:space="0" w:color="auto"/>
            </w:tcBorders>
            <w:shd w:val="clear" w:color="auto" w:fill="DBE5F1" w:themeFill="accent1" w:themeFillTint="33"/>
          </w:tcPr>
          <w:p w14:paraId="54ECFCA0" w14:textId="77777777" w:rsidR="007E3BA5" w:rsidRPr="00324C32" w:rsidRDefault="007E3BA5" w:rsidP="00D56A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24C32">
              <w:rPr>
                <w:rFonts w:ascii="Times New Roman" w:hAnsi="Times New Roman" w:cs="Times New Roman"/>
                <w:color w:val="000000"/>
                <w:sz w:val="20"/>
                <w:szCs w:val="20"/>
              </w:rPr>
              <w:t>K1, K2, K7</w:t>
            </w:r>
          </w:p>
        </w:tc>
        <w:tc>
          <w:tcPr>
            <w:tcW w:w="440" w:type="pct"/>
            <w:tcBorders>
              <w:bottom w:val="single" w:sz="2" w:space="0" w:color="auto"/>
            </w:tcBorders>
            <w:shd w:val="clear" w:color="auto" w:fill="DBE5F1" w:themeFill="accent1" w:themeFillTint="33"/>
            <w:vAlign w:val="center"/>
          </w:tcPr>
          <w:p w14:paraId="22A45D32" w14:textId="77777777" w:rsidR="007E3BA5" w:rsidRPr="00324C32" w:rsidRDefault="007E3BA5" w:rsidP="00D56A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324C32">
              <w:rPr>
                <w:rFonts w:ascii="Times New Roman" w:hAnsi="Times New Roman" w:cs="Times New Roman"/>
                <w:b/>
                <w:color w:val="000000"/>
                <w:sz w:val="20"/>
                <w:szCs w:val="20"/>
              </w:rPr>
              <w:t>4</w:t>
            </w:r>
          </w:p>
        </w:tc>
        <w:tc>
          <w:tcPr>
            <w:tcW w:w="439" w:type="pct"/>
            <w:tcBorders>
              <w:bottom w:val="single" w:sz="2" w:space="0" w:color="auto"/>
              <w:right w:val="nil"/>
            </w:tcBorders>
            <w:shd w:val="clear" w:color="auto" w:fill="DBE5F1" w:themeFill="accent1" w:themeFillTint="33"/>
            <w:vAlign w:val="center"/>
          </w:tcPr>
          <w:p w14:paraId="16981431" w14:textId="77777777" w:rsidR="007E3BA5" w:rsidRPr="00324C32" w:rsidRDefault="007E3BA5" w:rsidP="00D56A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324C32">
              <w:rPr>
                <w:rFonts w:ascii="Times New Roman" w:hAnsi="Times New Roman" w:cs="Times New Roman"/>
                <w:b/>
                <w:color w:val="000000"/>
                <w:sz w:val="20"/>
                <w:szCs w:val="20"/>
              </w:rPr>
              <w:t>20</w:t>
            </w:r>
          </w:p>
        </w:tc>
      </w:tr>
    </w:tbl>
    <w:p w14:paraId="5F5A785B" w14:textId="77777777" w:rsidR="00492EAE" w:rsidRDefault="00624302" w:rsidP="003D1DAB">
      <w:pPr>
        <w:tabs>
          <w:tab w:val="left" w:pos="709"/>
          <w:tab w:val="left" w:pos="9071"/>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007E3BA5">
        <w:rPr>
          <w:rFonts w:ascii="Times New Roman" w:hAnsi="Times New Roman" w:cs="Times New Roman"/>
          <w:sz w:val="24"/>
          <w:szCs w:val="24"/>
        </w:rPr>
        <w:t xml:space="preserve">Tablo incelendiğinde neredeyse tüm kategorilerde her iki gruptan da katılımcının olduğu görülmektedir. Yani şiddetin nedenlerinden kaçış kategorisi dışındaki diğer tüm kategorilerde hem şiddetle ilgili yakın zamanlı tecrübeye sahip hem de böyle bir yaşantı geçirmemiş öğrenciler yer almaktadır. </w:t>
      </w:r>
    </w:p>
    <w:p w14:paraId="2CC815F3" w14:textId="77777777" w:rsidR="007E3BA5" w:rsidRPr="006C3247" w:rsidRDefault="006C3247" w:rsidP="00E15654">
      <w:pPr>
        <w:tabs>
          <w:tab w:val="left" w:pos="709"/>
          <w:tab w:val="left" w:pos="9071"/>
        </w:tabs>
        <w:spacing w:after="120" w:line="240" w:lineRule="auto"/>
        <w:jc w:val="both"/>
        <w:rPr>
          <w:rFonts w:ascii="Times New Roman" w:hAnsi="Times New Roman" w:cs="Times New Roman"/>
          <w:b/>
          <w:sz w:val="24"/>
          <w:szCs w:val="24"/>
        </w:rPr>
      </w:pPr>
      <w:r>
        <w:rPr>
          <w:b/>
        </w:rPr>
        <w:tab/>
      </w:r>
      <w:r w:rsidR="0044697A" w:rsidRPr="006C3247">
        <w:rPr>
          <w:rFonts w:ascii="Times New Roman" w:hAnsi="Times New Roman" w:cs="Times New Roman"/>
          <w:b/>
          <w:sz w:val="24"/>
          <w:szCs w:val="24"/>
        </w:rPr>
        <w:t>Cinsiyet faktörü ve psikolojik şiddet içeren eser karşısındaki tepkiler</w:t>
      </w:r>
    </w:p>
    <w:p w14:paraId="12FECB6B" w14:textId="77777777" w:rsidR="007E3BA5" w:rsidRDefault="007E3BA5" w:rsidP="003D1DAB">
      <w:pPr>
        <w:tabs>
          <w:tab w:val="left" w:pos="709"/>
          <w:tab w:val="left" w:pos="9071"/>
        </w:tabs>
        <w:spacing w:after="120" w:line="360" w:lineRule="auto"/>
        <w:jc w:val="both"/>
        <w:rPr>
          <w:rFonts w:ascii="Times New Roman" w:hAnsi="Times New Roman" w:cs="Times New Roman"/>
          <w:sz w:val="24"/>
          <w:szCs w:val="24"/>
        </w:rPr>
      </w:pPr>
      <w:r>
        <w:rPr>
          <w:b/>
        </w:rPr>
        <w:tab/>
      </w:r>
      <w:r>
        <w:rPr>
          <w:rFonts w:ascii="Times New Roman" w:hAnsi="Times New Roman" w:cs="Times New Roman"/>
          <w:sz w:val="24"/>
          <w:szCs w:val="24"/>
        </w:rPr>
        <w:t>Aşağıdaki tabloda çalışma grubunda yer alan öğrencilerin cinsiyetleriyle esere verdikleri tepkiler bir arada verilmiştir.</w:t>
      </w:r>
    </w:p>
    <w:p w14:paraId="53CE8DEE" w14:textId="77777777" w:rsidR="007E3BA5" w:rsidRPr="0074097B" w:rsidRDefault="007E3BA5" w:rsidP="00D56A47">
      <w:pPr>
        <w:pStyle w:val="ResimYazs"/>
        <w:keepNext/>
        <w:spacing w:after="0"/>
        <w:jc w:val="both"/>
        <w:rPr>
          <w:rFonts w:ascii="Times New Roman" w:hAnsi="Times New Roman" w:cs="Times New Roman"/>
          <w:color w:val="auto"/>
          <w:sz w:val="20"/>
          <w:szCs w:val="20"/>
        </w:rPr>
      </w:pPr>
      <w:bookmarkStart w:id="15" w:name="_Toc44682268"/>
      <w:r w:rsidRPr="0074097B">
        <w:rPr>
          <w:rFonts w:ascii="Times New Roman" w:hAnsi="Times New Roman" w:cs="Times New Roman"/>
          <w:i w:val="0"/>
          <w:color w:val="auto"/>
          <w:sz w:val="20"/>
          <w:szCs w:val="20"/>
        </w:rPr>
        <w:t>Tablo 13.</w:t>
      </w:r>
      <w:r w:rsidRPr="0074097B">
        <w:rPr>
          <w:rFonts w:ascii="Times New Roman" w:hAnsi="Times New Roman" w:cs="Times New Roman"/>
          <w:color w:val="auto"/>
          <w:sz w:val="20"/>
          <w:szCs w:val="20"/>
        </w:rPr>
        <w:t>Cinsiyet Faktörü ve Psikolojik Şiddet İçeren Eser Karşısındaki Tepkilerin Karşılaştırılması</w:t>
      </w:r>
      <w:bookmarkEnd w:id="15"/>
    </w:p>
    <w:tbl>
      <w:tblPr>
        <w:tblStyle w:val="OrtaList2-Vurgu1"/>
        <w:tblW w:w="5005" w:type="pct"/>
        <w:jc w:val="right"/>
        <w:tblLook w:val="04A0" w:firstRow="1" w:lastRow="0" w:firstColumn="1" w:lastColumn="0" w:noHBand="0" w:noVBand="1"/>
      </w:tblPr>
      <w:tblGrid>
        <w:gridCol w:w="3016"/>
        <w:gridCol w:w="852"/>
        <w:gridCol w:w="854"/>
        <w:gridCol w:w="2436"/>
        <w:gridCol w:w="828"/>
        <w:gridCol w:w="1075"/>
      </w:tblGrid>
      <w:tr w:rsidR="007E3BA5" w:rsidRPr="0074097B" w14:paraId="077693CE" w14:textId="77777777" w:rsidTr="007E3BA5">
        <w:trPr>
          <w:cnfStyle w:val="100000000000" w:firstRow="1" w:lastRow="0" w:firstColumn="0" w:lastColumn="0" w:oddVBand="0" w:evenVBand="0" w:oddHBand="0" w:evenHBand="0" w:firstRowFirstColumn="0" w:firstRowLastColumn="0" w:lastRowFirstColumn="0" w:lastRowLastColumn="0"/>
          <w:trHeight w:val="704"/>
          <w:jc w:val="right"/>
        </w:trPr>
        <w:tc>
          <w:tcPr>
            <w:cnfStyle w:val="001000000100" w:firstRow="0" w:lastRow="0" w:firstColumn="1" w:lastColumn="0" w:oddVBand="0" w:evenVBand="0" w:oddHBand="0" w:evenHBand="0" w:firstRowFirstColumn="1" w:firstRowLastColumn="0" w:lastRowFirstColumn="0" w:lastRowLastColumn="0"/>
            <w:tcW w:w="1665" w:type="pct"/>
            <w:tcBorders>
              <w:top w:val="single" w:sz="2" w:space="0" w:color="auto"/>
              <w:bottom w:val="single" w:sz="2" w:space="0" w:color="auto"/>
            </w:tcBorders>
            <w:noWrap/>
          </w:tcPr>
          <w:p w14:paraId="3627B6EF" w14:textId="77777777" w:rsidR="007E3BA5" w:rsidRPr="0074097B" w:rsidRDefault="007E3BA5" w:rsidP="00D56A47">
            <w:pPr>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Psikolojik Şiddet İçeren</w:t>
            </w:r>
          </w:p>
          <w:p w14:paraId="2CA1AFA4" w14:textId="77777777" w:rsidR="007E3BA5" w:rsidRPr="0074097B" w:rsidRDefault="007E3BA5" w:rsidP="00D56A47">
            <w:pPr>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Eser Karşısında Verilen</w:t>
            </w:r>
          </w:p>
          <w:p w14:paraId="51DBDEA0" w14:textId="77777777" w:rsidR="007E3BA5" w:rsidRPr="0074097B" w:rsidRDefault="007E3BA5" w:rsidP="00D56A47">
            <w:pPr>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Tepkiler</w:t>
            </w:r>
          </w:p>
        </w:tc>
        <w:tc>
          <w:tcPr>
            <w:tcW w:w="2284" w:type="pct"/>
            <w:gridSpan w:val="3"/>
            <w:tcBorders>
              <w:top w:val="single" w:sz="2" w:space="0" w:color="auto"/>
              <w:bottom w:val="single" w:sz="2" w:space="0" w:color="auto"/>
            </w:tcBorders>
          </w:tcPr>
          <w:p w14:paraId="7AF874DE" w14:textId="77777777" w:rsidR="007E3BA5" w:rsidRPr="0074097B" w:rsidRDefault="007E3BA5" w:rsidP="00D56A47">
            <w:pPr>
              <w:pBdr>
                <w:bottom w:val="single" w:sz="4" w:space="1" w:color="auto"/>
              </w:pBd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 xml:space="preserve">  Cinsiyet</w:t>
            </w:r>
          </w:p>
          <w:p w14:paraId="28A85333" w14:textId="77777777" w:rsidR="007E3BA5" w:rsidRPr="0074097B" w:rsidRDefault="007E3BA5" w:rsidP="00D56A47">
            <w:pPr>
              <w:tabs>
                <w:tab w:val="left" w:pos="450"/>
              </w:tabs>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p>
          <w:p w14:paraId="5C8C8A64" w14:textId="7E1CEEED" w:rsidR="007E3BA5" w:rsidRPr="0074097B" w:rsidRDefault="007E3BA5" w:rsidP="00D56A47">
            <w:pPr>
              <w:tabs>
                <w:tab w:val="left" w:pos="450"/>
              </w:tabs>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 xml:space="preserve">      Erkek                                </w:t>
            </w:r>
            <w:r w:rsidR="00CB06E9">
              <w:rPr>
                <w:rFonts w:ascii="Times New Roman" w:eastAsiaTheme="minorEastAsia" w:hAnsi="Times New Roman" w:cs="Times New Roman"/>
                <w:b/>
                <w:sz w:val="20"/>
                <w:szCs w:val="20"/>
              </w:rPr>
              <w:t xml:space="preserve">        </w:t>
            </w:r>
            <w:r w:rsidRPr="0074097B">
              <w:rPr>
                <w:rFonts w:ascii="Times New Roman" w:eastAsiaTheme="minorEastAsia" w:hAnsi="Times New Roman" w:cs="Times New Roman"/>
                <w:b/>
                <w:sz w:val="20"/>
                <w:szCs w:val="20"/>
              </w:rPr>
              <w:t xml:space="preserve"> Kız</w:t>
            </w:r>
          </w:p>
        </w:tc>
        <w:tc>
          <w:tcPr>
            <w:tcW w:w="457" w:type="pct"/>
            <w:tcBorders>
              <w:top w:val="single" w:sz="2" w:space="0" w:color="auto"/>
              <w:bottom w:val="single" w:sz="2" w:space="0" w:color="auto"/>
            </w:tcBorders>
          </w:tcPr>
          <w:p w14:paraId="16A60761" w14:textId="77777777" w:rsidR="007E3BA5" w:rsidRPr="0074097B" w:rsidRDefault="007E3BA5"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p w14:paraId="7A75E109" w14:textId="77777777" w:rsidR="007E3BA5" w:rsidRPr="0074097B" w:rsidRDefault="007E3BA5"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p w14:paraId="17471D71" w14:textId="77777777" w:rsidR="007E3BA5" w:rsidRPr="0074097B" w:rsidRDefault="007E3BA5" w:rsidP="00D56A47">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roofErr w:type="gramStart"/>
            <w:r w:rsidRPr="0074097B">
              <w:rPr>
                <w:rFonts w:ascii="Times New Roman" w:eastAsiaTheme="minorEastAsia" w:hAnsi="Times New Roman" w:cs="Times New Roman"/>
                <w:b/>
                <w:color w:val="auto"/>
                <w:sz w:val="20"/>
                <w:szCs w:val="20"/>
              </w:rPr>
              <w:t>f</w:t>
            </w:r>
            <w:proofErr w:type="gramEnd"/>
          </w:p>
        </w:tc>
        <w:tc>
          <w:tcPr>
            <w:tcW w:w="593" w:type="pct"/>
            <w:tcBorders>
              <w:top w:val="single" w:sz="2" w:space="0" w:color="auto"/>
              <w:bottom w:val="single" w:sz="2" w:space="0" w:color="auto"/>
            </w:tcBorders>
          </w:tcPr>
          <w:p w14:paraId="1E41459B" w14:textId="77777777" w:rsidR="007E3BA5" w:rsidRPr="0074097B" w:rsidRDefault="007E3BA5"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p>
          <w:p w14:paraId="4917FEB6" w14:textId="77777777" w:rsidR="007E3BA5" w:rsidRPr="0074097B" w:rsidRDefault="007E3BA5"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p>
          <w:p w14:paraId="389356D2" w14:textId="77777777" w:rsidR="007E3BA5" w:rsidRPr="0074097B" w:rsidRDefault="007E3BA5"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w:t>
            </w:r>
          </w:p>
        </w:tc>
      </w:tr>
      <w:tr w:rsidR="007E3BA5" w:rsidRPr="0074097B" w14:paraId="51E5F715" w14:textId="77777777" w:rsidTr="007E3BA5">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665" w:type="pct"/>
            <w:tcBorders>
              <w:top w:val="single" w:sz="2" w:space="0" w:color="auto"/>
              <w:right w:val="nil"/>
            </w:tcBorders>
            <w:shd w:val="clear" w:color="auto" w:fill="DBE5F1" w:themeFill="accent1" w:themeFillTint="33"/>
            <w:noWrap/>
          </w:tcPr>
          <w:p w14:paraId="6B10ED52" w14:textId="77777777" w:rsidR="007E3BA5" w:rsidRPr="0074097B" w:rsidRDefault="007E3BA5" w:rsidP="00D56A47">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lastRenderedPageBreak/>
              <w:t>Şiddetin Nedenlerinden Kaçış</w:t>
            </w:r>
          </w:p>
        </w:tc>
        <w:tc>
          <w:tcPr>
            <w:tcW w:w="470" w:type="pct"/>
            <w:tcBorders>
              <w:top w:val="single" w:sz="2" w:space="0" w:color="auto"/>
            </w:tcBorders>
            <w:shd w:val="clear" w:color="auto" w:fill="DBE5F1" w:themeFill="accent1" w:themeFillTint="33"/>
          </w:tcPr>
          <w:p w14:paraId="036D586E" w14:textId="77777777" w:rsidR="007E3BA5" w:rsidRPr="0074097B" w:rsidRDefault="007E3BA5" w:rsidP="00D56A47">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74097B">
              <w:rPr>
                <w:color w:val="000000"/>
                <w:sz w:val="20"/>
                <w:szCs w:val="20"/>
              </w:rPr>
              <w:t xml:space="preserve">      1     </w:t>
            </w:r>
          </w:p>
        </w:tc>
        <w:tc>
          <w:tcPr>
            <w:tcW w:w="471" w:type="pct"/>
            <w:tcBorders>
              <w:top w:val="single" w:sz="2" w:space="0" w:color="auto"/>
            </w:tcBorders>
            <w:shd w:val="clear" w:color="auto" w:fill="DBE5F1" w:themeFill="accent1" w:themeFillTint="33"/>
          </w:tcPr>
          <w:p w14:paraId="14E62E55" w14:textId="77777777" w:rsidR="007E3BA5" w:rsidRPr="0074097B" w:rsidRDefault="007E3BA5" w:rsidP="00D56A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344" w:type="pct"/>
            <w:tcBorders>
              <w:top w:val="single" w:sz="2" w:space="0" w:color="auto"/>
            </w:tcBorders>
            <w:shd w:val="clear" w:color="auto" w:fill="DBE5F1" w:themeFill="accent1" w:themeFillTint="33"/>
          </w:tcPr>
          <w:p w14:paraId="5D8C3976" w14:textId="77777777" w:rsidR="007E3BA5" w:rsidRPr="0074097B" w:rsidRDefault="007E3BA5" w:rsidP="00D56A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4097B">
              <w:rPr>
                <w:color w:val="000000"/>
                <w:sz w:val="20"/>
                <w:szCs w:val="20"/>
              </w:rPr>
              <w:t xml:space="preserve">          1</w:t>
            </w:r>
          </w:p>
        </w:tc>
        <w:tc>
          <w:tcPr>
            <w:tcW w:w="457" w:type="pct"/>
            <w:tcBorders>
              <w:top w:val="single" w:sz="2" w:space="0" w:color="auto"/>
            </w:tcBorders>
            <w:shd w:val="clear" w:color="auto" w:fill="DBE5F1" w:themeFill="accent1" w:themeFillTint="33"/>
            <w:vAlign w:val="center"/>
          </w:tcPr>
          <w:p w14:paraId="678541C0" w14:textId="77777777" w:rsidR="007E3BA5" w:rsidRPr="0074097B" w:rsidRDefault="007E3BA5" w:rsidP="00D56A47">
            <w:pP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74097B">
              <w:rPr>
                <w:b/>
                <w:color w:val="000000"/>
                <w:sz w:val="20"/>
                <w:szCs w:val="20"/>
              </w:rPr>
              <w:t>2</w:t>
            </w:r>
          </w:p>
        </w:tc>
        <w:tc>
          <w:tcPr>
            <w:tcW w:w="593" w:type="pct"/>
            <w:tcBorders>
              <w:top w:val="single" w:sz="2" w:space="0" w:color="auto"/>
              <w:right w:val="nil"/>
            </w:tcBorders>
            <w:shd w:val="clear" w:color="auto" w:fill="DBE5F1" w:themeFill="accent1" w:themeFillTint="33"/>
          </w:tcPr>
          <w:p w14:paraId="7E385370" w14:textId="77777777" w:rsidR="007E3BA5" w:rsidRPr="0074097B" w:rsidRDefault="007E3BA5" w:rsidP="00D56A47">
            <w:pPr>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74097B">
              <w:rPr>
                <w:b/>
                <w:color w:val="000000"/>
                <w:sz w:val="20"/>
                <w:szCs w:val="20"/>
              </w:rPr>
              <w:t>10</w:t>
            </w:r>
          </w:p>
        </w:tc>
      </w:tr>
      <w:tr w:rsidR="007E3BA5" w:rsidRPr="0074097B" w14:paraId="2B0B7E9F" w14:textId="77777777" w:rsidTr="007E3BA5">
        <w:trPr>
          <w:jc w:val="right"/>
        </w:trPr>
        <w:tc>
          <w:tcPr>
            <w:cnfStyle w:val="001000000000" w:firstRow="0" w:lastRow="0" w:firstColumn="1" w:lastColumn="0" w:oddVBand="0" w:evenVBand="0" w:oddHBand="0" w:evenHBand="0" w:firstRowFirstColumn="0" w:firstRowLastColumn="0" w:lastRowFirstColumn="0" w:lastRowLastColumn="0"/>
            <w:tcW w:w="1665" w:type="pct"/>
            <w:tcBorders>
              <w:right w:val="nil"/>
            </w:tcBorders>
            <w:noWrap/>
          </w:tcPr>
          <w:p w14:paraId="7E44C328" w14:textId="77777777" w:rsidR="007E3BA5" w:rsidRPr="0074097B" w:rsidRDefault="007E3BA5" w:rsidP="00D56A47">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Şiddetin Kendisinden Kaçış</w:t>
            </w:r>
          </w:p>
        </w:tc>
        <w:tc>
          <w:tcPr>
            <w:tcW w:w="470" w:type="pct"/>
            <w:tcBorders>
              <w:top w:val="nil"/>
              <w:left w:val="nil"/>
              <w:bottom w:val="nil"/>
              <w:right w:val="nil"/>
            </w:tcBorders>
            <w:shd w:val="clear" w:color="auto" w:fill="auto"/>
          </w:tcPr>
          <w:p w14:paraId="2EFFD044" w14:textId="77777777" w:rsidR="007E3BA5" w:rsidRPr="0074097B" w:rsidRDefault="007E3BA5" w:rsidP="00D56A47">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74097B">
              <w:rPr>
                <w:color w:val="000000"/>
                <w:sz w:val="20"/>
                <w:szCs w:val="20"/>
              </w:rPr>
              <w:t xml:space="preserve">         1</w:t>
            </w:r>
          </w:p>
        </w:tc>
        <w:tc>
          <w:tcPr>
            <w:tcW w:w="471" w:type="pct"/>
            <w:tcBorders>
              <w:top w:val="nil"/>
              <w:left w:val="nil"/>
              <w:bottom w:val="nil"/>
              <w:right w:val="nil"/>
            </w:tcBorders>
            <w:shd w:val="clear" w:color="auto" w:fill="auto"/>
          </w:tcPr>
          <w:p w14:paraId="26E58890" w14:textId="77777777" w:rsidR="007E3BA5" w:rsidRPr="0074097B" w:rsidRDefault="007E3BA5" w:rsidP="00D56A47">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344" w:type="pct"/>
            <w:tcBorders>
              <w:top w:val="nil"/>
              <w:left w:val="nil"/>
              <w:bottom w:val="nil"/>
              <w:right w:val="nil"/>
            </w:tcBorders>
            <w:shd w:val="clear" w:color="auto" w:fill="auto"/>
          </w:tcPr>
          <w:p w14:paraId="4EB4B735" w14:textId="77777777" w:rsidR="007E3BA5" w:rsidRPr="0074097B" w:rsidRDefault="007E3BA5" w:rsidP="00D56A47">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74097B">
              <w:rPr>
                <w:color w:val="000000"/>
                <w:sz w:val="20"/>
                <w:szCs w:val="20"/>
              </w:rPr>
              <w:t xml:space="preserve">          4</w:t>
            </w:r>
          </w:p>
        </w:tc>
        <w:tc>
          <w:tcPr>
            <w:tcW w:w="457" w:type="pct"/>
            <w:tcBorders>
              <w:top w:val="nil"/>
              <w:left w:val="nil"/>
              <w:bottom w:val="nil"/>
              <w:right w:val="nil"/>
            </w:tcBorders>
            <w:shd w:val="clear" w:color="auto" w:fill="auto"/>
            <w:vAlign w:val="center"/>
          </w:tcPr>
          <w:p w14:paraId="05E53D41" w14:textId="77777777" w:rsidR="007E3BA5" w:rsidRPr="0074097B" w:rsidRDefault="007E3BA5" w:rsidP="00D56A47">
            <w:pPr>
              <w:cnfStyle w:val="000000000000" w:firstRow="0" w:lastRow="0" w:firstColumn="0" w:lastColumn="0" w:oddVBand="0" w:evenVBand="0" w:oddHBand="0" w:evenHBand="0" w:firstRowFirstColumn="0" w:firstRowLastColumn="0" w:lastRowFirstColumn="0" w:lastRowLastColumn="0"/>
              <w:rPr>
                <w:b/>
                <w:color w:val="000000"/>
                <w:sz w:val="20"/>
                <w:szCs w:val="20"/>
              </w:rPr>
            </w:pPr>
            <w:r w:rsidRPr="0074097B">
              <w:rPr>
                <w:b/>
                <w:color w:val="000000"/>
                <w:sz w:val="20"/>
                <w:szCs w:val="20"/>
              </w:rPr>
              <w:t>5</w:t>
            </w:r>
          </w:p>
        </w:tc>
        <w:tc>
          <w:tcPr>
            <w:tcW w:w="593" w:type="pct"/>
            <w:tcBorders>
              <w:top w:val="nil"/>
              <w:left w:val="nil"/>
              <w:bottom w:val="nil"/>
              <w:right w:val="nil"/>
            </w:tcBorders>
          </w:tcPr>
          <w:p w14:paraId="466BA7A7" w14:textId="77777777" w:rsidR="007E3BA5" w:rsidRPr="0074097B" w:rsidRDefault="007E3BA5" w:rsidP="00D56A47">
            <w:pPr>
              <w:jc w:val="center"/>
              <w:cnfStyle w:val="000000000000" w:firstRow="0" w:lastRow="0" w:firstColumn="0" w:lastColumn="0" w:oddVBand="0" w:evenVBand="0" w:oddHBand="0" w:evenHBand="0" w:firstRowFirstColumn="0" w:firstRowLastColumn="0" w:lastRowFirstColumn="0" w:lastRowLastColumn="0"/>
              <w:rPr>
                <w:b/>
                <w:color w:val="000000"/>
                <w:sz w:val="20"/>
                <w:szCs w:val="20"/>
              </w:rPr>
            </w:pPr>
            <w:r w:rsidRPr="0074097B">
              <w:rPr>
                <w:b/>
                <w:color w:val="000000"/>
                <w:sz w:val="20"/>
                <w:szCs w:val="20"/>
              </w:rPr>
              <w:t>25</w:t>
            </w:r>
          </w:p>
        </w:tc>
      </w:tr>
      <w:tr w:rsidR="007E3BA5" w:rsidRPr="0074097B" w14:paraId="1D0865AB" w14:textId="77777777" w:rsidTr="007E3BA5">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665" w:type="pct"/>
            <w:tcBorders>
              <w:right w:val="nil"/>
            </w:tcBorders>
            <w:shd w:val="clear" w:color="auto" w:fill="DBE5F1" w:themeFill="accent1" w:themeFillTint="33"/>
            <w:noWrap/>
          </w:tcPr>
          <w:p w14:paraId="73056224" w14:textId="77777777" w:rsidR="007E3BA5" w:rsidRPr="0074097B" w:rsidRDefault="007E3BA5" w:rsidP="00D56A47">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Şiddetin Sonuçlarından Kaçış</w:t>
            </w:r>
          </w:p>
        </w:tc>
        <w:tc>
          <w:tcPr>
            <w:tcW w:w="470" w:type="pct"/>
            <w:shd w:val="clear" w:color="auto" w:fill="DBE5F1" w:themeFill="accent1" w:themeFillTint="33"/>
          </w:tcPr>
          <w:p w14:paraId="3092EAC0" w14:textId="77777777" w:rsidR="007E3BA5" w:rsidRPr="0074097B" w:rsidRDefault="007E3BA5" w:rsidP="00D56A47">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74097B">
              <w:rPr>
                <w:color w:val="000000"/>
                <w:sz w:val="20"/>
                <w:szCs w:val="20"/>
              </w:rPr>
              <w:t>2</w:t>
            </w:r>
          </w:p>
        </w:tc>
        <w:tc>
          <w:tcPr>
            <w:tcW w:w="471" w:type="pct"/>
            <w:shd w:val="clear" w:color="auto" w:fill="DBE5F1" w:themeFill="accent1" w:themeFillTint="33"/>
          </w:tcPr>
          <w:p w14:paraId="0F44A257" w14:textId="77777777" w:rsidR="007E3BA5" w:rsidRPr="0074097B" w:rsidRDefault="007E3BA5" w:rsidP="00D56A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344" w:type="pct"/>
            <w:shd w:val="clear" w:color="auto" w:fill="DBE5F1" w:themeFill="accent1" w:themeFillTint="33"/>
          </w:tcPr>
          <w:p w14:paraId="5714AE3C" w14:textId="77777777" w:rsidR="007E3BA5" w:rsidRPr="0074097B" w:rsidRDefault="007E3BA5" w:rsidP="00D56A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4097B">
              <w:rPr>
                <w:color w:val="000000"/>
                <w:sz w:val="20"/>
                <w:szCs w:val="20"/>
              </w:rPr>
              <w:t xml:space="preserve">          1</w:t>
            </w:r>
          </w:p>
        </w:tc>
        <w:tc>
          <w:tcPr>
            <w:tcW w:w="457" w:type="pct"/>
            <w:shd w:val="clear" w:color="auto" w:fill="DBE5F1" w:themeFill="accent1" w:themeFillTint="33"/>
            <w:vAlign w:val="center"/>
          </w:tcPr>
          <w:p w14:paraId="4F6D0A57" w14:textId="77777777" w:rsidR="007E3BA5" w:rsidRPr="0074097B" w:rsidRDefault="007E3BA5" w:rsidP="00D56A47">
            <w:pP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74097B">
              <w:rPr>
                <w:b/>
                <w:color w:val="000000"/>
                <w:sz w:val="20"/>
                <w:szCs w:val="20"/>
              </w:rPr>
              <w:t>3</w:t>
            </w:r>
          </w:p>
        </w:tc>
        <w:tc>
          <w:tcPr>
            <w:tcW w:w="593" w:type="pct"/>
            <w:tcBorders>
              <w:right w:val="nil"/>
            </w:tcBorders>
            <w:shd w:val="clear" w:color="auto" w:fill="DBE5F1" w:themeFill="accent1" w:themeFillTint="33"/>
          </w:tcPr>
          <w:p w14:paraId="25327D94" w14:textId="77777777" w:rsidR="007E3BA5" w:rsidRPr="0074097B" w:rsidRDefault="007E3BA5" w:rsidP="00D56A47">
            <w:pPr>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74097B">
              <w:rPr>
                <w:b/>
                <w:color w:val="000000"/>
                <w:sz w:val="20"/>
                <w:szCs w:val="20"/>
              </w:rPr>
              <w:t>15</w:t>
            </w:r>
          </w:p>
        </w:tc>
      </w:tr>
      <w:tr w:rsidR="007E3BA5" w:rsidRPr="0074097B" w14:paraId="66619CC7" w14:textId="77777777" w:rsidTr="007E3BA5">
        <w:trPr>
          <w:jc w:val="right"/>
        </w:trPr>
        <w:tc>
          <w:tcPr>
            <w:cnfStyle w:val="001000000000" w:firstRow="0" w:lastRow="0" w:firstColumn="1" w:lastColumn="0" w:oddVBand="0" w:evenVBand="0" w:oddHBand="0" w:evenHBand="0" w:firstRowFirstColumn="0" w:firstRowLastColumn="0" w:lastRowFirstColumn="0" w:lastRowLastColumn="0"/>
            <w:tcW w:w="1665" w:type="pct"/>
            <w:tcBorders>
              <w:right w:val="nil"/>
            </w:tcBorders>
            <w:noWrap/>
          </w:tcPr>
          <w:p w14:paraId="66310EDC" w14:textId="77777777" w:rsidR="007E3BA5" w:rsidRPr="0074097B" w:rsidRDefault="007E3BA5" w:rsidP="00D56A47">
            <w:pPr>
              <w:rPr>
                <w:rFonts w:ascii="Times New Roman" w:eastAsiaTheme="minorEastAsia" w:hAnsi="Times New Roman" w:cs="Times New Roman"/>
                <w:sz w:val="20"/>
                <w:szCs w:val="20"/>
              </w:rPr>
            </w:pPr>
            <w:r w:rsidRPr="0074097B">
              <w:rPr>
                <w:rFonts w:ascii="Times New Roman" w:eastAsiaTheme="minorEastAsia" w:hAnsi="Times New Roman" w:cs="Times New Roman"/>
                <w:sz w:val="20"/>
                <w:szCs w:val="20"/>
              </w:rPr>
              <w:t>Şiddetin Hem Kendisinden</w:t>
            </w:r>
          </w:p>
          <w:p w14:paraId="0314018A" w14:textId="77777777" w:rsidR="007E3BA5" w:rsidRPr="0074097B" w:rsidRDefault="007E3BA5" w:rsidP="00D56A47">
            <w:pPr>
              <w:rPr>
                <w:rFonts w:ascii="Times New Roman" w:eastAsiaTheme="minorEastAsia" w:hAnsi="Times New Roman" w:cs="Times New Roman"/>
                <w:sz w:val="20"/>
                <w:szCs w:val="20"/>
              </w:rPr>
            </w:pPr>
            <w:r w:rsidRPr="0074097B">
              <w:rPr>
                <w:rFonts w:ascii="Times New Roman" w:eastAsiaTheme="minorEastAsia" w:hAnsi="Times New Roman" w:cs="Times New Roman"/>
                <w:sz w:val="20"/>
                <w:szCs w:val="20"/>
              </w:rPr>
              <w:t>Hem de Sonuçlarından Kaçış</w:t>
            </w:r>
          </w:p>
        </w:tc>
        <w:tc>
          <w:tcPr>
            <w:tcW w:w="940" w:type="pct"/>
            <w:gridSpan w:val="2"/>
            <w:tcBorders>
              <w:top w:val="nil"/>
              <w:left w:val="nil"/>
              <w:bottom w:val="nil"/>
              <w:right w:val="nil"/>
            </w:tcBorders>
            <w:shd w:val="clear" w:color="auto" w:fill="auto"/>
            <w:vAlign w:val="center"/>
          </w:tcPr>
          <w:p w14:paraId="318BC906" w14:textId="135A1267" w:rsidR="007E3BA5" w:rsidRPr="0074097B" w:rsidRDefault="00CB06E9" w:rsidP="00CB06E9">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            </w:t>
            </w:r>
            <w:r w:rsidR="007E3BA5" w:rsidRPr="0074097B">
              <w:rPr>
                <w:color w:val="000000"/>
                <w:sz w:val="20"/>
                <w:szCs w:val="20"/>
              </w:rPr>
              <w:t>3</w:t>
            </w:r>
          </w:p>
        </w:tc>
        <w:tc>
          <w:tcPr>
            <w:tcW w:w="1344" w:type="pct"/>
            <w:tcBorders>
              <w:top w:val="nil"/>
              <w:left w:val="nil"/>
              <w:bottom w:val="nil"/>
              <w:right w:val="nil"/>
            </w:tcBorders>
            <w:shd w:val="clear" w:color="auto" w:fill="auto"/>
            <w:vAlign w:val="center"/>
          </w:tcPr>
          <w:p w14:paraId="5AABC65E" w14:textId="77777777" w:rsidR="007E3BA5" w:rsidRPr="0074097B" w:rsidRDefault="007E3BA5" w:rsidP="00D56A47">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74097B">
              <w:rPr>
                <w:color w:val="000000"/>
                <w:sz w:val="20"/>
                <w:szCs w:val="20"/>
              </w:rPr>
              <w:t xml:space="preserve">          3</w:t>
            </w:r>
          </w:p>
        </w:tc>
        <w:tc>
          <w:tcPr>
            <w:tcW w:w="457" w:type="pct"/>
            <w:tcBorders>
              <w:top w:val="nil"/>
              <w:left w:val="nil"/>
              <w:bottom w:val="nil"/>
              <w:right w:val="nil"/>
            </w:tcBorders>
            <w:shd w:val="clear" w:color="auto" w:fill="auto"/>
            <w:vAlign w:val="center"/>
          </w:tcPr>
          <w:p w14:paraId="0AE5F72B" w14:textId="77777777" w:rsidR="007E3BA5" w:rsidRPr="0074097B" w:rsidRDefault="007E3BA5" w:rsidP="00D56A47">
            <w:pPr>
              <w:cnfStyle w:val="000000000000" w:firstRow="0" w:lastRow="0" w:firstColumn="0" w:lastColumn="0" w:oddVBand="0" w:evenVBand="0" w:oddHBand="0" w:evenHBand="0" w:firstRowFirstColumn="0" w:firstRowLastColumn="0" w:lastRowFirstColumn="0" w:lastRowLastColumn="0"/>
              <w:rPr>
                <w:b/>
                <w:color w:val="000000"/>
                <w:sz w:val="20"/>
                <w:szCs w:val="20"/>
              </w:rPr>
            </w:pPr>
            <w:r w:rsidRPr="0074097B">
              <w:rPr>
                <w:b/>
                <w:color w:val="000000"/>
                <w:sz w:val="20"/>
                <w:szCs w:val="20"/>
              </w:rPr>
              <w:t>6</w:t>
            </w:r>
          </w:p>
        </w:tc>
        <w:tc>
          <w:tcPr>
            <w:tcW w:w="593" w:type="pct"/>
            <w:tcBorders>
              <w:top w:val="nil"/>
              <w:left w:val="nil"/>
              <w:bottom w:val="nil"/>
              <w:right w:val="nil"/>
            </w:tcBorders>
            <w:vAlign w:val="center"/>
          </w:tcPr>
          <w:p w14:paraId="3347D921" w14:textId="77777777" w:rsidR="007E3BA5" w:rsidRPr="0074097B" w:rsidRDefault="007E3BA5" w:rsidP="00D56A47">
            <w:pPr>
              <w:jc w:val="center"/>
              <w:cnfStyle w:val="000000000000" w:firstRow="0" w:lastRow="0" w:firstColumn="0" w:lastColumn="0" w:oddVBand="0" w:evenVBand="0" w:oddHBand="0" w:evenHBand="0" w:firstRowFirstColumn="0" w:firstRowLastColumn="0" w:lastRowFirstColumn="0" w:lastRowLastColumn="0"/>
              <w:rPr>
                <w:b/>
                <w:color w:val="000000"/>
                <w:sz w:val="20"/>
                <w:szCs w:val="20"/>
              </w:rPr>
            </w:pPr>
            <w:r w:rsidRPr="0074097B">
              <w:rPr>
                <w:b/>
                <w:color w:val="000000"/>
                <w:sz w:val="20"/>
                <w:szCs w:val="20"/>
              </w:rPr>
              <w:t>30</w:t>
            </w:r>
          </w:p>
        </w:tc>
      </w:tr>
      <w:tr w:rsidR="007E3BA5" w:rsidRPr="0074097B" w14:paraId="694550F2" w14:textId="77777777" w:rsidTr="007E3BA5">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665" w:type="pct"/>
            <w:tcBorders>
              <w:bottom w:val="single" w:sz="2" w:space="0" w:color="auto"/>
              <w:right w:val="nil"/>
            </w:tcBorders>
            <w:shd w:val="clear" w:color="auto" w:fill="DBE5F1" w:themeFill="accent1" w:themeFillTint="33"/>
            <w:noWrap/>
          </w:tcPr>
          <w:p w14:paraId="49C87DAC" w14:textId="77777777" w:rsidR="007E3BA5" w:rsidRPr="0074097B" w:rsidRDefault="007E3BA5" w:rsidP="00D56A47">
            <w:pPr>
              <w:rPr>
                <w:rFonts w:ascii="Times New Roman" w:eastAsiaTheme="minorEastAsia" w:hAnsi="Times New Roman" w:cs="Times New Roman"/>
                <w:sz w:val="20"/>
                <w:szCs w:val="20"/>
              </w:rPr>
            </w:pPr>
            <w:r w:rsidRPr="0074097B">
              <w:rPr>
                <w:rFonts w:ascii="Times New Roman" w:eastAsiaTheme="minorEastAsia" w:hAnsi="Times New Roman" w:cs="Times New Roman"/>
                <w:sz w:val="20"/>
                <w:szCs w:val="20"/>
              </w:rPr>
              <w:t>Kabullenme/Onaylama</w:t>
            </w:r>
          </w:p>
        </w:tc>
        <w:tc>
          <w:tcPr>
            <w:tcW w:w="470" w:type="pct"/>
            <w:tcBorders>
              <w:bottom w:val="single" w:sz="2" w:space="0" w:color="auto"/>
            </w:tcBorders>
            <w:shd w:val="clear" w:color="auto" w:fill="DBE5F1" w:themeFill="accent1" w:themeFillTint="33"/>
          </w:tcPr>
          <w:p w14:paraId="2B8A013C" w14:textId="77777777" w:rsidR="007E3BA5" w:rsidRPr="0074097B" w:rsidRDefault="007E3BA5" w:rsidP="00D56A47">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74097B">
              <w:rPr>
                <w:color w:val="000000"/>
                <w:sz w:val="20"/>
                <w:szCs w:val="20"/>
              </w:rPr>
              <w:t>2</w:t>
            </w:r>
          </w:p>
        </w:tc>
        <w:tc>
          <w:tcPr>
            <w:tcW w:w="471" w:type="pct"/>
            <w:tcBorders>
              <w:bottom w:val="single" w:sz="2" w:space="0" w:color="auto"/>
            </w:tcBorders>
            <w:shd w:val="clear" w:color="auto" w:fill="DBE5F1" w:themeFill="accent1" w:themeFillTint="33"/>
          </w:tcPr>
          <w:p w14:paraId="685E14CA" w14:textId="77777777" w:rsidR="007E3BA5" w:rsidRPr="0074097B" w:rsidRDefault="007E3BA5" w:rsidP="00D56A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344" w:type="pct"/>
            <w:tcBorders>
              <w:bottom w:val="single" w:sz="2" w:space="0" w:color="auto"/>
            </w:tcBorders>
            <w:shd w:val="clear" w:color="auto" w:fill="DBE5F1" w:themeFill="accent1" w:themeFillTint="33"/>
          </w:tcPr>
          <w:p w14:paraId="7C5079D9" w14:textId="06588DCC" w:rsidR="007E3BA5" w:rsidRPr="0074097B" w:rsidRDefault="007E3BA5" w:rsidP="00D56A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4097B">
              <w:rPr>
                <w:color w:val="000000"/>
                <w:sz w:val="20"/>
                <w:szCs w:val="20"/>
              </w:rPr>
              <w:t xml:space="preserve">          </w:t>
            </w:r>
            <w:r w:rsidR="00CB06E9">
              <w:rPr>
                <w:color w:val="000000"/>
                <w:sz w:val="20"/>
                <w:szCs w:val="20"/>
              </w:rPr>
              <w:t xml:space="preserve"> </w:t>
            </w:r>
            <w:r w:rsidRPr="0074097B">
              <w:rPr>
                <w:color w:val="000000"/>
                <w:sz w:val="20"/>
                <w:szCs w:val="20"/>
              </w:rPr>
              <w:t>2</w:t>
            </w:r>
          </w:p>
        </w:tc>
        <w:tc>
          <w:tcPr>
            <w:tcW w:w="457" w:type="pct"/>
            <w:tcBorders>
              <w:bottom w:val="single" w:sz="2" w:space="0" w:color="auto"/>
            </w:tcBorders>
            <w:shd w:val="clear" w:color="auto" w:fill="DBE5F1" w:themeFill="accent1" w:themeFillTint="33"/>
            <w:vAlign w:val="center"/>
          </w:tcPr>
          <w:p w14:paraId="365F6C53" w14:textId="77777777" w:rsidR="007E3BA5" w:rsidRPr="0074097B" w:rsidRDefault="007E3BA5" w:rsidP="00D56A47">
            <w:pP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74097B">
              <w:rPr>
                <w:b/>
                <w:color w:val="000000"/>
                <w:sz w:val="20"/>
                <w:szCs w:val="20"/>
              </w:rPr>
              <w:t>4</w:t>
            </w:r>
          </w:p>
        </w:tc>
        <w:tc>
          <w:tcPr>
            <w:tcW w:w="593" w:type="pct"/>
            <w:tcBorders>
              <w:bottom w:val="single" w:sz="2" w:space="0" w:color="auto"/>
              <w:right w:val="nil"/>
            </w:tcBorders>
            <w:shd w:val="clear" w:color="auto" w:fill="DBE5F1" w:themeFill="accent1" w:themeFillTint="33"/>
          </w:tcPr>
          <w:p w14:paraId="05CB749D" w14:textId="77777777" w:rsidR="007E3BA5" w:rsidRPr="0074097B" w:rsidRDefault="007E3BA5" w:rsidP="00D56A47">
            <w:pPr>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74097B">
              <w:rPr>
                <w:b/>
                <w:color w:val="000000"/>
                <w:sz w:val="20"/>
                <w:szCs w:val="20"/>
              </w:rPr>
              <w:t>20</w:t>
            </w:r>
          </w:p>
        </w:tc>
      </w:tr>
    </w:tbl>
    <w:p w14:paraId="233F50AC" w14:textId="77777777" w:rsidR="007E3BA5" w:rsidRDefault="00624302" w:rsidP="003D1DAB">
      <w:pPr>
        <w:tabs>
          <w:tab w:val="left" w:pos="709"/>
          <w:tab w:val="left" w:pos="9071"/>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007E3BA5">
        <w:rPr>
          <w:rFonts w:ascii="Times New Roman" w:hAnsi="Times New Roman" w:cs="Times New Roman"/>
          <w:sz w:val="24"/>
          <w:szCs w:val="24"/>
        </w:rPr>
        <w:t xml:space="preserve">Tablo 13 incelendiğinde hem kızların hem de erkeklerin psikolojik şiddet içeren esere verdikleri tepkilerin homojen bir dağılım sergilediği görülmektedir. Bunun yanında, şiddetin kendisinden kaçış tepkisi, ağırlıklı olarak kız öğrenciler tarafından verilmiştir. </w:t>
      </w:r>
    </w:p>
    <w:p w14:paraId="4F069A85" w14:textId="77777777" w:rsidR="007E3BA5" w:rsidRPr="002E1E06" w:rsidRDefault="002E1E06" w:rsidP="00B94920">
      <w:pPr>
        <w:tabs>
          <w:tab w:val="left" w:pos="709"/>
          <w:tab w:val="left" w:pos="9071"/>
        </w:tabs>
        <w:spacing w:after="120" w:line="240" w:lineRule="auto"/>
        <w:jc w:val="both"/>
        <w:rPr>
          <w:rFonts w:ascii="Times New Roman" w:hAnsi="Times New Roman" w:cs="Times New Roman"/>
          <w:b/>
          <w:sz w:val="24"/>
          <w:szCs w:val="24"/>
        </w:rPr>
      </w:pPr>
      <w:r>
        <w:rPr>
          <w:b/>
        </w:rPr>
        <w:tab/>
      </w:r>
      <w:r w:rsidR="0044697A" w:rsidRPr="002E1E06">
        <w:rPr>
          <w:rFonts w:ascii="Times New Roman" w:hAnsi="Times New Roman" w:cs="Times New Roman"/>
          <w:b/>
          <w:sz w:val="24"/>
          <w:szCs w:val="24"/>
        </w:rPr>
        <w:t>Psikolojik şiddet içeren eserin hatırlanması</w:t>
      </w:r>
    </w:p>
    <w:p w14:paraId="4B62B775" w14:textId="77777777" w:rsidR="00345390" w:rsidRDefault="00345390" w:rsidP="003D1DAB">
      <w:pPr>
        <w:tabs>
          <w:tab w:val="left" w:pos="709"/>
          <w:tab w:val="left" w:pos="9071"/>
        </w:tabs>
        <w:spacing w:after="120" w:line="360" w:lineRule="auto"/>
        <w:jc w:val="both"/>
        <w:rPr>
          <w:rFonts w:ascii="Times New Roman" w:hAnsi="Times New Roman" w:cs="Times New Roman"/>
          <w:sz w:val="24"/>
          <w:szCs w:val="24"/>
        </w:rPr>
      </w:pPr>
      <w:r>
        <w:rPr>
          <w:b/>
        </w:rPr>
        <w:tab/>
      </w:r>
      <w:r>
        <w:rPr>
          <w:rFonts w:ascii="Times New Roman" w:hAnsi="Times New Roman" w:cs="Times New Roman"/>
          <w:sz w:val="24"/>
          <w:szCs w:val="24"/>
        </w:rPr>
        <w:t>Çalışma grubuyla</w:t>
      </w:r>
      <w:r w:rsidR="008C28E2">
        <w:rPr>
          <w:rFonts w:ascii="Times New Roman" w:hAnsi="Times New Roman" w:cs="Times New Roman"/>
          <w:sz w:val="24"/>
          <w:szCs w:val="24"/>
        </w:rPr>
        <w:t>,</w:t>
      </w:r>
      <w:r>
        <w:rPr>
          <w:rFonts w:ascii="Times New Roman" w:hAnsi="Times New Roman" w:cs="Times New Roman"/>
          <w:sz w:val="24"/>
          <w:szCs w:val="24"/>
        </w:rPr>
        <w:t xml:space="preserve"> Kaşağı adlı öykünün ne kadarını hatırladıklarını ve eserde yer alan şiddet sahnelerini hatırlayıp hatırlamadıklarını belirlemek amacıyla bir görüşme yapılmıştır. </w:t>
      </w:r>
      <w:r w:rsidR="008C28E2">
        <w:rPr>
          <w:rFonts w:ascii="Times New Roman" w:hAnsi="Times New Roman" w:cs="Times New Roman"/>
          <w:sz w:val="24"/>
          <w:szCs w:val="24"/>
        </w:rPr>
        <w:t>Bu görüşmeden</w:t>
      </w:r>
      <w:r>
        <w:rPr>
          <w:rFonts w:ascii="Times New Roman" w:hAnsi="Times New Roman" w:cs="Times New Roman"/>
          <w:sz w:val="24"/>
          <w:szCs w:val="24"/>
        </w:rPr>
        <w:t xml:space="preserve"> elde edilen veriler tablo hâline getirilerek aşağıda sunulmuştur.</w:t>
      </w:r>
    </w:p>
    <w:p w14:paraId="2524E6DC" w14:textId="77777777" w:rsidR="00345390" w:rsidRPr="0074097B" w:rsidRDefault="00345390" w:rsidP="00D56A47">
      <w:pPr>
        <w:pStyle w:val="ResimYazs"/>
        <w:keepNext/>
        <w:spacing w:after="0"/>
        <w:jc w:val="both"/>
        <w:rPr>
          <w:rFonts w:ascii="Times New Roman" w:hAnsi="Times New Roman" w:cs="Times New Roman"/>
          <w:color w:val="auto"/>
          <w:sz w:val="20"/>
          <w:szCs w:val="20"/>
        </w:rPr>
      </w:pPr>
      <w:bookmarkStart w:id="16" w:name="_Toc44682269"/>
      <w:r w:rsidRPr="0074097B">
        <w:rPr>
          <w:rFonts w:ascii="Times New Roman" w:hAnsi="Times New Roman" w:cs="Times New Roman"/>
          <w:i w:val="0"/>
          <w:color w:val="auto"/>
          <w:sz w:val="20"/>
          <w:szCs w:val="20"/>
        </w:rPr>
        <w:t>Tablo 14</w:t>
      </w:r>
      <w:r w:rsidRPr="0074097B">
        <w:rPr>
          <w:rFonts w:ascii="Times New Roman" w:hAnsi="Times New Roman" w:cs="Times New Roman"/>
          <w:color w:val="auto"/>
          <w:sz w:val="20"/>
          <w:szCs w:val="20"/>
        </w:rPr>
        <w:t>. Psikolojik Şiddet İçeren Eserin Hatırlanması</w:t>
      </w:r>
      <w:bookmarkEnd w:id="16"/>
    </w:p>
    <w:tbl>
      <w:tblPr>
        <w:tblStyle w:val="OrtaList2-Vurgu1"/>
        <w:tblW w:w="4995" w:type="pct"/>
        <w:tblInd w:w="10" w:type="dxa"/>
        <w:tblLayout w:type="fixed"/>
        <w:tblLook w:val="04A0" w:firstRow="1" w:lastRow="0" w:firstColumn="1" w:lastColumn="0" w:noHBand="0" w:noVBand="1"/>
      </w:tblPr>
      <w:tblGrid>
        <w:gridCol w:w="2794"/>
        <w:gridCol w:w="2583"/>
        <w:gridCol w:w="609"/>
        <w:gridCol w:w="613"/>
        <w:gridCol w:w="1235"/>
        <w:gridCol w:w="552"/>
        <w:gridCol w:w="657"/>
      </w:tblGrid>
      <w:tr w:rsidR="00345390" w:rsidRPr="0074097B" w14:paraId="58CE4090" w14:textId="77777777" w:rsidTr="00C40F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45" w:type="pct"/>
            <w:tcBorders>
              <w:top w:val="single" w:sz="4" w:space="0" w:color="000000" w:themeColor="text1"/>
              <w:bottom w:val="single" w:sz="4" w:space="0" w:color="000000" w:themeColor="text1"/>
            </w:tcBorders>
            <w:noWrap/>
          </w:tcPr>
          <w:p w14:paraId="13B95A38" w14:textId="77777777" w:rsidR="00345390" w:rsidRPr="0074097B" w:rsidRDefault="00345390" w:rsidP="00D56A47">
            <w:pPr>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Eserin Hatırlanma Durumu</w:t>
            </w:r>
          </w:p>
        </w:tc>
        <w:tc>
          <w:tcPr>
            <w:tcW w:w="1428" w:type="pct"/>
            <w:tcBorders>
              <w:top w:val="single" w:sz="4" w:space="0" w:color="000000" w:themeColor="text1"/>
              <w:bottom w:val="single" w:sz="4" w:space="0" w:color="000000" w:themeColor="text1"/>
            </w:tcBorders>
          </w:tcPr>
          <w:p w14:paraId="48C6D715" w14:textId="77777777" w:rsidR="00345390" w:rsidRPr="0074097B" w:rsidRDefault="00345390"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p w14:paraId="0F361813" w14:textId="77777777" w:rsidR="00345390" w:rsidRPr="0074097B" w:rsidRDefault="00345390"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Katılımcılar</w:t>
            </w:r>
          </w:p>
        </w:tc>
        <w:tc>
          <w:tcPr>
            <w:tcW w:w="337" w:type="pct"/>
            <w:tcBorders>
              <w:top w:val="single" w:sz="4" w:space="0" w:color="000000" w:themeColor="text1"/>
              <w:bottom w:val="single" w:sz="4" w:space="0" w:color="000000" w:themeColor="text1"/>
            </w:tcBorders>
          </w:tcPr>
          <w:p w14:paraId="29464368" w14:textId="77777777" w:rsidR="00345390" w:rsidRPr="0074097B" w:rsidRDefault="00345390"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tc>
        <w:tc>
          <w:tcPr>
            <w:tcW w:w="339" w:type="pct"/>
            <w:tcBorders>
              <w:top w:val="single" w:sz="4" w:space="0" w:color="000000" w:themeColor="text1"/>
              <w:bottom w:val="single" w:sz="4" w:space="0" w:color="000000" w:themeColor="text1"/>
            </w:tcBorders>
          </w:tcPr>
          <w:p w14:paraId="0794B098" w14:textId="77777777" w:rsidR="00345390" w:rsidRPr="0074097B" w:rsidRDefault="00345390"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tc>
        <w:tc>
          <w:tcPr>
            <w:tcW w:w="683" w:type="pct"/>
            <w:tcBorders>
              <w:top w:val="single" w:sz="4" w:space="0" w:color="000000" w:themeColor="text1"/>
              <w:bottom w:val="single" w:sz="4" w:space="0" w:color="000000" w:themeColor="text1"/>
            </w:tcBorders>
          </w:tcPr>
          <w:p w14:paraId="6E477974" w14:textId="77777777" w:rsidR="00345390" w:rsidRPr="0074097B" w:rsidRDefault="00345390"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tc>
        <w:tc>
          <w:tcPr>
            <w:tcW w:w="305" w:type="pct"/>
            <w:tcBorders>
              <w:top w:val="single" w:sz="4" w:space="0" w:color="000000" w:themeColor="text1"/>
              <w:bottom w:val="single" w:sz="4" w:space="0" w:color="000000" w:themeColor="text1"/>
            </w:tcBorders>
          </w:tcPr>
          <w:p w14:paraId="470B46DC" w14:textId="77777777" w:rsidR="00345390" w:rsidRPr="0074097B" w:rsidRDefault="00345390"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p w14:paraId="16AA392C" w14:textId="77777777" w:rsidR="00345390" w:rsidRPr="0074097B" w:rsidRDefault="00345390"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roofErr w:type="gramStart"/>
            <w:r w:rsidRPr="0074097B">
              <w:rPr>
                <w:rFonts w:ascii="Times New Roman" w:eastAsiaTheme="minorEastAsia" w:hAnsi="Times New Roman" w:cs="Times New Roman"/>
                <w:b/>
                <w:color w:val="auto"/>
                <w:sz w:val="20"/>
                <w:szCs w:val="20"/>
              </w:rPr>
              <w:t>f</w:t>
            </w:r>
            <w:proofErr w:type="gramEnd"/>
          </w:p>
        </w:tc>
        <w:tc>
          <w:tcPr>
            <w:tcW w:w="364" w:type="pct"/>
            <w:tcBorders>
              <w:top w:val="single" w:sz="4" w:space="0" w:color="000000" w:themeColor="text1"/>
              <w:bottom w:val="single" w:sz="4" w:space="0" w:color="000000" w:themeColor="text1"/>
            </w:tcBorders>
          </w:tcPr>
          <w:p w14:paraId="1B5FF8E5" w14:textId="77777777" w:rsidR="00345390" w:rsidRPr="0074097B" w:rsidRDefault="00345390"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p>
          <w:p w14:paraId="4BDC2D9A" w14:textId="77777777" w:rsidR="00345390" w:rsidRPr="0074097B" w:rsidRDefault="00345390"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w:t>
            </w:r>
          </w:p>
        </w:tc>
      </w:tr>
      <w:tr w:rsidR="00345390" w:rsidRPr="0074097B" w14:paraId="19523BC9" w14:textId="77777777" w:rsidTr="00C40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pct"/>
            <w:tcBorders>
              <w:top w:val="single" w:sz="4" w:space="0" w:color="000000" w:themeColor="text1"/>
              <w:right w:val="nil"/>
            </w:tcBorders>
            <w:shd w:val="clear" w:color="auto" w:fill="DBE5F1" w:themeFill="accent1" w:themeFillTint="33"/>
            <w:noWrap/>
          </w:tcPr>
          <w:p w14:paraId="7B8FC96C" w14:textId="77777777" w:rsidR="00345390" w:rsidRPr="0074097B" w:rsidRDefault="00345390" w:rsidP="00D56A47">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Ayrıntılı Hatırlıyor</w:t>
            </w:r>
          </w:p>
        </w:tc>
        <w:tc>
          <w:tcPr>
            <w:tcW w:w="2787" w:type="pct"/>
            <w:gridSpan w:val="4"/>
            <w:tcBorders>
              <w:top w:val="single" w:sz="4" w:space="0" w:color="000000" w:themeColor="text1"/>
            </w:tcBorders>
          </w:tcPr>
          <w:p w14:paraId="562F30C4" w14:textId="77777777" w:rsidR="00345390" w:rsidRPr="0074097B" w:rsidRDefault="00345390" w:rsidP="00D56A47">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K1, K3, K4, K5</w:t>
            </w:r>
          </w:p>
        </w:tc>
        <w:tc>
          <w:tcPr>
            <w:tcW w:w="305" w:type="pct"/>
            <w:tcBorders>
              <w:top w:val="single" w:sz="4" w:space="0" w:color="000000" w:themeColor="text1"/>
            </w:tcBorders>
          </w:tcPr>
          <w:p w14:paraId="6B6EA4D8" w14:textId="77777777" w:rsidR="00345390" w:rsidRPr="0074097B" w:rsidRDefault="00345390" w:rsidP="00D56A47">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4</w:t>
            </w:r>
          </w:p>
        </w:tc>
        <w:tc>
          <w:tcPr>
            <w:tcW w:w="364" w:type="pct"/>
            <w:tcBorders>
              <w:top w:val="single" w:sz="4" w:space="0" w:color="000000" w:themeColor="text1"/>
              <w:right w:val="nil"/>
            </w:tcBorders>
          </w:tcPr>
          <w:p w14:paraId="0EB6E3EA" w14:textId="77777777" w:rsidR="00345390" w:rsidRPr="0074097B" w:rsidRDefault="00345390" w:rsidP="00D56A47">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20</w:t>
            </w:r>
          </w:p>
        </w:tc>
      </w:tr>
      <w:tr w:rsidR="00345390" w:rsidRPr="0074097B" w14:paraId="41827AAC" w14:textId="77777777" w:rsidTr="00C40FCE">
        <w:tc>
          <w:tcPr>
            <w:cnfStyle w:val="001000000000" w:firstRow="0" w:lastRow="0" w:firstColumn="1" w:lastColumn="0" w:oddVBand="0" w:evenVBand="0" w:oddHBand="0" w:evenHBand="0" w:firstRowFirstColumn="0" w:firstRowLastColumn="0" w:lastRowFirstColumn="0" w:lastRowLastColumn="0"/>
            <w:tcW w:w="1545" w:type="pct"/>
            <w:tcBorders>
              <w:right w:val="nil"/>
            </w:tcBorders>
            <w:noWrap/>
            <w:vAlign w:val="center"/>
          </w:tcPr>
          <w:p w14:paraId="02CC5535" w14:textId="77777777" w:rsidR="00345390" w:rsidRPr="0074097B" w:rsidRDefault="00345390" w:rsidP="00D56A47">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Eksik Hatırlıyor</w:t>
            </w:r>
          </w:p>
        </w:tc>
        <w:tc>
          <w:tcPr>
            <w:tcW w:w="2787" w:type="pct"/>
            <w:gridSpan w:val="4"/>
            <w:tcBorders>
              <w:top w:val="nil"/>
              <w:bottom w:val="nil"/>
            </w:tcBorders>
            <w:shd w:val="clear" w:color="auto" w:fill="FFFFFF" w:themeFill="background1"/>
          </w:tcPr>
          <w:p w14:paraId="73ED74CB" w14:textId="77777777" w:rsidR="00345390" w:rsidRPr="0074097B" w:rsidRDefault="00345390" w:rsidP="00D56A47">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K2, K6, K7, K8, K9, K10, K11, K12, K13, K14, K17, K18, K19, K20</w:t>
            </w:r>
          </w:p>
        </w:tc>
        <w:tc>
          <w:tcPr>
            <w:tcW w:w="305" w:type="pct"/>
            <w:tcBorders>
              <w:top w:val="nil"/>
              <w:bottom w:val="nil"/>
              <w:right w:val="nil"/>
            </w:tcBorders>
            <w:shd w:val="clear" w:color="auto" w:fill="FFFFFF" w:themeFill="background1"/>
            <w:vAlign w:val="center"/>
          </w:tcPr>
          <w:p w14:paraId="77A685D5" w14:textId="77777777" w:rsidR="00345390" w:rsidRPr="0074097B" w:rsidRDefault="00345390" w:rsidP="00D56A47">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14</w:t>
            </w:r>
          </w:p>
        </w:tc>
        <w:tc>
          <w:tcPr>
            <w:tcW w:w="364" w:type="pct"/>
            <w:tcBorders>
              <w:top w:val="nil"/>
              <w:bottom w:val="nil"/>
              <w:right w:val="nil"/>
            </w:tcBorders>
            <w:shd w:val="clear" w:color="auto" w:fill="FFFFFF" w:themeFill="background1"/>
            <w:vAlign w:val="center"/>
          </w:tcPr>
          <w:p w14:paraId="4A69377C" w14:textId="77777777" w:rsidR="00345390" w:rsidRPr="0074097B" w:rsidRDefault="00345390" w:rsidP="00D56A47">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70</w:t>
            </w:r>
          </w:p>
        </w:tc>
      </w:tr>
      <w:tr w:rsidR="00345390" w:rsidRPr="0074097B" w14:paraId="3D9F3B33" w14:textId="77777777" w:rsidTr="00C40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pct"/>
            <w:tcBorders>
              <w:bottom w:val="single" w:sz="4" w:space="0" w:color="auto"/>
              <w:right w:val="nil"/>
            </w:tcBorders>
            <w:shd w:val="clear" w:color="auto" w:fill="DBE5F1" w:themeFill="accent1" w:themeFillTint="33"/>
            <w:noWrap/>
          </w:tcPr>
          <w:p w14:paraId="45A8DE2B" w14:textId="77777777" w:rsidR="00345390" w:rsidRPr="0074097B" w:rsidRDefault="00345390" w:rsidP="00D56A47">
            <w:pPr>
              <w:rPr>
                <w:rFonts w:ascii="Times New Roman" w:eastAsiaTheme="minorEastAsia" w:hAnsi="Times New Roman" w:cs="Times New Roman"/>
                <w:sz w:val="20"/>
                <w:szCs w:val="20"/>
              </w:rPr>
            </w:pPr>
            <w:r w:rsidRPr="0074097B">
              <w:rPr>
                <w:rFonts w:ascii="Times New Roman" w:eastAsiaTheme="minorEastAsia" w:hAnsi="Times New Roman" w:cs="Times New Roman"/>
                <w:sz w:val="20"/>
                <w:szCs w:val="20"/>
              </w:rPr>
              <w:t>Hatırlamıyor</w:t>
            </w:r>
          </w:p>
        </w:tc>
        <w:tc>
          <w:tcPr>
            <w:tcW w:w="2787" w:type="pct"/>
            <w:gridSpan w:val="4"/>
            <w:tcBorders>
              <w:bottom w:val="single" w:sz="4" w:space="0" w:color="auto"/>
            </w:tcBorders>
            <w:shd w:val="clear" w:color="auto" w:fill="DBE5F1" w:themeFill="accent1" w:themeFillTint="33"/>
          </w:tcPr>
          <w:p w14:paraId="7A5FEE9C" w14:textId="77777777" w:rsidR="00345390" w:rsidRPr="0074097B" w:rsidRDefault="00345390" w:rsidP="00D56A47">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4097B">
              <w:rPr>
                <w:rFonts w:ascii="Times New Roman" w:eastAsiaTheme="minorEastAsia" w:hAnsi="Times New Roman" w:cs="Times New Roman"/>
                <w:sz w:val="20"/>
                <w:szCs w:val="20"/>
              </w:rPr>
              <w:t>K15, K16</w:t>
            </w:r>
          </w:p>
        </w:tc>
        <w:tc>
          <w:tcPr>
            <w:tcW w:w="305" w:type="pct"/>
            <w:tcBorders>
              <w:bottom w:val="single" w:sz="4" w:space="0" w:color="auto"/>
            </w:tcBorders>
            <w:shd w:val="clear" w:color="auto" w:fill="DBE5F1" w:themeFill="accent1" w:themeFillTint="33"/>
          </w:tcPr>
          <w:p w14:paraId="4D51D274" w14:textId="77777777" w:rsidR="00345390" w:rsidRPr="0074097B" w:rsidRDefault="00345390" w:rsidP="00D56A47">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2</w:t>
            </w:r>
          </w:p>
        </w:tc>
        <w:tc>
          <w:tcPr>
            <w:tcW w:w="364" w:type="pct"/>
            <w:tcBorders>
              <w:bottom w:val="single" w:sz="4" w:space="0" w:color="auto"/>
              <w:right w:val="nil"/>
            </w:tcBorders>
            <w:shd w:val="clear" w:color="auto" w:fill="DBE5F1" w:themeFill="accent1" w:themeFillTint="33"/>
          </w:tcPr>
          <w:p w14:paraId="570388AD" w14:textId="77777777" w:rsidR="00345390" w:rsidRPr="0074097B" w:rsidRDefault="00345390" w:rsidP="00D56A47">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10</w:t>
            </w:r>
          </w:p>
        </w:tc>
      </w:tr>
    </w:tbl>
    <w:p w14:paraId="20AEF204" w14:textId="77777777" w:rsidR="00A11D86" w:rsidRPr="0000660B" w:rsidRDefault="00624302" w:rsidP="0000660B">
      <w:pPr>
        <w:tabs>
          <w:tab w:val="left" w:pos="709"/>
          <w:tab w:val="left" w:pos="9071"/>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007276A4">
        <w:rPr>
          <w:rFonts w:ascii="Times New Roman" w:hAnsi="Times New Roman" w:cs="Times New Roman"/>
          <w:sz w:val="24"/>
          <w:szCs w:val="24"/>
        </w:rPr>
        <w:t xml:space="preserve">Tablo incelendiğinde </w:t>
      </w:r>
      <w:r w:rsidR="00345390">
        <w:rPr>
          <w:rFonts w:ascii="Times New Roman" w:hAnsi="Times New Roman" w:cs="Times New Roman"/>
          <w:sz w:val="24"/>
          <w:szCs w:val="24"/>
        </w:rPr>
        <w:t xml:space="preserve">20 öğrenciden 4’ü psikolojik şiddet içeren eseri ayrıntılı bir şekilde hatırlamış, 14’ü eserin bazı bölümlerini hatırlamış veya bazı bölümlerle ilgili yanlış bilgi vermiş, 2 öğrenci ise eserle ilgili herhangi bir şey hatırlamadıklarını ifade etmişlerdir. </w:t>
      </w:r>
    </w:p>
    <w:p w14:paraId="728738CD" w14:textId="77777777" w:rsidR="00345390" w:rsidRPr="00590635" w:rsidRDefault="0000660B" w:rsidP="00B94920">
      <w:pPr>
        <w:tabs>
          <w:tab w:val="left" w:pos="709"/>
          <w:tab w:val="left" w:pos="9071"/>
        </w:tabs>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345390" w:rsidRPr="00590635">
        <w:rPr>
          <w:rFonts w:ascii="Times New Roman" w:hAnsi="Times New Roman" w:cs="Times New Roman"/>
          <w:b/>
          <w:sz w:val="24"/>
          <w:szCs w:val="24"/>
        </w:rPr>
        <w:t>Cinsel Şiddet İçeren Eser Karşısındaki Tepkilerin Sınıflandırılması</w:t>
      </w:r>
    </w:p>
    <w:p w14:paraId="489AF6E6" w14:textId="77777777" w:rsidR="00345390" w:rsidRDefault="00345390" w:rsidP="003D1DAB">
      <w:pPr>
        <w:tabs>
          <w:tab w:val="left" w:pos="709"/>
          <w:tab w:val="left" w:pos="9071"/>
        </w:tabs>
        <w:spacing w:after="120" w:line="360" w:lineRule="auto"/>
        <w:jc w:val="both"/>
        <w:rPr>
          <w:rFonts w:ascii="Times New Roman" w:hAnsi="Times New Roman" w:cs="Times New Roman"/>
          <w:sz w:val="24"/>
          <w:szCs w:val="24"/>
        </w:rPr>
      </w:pPr>
      <w:r>
        <w:rPr>
          <w:b/>
        </w:rPr>
        <w:tab/>
      </w:r>
      <w:r>
        <w:rPr>
          <w:rFonts w:ascii="Times New Roman" w:hAnsi="Times New Roman" w:cs="Times New Roman"/>
          <w:sz w:val="24"/>
          <w:szCs w:val="24"/>
        </w:rPr>
        <w:t xml:space="preserve">Araştırmacı tarafından çalışma grubundaki öğrencilere okunan Bomba adlı öyküden sonra görüşme formları dağıtılmıştır. Bu formlarda; eserde dikkatlerini çeken şeyin ne olduğu, kendilerini yazarın yerine koymaları hâlinde öyküde neleri değiştirmek istedikleri, cinsel şiddete maruz kalan kahraman hakkında neler düşündükleri gibi sorulara yer verilmiştir. </w:t>
      </w:r>
      <w:r w:rsidR="007E7E15">
        <w:rPr>
          <w:rFonts w:ascii="Times New Roman" w:hAnsi="Times New Roman" w:cs="Times New Roman"/>
          <w:sz w:val="24"/>
          <w:szCs w:val="24"/>
        </w:rPr>
        <w:t>Bu sorulara verilen cevaplar</w:t>
      </w:r>
      <w:r>
        <w:rPr>
          <w:rFonts w:ascii="Times New Roman" w:hAnsi="Times New Roman" w:cs="Times New Roman"/>
          <w:sz w:val="24"/>
          <w:szCs w:val="24"/>
        </w:rPr>
        <w:t xml:space="preserve"> kategorilere ayrılarak aşağıdaki tabloya yansıtılmıştır.</w:t>
      </w:r>
    </w:p>
    <w:p w14:paraId="7BFEBB14" w14:textId="77777777" w:rsidR="00345390" w:rsidRPr="0074097B" w:rsidRDefault="00345390" w:rsidP="00D56A47">
      <w:pPr>
        <w:pStyle w:val="ResimYazs"/>
        <w:keepNext/>
        <w:spacing w:after="0"/>
        <w:jc w:val="both"/>
        <w:rPr>
          <w:rFonts w:ascii="Times New Roman" w:hAnsi="Times New Roman" w:cs="Times New Roman"/>
          <w:color w:val="auto"/>
          <w:sz w:val="20"/>
          <w:szCs w:val="20"/>
        </w:rPr>
      </w:pPr>
      <w:bookmarkStart w:id="17" w:name="_Toc44682270"/>
      <w:r w:rsidRPr="0074097B">
        <w:rPr>
          <w:rFonts w:ascii="Times New Roman" w:hAnsi="Times New Roman" w:cs="Times New Roman"/>
          <w:i w:val="0"/>
          <w:color w:val="auto"/>
          <w:sz w:val="20"/>
          <w:szCs w:val="20"/>
        </w:rPr>
        <w:t>Tablo 15.</w:t>
      </w:r>
      <w:r w:rsidRPr="0074097B">
        <w:rPr>
          <w:rFonts w:ascii="Times New Roman" w:hAnsi="Times New Roman" w:cs="Times New Roman"/>
          <w:color w:val="auto"/>
          <w:sz w:val="20"/>
          <w:szCs w:val="20"/>
        </w:rPr>
        <w:t>Katılımcıların Cinsel Şiddet İçeren Eser Karşısındaki Tepkileri</w:t>
      </w:r>
      <w:bookmarkEnd w:id="17"/>
    </w:p>
    <w:tbl>
      <w:tblPr>
        <w:tblStyle w:val="OrtaList2-Vurgu1"/>
        <w:tblW w:w="4995" w:type="pct"/>
        <w:tblInd w:w="10" w:type="dxa"/>
        <w:tblLayout w:type="fixed"/>
        <w:tblLook w:val="04A0" w:firstRow="1" w:lastRow="0" w:firstColumn="1" w:lastColumn="0" w:noHBand="0" w:noVBand="1"/>
      </w:tblPr>
      <w:tblGrid>
        <w:gridCol w:w="2860"/>
        <w:gridCol w:w="2516"/>
        <w:gridCol w:w="609"/>
        <w:gridCol w:w="613"/>
        <w:gridCol w:w="619"/>
        <w:gridCol w:w="913"/>
        <w:gridCol w:w="913"/>
      </w:tblGrid>
      <w:tr w:rsidR="00345390" w:rsidRPr="0074097B" w14:paraId="6ED9A528" w14:textId="77777777" w:rsidTr="00C40F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pct"/>
            <w:tcBorders>
              <w:top w:val="single" w:sz="4" w:space="0" w:color="000000" w:themeColor="text1"/>
              <w:bottom w:val="single" w:sz="4" w:space="0" w:color="000000" w:themeColor="text1"/>
            </w:tcBorders>
            <w:noWrap/>
          </w:tcPr>
          <w:p w14:paraId="765BF32F" w14:textId="77777777" w:rsidR="00345390" w:rsidRPr="0074097B" w:rsidRDefault="00345390" w:rsidP="00D56A47">
            <w:pPr>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Cinsel Şiddet İçeren</w:t>
            </w:r>
          </w:p>
          <w:p w14:paraId="408D5B45" w14:textId="77777777" w:rsidR="00345390" w:rsidRPr="0074097B" w:rsidRDefault="00345390" w:rsidP="00D56A47">
            <w:pPr>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Esere Verilen Tepkiler</w:t>
            </w:r>
          </w:p>
        </w:tc>
        <w:tc>
          <w:tcPr>
            <w:tcW w:w="1391" w:type="pct"/>
            <w:tcBorders>
              <w:top w:val="single" w:sz="4" w:space="0" w:color="000000" w:themeColor="text1"/>
              <w:bottom w:val="single" w:sz="4" w:space="0" w:color="000000" w:themeColor="text1"/>
            </w:tcBorders>
            <w:vAlign w:val="bottom"/>
          </w:tcPr>
          <w:p w14:paraId="09F33006" w14:textId="77777777" w:rsidR="00345390" w:rsidRPr="0074097B" w:rsidRDefault="00345390" w:rsidP="00D56A47">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Katılımcılar</w:t>
            </w:r>
          </w:p>
        </w:tc>
        <w:tc>
          <w:tcPr>
            <w:tcW w:w="337" w:type="pct"/>
            <w:tcBorders>
              <w:top w:val="single" w:sz="4" w:space="0" w:color="000000" w:themeColor="text1"/>
              <w:bottom w:val="single" w:sz="4" w:space="0" w:color="000000" w:themeColor="text1"/>
            </w:tcBorders>
            <w:vAlign w:val="bottom"/>
          </w:tcPr>
          <w:p w14:paraId="5186145F" w14:textId="77777777" w:rsidR="00345390" w:rsidRPr="0074097B" w:rsidRDefault="00345390"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tc>
        <w:tc>
          <w:tcPr>
            <w:tcW w:w="339" w:type="pct"/>
            <w:tcBorders>
              <w:top w:val="single" w:sz="4" w:space="0" w:color="000000" w:themeColor="text1"/>
              <w:bottom w:val="single" w:sz="4" w:space="0" w:color="000000" w:themeColor="text1"/>
            </w:tcBorders>
            <w:vAlign w:val="bottom"/>
          </w:tcPr>
          <w:p w14:paraId="1FC85136" w14:textId="77777777" w:rsidR="00345390" w:rsidRPr="0074097B" w:rsidRDefault="00345390"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tc>
        <w:tc>
          <w:tcPr>
            <w:tcW w:w="342" w:type="pct"/>
            <w:tcBorders>
              <w:top w:val="single" w:sz="4" w:space="0" w:color="000000" w:themeColor="text1"/>
              <w:bottom w:val="single" w:sz="4" w:space="0" w:color="000000" w:themeColor="text1"/>
            </w:tcBorders>
            <w:vAlign w:val="bottom"/>
          </w:tcPr>
          <w:p w14:paraId="62E05025" w14:textId="77777777" w:rsidR="00345390" w:rsidRPr="0074097B" w:rsidRDefault="00345390"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tc>
        <w:tc>
          <w:tcPr>
            <w:tcW w:w="505" w:type="pct"/>
            <w:tcBorders>
              <w:top w:val="single" w:sz="4" w:space="0" w:color="000000" w:themeColor="text1"/>
              <w:bottom w:val="single" w:sz="4" w:space="0" w:color="000000" w:themeColor="text1"/>
            </w:tcBorders>
            <w:vAlign w:val="bottom"/>
          </w:tcPr>
          <w:p w14:paraId="526F78E0" w14:textId="77777777" w:rsidR="00345390" w:rsidRPr="0074097B" w:rsidRDefault="00345390"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roofErr w:type="gramStart"/>
            <w:r w:rsidRPr="0074097B">
              <w:rPr>
                <w:rFonts w:ascii="Times New Roman" w:eastAsiaTheme="minorEastAsia" w:hAnsi="Times New Roman" w:cs="Times New Roman"/>
                <w:b/>
                <w:color w:val="auto"/>
                <w:sz w:val="20"/>
                <w:szCs w:val="20"/>
              </w:rPr>
              <w:t>f</w:t>
            </w:r>
            <w:proofErr w:type="gramEnd"/>
          </w:p>
        </w:tc>
        <w:tc>
          <w:tcPr>
            <w:tcW w:w="505" w:type="pct"/>
            <w:tcBorders>
              <w:top w:val="single" w:sz="4" w:space="0" w:color="000000" w:themeColor="text1"/>
              <w:bottom w:val="single" w:sz="4" w:space="0" w:color="000000" w:themeColor="text1"/>
            </w:tcBorders>
            <w:vAlign w:val="bottom"/>
          </w:tcPr>
          <w:p w14:paraId="197D16A0" w14:textId="77777777" w:rsidR="00345390" w:rsidRPr="0074097B" w:rsidRDefault="00345390"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w:t>
            </w:r>
          </w:p>
        </w:tc>
      </w:tr>
      <w:tr w:rsidR="00345390" w:rsidRPr="0074097B" w14:paraId="4136709F" w14:textId="77777777" w:rsidTr="00C40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pct"/>
            <w:tcBorders>
              <w:top w:val="single" w:sz="4" w:space="0" w:color="000000" w:themeColor="text1"/>
              <w:right w:val="nil"/>
            </w:tcBorders>
            <w:shd w:val="clear" w:color="auto" w:fill="DBE5F1" w:themeFill="accent1" w:themeFillTint="33"/>
            <w:noWrap/>
            <w:vAlign w:val="center"/>
          </w:tcPr>
          <w:p w14:paraId="2EA1CFBE" w14:textId="77777777" w:rsidR="00345390" w:rsidRPr="0074097B" w:rsidRDefault="00345390" w:rsidP="00D56A47">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Şiddetin Kendisinden Kaçış</w:t>
            </w:r>
          </w:p>
        </w:tc>
        <w:tc>
          <w:tcPr>
            <w:tcW w:w="2409" w:type="pct"/>
            <w:gridSpan w:val="4"/>
            <w:tcBorders>
              <w:top w:val="single" w:sz="4" w:space="0" w:color="000000" w:themeColor="text1"/>
            </w:tcBorders>
            <w:vAlign w:val="center"/>
          </w:tcPr>
          <w:p w14:paraId="10AB6832" w14:textId="77777777" w:rsidR="00345390" w:rsidRPr="0074097B" w:rsidRDefault="00345390" w:rsidP="00D56A47">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K2, K3, K4, K5, K6, K9, K10, K11, K12, K13, K14, K15, K16, K18, K19, K20</w:t>
            </w:r>
          </w:p>
        </w:tc>
        <w:tc>
          <w:tcPr>
            <w:tcW w:w="505" w:type="pct"/>
            <w:tcBorders>
              <w:top w:val="single" w:sz="4" w:space="0" w:color="000000" w:themeColor="text1"/>
            </w:tcBorders>
            <w:vAlign w:val="center"/>
          </w:tcPr>
          <w:p w14:paraId="1AC8F42C" w14:textId="77777777" w:rsidR="00345390" w:rsidRPr="0074097B" w:rsidRDefault="00345390" w:rsidP="00D56A47">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16</w:t>
            </w:r>
          </w:p>
        </w:tc>
        <w:tc>
          <w:tcPr>
            <w:tcW w:w="505" w:type="pct"/>
            <w:tcBorders>
              <w:top w:val="single" w:sz="4" w:space="0" w:color="000000" w:themeColor="text1"/>
              <w:right w:val="nil"/>
            </w:tcBorders>
            <w:vAlign w:val="center"/>
          </w:tcPr>
          <w:p w14:paraId="2A4C03B1" w14:textId="77777777" w:rsidR="00345390" w:rsidRPr="0074097B" w:rsidRDefault="00345390" w:rsidP="00D56A47">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80</w:t>
            </w:r>
          </w:p>
        </w:tc>
      </w:tr>
      <w:tr w:rsidR="00345390" w:rsidRPr="0074097B" w14:paraId="3FFDF479" w14:textId="77777777" w:rsidTr="00492EAE">
        <w:tc>
          <w:tcPr>
            <w:cnfStyle w:val="001000000000" w:firstRow="0" w:lastRow="0" w:firstColumn="1" w:lastColumn="0" w:oddVBand="0" w:evenVBand="0" w:oddHBand="0" w:evenHBand="0" w:firstRowFirstColumn="0" w:firstRowLastColumn="0" w:lastRowFirstColumn="0" w:lastRowLastColumn="0"/>
            <w:tcW w:w="1581" w:type="pct"/>
            <w:tcBorders>
              <w:right w:val="nil"/>
            </w:tcBorders>
            <w:noWrap/>
          </w:tcPr>
          <w:p w14:paraId="608B5D00" w14:textId="77777777" w:rsidR="00345390" w:rsidRPr="0074097B" w:rsidRDefault="00345390" w:rsidP="00D56A47">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Kabullenme/Onaylama</w:t>
            </w:r>
          </w:p>
        </w:tc>
        <w:tc>
          <w:tcPr>
            <w:tcW w:w="2409" w:type="pct"/>
            <w:gridSpan w:val="4"/>
            <w:tcBorders>
              <w:top w:val="nil"/>
              <w:bottom w:val="nil"/>
            </w:tcBorders>
            <w:shd w:val="clear" w:color="auto" w:fill="FFFFFF" w:themeFill="background1"/>
          </w:tcPr>
          <w:p w14:paraId="5D7BAFA6" w14:textId="77777777" w:rsidR="00345390" w:rsidRPr="0074097B" w:rsidRDefault="00345390" w:rsidP="00D56A47">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K1, K7, K8</w:t>
            </w:r>
          </w:p>
        </w:tc>
        <w:tc>
          <w:tcPr>
            <w:tcW w:w="505" w:type="pct"/>
            <w:tcBorders>
              <w:top w:val="nil"/>
              <w:bottom w:val="nil"/>
              <w:right w:val="nil"/>
            </w:tcBorders>
            <w:shd w:val="clear" w:color="auto" w:fill="FFFFFF" w:themeFill="background1"/>
          </w:tcPr>
          <w:p w14:paraId="6D0E6DA9" w14:textId="77777777" w:rsidR="00345390" w:rsidRPr="0074097B" w:rsidRDefault="00345390" w:rsidP="00D56A47">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3</w:t>
            </w:r>
          </w:p>
        </w:tc>
        <w:tc>
          <w:tcPr>
            <w:tcW w:w="505" w:type="pct"/>
            <w:tcBorders>
              <w:top w:val="nil"/>
              <w:bottom w:val="nil"/>
              <w:right w:val="nil"/>
            </w:tcBorders>
            <w:shd w:val="clear" w:color="auto" w:fill="FFFFFF" w:themeFill="background1"/>
          </w:tcPr>
          <w:p w14:paraId="5D91DDFC" w14:textId="77777777" w:rsidR="00345390" w:rsidRPr="0074097B" w:rsidRDefault="00345390" w:rsidP="00D56A47">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15</w:t>
            </w:r>
          </w:p>
        </w:tc>
      </w:tr>
      <w:tr w:rsidR="00345390" w:rsidRPr="0074097B" w14:paraId="75FE1511" w14:textId="77777777" w:rsidTr="00492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pct"/>
            <w:tcBorders>
              <w:bottom w:val="single" w:sz="4" w:space="0" w:color="auto"/>
              <w:right w:val="nil"/>
            </w:tcBorders>
            <w:shd w:val="clear" w:color="auto" w:fill="DBE5F1" w:themeFill="accent1" w:themeFillTint="33"/>
            <w:noWrap/>
          </w:tcPr>
          <w:p w14:paraId="0C989D54" w14:textId="77777777" w:rsidR="00345390" w:rsidRPr="0074097B" w:rsidRDefault="00345390" w:rsidP="00D56A47">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Eserin Bütününden Kaçış</w:t>
            </w:r>
          </w:p>
        </w:tc>
        <w:tc>
          <w:tcPr>
            <w:tcW w:w="2409" w:type="pct"/>
            <w:gridSpan w:val="4"/>
            <w:tcBorders>
              <w:bottom w:val="single" w:sz="4" w:space="0" w:color="auto"/>
            </w:tcBorders>
            <w:shd w:val="clear" w:color="auto" w:fill="DBE5F1" w:themeFill="accent1" w:themeFillTint="33"/>
          </w:tcPr>
          <w:p w14:paraId="55D84B0C" w14:textId="77777777" w:rsidR="00345390" w:rsidRPr="0074097B" w:rsidRDefault="00345390" w:rsidP="00D56A47">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K17</w:t>
            </w:r>
          </w:p>
        </w:tc>
        <w:tc>
          <w:tcPr>
            <w:tcW w:w="505" w:type="pct"/>
            <w:tcBorders>
              <w:bottom w:val="single" w:sz="4" w:space="0" w:color="auto"/>
            </w:tcBorders>
            <w:shd w:val="clear" w:color="auto" w:fill="DBE5F1" w:themeFill="accent1" w:themeFillTint="33"/>
          </w:tcPr>
          <w:p w14:paraId="65C3F9A7" w14:textId="77777777" w:rsidR="00345390" w:rsidRPr="0074097B" w:rsidRDefault="00345390" w:rsidP="00D56A47">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1</w:t>
            </w:r>
          </w:p>
        </w:tc>
        <w:tc>
          <w:tcPr>
            <w:tcW w:w="505" w:type="pct"/>
            <w:tcBorders>
              <w:bottom w:val="single" w:sz="4" w:space="0" w:color="auto"/>
              <w:right w:val="nil"/>
            </w:tcBorders>
            <w:shd w:val="clear" w:color="auto" w:fill="DBE5F1" w:themeFill="accent1" w:themeFillTint="33"/>
          </w:tcPr>
          <w:p w14:paraId="2A4D63E5" w14:textId="77777777" w:rsidR="00345390" w:rsidRPr="0074097B" w:rsidRDefault="00345390" w:rsidP="00D56A47">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5</w:t>
            </w:r>
          </w:p>
        </w:tc>
      </w:tr>
    </w:tbl>
    <w:p w14:paraId="2F7B14F4" w14:textId="77777777" w:rsidR="00345390" w:rsidRDefault="00624302" w:rsidP="003D1DAB">
      <w:pPr>
        <w:tabs>
          <w:tab w:val="left" w:pos="709"/>
          <w:tab w:val="left" w:pos="9071"/>
        </w:tabs>
        <w:spacing w:after="120" w:line="360" w:lineRule="auto"/>
        <w:jc w:val="both"/>
        <w:rPr>
          <w:rFonts w:ascii="Times New Roman" w:hAnsi="Times New Roman" w:cs="Times New Roman"/>
          <w:sz w:val="24"/>
          <w:szCs w:val="24"/>
        </w:rPr>
      </w:pPr>
      <w:r>
        <w:rPr>
          <w:rFonts w:ascii="Times New Roman" w:hAnsi="Times New Roman" w:cs="Times New Roman"/>
          <w:i/>
          <w:sz w:val="24"/>
          <w:szCs w:val="24"/>
        </w:rPr>
        <w:tab/>
      </w:r>
      <w:r w:rsidR="00345390">
        <w:rPr>
          <w:rFonts w:ascii="Times New Roman" w:hAnsi="Times New Roman" w:cs="Times New Roman"/>
          <w:sz w:val="24"/>
          <w:szCs w:val="24"/>
        </w:rPr>
        <w:t xml:space="preserve">Öğrenciler tarafından cinsel şiddetin yer aldığı esere verilen tepkiler üç farklı kategori oluşturmuştur: Şiddetin kendisinden kaçış, eserin bütününden kaçış, kabullenme. Çalışmaya katılan 20 öğrenciden 16’sı şiddetin kendisinden kaçış, 3’ü kabullenme/onaylama, 1’i eserin bütününden kaçış tepkisi vermiştir. Şiddetin kendisinden kaçış kategorisi, şiddet kötü olduğu için onu eserden çıkarma isteğini ifade ederken kabullenme/onaylama, şiddetin eserde yer </w:t>
      </w:r>
      <w:r w:rsidR="00345390">
        <w:rPr>
          <w:rFonts w:ascii="Times New Roman" w:hAnsi="Times New Roman" w:cs="Times New Roman"/>
          <w:sz w:val="24"/>
          <w:szCs w:val="24"/>
        </w:rPr>
        <w:lastRenderedPageBreak/>
        <w:t>almasında hiçbir sakınca olmadığını söyleyen öğrencilerin tepkilerini içermektedir. Eserin bütününden kaçış ise eserde yer alan şiddete gösterdiği tepki yüzünden eserin tamamını değiştirmek isteyen öğrencinin görüşünü ifade etmektedir.</w:t>
      </w:r>
    </w:p>
    <w:p w14:paraId="1FDF9E26" w14:textId="77777777" w:rsidR="00345390" w:rsidRPr="00967424" w:rsidRDefault="00967424" w:rsidP="00B94920">
      <w:pPr>
        <w:tabs>
          <w:tab w:val="left" w:pos="709"/>
          <w:tab w:val="left" w:pos="9071"/>
        </w:tabs>
        <w:spacing w:after="120" w:line="240" w:lineRule="auto"/>
        <w:jc w:val="both"/>
        <w:rPr>
          <w:rFonts w:ascii="Times New Roman" w:hAnsi="Times New Roman" w:cs="Times New Roman"/>
          <w:b/>
          <w:sz w:val="24"/>
          <w:szCs w:val="24"/>
        </w:rPr>
      </w:pPr>
      <w:r>
        <w:rPr>
          <w:b/>
        </w:rPr>
        <w:tab/>
      </w:r>
      <w:r w:rsidR="0044697A" w:rsidRPr="00967424">
        <w:rPr>
          <w:rFonts w:ascii="Times New Roman" w:hAnsi="Times New Roman" w:cs="Times New Roman"/>
          <w:b/>
          <w:sz w:val="24"/>
          <w:szCs w:val="24"/>
        </w:rPr>
        <w:t>Okuma alışkanlığı düzeyi ve cinsel şiddet içeren eser karşısındaki tepkiler</w:t>
      </w:r>
    </w:p>
    <w:p w14:paraId="60C2D28C" w14:textId="77777777" w:rsidR="00345390" w:rsidRDefault="00345390" w:rsidP="003D1DAB">
      <w:pPr>
        <w:tabs>
          <w:tab w:val="left" w:pos="709"/>
          <w:tab w:val="left" w:pos="9071"/>
        </w:tabs>
        <w:spacing w:after="120" w:line="360" w:lineRule="auto"/>
        <w:jc w:val="both"/>
        <w:rPr>
          <w:rFonts w:ascii="Times New Roman" w:hAnsi="Times New Roman" w:cs="Times New Roman"/>
          <w:sz w:val="24"/>
          <w:szCs w:val="24"/>
        </w:rPr>
      </w:pPr>
      <w:r>
        <w:rPr>
          <w:b/>
        </w:rPr>
        <w:tab/>
      </w:r>
      <w:r>
        <w:rPr>
          <w:rFonts w:ascii="Times New Roman" w:hAnsi="Times New Roman" w:cs="Times New Roman"/>
          <w:sz w:val="24"/>
          <w:szCs w:val="24"/>
        </w:rPr>
        <w:t>Aşağıdaki tablo, okurluk düzeylerine göre kaç öğrenci tarafından hangi tepkinin verildiğini gösteren sayısal veriler içermektedir.</w:t>
      </w:r>
    </w:p>
    <w:p w14:paraId="2D142E49" w14:textId="77777777" w:rsidR="00345390" w:rsidRPr="0074097B" w:rsidRDefault="00345390" w:rsidP="00D56A47">
      <w:pPr>
        <w:pStyle w:val="ResimYazs"/>
        <w:keepNext/>
        <w:spacing w:after="0"/>
        <w:jc w:val="both"/>
        <w:rPr>
          <w:rFonts w:ascii="Times New Roman" w:hAnsi="Times New Roman" w:cs="Times New Roman"/>
          <w:color w:val="auto"/>
          <w:sz w:val="20"/>
          <w:szCs w:val="20"/>
        </w:rPr>
      </w:pPr>
      <w:bookmarkStart w:id="18" w:name="_Toc44682271"/>
      <w:r w:rsidRPr="0074097B">
        <w:rPr>
          <w:rFonts w:ascii="Times New Roman" w:hAnsi="Times New Roman" w:cs="Times New Roman"/>
          <w:i w:val="0"/>
          <w:color w:val="auto"/>
          <w:sz w:val="20"/>
          <w:szCs w:val="20"/>
        </w:rPr>
        <w:t>Tablo 16.</w:t>
      </w:r>
      <w:r w:rsidRPr="0074097B">
        <w:rPr>
          <w:rFonts w:ascii="Times New Roman" w:hAnsi="Times New Roman" w:cs="Times New Roman"/>
          <w:color w:val="auto"/>
          <w:sz w:val="20"/>
          <w:szCs w:val="20"/>
        </w:rPr>
        <w:t>Okuma Alışkanlığı Düzeyi ile Cinsel Şiddet İçeren Esere Verilen Tepkilerin Karşılaştırılması</w:t>
      </w:r>
      <w:bookmarkEnd w:id="18"/>
    </w:p>
    <w:tbl>
      <w:tblPr>
        <w:tblStyle w:val="OrtaList2-Vurgu1"/>
        <w:tblW w:w="5005" w:type="pct"/>
        <w:tblInd w:w="-10" w:type="dxa"/>
        <w:tblLook w:val="04A0" w:firstRow="1" w:lastRow="0" w:firstColumn="1" w:lastColumn="0" w:noHBand="0" w:noVBand="1"/>
      </w:tblPr>
      <w:tblGrid>
        <w:gridCol w:w="2823"/>
        <w:gridCol w:w="890"/>
        <w:gridCol w:w="892"/>
        <w:gridCol w:w="1685"/>
        <w:gridCol w:w="991"/>
        <w:gridCol w:w="1780"/>
      </w:tblGrid>
      <w:tr w:rsidR="00345390" w:rsidRPr="0074097B" w14:paraId="1DA4717D" w14:textId="77777777" w:rsidTr="00C40FCE">
        <w:trPr>
          <w:cnfStyle w:val="100000000000" w:firstRow="1" w:lastRow="0" w:firstColumn="0" w:lastColumn="0" w:oddVBand="0" w:evenVBand="0" w:oddHBand="0" w:evenHBand="0" w:firstRowFirstColumn="0" w:firstRowLastColumn="0" w:lastRowFirstColumn="0" w:lastRowLastColumn="0"/>
          <w:trHeight w:val="704"/>
        </w:trPr>
        <w:tc>
          <w:tcPr>
            <w:cnfStyle w:val="001000000100" w:firstRow="0" w:lastRow="0" w:firstColumn="1" w:lastColumn="0" w:oddVBand="0" w:evenVBand="0" w:oddHBand="0" w:evenHBand="0" w:firstRowFirstColumn="1" w:firstRowLastColumn="0" w:lastRowFirstColumn="0" w:lastRowLastColumn="0"/>
            <w:tcW w:w="1558" w:type="pct"/>
            <w:tcBorders>
              <w:top w:val="single" w:sz="2" w:space="0" w:color="auto"/>
              <w:bottom w:val="single" w:sz="2" w:space="0" w:color="auto"/>
            </w:tcBorders>
            <w:noWrap/>
          </w:tcPr>
          <w:p w14:paraId="7A406FCC" w14:textId="77777777" w:rsidR="00345390" w:rsidRPr="0074097B" w:rsidRDefault="00345390" w:rsidP="00D56A47">
            <w:pPr>
              <w:rPr>
                <w:rFonts w:ascii="Times New Roman" w:eastAsiaTheme="minorEastAsia" w:hAnsi="Times New Roman" w:cs="Times New Roman"/>
                <w:b/>
                <w:color w:val="auto"/>
                <w:sz w:val="20"/>
                <w:szCs w:val="20"/>
              </w:rPr>
            </w:pPr>
          </w:p>
          <w:p w14:paraId="150DD7AD" w14:textId="77777777" w:rsidR="00345390" w:rsidRPr="0074097B" w:rsidRDefault="00345390" w:rsidP="00D56A47">
            <w:pPr>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Cinsel Şiddet İçeren</w:t>
            </w:r>
          </w:p>
          <w:p w14:paraId="4F17D759" w14:textId="77777777" w:rsidR="00345390" w:rsidRPr="0074097B" w:rsidRDefault="00345390" w:rsidP="00D56A47">
            <w:pPr>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Esere Verilen Tepkiler</w:t>
            </w:r>
          </w:p>
        </w:tc>
        <w:tc>
          <w:tcPr>
            <w:tcW w:w="1912" w:type="pct"/>
            <w:gridSpan w:val="3"/>
            <w:tcBorders>
              <w:top w:val="single" w:sz="2" w:space="0" w:color="auto"/>
              <w:bottom w:val="single" w:sz="2" w:space="0" w:color="auto"/>
            </w:tcBorders>
          </w:tcPr>
          <w:p w14:paraId="60AD4074" w14:textId="77777777" w:rsidR="00345390" w:rsidRPr="0074097B" w:rsidRDefault="00345390"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Okurluk Düzeyleri</w:t>
            </w:r>
          </w:p>
          <w:p w14:paraId="718E9B26" w14:textId="77777777" w:rsidR="00345390" w:rsidRPr="0074097B" w:rsidRDefault="00345390" w:rsidP="00D56A47">
            <w:pPr>
              <w:tabs>
                <w:tab w:val="left" w:pos="450"/>
              </w:tabs>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p>
          <w:p w14:paraId="06E2E80F" w14:textId="0892BEC2" w:rsidR="00345390" w:rsidRPr="0074097B" w:rsidRDefault="00410767" w:rsidP="00D56A47">
            <w:pPr>
              <w:tabs>
                <w:tab w:val="left" w:pos="450"/>
              </w:tabs>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 xml:space="preserve">    </w:t>
            </w:r>
            <w:r w:rsidR="00345390" w:rsidRPr="0074097B">
              <w:rPr>
                <w:rFonts w:ascii="Times New Roman" w:eastAsiaTheme="minorEastAsia" w:hAnsi="Times New Roman" w:cs="Times New Roman"/>
                <w:b/>
                <w:sz w:val="20"/>
                <w:szCs w:val="20"/>
              </w:rPr>
              <w:t xml:space="preserve">Alt            </w:t>
            </w:r>
            <w:r>
              <w:rPr>
                <w:rFonts w:ascii="Times New Roman" w:eastAsiaTheme="minorEastAsia" w:hAnsi="Times New Roman" w:cs="Times New Roman"/>
                <w:b/>
                <w:sz w:val="20"/>
                <w:szCs w:val="20"/>
              </w:rPr>
              <w:t xml:space="preserve">  </w:t>
            </w:r>
            <w:r w:rsidR="00345390" w:rsidRPr="0074097B">
              <w:rPr>
                <w:rFonts w:ascii="Times New Roman" w:eastAsiaTheme="minorEastAsia" w:hAnsi="Times New Roman" w:cs="Times New Roman"/>
                <w:b/>
                <w:sz w:val="20"/>
                <w:szCs w:val="20"/>
              </w:rPr>
              <w:t xml:space="preserve"> Orta       </w:t>
            </w:r>
            <w:r>
              <w:rPr>
                <w:rFonts w:ascii="Times New Roman" w:eastAsiaTheme="minorEastAsia" w:hAnsi="Times New Roman" w:cs="Times New Roman"/>
                <w:b/>
                <w:sz w:val="20"/>
                <w:szCs w:val="20"/>
              </w:rPr>
              <w:t xml:space="preserve">          </w:t>
            </w:r>
            <w:r w:rsidR="00345390" w:rsidRPr="0074097B">
              <w:rPr>
                <w:rFonts w:ascii="Times New Roman" w:eastAsiaTheme="minorEastAsia" w:hAnsi="Times New Roman" w:cs="Times New Roman"/>
                <w:b/>
                <w:sz w:val="20"/>
                <w:szCs w:val="20"/>
              </w:rPr>
              <w:t>İleri</w:t>
            </w:r>
          </w:p>
        </w:tc>
        <w:tc>
          <w:tcPr>
            <w:tcW w:w="547" w:type="pct"/>
            <w:tcBorders>
              <w:top w:val="single" w:sz="2" w:space="0" w:color="auto"/>
              <w:bottom w:val="single" w:sz="2" w:space="0" w:color="auto"/>
            </w:tcBorders>
          </w:tcPr>
          <w:p w14:paraId="49ED469D" w14:textId="77777777" w:rsidR="00345390" w:rsidRPr="0074097B" w:rsidRDefault="00345390"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p w14:paraId="2EBAD399" w14:textId="77777777" w:rsidR="00345390" w:rsidRPr="0074097B" w:rsidRDefault="00345390"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p w14:paraId="505450E6" w14:textId="77777777" w:rsidR="00345390" w:rsidRPr="0074097B" w:rsidRDefault="00345390"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roofErr w:type="gramStart"/>
            <w:r w:rsidRPr="0074097B">
              <w:rPr>
                <w:rFonts w:ascii="Times New Roman" w:eastAsiaTheme="minorEastAsia" w:hAnsi="Times New Roman" w:cs="Times New Roman"/>
                <w:b/>
                <w:color w:val="auto"/>
                <w:sz w:val="20"/>
                <w:szCs w:val="20"/>
              </w:rPr>
              <w:t>f</w:t>
            </w:r>
            <w:proofErr w:type="gramEnd"/>
          </w:p>
        </w:tc>
        <w:tc>
          <w:tcPr>
            <w:tcW w:w="983" w:type="pct"/>
            <w:tcBorders>
              <w:top w:val="single" w:sz="2" w:space="0" w:color="auto"/>
              <w:bottom w:val="single" w:sz="2" w:space="0" w:color="auto"/>
            </w:tcBorders>
          </w:tcPr>
          <w:p w14:paraId="4DB069DC" w14:textId="77777777" w:rsidR="00345390" w:rsidRPr="0074097B" w:rsidRDefault="00345390"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p>
          <w:p w14:paraId="03DA02C1" w14:textId="77777777" w:rsidR="00345390" w:rsidRPr="0074097B" w:rsidRDefault="00345390"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p>
          <w:p w14:paraId="5DA853D1" w14:textId="77777777" w:rsidR="00345390" w:rsidRPr="0074097B" w:rsidRDefault="00345390"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w:t>
            </w:r>
          </w:p>
        </w:tc>
      </w:tr>
      <w:tr w:rsidR="00345390" w:rsidRPr="0074097B" w14:paraId="6956CFD8" w14:textId="77777777" w:rsidTr="00C40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pct"/>
            <w:tcBorders>
              <w:top w:val="single" w:sz="4" w:space="0" w:color="000000" w:themeColor="text1"/>
              <w:right w:val="nil"/>
            </w:tcBorders>
            <w:shd w:val="clear" w:color="auto" w:fill="DBE5F1" w:themeFill="accent1" w:themeFillTint="33"/>
            <w:noWrap/>
          </w:tcPr>
          <w:p w14:paraId="48A285DA" w14:textId="77777777" w:rsidR="00345390" w:rsidRPr="0074097B" w:rsidRDefault="00345390" w:rsidP="00D56A47">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Şiddetin Kendisinden Kaçış</w:t>
            </w:r>
          </w:p>
        </w:tc>
        <w:tc>
          <w:tcPr>
            <w:tcW w:w="491" w:type="pct"/>
            <w:tcBorders>
              <w:top w:val="single" w:sz="2" w:space="0" w:color="auto"/>
            </w:tcBorders>
            <w:shd w:val="clear" w:color="auto" w:fill="DBE5F1" w:themeFill="accent1" w:themeFillTint="33"/>
          </w:tcPr>
          <w:p w14:paraId="1DF5D3F0" w14:textId="77777777" w:rsidR="00345390" w:rsidRPr="0074097B" w:rsidRDefault="00345390" w:rsidP="00D56A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4097B">
              <w:rPr>
                <w:color w:val="000000"/>
                <w:sz w:val="20"/>
                <w:szCs w:val="20"/>
              </w:rPr>
              <w:t>5</w:t>
            </w:r>
          </w:p>
        </w:tc>
        <w:tc>
          <w:tcPr>
            <w:tcW w:w="492" w:type="pct"/>
            <w:tcBorders>
              <w:top w:val="single" w:sz="2" w:space="0" w:color="auto"/>
            </w:tcBorders>
            <w:shd w:val="clear" w:color="auto" w:fill="DBE5F1" w:themeFill="accent1" w:themeFillTint="33"/>
          </w:tcPr>
          <w:p w14:paraId="7AD06C8F" w14:textId="77777777" w:rsidR="00345390" w:rsidRPr="0074097B" w:rsidRDefault="00345390" w:rsidP="00D56A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4097B">
              <w:rPr>
                <w:color w:val="000000"/>
                <w:sz w:val="20"/>
                <w:szCs w:val="20"/>
              </w:rPr>
              <w:t xml:space="preserve">        5</w:t>
            </w:r>
          </w:p>
        </w:tc>
        <w:tc>
          <w:tcPr>
            <w:tcW w:w="930" w:type="pct"/>
            <w:tcBorders>
              <w:top w:val="single" w:sz="2" w:space="0" w:color="auto"/>
            </w:tcBorders>
            <w:shd w:val="clear" w:color="auto" w:fill="DBE5F1" w:themeFill="accent1" w:themeFillTint="33"/>
          </w:tcPr>
          <w:p w14:paraId="28E1AA01" w14:textId="77777777" w:rsidR="00345390" w:rsidRPr="0074097B" w:rsidRDefault="00345390" w:rsidP="00D56A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4097B">
              <w:rPr>
                <w:color w:val="000000"/>
                <w:sz w:val="20"/>
                <w:szCs w:val="20"/>
              </w:rPr>
              <w:t xml:space="preserve">      6</w:t>
            </w:r>
          </w:p>
        </w:tc>
        <w:tc>
          <w:tcPr>
            <w:tcW w:w="547" w:type="pct"/>
            <w:tcBorders>
              <w:top w:val="single" w:sz="2" w:space="0" w:color="auto"/>
            </w:tcBorders>
            <w:shd w:val="clear" w:color="auto" w:fill="DBE5F1" w:themeFill="accent1" w:themeFillTint="33"/>
            <w:vAlign w:val="center"/>
          </w:tcPr>
          <w:p w14:paraId="7443AC2C" w14:textId="77777777" w:rsidR="00345390" w:rsidRPr="0074097B" w:rsidRDefault="00345390" w:rsidP="00D56A47">
            <w:pPr>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74097B">
              <w:rPr>
                <w:b/>
                <w:color w:val="000000"/>
                <w:sz w:val="20"/>
                <w:szCs w:val="20"/>
              </w:rPr>
              <w:t>16</w:t>
            </w:r>
          </w:p>
        </w:tc>
        <w:tc>
          <w:tcPr>
            <w:tcW w:w="983" w:type="pct"/>
            <w:tcBorders>
              <w:top w:val="single" w:sz="2" w:space="0" w:color="auto"/>
              <w:right w:val="nil"/>
            </w:tcBorders>
            <w:shd w:val="clear" w:color="auto" w:fill="DBE5F1" w:themeFill="accent1" w:themeFillTint="33"/>
          </w:tcPr>
          <w:p w14:paraId="6330FC95" w14:textId="77777777" w:rsidR="00345390" w:rsidRPr="0074097B" w:rsidRDefault="00345390" w:rsidP="00D56A47">
            <w:pPr>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74097B">
              <w:rPr>
                <w:b/>
                <w:color w:val="000000"/>
                <w:sz w:val="20"/>
                <w:szCs w:val="20"/>
              </w:rPr>
              <w:t>80</w:t>
            </w:r>
          </w:p>
        </w:tc>
      </w:tr>
      <w:tr w:rsidR="00345390" w:rsidRPr="0074097B" w14:paraId="1352344C" w14:textId="77777777" w:rsidTr="00C40FCE">
        <w:tc>
          <w:tcPr>
            <w:cnfStyle w:val="001000000000" w:firstRow="0" w:lastRow="0" w:firstColumn="1" w:lastColumn="0" w:oddVBand="0" w:evenVBand="0" w:oddHBand="0" w:evenHBand="0" w:firstRowFirstColumn="0" w:firstRowLastColumn="0" w:lastRowFirstColumn="0" w:lastRowLastColumn="0"/>
            <w:tcW w:w="1558" w:type="pct"/>
            <w:tcBorders>
              <w:right w:val="nil"/>
            </w:tcBorders>
            <w:noWrap/>
          </w:tcPr>
          <w:p w14:paraId="42708B01" w14:textId="77777777" w:rsidR="00345390" w:rsidRPr="0074097B" w:rsidRDefault="00345390" w:rsidP="00D56A47">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Kabullenme/Onaylama</w:t>
            </w:r>
          </w:p>
        </w:tc>
        <w:tc>
          <w:tcPr>
            <w:tcW w:w="491" w:type="pct"/>
            <w:tcBorders>
              <w:top w:val="nil"/>
              <w:left w:val="nil"/>
              <w:bottom w:val="nil"/>
              <w:right w:val="nil"/>
            </w:tcBorders>
            <w:shd w:val="clear" w:color="auto" w:fill="auto"/>
          </w:tcPr>
          <w:p w14:paraId="729170AA" w14:textId="77777777" w:rsidR="00345390" w:rsidRPr="0074097B" w:rsidRDefault="00345390" w:rsidP="00D56A47">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74097B">
              <w:rPr>
                <w:color w:val="000000"/>
                <w:sz w:val="20"/>
                <w:szCs w:val="20"/>
              </w:rPr>
              <w:t>-</w:t>
            </w:r>
          </w:p>
        </w:tc>
        <w:tc>
          <w:tcPr>
            <w:tcW w:w="492" w:type="pct"/>
            <w:tcBorders>
              <w:top w:val="nil"/>
              <w:left w:val="nil"/>
              <w:bottom w:val="nil"/>
              <w:right w:val="nil"/>
            </w:tcBorders>
            <w:shd w:val="clear" w:color="auto" w:fill="auto"/>
          </w:tcPr>
          <w:p w14:paraId="509C18A7" w14:textId="77777777" w:rsidR="00345390" w:rsidRPr="0074097B" w:rsidRDefault="00345390" w:rsidP="00D56A47">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74097B">
              <w:rPr>
                <w:color w:val="000000"/>
                <w:sz w:val="20"/>
                <w:szCs w:val="20"/>
              </w:rPr>
              <w:t xml:space="preserve">        1</w:t>
            </w:r>
          </w:p>
        </w:tc>
        <w:tc>
          <w:tcPr>
            <w:tcW w:w="930" w:type="pct"/>
            <w:tcBorders>
              <w:top w:val="nil"/>
              <w:left w:val="nil"/>
              <w:bottom w:val="nil"/>
              <w:right w:val="nil"/>
            </w:tcBorders>
            <w:shd w:val="clear" w:color="auto" w:fill="auto"/>
          </w:tcPr>
          <w:p w14:paraId="0F6A91EB" w14:textId="77777777" w:rsidR="00345390" w:rsidRPr="0074097B" w:rsidRDefault="00345390" w:rsidP="00D56A47">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74097B">
              <w:rPr>
                <w:color w:val="000000"/>
                <w:sz w:val="20"/>
                <w:szCs w:val="20"/>
              </w:rPr>
              <w:t xml:space="preserve">      2</w:t>
            </w:r>
          </w:p>
        </w:tc>
        <w:tc>
          <w:tcPr>
            <w:tcW w:w="547" w:type="pct"/>
            <w:tcBorders>
              <w:top w:val="nil"/>
              <w:left w:val="nil"/>
              <w:bottom w:val="nil"/>
              <w:right w:val="nil"/>
            </w:tcBorders>
            <w:shd w:val="clear" w:color="auto" w:fill="auto"/>
            <w:vAlign w:val="center"/>
          </w:tcPr>
          <w:p w14:paraId="066C9048" w14:textId="77777777" w:rsidR="00345390" w:rsidRPr="0074097B" w:rsidRDefault="00345390" w:rsidP="00D56A47">
            <w:pPr>
              <w:jc w:val="center"/>
              <w:cnfStyle w:val="000000000000" w:firstRow="0" w:lastRow="0" w:firstColumn="0" w:lastColumn="0" w:oddVBand="0" w:evenVBand="0" w:oddHBand="0" w:evenHBand="0" w:firstRowFirstColumn="0" w:firstRowLastColumn="0" w:lastRowFirstColumn="0" w:lastRowLastColumn="0"/>
              <w:rPr>
                <w:b/>
                <w:color w:val="000000"/>
                <w:sz w:val="20"/>
                <w:szCs w:val="20"/>
              </w:rPr>
            </w:pPr>
            <w:r w:rsidRPr="0074097B">
              <w:rPr>
                <w:b/>
                <w:color w:val="000000"/>
                <w:sz w:val="20"/>
                <w:szCs w:val="20"/>
              </w:rPr>
              <w:t>3</w:t>
            </w:r>
          </w:p>
        </w:tc>
        <w:tc>
          <w:tcPr>
            <w:tcW w:w="983" w:type="pct"/>
            <w:tcBorders>
              <w:top w:val="nil"/>
              <w:left w:val="nil"/>
              <w:bottom w:val="nil"/>
              <w:right w:val="nil"/>
            </w:tcBorders>
          </w:tcPr>
          <w:p w14:paraId="0DE7DE92" w14:textId="77777777" w:rsidR="00345390" w:rsidRPr="0074097B" w:rsidRDefault="00345390" w:rsidP="00D56A47">
            <w:pPr>
              <w:jc w:val="center"/>
              <w:cnfStyle w:val="000000000000" w:firstRow="0" w:lastRow="0" w:firstColumn="0" w:lastColumn="0" w:oddVBand="0" w:evenVBand="0" w:oddHBand="0" w:evenHBand="0" w:firstRowFirstColumn="0" w:firstRowLastColumn="0" w:lastRowFirstColumn="0" w:lastRowLastColumn="0"/>
              <w:rPr>
                <w:b/>
                <w:color w:val="000000"/>
                <w:sz w:val="20"/>
                <w:szCs w:val="20"/>
              </w:rPr>
            </w:pPr>
            <w:r w:rsidRPr="0074097B">
              <w:rPr>
                <w:b/>
                <w:color w:val="000000"/>
                <w:sz w:val="20"/>
                <w:szCs w:val="20"/>
              </w:rPr>
              <w:t>15</w:t>
            </w:r>
          </w:p>
        </w:tc>
      </w:tr>
      <w:tr w:rsidR="00345390" w:rsidRPr="0074097B" w14:paraId="5FA8A5C4" w14:textId="77777777" w:rsidTr="00C40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pct"/>
            <w:tcBorders>
              <w:bottom w:val="single" w:sz="4" w:space="0" w:color="auto"/>
              <w:right w:val="nil"/>
            </w:tcBorders>
            <w:shd w:val="clear" w:color="auto" w:fill="DBE5F1" w:themeFill="accent1" w:themeFillTint="33"/>
            <w:noWrap/>
          </w:tcPr>
          <w:p w14:paraId="53AD165C" w14:textId="77777777" w:rsidR="00345390" w:rsidRPr="0074097B" w:rsidRDefault="00345390" w:rsidP="00D56A47">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Eserin Bütününden Kaçış</w:t>
            </w:r>
          </w:p>
        </w:tc>
        <w:tc>
          <w:tcPr>
            <w:tcW w:w="491" w:type="pct"/>
            <w:tcBorders>
              <w:bottom w:val="single" w:sz="4" w:space="0" w:color="auto"/>
            </w:tcBorders>
            <w:shd w:val="clear" w:color="auto" w:fill="DBE5F1" w:themeFill="accent1" w:themeFillTint="33"/>
          </w:tcPr>
          <w:p w14:paraId="323F9D97" w14:textId="77777777" w:rsidR="00345390" w:rsidRPr="0074097B" w:rsidRDefault="00345390" w:rsidP="00D56A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4097B">
              <w:rPr>
                <w:color w:val="000000"/>
                <w:sz w:val="20"/>
                <w:szCs w:val="20"/>
              </w:rPr>
              <w:t>-</w:t>
            </w:r>
          </w:p>
        </w:tc>
        <w:tc>
          <w:tcPr>
            <w:tcW w:w="492" w:type="pct"/>
            <w:tcBorders>
              <w:bottom w:val="single" w:sz="4" w:space="0" w:color="auto"/>
            </w:tcBorders>
            <w:shd w:val="clear" w:color="auto" w:fill="DBE5F1" w:themeFill="accent1" w:themeFillTint="33"/>
          </w:tcPr>
          <w:p w14:paraId="4D8D7F59" w14:textId="77777777" w:rsidR="00345390" w:rsidRPr="0074097B" w:rsidRDefault="00345390" w:rsidP="00D56A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4097B">
              <w:rPr>
                <w:color w:val="000000"/>
                <w:sz w:val="20"/>
                <w:szCs w:val="20"/>
              </w:rPr>
              <w:t xml:space="preserve">        1</w:t>
            </w:r>
          </w:p>
        </w:tc>
        <w:tc>
          <w:tcPr>
            <w:tcW w:w="930" w:type="pct"/>
            <w:tcBorders>
              <w:bottom w:val="single" w:sz="4" w:space="0" w:color="auto"/>
            </w:tcBorders>
            <w:shd w:val="clear" w:color="auto" w:fill="DBE5F1" w:themeFill="accent1" w:themeFillTint="33"/>
          </w:tcPr>
          <w:p w14:paraId="485B5CD6" w14:textId="77777777" w:rsidR="00345390" w:rsidRPr="0074097B" w:rsidRDefault="00345390" w:rsidP="00D56A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4097B">
              <w:rPr>
                <w:color w:val="000000"/>
                <w:sz w:val="20"/>
                <w:szCs w:val="20"/>
              </w:rPr>
              <w:t xml:space="preserve">      -</w:t>
            </w:r>
          </w:p>
        </w:tc>
        <w:tc>
          <w:tcPr>
            <w:tcW w:w="547" w:type="pct"/>
            <w:tcBorders>
              <w:bottom w:val="single" w:sz="4" w:space="0" w:color="auto"/>
            </w:tcBorders>
            <w:shd w:val="clear" w:color="auto" w:fill="DBE5F1" w:themeFill="accent1" w:themeFillTint="33"/>
            <w:vAlign w:val="center"/>
          </w:tcPr>
          <w:p w14:paraId="74055FF8" w14:textId="77777777" w:rsidR="00345390" w:rsidRPr="0074097B" w:rsidRDefault="00345390" w:rsidP="00D56A47">
            <w:pPr>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74097B">
              <w:rPr>
                <w:b/>
                <w:color w:val="000000"/>
                <w:sz w:val="20"/>
                <w:szCs w:val="20"/>
              </w:rPr>
              <w:t>1</w:t>
            </w:r>
          </w:p>
        </w:tc>
        <w:tc>
          <w:tcPr>
            <w:tcW w:w="983" w:type="pct"/>
            <w:tcBorders>
              <w:bottom w:val="single" w:sz="4" w:space="0" w:color="auto"/>
              <w:right w:val="nil"/>
            </w:tcBorders>
            <w:shd w:val="clear" w:color="auto" w:fill="DBE5F1" w:themeFill="accent1" w:themeFillTint="33"/>
          </w:tcPr>
          <w:p w14:paraId="0D3FB252" w14:textId="77777777" w:rsidR="00345390" w:rsidRPr="0074097B" w:rsidRDefault="00345390" w:rsidP="00D56A47">
            <w:pPr>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74097B">
              <w:rPr>
                <w:b/>
                <w:color w:val="000000"/>
                <w:sz w:val="20"/>
                <w:szCs w:val="20"/>
              </w:rPr>
              <w:t>5</w:t>
            </w:r>
          </w:p>
        </w:tc>
      </w:tr>
    </w:tbl>
    <w:p w14:paraId="63EC2FF6" w14:textId="77777777" w:rsidR="00A11D86" w:rsidRPr="0000660B" w:rsidRDefault="00624302" w:rsidP="0000660B">
      <w:pPr>
        <w:tabs>
          <w:tab w:val="left" w:pos="709"/>
          <w:tab w:val="left" w:pos="9071"/>
        </w:tabs>
        <w:spacing w:after="120" w:line="360" w:lineRule="auto"/>
        <w:jc w:val="both"/>
        <w:rPr>
          <w:rFonts w:ascii="Times New Roman" w:hAnsi="Times New Roman" w:cs="Times New Roman"/>
          <w:sz w:val="24"/>
          <w:szCs w:val="24"/>
        </w:rPr>
      </w:pPr>
      <w:r>
        <w:rPr>
          <w:rFonts w:ascii="Times New Roman" w:hAnsi="Times New Roman" w:cs="Times New Roman"/>
          <w:sz w:val="20"/>
          <w:szCs w:val="20"/>
        </w:rPr>
        <w:tab/>
      </w:r>
      <w:r w:rsidR="00345390">
        <w:rPr>
          <w:rFonts w:ascii="Times New Roman" w:hAnsi="Times New Roman" w:cs="Times New Roman"/>
          <w:sz w:val="24"/>
          <w:szCs w:val="24"/>
        </w:rPr>
        <w:t>Cinsel şiddet içeren eseri dinleyen 20 öğrenciden 16’sı şiddetten kaçış tepkisi göstermiştir. Bu 16 öğrenciden 6’sı ileri düzey, 5’i orta düzey, 5’i de alt düzey okuma alışkanlığına sahiptir. Kabullenme/Onaylama tepkisi gösteren 3 öğrenciden 2’si ileri, 1’i orta düzey bir okurdur. Eserin bütününden kaçış tepkisi veren öğrenci ise orta düze</w:t>
      </w:r>
      <w:r w:rsidR="0000660B">
        <w:rPr>
          <w:rFonts w:ascii="Times New Roman" w:hAnsi="Times New Roman" w:cs="Times New Roman"/>
          <w:sz w:val="24"/>
          <w:szCs w:val="24"/>
        </w:rPr>
        <w:t>y okuma alışkanlığına sahiptir.</w:t>
      </w:r>
    </w:p>
    <w:p w14:paraId="76F8CF73" w14:textId="77777777" w:rsidR="00345390" w:rsidRPr="00967424" w:rsidRDefault="0000660B" w:rsidP="00B94920">
      <w:pPr>
        <w:tabs>
          <w:tab w:val="left" w:pos="709"/>
          <w:tab w:val="left" w:pos="9071"/>
        </w:tabs>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44697A" w:rsidRPr="00967424">
        <w:rPr>
          <w:rFonts w:ascii="Times New Roman" w:hAnsi="Times New Roman" w:cs="Times New Roman"/>
          <w:b/>
          <w:sz w:val="24"/>
          <w:szCs w:val="24"/>
        </w:rPr>
        <w:t>Şiddetle i</w:t>
      </w:r>
      <w:r w:rsidR="0044697A">
        <w:rPr>
          <w:rFonts w:ascii="Times New Roman" w:hAnsi="Times New Roman" w:cs="Times New Roman"/>
          <w:b/>
          <w:sz w:val="24"/>
          <w:szCs w:val="24"/>
        </w:rPr>
        <w:t>lgili yakın zamanlı yaşantılar v</w:t>
      </w:r>
      <w:r w:rsidR="0044697A" w:rsidRPr="00967424">
        <w:rPr>
          <w:rFonts w:ascii="Times New Roman" w:hAnsi="Times New Roman" w:cs="Times New Roman"/>
          <w:b/>
          <w:sz w:val="24"/>
          <w:szCs w:val="24"/>
        </w:rPr>
        <w:t>e cinsel şiddet içeren eser karşısındaki tepkiler</w:t>
      </w:r>
    </w:p>
    <w:p w14:paraId="423B5BE0" w14:textId="77777777" w:rsidR="00345390" w:rsidRDefault="00345390" w:rsidP="003D1DAB">
      <w:pPr>
        <w:tabs>
          <w:tab w:val="left" w:pos="709"/>
          <w:tab w:val="left" w:pos="9071"/>
        </w:tabs>
        <w:spacing w:after="120" w:line="360" w:lineRule="auto"/>
        <w:jc w:val="both"/>
        <w:rPr>
          <w:rFonts w:ascii="Times New Roman" w:hAnsi="Times New Roman" w:cs="Times New Roman"/>
          <w:sz w:val="24"/>
          <w:szCs w:val="24"/>
        </w:rPr>
      </w:pPr>
      <w:r>
        <w:rPr>
          <w:b/>
        </w:rPr>
        <w:tab/>
      </w:r>
      <w:r w:rsidR="00D463F1">
        <w:rPr>
          <w:rFonts w:ascii="Times New Roman" w:hAnsi="Times New Roman" w:cs="Times New Roman"/>
          <w:sz w:val="24"/>
          <w:szCs w:val="24"/>
        </w:rPr>
        <w:t>Aşağıdaki</w:t>
      </w:r>
      <w:r>
        <w:rPr>
          <w:rFonts w:ascii="Times New Roman" w:hAnsi="Times New Roman" w:cs="Times New Roman"/>
          <w:sz w:val="24"/>
          <w:szCs w:val="24"/>
        </w:rPr>
        <w:t xml:space="preserve"> tabloda şiddetle ilgili yakın zamanlı yaşantılar ile öğrencilerin esere verdikleri tepkiler yer almaktadır.</w:t>
      </w:r>
    </w:p>
    <w:p w14:paraId="7A4065D5" w14:textId="77777777" w:rsidR="00345390" w:rsidRPr="0074097B" w:rsidRDefault="00345390" w:rsidP="00D56A47">
      <w:pPr>
        <w:pStyle w:val="ResimYazs"/>
        <w:keepNext/>
        <w:spacing w:after="0"/>
        <w:jc w:val="both"/>
        <w:rPr>
          <w:rFonts w:ascii="Times New Roman" w:hAnsi="Times New Roman" w:cs="Times New Roman"/>
          <w:color w:val="auto"/>
          <w:sz w:val="20"/>
          <w:szCs w:val="20"/>
        </w:rPr>
      </w:pPr>
      <w:bookmarkStart w:id="19" w:name="_Toc44682272"/>
      <w:r w:rsidRPr="0074097B">
        <w:rPr>
          <w:rFonts w:ascii="Times New Roman" w:hAnsi="Times New Roman" w:cs="Times New Roman"/>
          <w:i w:val="0"/>
          <w:color w:val="auto"/>
          <w:sz w:val="20"/>
          <w:szCs w:val="20"/>
        </w:rPr>
        <w:t>Tablo 17.</w:t>
      </w:r>
      <w:r w:rsidRPr="0074097B">
        <w:rPr>
          <w:rFonts w:ascii="Times New Roman" w:hAnsi="Times New Roman" w:cs="Times New Roman"/>
          <w:color w:val="auto"/>
          <w:sz w:val="20"/>
          <w:szCs w:val="20"/>
        </w:rPr>
        <w:t>Şiddetle İlgili Yakın Zamanlı Yaşantılar ile Cinsel Şiddet İçeren Eser Karşısındaki Tepkilerin Karşılaştırılması</w:t>
      </w:r>
      <w:bookmarkEnd w:id="19"/>
    </w:p>
    <w:tbl>
      <w:tblPr>
        <w:tblStyle w:val="OrtaList2-Vurgu1"/>
        <w:tblW w:w="5000" w:type="pct"/>
        <w:jc w:val="center"/>
        <w:tblLook w:val="04A0" w:firstRow="1" w:lastRow="0" w:firstColumn="1" w:lastColumn="0" w:noHBand="0" w:noVBand="1"/>
      </w:tblPr>
      <w:tblGrid>
        <w:gridCol w:w="2823"/>
        <w:gridCol w:w="2256"/>
        <w:gridCol w:w="2212"/>
        <w:gridCol w:w="874"/>
        <w:gridCol w:w="887"/>
      </w:tblGrid>
      <w:tr w:rsidR="00345390" w:rsidRPr="0074097B" w14:paraId="4E532B92" w14:textId="77777777" w:rsidTr="00C40FCE">
        <w:trPr>
          <w:cnfStyle w:val="100000000000" w:firstRow="1" w:lastRow="0" w:firstColumn="0" w:lastColumn="0" w:oddVBand="0" w:evenVBand="0" w:oddHBand="0" w:evenHBand="0" w:firstRowFirstColumn="0" w:firstRowLastColumn="0" w:lastRowFirstColumn="0" w:lastRowLastColumn="0"/>
          <w:trHeight w:val="704"/>
          <w:jc w:val="center"/>
        </w:trPr>
        <w:tc>
          <w:tcPr>
            <w:cnfStyle w:val="001000000100" w:firstRow="0" w:lastRow="0" w:firstColumn="1" w:lastColumn="0" w:oddVBand="0" w:evenVBand="0" w:oddHBand="0" w:evenHBand="0" w:firstRowFirstColumn="1" w:firstRowLastColumn="0" w:lastRowFirstColumn="0" w:lastRowLastColumn="0"/>
            <w:tcW w:w="1559" w:type="pct"/>
            <w:tcBorders>
              <w:top w:val="single" w:sz="2" w:space="0" w:color="auto"/>
              <w:bottom w:val="single" w:sz="2" w:space="0" w:color="auto"/>
            </w:tcBorders>
            <w:noWrap/>
            <w:vAlign w:val="center"/>
          </w:tcPr>
          <w:p w14:paraId="138F84D5" w14:textId="77777777" w:rsidR="00345390" w:rsidRPr="0074097B" w:rsidRDefault="00345390" w:rsidP="00D56A47">
            <w:pPr>
              <w:rPr>
                <w:rFonts w:ascii="Times New Roman" w:eastAsiaTheme="minorEastAsia" w:hAnsi="Times New Roman" w:cs="Times New Roman"/>
                <w:b/>
                <w:color w:val="auto"/>
                <w:sz w:val="20"/>
                <w:szCs w:val="20"/>
              </w:rPr>
            </w:pPr>
          </w:p>
          <w:p w14:paraId="03E79AF3" w14:textId="77777777" w:rsidR="00345390" w:rsidRPr="0074097B" w:rsidRDefault="00345390" w:rsidP="00D56A47">
            <w:pPr>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Cinsel Şiddet İçeren</w:t>
            </w:r>
          </w:p>
          <w:p w14:paraId="67301F43" w14:textId="77777777" w:rsidR="00345390" w:rsidRPr="0074097B" w:rsidRDefault="00345390" w:rsidP="00D56A47">
            <w:pPr>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Esere Verilen Tepkiler</w:t>
            </w:r>
          </w:p>
        </w:tc>
        <w:tc>
          <w:tcPr>
            <w:tcW w:w="2467" w:type="pct"/>
            <w:gridSpan w:val="2"/>
            <w:tcBorders>
              <w:top w:val="single" w:sz="2" w:space="0" w:color="auto"/>
              <w:bottom w:val="single" w:sz="2" w:space="0" w:color="auto"/>
            </w:tcBorders>
            <w:vAlign w:val="center"/>
          </w:tcPr>
          <w:p w14:paraId="3C2C3604" w14:textId="77777777" w:rsidR="00345390" w:rsidRPr="0074097B" w:rsidRDefault="00345390" w:rsidP="00D56A47">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 xml:space="preserve"> Şiddetle İlgili Yakın Zamanlı Yaşantı</w:t>
            </w:r>
          </w:p>
          <w:p w14:paraId="072107C8" w14:textId="77777777" w:rsidR="00345390" w:rsidRPr="0074097B" w:rsidRDefault="00345390" w:rsidP="00D56A47">
            <w:pPr>
              <w:tabs>
                <w:tab w:val="left" w:pos="450"/>
              </w:tabs>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p>
          <w:p w14:paraId="19342C58" w14:textId="0F51CCB9" w:rsidR="00345390" w:rsidRPr="0074097B" w:rsidRDefault="00410767" w:rsidP="00D56A47">
            <w:pPr>
              <w:tabs>
                <w:tab w:val="left" w:pos="450"/>
                <w:tab w:val="left" w:pos="2745"/>
              </w:tabs>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 xml:space="preserve">                </w:t>
            </w:r>
            <w:r w:rsidR="00345390" w:rsidRPr="0074097B">
              <w:rPr>
                <w:rFonts w:ascii="Times New Roman" w:eastAsiaTheme="minorEastAsia" w:hAnsi="Times New Roman" w:cs="Times New Roman"/>
                <w:b/>
                <w:sz w:val="20"/>
                <w:szCs w:val="20"/>
              </w:rPr>
              <w:t xml:space="preserve">Var                           </w:t>
            </w:r>
            <w:r>
              <w:rPr>
                <w:rFonts w:ascii="Times New Roman" w:eastAsiaTheme="minorEastAsia" w:hAnsi="Times New Roman" w:cs="Times New Roman"/>
                <w:b/>
                <w:sz w:val="20"/>
                <w:szCs w:val="20"/>
              </w:rPr>
              <w:t xml:space="preserve">         </w:t>
            </w:r>
            <w:r w:rsidR="00345390" w:rsidRPr="0074097B">
              <w:rPr>
                <w:rFonts w:ascii="Times New Roman" w:eastAsiaTheme="minorEastAsia" w:hAnsi="Times New Roman" w:cs="Times New Roman"/>
                <w:b/>
                <w:sz w:val="20"/>
                <w:szCs w:val="20"/>
              </w:rPr>
              <w:t xml:space="preserve"> Yok</w:t>
            </w:r>
          </w:p>
        </w:tc>
        <w:tc>
          <w:tcPr>
            <w:tcW w:w="483" w:type="pct"/>
            <w:tcBorders>
              <w:top w:val="single" w:sz="2" w:space="0" w:color="auto"/>
              <w:bottom w:val="single" w:sz="2" w:space="0" w:color="auto"/>
            </w:tcBorders>
          </w:tcPr>
          <w:p w14:paraId="0195F7A7" w14:textId="77777777" w:rsidR="00345390" w:rsidRPr="0074097B" w:rsidRDefault="00345390"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p w14:paraId="714A6050" w14:textId="77777777" w:rsidR="00345390" w:rsidRPr="0074097B" w:rsidRDefault="00345390"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p w14:paraId="4D5DC211" w14:textId="77777777" w:rsidR="00345390" w:rsidRPr="0074097B" w:rsidRDefault="00345390"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roofErr w:type="gramStart"/>
            <w:r w:rsidRPr="0074097B">
              <w:rPr>
                <w:rFonts w:ascii="Times New Roman" w:eastAsiaTheme="minorEastAsia" w:hAnsi="Times New Roman" w:cs="Times New Roman"/>
                <w:b/>
                <w:color w:val="auto"/>
                <w:sz w:val="20"/>
                <w:szCs w:val="20"/>
              </w:rPr>
              <w:t>f</w:t>
            </w:r>
            <w:proofErr w:type="gramEnd"/>
          </w:p>
        </w:tc>
        <w:tc>
          <w:tcPr>
            <w:tcW w:w="490" w:type="pct"/>
            <w:tcBorders>
              <w:top w:val="single" w:sz="2" w:space="0" w:color="auto"/>
              <w:bottom w:val="single" w:sz="2" w:space="0" w:color="auto"/>
            </w:tcBorders>
          </w:tcPr>
          <w:p w14:paraId="20EAE5DD" w14:textId="77777777" w:rsidR="00345390" w:rsidRPr="0074097B" w:rsidRDefault="00345390"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p>
          <w:p w14:paraId="6E810109" w14:textId="77777777" w:rsidR="00345390" w:rsidRPr="0074097B" w:rsidRDefault="00345390"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p>
          <w:p w14:paraId="6611A77C" w14:textId="77777777" w:rsidR="00345390" w:rsidRPr="0074097B" w:rsidRDefault="00345390"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w:t>
            </w:r>
          </w:p>
        </w:tc>
      </w:tr>
      <w:tr w:rsidR="00345390" w:rsidRPr="0074097B" w14:paraId="250923DE" w14:textId="77777777" w:rsidTr="00C40F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pct"/>
            <w:tcBorders>
              <w:top w:val="single" w:sz="4" w:space="0" w:color="000000" w:themeColor="text1"/>
              <w:right w:val="nil"/>
            </w:tcBorders>
            <w:shd w:val="clear" w:color="auto" w:fill="DBE5F1" w:themeFill="accent1" w:themeFillTint="33"/>
            <w:noWrap/>
            <w:vAlign w:val="center"/>
          </w:tcPr>
          <w:p w14:paraId="67BB4C9D" w14:textId="77777777" w:rsidR="00345390" w:rsidRPr="0074097B" w:rsidRDefault="00345390" w:rsidP="00D56A47">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Şiddetin Kendisinden Kaçış</w:t>
            </w:r>
          </w:p>
        </w:tc>
        <w:tc>
          <w:tcPr>
            <w:tcW w:w="1246" w:type="pct"/>
            <w:tcBorders>
              <w:top w:val="single" w:sz="2" w:space="0" w:color="auto"/>
            </w:tcBorders>
            <w:shd w:val="clear" w:color="auto" w:fill="DBE5F1" w:themeFill="accent1" w:themeFillTint="33"/>
            <w:vAlign w:val="center"/>
          </w:tcPr>
          <w:p w14:paraId="1777154E" w14:textId="77777777" w:rsidR="00345390" w:rsidRPr="0074097B" w:rsidRDefault="00345390" w:rsidP="00D56A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74097B">
              <w:rPr>
                <w:rFonts w:ascii="Times New Roman" w:hAnsi="Times New Roman" w:cs="Times New Roman"/>
                <w:color w:val="000000"/>
                <w:sz w:val="20"/>
                <w:szCs w:val="20"/>
              </w:rPr>
              <w:t xml:space="preserve">K5, K6, K12, K13, K14, K16, K18, K19 </w:t>
            </w:r>
          </w:p>
        </w:tc>
        <w:tc>
          <w:tcPr>
            <w:tcW w:w="1222" w:type="pct"/>
            <w:tcBorders>
              <w:top w:val="single" w:sz="2" w:space="0" w:color="auto"/>
            </w:tcBorders>
            <w:shd w:val="clear" w:color="auto" w:fill="DBE5F1" w:themeFill="accent1" w:themeFillTint="33"/>
            <w:vAlign w:val="center"/>
          </w:tcPr>
          <w:p w14:paraId="4E7904E3" w14:textId="77777777" w:rsidR="00345390" w:rsidRPr="0074097B" w:rsidRDefault="00345390" w:rsidP="00D56A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74097B">
              <w:rPr>
                <w:rFonts w:ascii="Times New Roman" w:hAnsi="Times New Roman" w:cs="Times New Roman"/>
                <w:color w:val="000000"/>
                <w:sz w:val="20"/>
                <w:szCs w:val="20"/>
              </w:rPr>
              <w:t>K2, K3, K4, K9, K10, K11, K15, K20</w:t>
            </w:r>
          </w:p>
        </w:tc>
        <w:tc>
          <w:tcPr>
            <w:tcW w:w="483" w:type="pct"/>
            <w:tcBorders>
              <w:top w:val="single" w:sz="2" w:space="0" w:color="auto"/>
            </w:tcBorders>
            <w:shd w:val="clear" w:color="auto" w:fill="DBE5F1" w:themeFill="accent1" w:themeFillTint="33"/>
            <w:vAlign w:val="center"/>
          </w:tcPr>
          <w:p w14:paraId="13BD511C" w14:textId="77777777" w:rsidR="00345390" w:rsidRPr="0074097B" w:rsidRDefault="00345390" w:rsidP="00D56A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74097B">
              <w:rPr>
                <w:rFonts w:ascii="Times New Roman" w:hAnsi="Times New Roman" w:cs="Times New Roman"/>
                <w:b/>
                <w:color w:val="000000"/>
                <w:sz w:val="20"/>
                <w:szCs w:val="20"/>
              </w:rPr>
              <w:t>16</w:t>
            </w:r>
          </w:p>
        </w:tc>
        <w:tc>
          <w:tcPr>
            <w:tcW w:w="490" w:type="pct"/>
            <w:tcBorders>
              <w:top w:val="single" w:sz="2" w:space="0" w:color="auto"/>
              <w:right w:val="nil"/>
            </w:tcBorders>
            <w:shd w:val="clear" w:color="auto" w:fill="DBE5F1" w:themeFill="accent1" w:themeFillTint="33"/>
            <w:vAlign w:val="center"/>
          </w:tcPr>
          <w:p w14:paraId="60DD4E13" w14:textId="77777777" w:rsidR="00345390" w:rsidRPr="0074097B" w:rsidRDefault="00345390" w:rsidP="00D56A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74097B">
              <w:rPr>
                <w:rFonts w:ascii="Times New Roman" w:hAnsi="Times New Roman" w:cs="Times New Roman"/>
                <w:b/>
                <w:color w:val="000000"/>
                <w:sz w:val="20"/>
                <w:szCs w:val="20"/>
              </w:rPr>
              <w:t>80</w:t>
            </w:r>
          </w:p>
        </w:tc>
      </w:tr>
      <w:tr w:rsidR="00345390" w:rsidRPr="0074097B" w14:paraId="1EDCFAB7" w14:textId="77777777" w:rsidTr="00C40FCE">
        <w:trPr>
          <w:jc w:val="center"/>
        </w:trPr>
        <w:tc>
          <w:tcPr>
            <w:cnfStyle w:val="001000000000" w:firstRow="0" w:lastRow="0" w:firstColumn="1" w:lastColumn="0" w:oddVBand="0" w:evenVBand="0" w:oddHBand="0" w:evenHBand="0" w:firstRowFirstColumn="0" w:firstRowLastColumn="0" w:lastRowFirstColumn="0" w:lastRowLastColumn="0"/>
            <w:tcW w:w="1559" w:type="pct"/>
            <w:tcBorders>
              <w:right w:val="nil"/>
            </w:tcBorders>
            <w:noWrap/>
          </w:tcPr>
          <w:p w14:paraId="6AB1C3E1" w14:textId="77777777" w:rsidR="00345390" w:rsidRPr="0074097B" w:rsidRDefault="00345390" w:rsidP="00D56A47">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Kabullenme/Onaylama</w:t>
            </w:r>
          </w:p>
        </w:tc>
        <w:tc>
          <w:tcPr>
            <w:tcW w:w="1246" w:type="pct"/>
            <w:tcBorders>
              <w:top w:val="nil"/>
              <w:left w:val="nil"/>
              <w:bottom w:val="nil"/>
              <w:right w:val="nil"/>
            </w:tcBorders>
            <w:shd w:val="clear" w:color="auto" w:fill="auto"/>
          </w:tcPr>
          <w:p w14:paraId="40B46C79" w14:textId="77777777" w:rsidR="00345390" w:rsidRPr="0074097B" w:rsidRDefault="00345390" w:rsidP="00D56A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74097B">
              <w:rPr>
                <w:rFonts w:ascii="Times New Roman" w:hAnsi="Times New Roman" w:cs="Times New Roman"/>
                <w:color w:val="000000"/>
                <w:sz w:val="20"/>
                <w:szCs w:val="20"/>
              </w:rPr>
              <w:t>K8</w:t>
            </w:r>
          </w:p>
        </w:tc>
        <w:tc>
          <w:tcPr>
            <w:tcW w:w="1222" w:type="pct"/>
            <w:tcBorders>
              <w:top w:val="nil"/>
              <w:left w:val="nil"/>
              <w:bottom w:val="nil"/>
              <w:right w:val="nil"/>
            </w:tcBorders>
            <w:shd w:val="clear" w:color="auto" w:fill="auto"/>
          </w:tcPr>
          <w:p w14:paraId="64B240B6" w14:textId="77777777" w:rsidR="00345390" w:rsidRPr="0074097B" w:rsidRDefault="00345390" w:rsidP="00D56A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74097B">
              <w:rPr>
                <w:rFonts w:ascii="Times New Roman" w:hAnsi="Times New Roman" w:cs="Times New Roman"/>
                <w:color w:val="000000"/>
                <w:sz w:val="20"/>
                <w:szCs w:val="20"/>
              </w:rPr>
              <w:t>K1, K7</w:t>
            </w:r>
          </w:p>
        </w:tc>
        <w:tc>
          <w:tcPr>
            <w:tcW w:w="483" w:type="pct"/>
            <w:tcBorders>
              <w:top w:val="nil"/>
              <w:left w:val="nil"/>
              <w:bottom w:val="nil"/>
              <w:right w:val="nil"/>
            </w:tcBorders>
            <w:shd w:val="clear" w:color="auto" w:fill="auto"/>
            <w:vAlign w:val="center"/>
          </w:tcPr>
          <w:p w14:paraId="25696F65" w14:textId="77777777" w:rsidR="00345390" w:rsidRPr="0074097B" w:rsidRDefault="00345390" w:rsidP="00D56A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74097B">
              <w:rPr>
                <w:rFonts w:ascii="Times New Roman" w:hAnsi="Times New Roman" w:cs="Times New Roman"/>
                <w:b/>
                <w:color w:val="000000"/>
                <w:sz w:val="20"/>
                <w:szCs w:val="20"/>
              </w:rPr>
              <w:t>3</w:t>
            </w:r>
          </w:p>
        </w:tc>
        <w:tc>
          <w:tcPr>
            <w:tcW w:w="490" w:type="pct"/>
            <w:tcBorders>
              <w:top w:val="nil"/>
              <w:left w:val="nil"/>
              <w:bottom w:val="nil"/>
              <w:right w:val="nil"/>
            </w:tcBorders>
          </w:tcPr>
          <w:p w14:paraId="58E33109" w14:textId="77777777" w:rsidR="00345390" w:rsidRPr="0074097B" w:rsidRDefault="00345390" w:rsidP="00D56A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74097B">
              <w:rPr>
                <w:rFonts w:ascii="Times New Roman" w:hAnsi="Times New Roman" w:cs="Times New Roman"/>
                <w:b/>
                <w:color w:val="000000"/>
                <w:sz w:val="20"/>
                <w:szCs w:val="20"/>
              </w:rPr>
              <w:t>15</w:t>
            </w:r>
          </w:p>
        </w:tc>
      </w:tr>
      <w:tr w:rsidR="00345390" w:rsidRPr="0074097B" w14:paraId="0034BFDD" w14:textId="77777777" w:rsidTr="00C40F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pct"/>
            <w:tcBorders>
              <w:bottom w:val="single" w:sz="4" w:space="0" w:color="auto"/>
              <w:right w:val="nil"/>
            </w:tcBorders>
            <w:shd w:val="clear" w:color="auto" w:fill="DBE5F1" w:themeFill="accent1" w:themeFillTint="33"/>
            <w:noWrap/>
          </w:tcPr>
          <w:p w14:paraId="1E8B0D28" w14:textId="77777777" w:rsidR="00345390" w:rsidRPr="0074097B" w:rsidRDefault="00345390" w:rsidP="00D56A47">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Eserin Bütününden Kaçış</w:t>
            </w:r>
          </w:p>
        </w:tc>
        <w:tc>
          <w:tcPr>
            <w:tcW w:w="1246" w:type="pct"/>
            <w:tcBorders>
              <w:bottom w:val="single" w:sz="4" w:space="0" w:color="auto"/>
            </w:tcBorders>
            <w:shd w:val="clear" w:color="auto" w:fill="DBE5F1" w:themeFill="accent1" w:themeFillTint="33"/>
          </w:tcPr>
          <w:p w14:paraId="578486BB" w14:textId="77777777" w:rsidR="00345390" w:rsidRPr="0074097B" w:rsidRDefault="00345390" w:rsidP="00D56A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74097B">
              <w:rPr>
                <w:rFonts w:ascii="Times New Roman" w:hAnsi="Times New Roman" w:cs="Times New Roman"/>
                <w:color w:val="000000"/>
                <w:sz w:val="20"/>
                <w:szCs w:val="20"/>
              </w:rPr>
              <w:t>K17</w:t>
            </w:r>
          </w:p>
        </w:tc>
        <w:tc>
          <w:tcPr>
            <w:tcW w:w="1222" w:type="pct"/>
            <w:tcBorders>
              <w:bottom w:val="single" w:sz="4" w:space="0" w:color="auto"/>
            </w:tcBorders>
            <w:shd w:val="clear" w:color="auto" w:fill="DBE5F1" w:themeFill="accent1" w:themeFillTint="33"/>
          </w:tcPr>
          <w:p w14:paraId="12318D8D" w14:textId="77777777" w:rsidR="00345390" w:rsidRPr="0074097B" w:rsidRDefault="00345390" w:rsidP="00D56A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74097B">
              <w:rPr>
                <w:rFonts w:ascii="Times New Roman" w:hAnsi="Times New Roman" w:cs="Times New Roman"/>
                <w:color w:val="000000"/>
                <w:sz w:val="20"/>
                <w:szCs w:val="20"/>
              </w:rPr>
              <w:t>-</w:t>
            </w:r>
          </w:p>
        </w:tc>
        <w:tc>
          <w:tcPr>
            <w:tcW w:w="483" w:type="pct"/>
            <w:tcBorders>
              <w:bottom w:val="single" w:sz="4" w:space="0" w:color="auto"/>
            </w:tcBorders>
            <w:shd w:val="clear" w:color="auto" w:fill="DBE5F1" w:themeFill="accent1" w:themeFillTint="33"/>
            <w:vAlign w:val="center"/>
          </w:tcPr>
          <w:p w14:paraId="121016FE" w14:textId="77777777" w:rsidR="00345390" w:rsidRPr="0074097B" w:rsidRDefault="00345390" w:rsidP="00D56A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74097B">
              <w:rPr>
                <w:rFonts w:ascii="Times New Roman" w:hAnsi="Times New Roman" w:cs="Times New Roman"/>
                <w:b/>
                <w:color w:val="000000"/>
                <w:sz w:val="20"/>
                <w:szCs w:val="20"/>
              </w:rPr>
              <w:t>1</w:t>
            </w:r>
          </w:p>
        </w:tc>
        <w:tc>
          <w:tcPr>
            <w:tcW w:w="490" w:type="pct"/>
            <w:tcBorders>
              <w:bottom w:val="single" w:sz="4" w:space="0" w:color="auto"/>
              <w:right w:val="nil"/>
            </w:tcBorders>
            <w:shd w:val="clear" w:color="auto" w:fill="DBE5F1" w:themeFill="accent1" w:themeFillTint="33"/>
          </w:tcPr>
          <w:p w14:paraId="0E4ECDAB" w14:textId="77777777" w:rsidR="00345390" w:rsidRPr="0074097B" w:rsidRDefault="00345390" w:rsidP="00D56A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74097B">
              <w:rPr>
                <w:rFonts w:ascii="Times New Roman" w:hAnsi="Times New Roman" w:cs="Times New Roman"/>
                <w:b/>
                <w:color w:val="000000"/>
                <w:sz w:val="20"/>
                <w:szCs w:val="20"/>
              </w:rPr>
              <w:t>5</w:t>
            </w:r>
          </w:p>
        </w:tc>
      </w:tr>
    </w:tbl>
    <w:p w14:paraId="02B1313E" w14:textId="77777777" w:rsidR="00E07404" w:rsidRDefault="00624302" w:rsidP="002426F4">
      <w:pPr>
        <w:tabs>
          <w:tab w:val="left" w:pos="709"/>
          <w:tab w:val="left" w:pos="9071"/>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00345390">
        <w:rPr>
          <w:rFonts w:ascii="Times New Roman" w:hAnsi="Times New Roman" w:cs="Times New Roman"/>
          <w:sz w:val="24"/>
          <w:szCs w:val="24"/>
        </w:rPr>
        <w:t xml:space="preserve">Şiddetin kendisinden kaçış tepkisi veren 16 öğrenciden 8’i şiddetle ilgili yakın zamanlı bir yaşantı geçirmişken 8’i geçirmemiştir. Kabullenme/Onaylama tepkisi veren 3 öğrenciden 1’i şiddetle ilgili yakın zamanlı bir tecrübeye sahipken 2’si böyle bir tecrübeye sahip değildir. Eserin bütününden kaçış tepkisi gösteren öğrenciyse şiddetle ilgili yakın zamanlı bir yaşantı geçirmiştir. </w:t>
      </w:r>
    </w:p>
    <w:p w14:paraId="62BAD497" w14:textId="4A6523C6" w:rsidR="00345390" w:rsidRPr="00247DB1" w:rsidRDefault="002B2112" w:rsidP="00B94920">
      <w:pPr>
        <w:tabs>
          <w:tab w:val="left" w:pos="709"/>
          <w:tab w:val="left" w:pos="9071"/>
        </w:tabs>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44697A" w:rsidRPr="00247DB1">
        <w:rPr>
          <w:rFonts w:ascii="Times New Roman" w:hAnsi="Times New Roman" w:cs="Times New Roman"/>
          <w:b/>
          <w:sz w:val="24"/>
          <w:szCs w:val="24"/>
        </w:rPr>
        <w:t>Cinsiyet faktörü ve cinsel şiddet içeren eser karşısındaki tepkiler</w:t>
      </w:r>
    </w:p>
    <w:p w14:paraId="347A8E7E" w14:textId="77777777" w:rsidR="00345390" w:rsidRDefault="00345390" w:rsidP="003D1DAB">
      <w:pPr>
        <w:tabs>
          <w:tab w:val="left" w:pos="709"/>
          <w:tab w:val="left" w:pos="9071"/>
        </w:tabs>
        <w:spacing w:after="120" w:line="360" w:lineRule="auto"/>
        <w:jc w:val="both"/>
        <w:rPr>
          <w:rFonts w:ascii="Times New Roman" w:hAnsi="Times New Roman" w:cs="Times New Roman"/>
          <w:sz w:val="24"/>
          <w:szCs w:val="24"/>
        </w:rPr>
      </w:pPr>
      <w:r>
        <w:rPr>
          <w:b/>
        </w:rPr>
        <w:tab/>
      </w:r>
      <w:r>
        <w:rPr>
          <w:rFonts w:ascii="Times New Roman" w:hAnsi="Times New Roman" w:cs="Times New Roman"/>
          <w:sz w:val="24"/>
          <w:szCs w:val="24"/>
        </w:rPr>
        <w:t>Öğrencilerin cinsiyetleri ve bahsi geçen esere verdikleri tepkiler aşağıdaki tabloda birleştirilmiştir.</w:t>
      </w:r>
    </w:p>
    <w:p w14:paraId="5CB95608" w14:textId="77777777" w:rsidR="00345390" w:rsidRPr="0074097B" w:rsidRDefault="00345390" w:rsidP="00D56A47">
      <w:pPr>
        <w:pStyle w:val="ResimYazs"/>
        <w:keepNext/>
        <w:spacing w:after="0"/>
        <w:jc w:val="both"/>
        <w:rPr>
          <w:rFonts w:ascii="Times New Roman" w:hAnsi="Times New Roman" w:cs="Times New Roman"/>
          <w:color w:val="auto"/>
          <w:sz w:val="20"/>
          <w:szCs w:val="20"/>
        </w:rPr>
      </w:pPr>
      <w:bookmarkStart w:id="20" w:name="_Toc44682273"/>
      <w:r w:rsidRPr="0074097B">
        <w:rPr>
          <w:rFonts w:ascii="Times New Roman" w:hAnsi="Times New Roman" w:cs="Times New Roman"/>
          <w:i w:val="0"/>
          <w:color w:val="auto"/>
          <w:sz w:val="20"/>
          <w:szCs w:val="20"/>
        </w:rPr>
        <w:lastRenderedPageBreak/>
        <w:t>Tablo 18.</w:t>
      </w:r>
      <w:r w:rsidRPr="0074097B">
        <w:rPr>
          <w:rFonts w:ascii="Times New Roman" w:hAnsi="Times New Roman" w:cs="Times New Roman"/>
          <w:color w:val="auto"/>
          <w:sz w:val="20"/>
          <w:szCs w:val="20"/>
        </w:rPr>
        <w:t>Cinsiyet Faktörü ve Cinsel Şiddet İçeren Eser Karşısındaki Tepkilerin Karşılaştırılması</w:t>
      </w:r>
      <w:bookmarkEnd w:id="20"/>
    </w:p>
    <w:tbl>
      <w:tblPr>
        <w:tblStyle w:val="OrtaList2-Vurgu1"/>
        <w:tblW w:w="5005" w:type="pct"/>
        <w:tblInd w:w="-10" w:type="dxa"/>
        <w:tblLook w:val="04A0" w:firstRow="1" w:lastRow="0" w:firstColumn="1" w:lastColumn="0" w:noHBand="0" w:noVBand="1"/>
      </w:tblPr>
      <w:tblGrid>
        <w:gridCol w:w="3018"/>
        <w:gridCol w:w="694"/>
        <w:gridCol w:w="892"/>
        <w:gridCol w:w="1685"/>
        <w:gridCol w:w="991"/>
        <w:gridCol w:w="1781"/>
      </w:tblGrid>
      <w:tr w:rsidR="00345390" w:rsidRPr="0074097B" w14:paraId="31956777" w14:textId="77777777" w:rsidTr="00C40FCE">
        <w:trPr>
          <w:cnfStyle w:val="100000000000" w:firstRow="1" w:lastRow="0" w:firstColumn="0" w:lastColumn="0" w:oddVBand="0" w:evenVBand="0" w:oddHBand="0" w:evenHBand="0" w:firstRowFirstColumn="0" w:firstRowLastColumn="0" w:lastRowFirstColumn="0" w:lastRowLastColumn="0"/>
          <w:trHeight w:val="704"/>
        </w:trPr>
        <w:tc>
          <w:tcPr>
            <w:cnfStyle w:val="001000000100" w:firstRow="0" w:lastRow="0" w:firstColumn="1" w:lastColumn="0" w:oddVBand="0" w:evenVBand="0" w:oddHBand="0" w:evenHBand="0" w:firstRowFirstColumn="1" w:firstRowLastColumn="0" w:lastRowFirstColumn="0" w:lastRowLastColumn="0"/>
            <w:tcW w:w="1665" w:type="pct"/>
            <w:tcBorders>
              <w:top w:val="single" w:sz="2" w:space="0" w:color="auto"/>
              <w:bottom w:val="single" w:sz="2" w:space="0" w:color="auto"/>
            </w:tcBorders>
            <w:noWrap/>
          </w:tcPr>
          <w:p w14:paraId="4D265E14" w14:textId="77777777" w:rsidR="00345390" w:rsidRPr="0074097B" w:rsidRDefault="00345390" w:rsidP="00D56A47">
            <w:pPr>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Cinsel Şiddet İçeren</w:t>
            </w:r>
          </w:p>
          <w:p w14:paraId="53F3F1B1" w14:textId="77777777" w:rsidR="00345390" w:rsidRPr="0074097B" w:rsidRDefault="00345390" w:rsidP="00D56A47">
            <w:pPr>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Eser Karşısında Verilen</w:t>
            </w:r>
          </w:p>
          <w:p w14:paraId="508BF7A1" w14:textId="77777777" w:rsidR="00345390" w:rsidRPr="0074097B" w:rsidRDefault="00345390" w:rsidP="00D56A47">
            <w:pPr>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Tepkiler</w:t>
            </w:r>
          </w:p>
        </w:tc>
        <w:tc>
          <w:tcPr>
            <w:tcW w:w="1805" w:type="pct"/>
            <w:gridSpan w:val="3"/>
            <w:tcBorders>
              <w:top w:val="single" w:sz="2" w:space="0" w:color="auto"/>
              <w:bottom w:val="single" w:sz="2" w:space="0" w:color="auto"/>
            </w:tcBorders>
          </w:tcPr>
          <w:p w14:paraId="24A7BDA5" w14:textId="77777777" w:rsidR="00345390" w:rsidRPr="0074097B" w:rsidRDefault="00345390" w:rsidP="00D56A47">
            <w:pPr>
              <w:pBdr>
                <w:bottom w:val="single" w:sz="4" w:space="1" w:color="auto"/>
              </w:pBd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 xml:space="preserve">  Cinsiyet</w:t>
            </w:r>
          </w:p>
          <w:p w14:paraId="52233AD5" w14:textId="77777777" w:rsidR="00345390" w:rsidRPr="0074097B" w:rsidRDefault="00345390" w:rsidP="00D56A47">
            <w:pPr>
              <w:tabs>
                <w:tab w:val="left" w:pos="450"/>
              </w:tabs>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p>
          <w:p w14:paraId="2C94D9B1" w14:textId="25ED4400" w:rsidR="00345390" w:rsidRPr="0074097B" w:rsidRDefault="00345390" w:rsidP="00D56A47">
            <w:pPr>
              <w:tabs>
                <w:tab w:val="left" w:pos="450"/>
              </w:tabs>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 xml:space="preserve">  </w:t>
            </w:r>
            <w:r w:rsidR="00410767">
              <w:rPr>
                <w:rFonts w:ascii="Times New Roman" w:eastAsiaTheme="minorEastAsia" w:hAnsi="Times New Roman" w:cs="Times New Roman"/>
                <w:b/>
                <w:sz w:val="20"/>
                <w:szCs w:val="20"/>
              </w:rPr>
              <w:t xml:space="preserve">   </w:t>
            </w:r>
            <w:r w:rsidRPr="0074097B">
              <w:rPr>
                <w:rFonts w:ascii="Times New Roman" w:eastAsiaTheme="minorEastAsia" w:hAnsi="Times New Roman" w:cs="Times New Roman"/>
                <w:b/>
                <w:sz w:val="20"/>
                <w:szCs w:val="20"/>
              </w:rPr>
              <w:t xml:space="preserve">Erkek                        </w:t>
            </w:r>
            <w:r w:rsidR="00410767">
              <w:rPr>
                <w:rFonts w:ascii="Times New Roman" w:eastAsiaTheme="minorEastAsia" w:hAnsi="Times New Roman" w:cs="Times New Roman"/>
                <w:b/>
                <w:sz w:val="20"/>
                <w:szCs w:val="20"/>
              </w:rPr>
              <w:t xml:space="preserve">    </w:t>
            </w:r>
            <w:r w:rsidRPr="0074097B">
              <w:rPr>
                <w:rFonts w:ascii="Times New Roman" w:eastAsiaTheme="minorEastAsia" w:hAnsi="Times New Roman" w:cs="Times New Roman"/>
                <w:b/>
                <w:sz w:val="20"/>
                <w:szCs w:val="20"/>
              </w:rPr>
              <w:t>Kız</w:t>
            </w:r>
          </w:p>
        </w:tc>
        <w:tc>
          <w:tcPr>
            <w:tcW w:w="547" w:type="pct"/>
            <w:tcBorders>
              <w:top w:val="single" w:sz="2" w:space="0" w:color="auto"/>
              <w:bottom w:val="single" w:sz="2" w:space="0" w:color="auto"/>
            </w:tcBorders>
          </w:tcPr>
          <w:p w14:paraId="65702CBF" w14:textId="77777777" w:rsidR="00345390" w:rsidRPr="0074097B" w:rsidRDefault="00345390"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p w14:paraId="1B71863D" w14:textId="77777777" w:rsidR="00345390" w:rsidRPr="0074097B" w:rsidRDefault="00345390"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p w14:paraId="6D378662" w14:textId="77777777" w:rsidR="00345390" w:rsidRPr="0074097B" w:rsidRDefault="00345390"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roofErr w:type="gramStart"/>
            <w:r w:rsidRPr="0074097B">
              <w:rPr>
                <w:rFonts w:ascii="Times New Roman" w:eastAsiaTheme="minorEastAsia" w:hAnsi="Times New Roman" w:cs="Times New Roman"/>
                <w:b/>
                <w:color w:val="auto"/>
                <w:sz w:val="20"/>
                <w:szCs w:val="20"/>
              </w:rPr>
              <w:t>f</w:t>
            </w:r>
            <w:proofErr w:type="gramEnd"/>
          </w:p>
        </w:tc>
        <w:tc>
          <w:tcPr>
            <w:tcW w:w="983" w:type="pct"/>
            <w:tcBorders>
              <w:top w:val="single" w:sz="2" w:space="0" w:color="auto"/>
              <w:bottom w:val="single" w:sz="2" w:space="0" w:color="auto"/>
            </w:tcBorders>
          </w:tcPr>
          <w:p w14:paraId="062B4E99" w14:textId="77777777" w:rsidR="00345390" w:rsidRPr="0074097B" w:rsidRDefault="00345390"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p>
          <w:p w14:paraId="4672F3C3" w14:textId="77777777" w:rsidR="00345390" w:rsidRPr="0074097B" w:rsidRDefault="00345390"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p>
          <w:p w14:paraId="42FE51D0" w14:textId="77777777" w:rsidR="00345390" w:rsidRPr="0074097B" w:rsidRDefault="00345390"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w:t>
            </w:r>
          </w:p>
        </w:tc>
      </w:tr>
      <w:tr w:rsidR="00345390" w:rsidRPr="0074097B" w14:paraId="6D0FBA14" w14:textId="77777777" w:rsidTr="00C40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tcBorders>
              <w:top w:val="single" w:sz="2" w:space="0" w:color="auto"/>
              <w:right w:val="nil"/>
            </w:tcBorders>
            <w:shd w:val="clear" w:color="auto" w:fill="DBE5F1" w:themeFill="accent1" w:themeFillTint="33"/>
            <w:noWrap/>
          </w:tcPr>
          <w:p w14:paraId="4BAEFDF9" w14:textId="77777777" w:rsidR="00345390" w:rsidRPr="0074097B" w:rsidRDefault="00345390" w:rsidP="00D56A47">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Şiddetin Kendisinden Kaçış</w:t>
            </w:r>
          </w:p>
        </w:tc>
        <w:tc>
          <w:tcPr>
            <w:tcW w:w="383" w:type="pct"/>
            <w:tcBorders>
              <w:top w:val="single" w:sz="2" w:space="0" w:color="auto"/>
            </w:tcBorders>
            <w:shd w:val="clear" w:color="auto" w:fill="DBE5F1" w:themeFill="accent1" w:themeFillTint="33"/>
          </w:tcPr>
          <w:p w14:paraId="135206B6" w14:textId="77777777" w:rsidR="00345390" w:rsidRPr="0074097B" w:rsidRDefault="00345390" w:rsidP="00D56A47">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74097B">
              <w:rPr>
                <w:color w:val="000000"/>
                <w:sz w:val="20"/>
                <w:szCs w:val="20"/>
              </w:rPr>
              <w:t xml:space="preserve"> 8</w:t>
            </w:r>
          </w:p>
        </w:tc>
        <w:tc>
          <w:tcPr>
            <w:tcW w:w="492" w:type="pct"/>
            <w:tcBorders>
              <w:top w:val="single" w:sz="2" w:space="0" w:color="auto"/>
            </w:tcBorders>
            <w:shd w:val="clear" w:color="auto" w:fill="DBE5F1" w:themeFill="accent1" w:themeFillTint="33"/>
          </w:tcPr>
          <w:p w14:paraId="4CD83202" w14:textId="77777777" w:rsidR="00345390" w:rsidRPr="0074097B" w:rsidRDefault="00345390" w:rsidP="00D56A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930" w:type="pct"/>
            <w:tcBorders>
              <w:top w:val="single" w:sz="2" w:space="0" w:color="auto"/>
            </w:tcBorders>
            <w:shd w:val="clear" w:color="auto" w:fill="DBE5F1" w:themeFill="accent1" w:themeFillTint="33"/>
          </w:tcPr>
          <w:p w14:paraId="1D0351EB" w14:textId="77777777" w:rsidR="00345390" w:rsidRPr="0074097B" w:rsidRDefault="00345390" w:rsidP="00D56A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4097B">
              <w:rPr>
                <w:color w:val="000000"/>
                <w:sz w:val="20"/>
                <w:szCs w:val="20"/>
              </w:rPr>
              <w:t>8</w:t>
            </w:r>
          </w:p>
        </w:tc>
        <w:tc>
          <w:tcPr>
            <w:tcW w:w="547" w:type="pct"/>
            <w:tcBorders>
              <w:top w:val="single" w:sz="2" w:space="0" w:color="auto"/>
            </w:tcBorders>
            <w:shd w:val="clear" w:color="auto" w:fill="DBE5F1" w:themeFill="accent1" w:themeFillTint="33"/>
            <w:vAlign w:val="center"/>
          </w:tcPr>
          <w:p w14:paraId="236A5A06" w14:textId="77777777" w:rsidR="00345390" w:rsidRPr="0074097B" w:rsidRDefault="00345390" w:rsidP="00D56A47">
            <w:pPr>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74097B">
              <w:rPr>
                <w:b/>
                <w:color w:val="000000"/>
                <w:sz w:val="20"/>
                <w:szCs w:val="20"/>
              </w:rPr>
              <w:t>16</w:t>
            </w:r>
          </w:p>
        </w:tc>
        <w:tc>
          <w:tcPr>
            <w:tcW w:w="983" w:type="pct"/>
            <w:tcBorders>
              <w:top w:val="single" w:sz="2" w:space="0" w:color="auto"/>
              <w:right w:val="nil"/>
            </w:tcBorders>
            <w:shd w:val="clear" w:color="auto" w:fill="DBE5F1" w:themeFill="accent1" w:themeFillTint="33"/>
          </w:tcPr>
          <w:p w14:paraId="420C4DC1" w14:textId="77777777" w:rsidR="00345390" w:rsidRPr="0074097B" w:rsidRDefault="00345390" w:rsidP="00D56A47">
            <w:pPr>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74097B">
              <w:rPr>
                <w:b/>
                <w:color w:val="000000"/>
                <w:sz w:val="20"/>
                <w:szCs w:val="20"/>
              </w:rPr>
              <w:t>80</w:t>
            </w:r>
          </w:p>
        </w:tc>
      </w:tr>
      <w:tr w:rsidR="00345390" w:rsidRPr="0074097B" w14:paraId="6F993E11" w14:textId="77777777" w:rsidTr="00C40FCE">
        <w:tc>
          <w:tcPr>
            <w:cnfStyle w:val="001000000000" w:firstRow="0" w:lastRow="0" w:firstColumn="1" w:lastColumn="0" w:oddVBand="0" w:evenVBand="0" w:oddHBand="0" w:evenHBand="0" w:firstRowFirstColumn="0" w:firstRowLastColumn="0" w:lastRowFirstColumn="0" w:lastRowLastColumn="0"/>
            <w:tcW w:w="1665" w:type="pct"/>
            <w:tcBorders>
              <w:right w:val="nil"/>
            </w:tcBorders>
            <w:noWrap/>
          </w:tcPr>
          <w:p w14:paraId="0F6290B9" w14:textId="77777777" w:rsidR="00345390" w:rsidRPr="0074097B" w:rsidRDefault="00345390" w:rsidP="00D56A47">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Kabullenme/Onaylama</w:t>
            </w:r>
          </w:p>
        </w:tc>
        <w:tc>
          <w:tcPr>
            <w:tcW w:w="383" w:type="pct"/>
            <w:tcBorders>
              <w:top w:val="nil"/>
              <w:left w:val="nil"/>
              <w:bottom w:val="nil"/>
              <w:right w:val="nil"/>
            </w:tcBorders>
            <w:shd w:val="clear" w:color="auto" w:fill="auto"/>
          </w:tcPr>
          <w:p w14:paraId="5356BBA2" w14:textId="77777777" w:rsidR="00345390" w:rsidRPr="0074097B" w:rsidRDefault="00345390" w:rsidP="00D56A47">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74097B">
              <w:rPr>
                <w:color w:val="000000"/>
                <w:sz w:val="20"/>
                <w:szCs w:val="20"/>
              </w:rPr>
              <w:t>1</w:t>
            </w:r>
          </w:p>
        </w:tc>
        <w:tc>
          <w:tcPr>
            <w:tcW w:w="492" w:type="pct"/>
            <w:tcBorders>
              <w:top w:val="nil"/>
              <w:left w:val="nil"/>
              <w:bottom w:val="nil"/>
              <w:right w:val="nil"/>
            </w:tcBorders>
            <w:shd w:val="clear" w:color="auto" w:fill="auto"/>
          </w:tcPr>
          <w:p w14:paraId="4169190F" w14:textId="77777777" w:rsidR="00345390" w:rsidRPr="0074097B" w:rsidRDefault="00345390" w:rsidP="00D56A47">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930" w:type="pct"/>
            <w:tcBorders>
              <w:top w:val="nil"/>
              <w:left w:val="nil"/>
              <w:bottom w:val="nil"/>
              <w:right w:val="nil"/>
            </w:tcBorders>
            <w:shd w:val="clear" w:color="auto" w:fill="auto"/>
          </w:tcPr>
          <w:p w14:paraId="77F31ACE" w14:textId="77777777" w:rsidR="00345390" w:rsidRPr="0074097B" w:rsidRDefault="00345390" w:rsidP="00D56A47">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74097B">
              <w:rPr>
                <w:color w:val="000000"/>
                <w:sz w:val="20"/>
                <w:szCs w:val="20"/>
              </w:rPr>
              <w:t>2</w:t>
            </w:r>
          </w:p>
        </w:tc>
        <w:tc>
          <w:tcPr>
            <w:tcW w:w="547" w:type="pct"/>
            <w:tcBorders>
              <w:top w:val="nil"/>
              <w:left w:val="nil"/>
              <w:bottom w:val="nil"/>
              <w:right w:val="nil"/>
            </w:tcBorders>
            <w:shd w:val="clear" w:color="auto" w:fill="auto"/>
            <w:vAlign w:val="center"/>
          </w:tcPr>
          <w:p w14:paraId="4458402E" w14:textId="77777777" w:rsidR="00345390" w:rsidRPr="0074097B" w:rsidRDefault="00345390" w:rsidP="00D56A47">
            <w:pPr>
              <w:jc w:val="center"/>
              <w:cnfStyle w:val="000000000000" w:firstRow="0" w:lastRow="0" w:firstColumn="0" w:lastColumn="0" w:oddVBand="0" w:evenVBand="0" w:oddHBand="0" w:evenHBand="0" w:firstRowFirstColumn="0" w:firstRowLastColumn="0" w:lastRowFirstColumn="0" w:lastRowLastColumn="0"/>
              <w:rPr>
                <w:b/>
                <w:color w:val="000000"/>
                <w:sz w:val="20"/>
                <w:szCs w:val="20"/>
              </w:rPr>
            </w:pPr>
            <w:r w:rsidRPr="0074097B">
              <w:rPr>
                <w:b/>
                <w:color w:val="000000"/>
                <w:sz w:val="20"/>
                <w:szCs w:val="20"/>
              </w:rPr>
              <w:t>3</w:t>
            </w:r>
          </w:p>
        </w:tc>
        <w:tc>
          <w:tcPr>
            <w:tcW w:w="983" w:type="pct"/>
            <w:tcBorders>
              <w:top w:val="nil"/>
              <w:left w:val="nil"/>
              <w:bottom w:val="nil"/>
              <w:right w:val="nil"/>
            </w:tcBorders>
          </w:tcPr>
          <w:p w14:paraId="08A2FB8E" w14:textId="77777777" w:rsidR="00345390" w:rsidRPr="0074097B" w:rsidRDefault="00345390" w:rsidP="00D56A47">
            <w:pPr>
              <w:jc w:val="center"/>
              <w:cnfStyle w:val="000000000000" w:firstRow="0" w:lastRow="0" w:firstColumn="0" w:lastColumn="0" w:oddVBand="0" w:evenVBand="0" w:oddHBand="0" w:evenHBand="0" w:firstRowFirstColumn="0" w:firstRowLastColumn="0" w:lastRowFirstColumn="0" w:lastRowLastColumn="0"/>
              <w:rPr>
                <w:b/>
                <w:color w:val="000000"/>
                <w:sz w:val="20"/>
                <w:szCs w:val="20"/>
              </w:rPr>
            </w:pPr>
            <w:r w:rsidRPr="0074097B">
              <w:rPr>
                <w:b/>
                <w:color w:val="000000"/>
                <w:sz w:val="20"/>
                <w:szCs w:val="20"/>
              </w:rPr>
              <w:t>15</w:t>
            </w:r>
          </w:p>
        </w:tc>
      </w:tr>
      <w:tr w:rsidR="00345390" w:rsidRPr="0074097B" w14:paraId="6F40EDD5" w14:textId="77777777" w:rsidTr="00C40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tcBorders>
              <w:bottom w:val="single" w:sz="4" w:space="0" w:color="auto"/>
              <w:right w:val="nil"/>
            </w:tcBorders>
            <w:shd w:val="clear" w:color="auto" w:fill="DBE5F1" w:themeFill="accent1" w:themeFillTint="33"/>
            <w:noWrap/>
          </w:tcPr>
          <w:p w14:paraId="64EEF6F4" w14:textId="77777777" w:rsidR="00345390" w:rsidRPr="0074097B" w:rsidRDefault="00345390" w:rsidP="00D56A47">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Şiddetin Bütününden Kaçış</w:t>
            </w:r>
          </w:p>
        </w:tc>
        <w:tc>
          <w:tcPr>
            <w:tcW w:w="383" w:type="pct"/>
            <w:tcBorders>
              <w:bottom w:val="single" w:sz="4" w:space="0" w:color="auto"/>
            </w:tcBorders>
            <w:shd w:val="clear" w:color="auto" w:fill="DBE5F1" w:themeFill="accent1" w:themeFillTint="33"/>
          </w:tcPr>
          <w:p w14:paraId="3E84D452" w14:textId="77777777" w:rsidR="00345390" w:rsidRPr="0074097B" w:rsidRDefault="00345390" w:rsidP="00D56A47">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74097B">
              <w:rPr>
                <w:color w:val="000000"/>
                <w:sz w:val="20"/>
                <w:szCs w:val="20"/>
              </w:rPr>
              <w:t>-</w:t>
            </w:r>
          </w:p>
        </w:tc>
        <w:tc>
          <w:tcPr>
            <w:tcW w:w="492" w:type="pct"/>
            <w:tcBorders>
              <w:bottom w:val="single" w:sz="4" w:space="0" w:color="auto"/>
            </w:tcBorders>
            <w:shd w:val="clear" w:color="auto" w:fill="DBE5F1" w:themeFill="accent1" w:themeFillTint="33"/>
          </w:tcPr>
          <w:p w14:paraId="08D213ED" w14:textId="77777777" w:rsidR="00345390" w:rsidRPr="0074097B" w:rsidRDefault="00345390" w:rsidP="00D56A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930" w:type="pct"/>
            <w:tcBorders>
              <w:bottom w:val="single" w:sz="4" w:space="0" w:color="auto"/>
            </w:tcBorders>
            <w:shd w:val="clear" w:color="auto" w:fill="DBE5F1" w:themeFill="accent1" w:themeFillTint="33"/>
          </w:tcPr>
          <w:p w14:paraId="7E531F2B" w14:textId="77777777" w:rsidR="00345390" w:rsidRPr="0074097B" w:rsidRDefault="00345390" w:rsidP="00D56A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4097B">
              <w:rPr>
                <w:color w:val="000000"/>
                <w:sz w:val="20"/>
                <w:szCs w:val="20"/>
              </w:rPr>
              <w:t>1</w:t>
            </w:r>
          </w:p>
        </w:tc>
        <w:tc>
          <w:tcPr>
            <w:tcW w:w="547" w:type="pct"/>
            <w:tcBorders>
              <w:bottom w:val="single" w:sz="4" w:space="0" w:color="auto"/>
            </w:tcBorders>
            <w:shd w:val="clear" w:color="auto" w:fill="DBE5F1" w:themeFill="accent1" w:themeFillTint="33"/>
            <w:vAlign w:val="center"/>
          </w:tcPr>
          <w:p w14:paraId="55DFBE0A" w14:textId="77777777" w:rsidR="00345390" w:rsidRPr="0074097B" w:rsidRDefault="00345390" w:rsidP="00D56A47">
            <w:pPr>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74097B">
              <w:rPr>
                <w:b/>
                <w:color w:val="000000"/>
                <w:sz w:val="20"/>
                <w:szCs w:val="20"/>
              </w:rPr>
              <w:t>1</w:t>
            </w:r>
          </w:p>
        </w:tc>
        <w:tc>
          <w:tcPr>
            <w:tcW w:w="983" w:type="pct"/>
            <w:tcBorders>
              <w:bottom w:val="single" w:sz="4" w:space="0" w:color="auto"/>
              <w:right w:val="nil"/>
            </w:tcBorders>
            <w:shd w:val="clear" w:color="auto" w:fill="DBE5F1" w:themeFill="accent1" w:themeFillTint="33"/>
          </w:tcPr>
          <w:p w14:paraId="038A6492" w14:textId="77777777" w:rsidR="00345390" w:rsidRPr="0074097B" w:rsidRDefault="00345390" w:rsidP="00D56A47">
            <w:pPr>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74097B">
              <w:rPr>
                <w:b/>
                <w:color w:val="000000"/>
                <w:sz w:val="20"/>
                <w:szCs w:val="20"/>
              </w:rPr>
              <w:t>5</w:t>
            </w:r>
          </w:p>
        </w:tc>
      </w:tr>
    </w:tbl>
    <w:p w14:paraId="28F0F872" w14:textId="77777777" w:rsidR="00345390" w:rsidRDefault="00624302" w:rsidP="003D1DAB">
      <w:pPr>
        <w:tabs>
          <w:tab w:val="left" w:pos="709"/>
          <w:tab w:val="left" w:pos="9071"/>
        </w:tabs>
        <w:spacing w:after="120" w:line="360" w:lineRule="auto"/>
        <w:jc w:val="both"/>
        <w:rPr>
          <w:rFonts w:ascii="Times New Roman" w:hAnsi="Times New Roman" w:cs="Times New Roman"/>
          <w:sz w:val="24"/>
          <w:szCs w:val="24"/>
        </w:rPr>
      </w:pPr>
      <w:r>
        <w:rPr>
          <w:rFonts w:ascii="Times New Roman" w:hAnsi="Times New Roman" w:cs="Times New Roman"/>
          <w:sz w:val="20"/>
          <w:szCs w:val="20"/>
        </w:rPr>
        <w:tab/>
      </w:r>
      <w:r w:rsidR="00345390">
        <w:rPr>
          <w:rFonts w:ascii="Times New Roman" w:hAnsi="Times New Roman" w:cs="Times New Roman"/>
          <w:sz w:val="24"/>
          <w:szCs w:val="24"/>
        </w:rPr>
        <w:t xml:space="preserve">Tablo incelendiğinde şiddetten kaçış tepkisinin cinsiyet bakımından homojen olduğu söylenebilir. Zira bu tepkiyi veren öğrencilerde kız ve erkek sayısının eşit olduğu görülmektedir.  Kabullenme/Onaylama tepkisi veren 3 öğrenciden ikisinin kız, birinin erkek olduğu görülmektedir. </w:t>
      </w:r>
    </w:p>
    <w:p w14:paraId="3F77EED4" w14:textId="77777777" w:rsidR="00345390" w:rsidRDefault="006F6FB6" w:rsidP="00B94920">
      <w:pPr>
        <w:tabs>
          <w:tab w:val="left" w:pos="709"/>
          <w:tab w:val="left" w:pos="9071"/>
        </w:tabs>
        <w:spacing w:after="120" w:line="240" w:lineRule="auto"/>
        <w:jc w:val="both"/>
        <w:rPr>
          <w:rFonts w:ascii="Times New Roman" w:hAnsi="Times New Roman" w:cs="Times New Roman"/>
          <w:b/>
          <w:sz w:val="24"/>
          <w:szCs w:val="24"/>
        </w:rPr>
      </w:pPr>
      <w:r>
        <w:rPr>
          <w:b/>
        </w:rPr>
        <w:tab/>
      </w:r>
      <w:r w:rsidR="0044697A" w:rsidRPr="006F6FB6">
        <w:rPr>
          <w:rFonts w:ascii="Times New Roman" w:hAnsi="Times New Roman" w:cs="Times New Roman"/>
          <w:b/>
          <w:sz w:val="24"/>
          <w:szCs w:val="24"/>
        </w:rPr>
        <w:t>Cinsel şiddet içeren eserin hatırlanması</w:t>
      </w:r>
    </w:p>
    <w:p w14:paraId="77120471" w14:textId="77777777" w:rsidR="006F6FB6" w:rsidRPr="006F6FB6" w:rsidRDefault="006F6FB6" w:rsidP="003D1DAB">
      <w:pPr>
        <w:tabs>
          <w:tab w:val="left" w:pos="709"/>
          <w:tab w:val="left" w:pos="9071"/>
        </w:tabs>
        <w:spacing w:after="12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Cinsel şiddet içeren Bomba adlı öykünün katılımcılar tarafından ne kadar hatırlandığını belirlemek amacıyla onlarla yapılan görüşmeden elde edilen veriler aşağıdaki tabloda verilmiştir.</w:t>
      </w:r>
    </w:p>
    <w:p w14:paraId="0941638E" w14:textId="77777777" w:rsidR="00345390" w:rsidRPr="0074097B" w:rsidRDefault="00345390" w:rsidP="00D56A47">
      <w:pPr>
        <w:pStyle w:val="ResimYazs"/>
        <w:keepNext/>
        <w:spacing w:after="0"/>
        <w:jc w:val="both"/>
        <w:rPr>
          <w:rFonts w:ascii="Times New Roman" w:hAnsi="Times New Roman" w:cs="Times New Roman"/>
          <w:color w:val="auto"/>
          <w:sz w:val="20"/>
          <w:szCs w:val="20"/>
        </w:rPr>
      </w:pPr>
      <w:bookmarkStart w:id="21" w:name="_Toc44682274"/>
      <w:r w:rsidRPr="0074097B">
        <w:rPr>
          <w:rFonts w:ascii="Times New Roman" w:hAnsi="Times New Roman" w:cs="Times New Roman"/>
          <w:i w:val="0"/>
          <w:color w:val="auto"/>
          <w:sz w:val="20"/>
          <w:szCs w:val="20"/>
        </w:rPr>
        <w:t>Tablo 19.</w:t>
      </w:r>
      <w:r w:rsidRPr="0074097B">
        <w:rPr>
          <w:rFonts w:ascii="Times New Roman" w:hAnsi="Times New Roman" w:cs="Times New Roman"/>
          <w:color w:val="auto"/>
          <w:sz w:val="20"/>
          <w:szCs w:val="20"/>
        </w:rPr>
        <w:t>Cinsel Şiddet İçeren Eserin Hatırlanması</w:t>
      </w:r>
      <w:bookmarkEnd w:id="21"/>
    </w:p>
    <w:tbl>
      <w:tblPr>
        <w:tblStyle w:val="OrtaList2-Vurgu1"/>
        <w:tblW w:w="4995" w:type="pct"/>
        <w:tblInd w:w="10" w:type="dxa"/>
        <w:tblLayout w:type="fixed"/>
        <w:tblLook w:val="04A0" w:firstRow="1" w:lastRow="0" w:firstColumn="1" w:lastColumn="0" w:noHBand="0" w:noVBand="1"/>
      </w:tblPr>
      <w:tblGrid>
        <w:gridCol w:w="2793"/>
        <w:gridCol w:w="2583"/>
        <w:gridCol w:w="609"/>
        <w:gridCol w:w="613"/>
        <w:gridCol w:w="821"/>
        <w:gridCol w:w="711"/>
        <w:gridCol w:w="913"/>
      </w:tblGrid>
      <w:tr w:rsidR="00345390" w:rsidRPr="0074097B" w14:paraId="2A58958A" w14:textId="77777777" w:rsidTr="00C40FCE">
        <w:trPr>
          <w:cnfStyle w:val="100000000000" w:firstRow="1" w:lastRow="0" w:firstColumn="0" w:lastColumn="0" w:oddVBand="0" w:evenVBand="0" w:oddHBand="0" w:evenHBand="0" w:firstRowFirstColumn="0" w:firstRowLastColumn="0" w:lastRowFirstColumn="0" w:lastRowLastColumn="0"/>
          <w:trHeight w:val="465"/>
        </w:trPr>
        <w:tc>
          <w:tcPr>
            <w:cnfStyle w:val="001000000100" w:firstRow="0" w:lastRow="0" w:firstColumn="1" w:lastColumn="0" w:oddVBand="0" w:evenVBand="0" w:oddHBand="0" w:evenHBand="0" w:firstRowFirstColumn="1" w:firstRowLastColumn="0" w:lastRowFirstColumn="0" w:lastRowLastColumn="0"/>
            <w:tcW w:w="1544" w:type="pct"/>
            <w:tcBorders>
              <w:top w:val="single" w:sz="4" w:space="0" w:color="000000" w:themeColor="text1"/>
              <w:bottom w:val="single" w:sz="4" w:space="0" w:color="000000" w:themeColor="text1"/>
            </w:tcBorders>
            <w:noWrap/>
          </w:tcPr>
          <w:p w14:paraId="2C9505D8" w14:textId="77777777" w:rsidR="00345390" w:rsidRPr="0074097B" w:rsidRDefault="00345390" w:rsidP="00D56A47">
            <w:pPr>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Eserin Hatırlanma Durumu</w:t>
            </w:r>
          </w:p>
        </w:tc>
        <w:tc>
          <w:tcPr>
            <w:tcW w:w="1428" w:type="pct"/>
            <w:tcBorders>
              <w:top w:val="single" w:sz="4" w:space="0" w:color="000000" w:themeColor="text1"/>
              <w:bottom w:val="single" w:sz="4" w:space="0" w:color="000000" w:themeColor="text1"/>
            </w:tcBorders>
            <w:vAlign w:val="bottom"/>
          </w:tcPr>
          <w:p w14:paraId="6C0DFF57" w14:textId="77777777" w:rsidR="00345390" w:rsidRPr="0074097B" w:rsidRDefault="00345390"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Katılımcılar</w:t>
            </w:r>
          </w:p>
        </w:tc>
        <w:tc>
          <w:tcPr>
            <w:tcW w:w="337" w:type="pct"/>
            <w:tcBorders>
              <w:top w:val="single" w:sz="4" w:space="0" w:color="000000" w:themeColor="text1"/>
              <w:bottom w:val="single" w:sz="4" w:space="0" w:color="000000" w:themeColor="text1"/>
            </w:tcBorders>
            <w:vAlign w:val="bottom"/>
          </w:tcPr>
          <w:p w14:paraId="70099E92" w14:textId="77777777" w:rsidR="00345390" w:rsidRPr="0074097B" w:rsidRDefault="00345390"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tc>
        <w:tc>
          <w:tcPr>
            <w:tcW w:w="339" w:type="pct"/>
            <w:tcBorders>
              <w:top w:val="single" w:sz="4" w:space="0" w:color="000000" w:themeColor="text1"/>
              <w:bottom w:val="single" w:sz="4" w:space="0" w:color="000000" w:themeColor="text1"/>
            </w:tcBorders>
            <w:vAlign w:val="bottom"/>
          </w:tcPr>
          <w:p w14:paraId="3C152B85" w14:textId="77777777" w:rsidR="00345390" w:rsidRPr="0074097B" w:rsidRDefault="00345390"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tc>
        <w:tc>
          <w:tcPr>
            <w:tcW w:w="454" w:type="pct"/>
            <w:tcBorders>
              <w:top w:val="single" w:sz="4" w:space="0" w:color="000000" w:themeColor="text1"/>
              <w:bottom w:val="single" w:sz="4" w:space="0" w:color="000000" w:themeColor="text1"/>
            </w:tcBorders>
            <w:vAlign w:val="bottom"/>
          </w:tcPr>
          <w:p w14:paraId="13335720" w14:textId="77777777" w:rsidR="00345390" w:rsidRPr="0074097B" w:rsidRDefault="00345390"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tc>
        <w:tc>
          <w:tcPr>
            <w:tcW w:w="393" w:type="pct"/>
            <w:tcBorders>
              <w:top w:val="single" w:sz="4" w:space="0" w:color="000000" w:themeColor="text1"/>
              <w:bottom w:val="single" w:sz="4" w:space="0" w:color="000000" w:themeColor="text1"/>
            </w:tcBorders>
            <w:vAlign w:val="bottom"/>
          </w:tcPr>
          <w:p w14:paraId="33A216E1" w14:textId="77777777" w:rsidR="00345390" w:rsidRPr="0074097B" w:rsidRDefault="00345390"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p w14:paraId="6C548EAD" w14:textId="77777777" w:rsidR="00345390" w:rsidRPr="0074097B" w:rsidRDefault="00345390"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roofErr w:type="gramStart"/>
            <w:r w:rsidRPr="0074097B">
              <w:rPr>
                <w:rFonts w:ascii="Times New Roman" w:eastAsiaTheme="minorEastAsia" w:hAnsi="Times New Roman" w:cs="Times New Roman"/>
                <w:b/>
                <w:color w:val="auto"/>
                <w:sz w:val="20"/>
                <w:szCs w:val="20"/>
              </w:rPr>
              <w:t>f</w:t>
            </w:r>
            <w:proofErr w:type="gramEnd"/>
          </w:p>
        </w:tc>
        <w:tc>
          <w:tcPr>
            <w:tcW w:w="505" w:type="pct"/>
            <w:tcBorders>
              <w:top w:val="single" w:sz="4" w:space="0" w:color="000000" w:themeColor="text1"/>
              <w:bottom w:val="single" w:sz="4" w:space="0" w:color="000000" w:themeColor="text1"/>
            </w:tcBorders>
            <w:vAlign w:val="bottom"/>
          </w:tcPr>
          <w:p w14:paraId="02F273FE" w14:textId="77777777" w:rsidR="00345390" w:rsidRPr="0074097B" w:rsidRDefault="00345390"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w:t>
            </w:r>
          </w:p>
        </w:tc>
      </w:tr>
      <w:tr w:rsidR="00345390" w:rsidRPr="0074097B" w14:paraId="53C33988" w14:textId="77777777" w:rsidTr="00C40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 w:type="pct"/>
            <w:tcBorders>
              <w:top w:val="single" w:sz="4" w:space="0" w:color="000000" w:themeColor="text1"/>
              <w:right w:val="nil"/>
            </w:tcBorders>
            <w:shd w:val="clear" w:color="auto" w:fill="DBE5F1" w:themeFill="accent1" w:themeFillTint="33"/>
            <w:noWrap/>
          </w:tcPr>
          <w:p w14:paraId="236DA6CE" w14:textId="77777777" w:rsidR="00345390" w:rsidRPr="0074097B" w:rsidRDefault="00345390" w:rsidP="00D56A47">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Ayrıntılı Hatırlıyor</w:t>
            </w:r>
          </w:p>
        </w:tc>
        <w:tc>
          <w:tcPr>
            <w:tcW w:w="2558" w:type="pct"/>
            <w:gridSpan w:val="4"/>
            <w:tcBorders>
              <w:top w:val="single" w:sz="4" w:space="0" w:color="000000" w:themeColor="text1"/>
            </w:tcBorders>
          </w:tcPr>
          <w:p w14:paraId="40A4E4E2" w14:textId="77777777" w:rsidR="00345390" w:rsidRPr="0074097B" w:rsidRDefault="00345390" w:rsidP="00D56A47">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K1, K2, K6, K8, K9, K11, K14, K17</w:t>
            </w:r>
          </w:p>
        </w:tc>
        <w:tc>
          <w:tcPr>
            <w:tcW w:w="393" w:type="pct"/>
            <w:tcBorders>
              <w:top w:val="single" w:sz="4" w:space="0" w:color="000000" w:themeColor="text1"/>
            </w:tcBorders>
          </w:tcPr>
          <w:p w14:paraId="10ED86D9" w14:textId="77777777" w:rsidR="00345390" w:rsidRPr="0074097B" w:rsidRDefault="00345390" w:rsidP="00D56A47">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8</w:t>
            </w:r>
          </w:p>
        </w:tc>
        <w:tc>
          <w:tcPr>
            <w:tcW w:w="505" w:type="pct"/>
            <w:tcBorders>
              <w:top w:val="single" w:sz="4" w:space="0" w:color="000000" w:themeColor="text1"/>
              <w:right w:val="nil"/>
            </w:tcBorders>
          </w:tcPr>
          <w:p w14:paraId="035AF705" w14:textId="77777777" w:rsidR="00345390" w:rsidRPr="0074097B" w:rsidRDefault="00345390" w:rsidP="00D56A47">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40</w:t>
            </w:r>
          </w:p>
        </w:tc>
      </w:tr>
      <w:tr w:rsidR="00345390" w:rsidRPr="0074097B" w14:paraId="2CF21868" w14:textId="77777777" w:rsidTr="00C40FCE">
        <w:trPr>
          <w:trHeight w:val="473"/>
        </w:trPr>
        <w:tc>
          <w:tcPr>
            <w:cnfStyle w:val="001000000000" w:firstRow="0" w:lastRow="0" w:firstColumn="1" w:lastColumn="0" w:oddVBand="0" w:evenVBand="0" w:oddHBand="0" w:evenHBand="0" w:firstRowFirstColumn="0" w:firstRowLastColumn="0" w:lastRowFirstColumn="0" w:lastRowLastColumn="0"/>
            <w:tcW w:w="1544" w:type="pct"/>
            <w:tcBorders>
              <w:right w:val="nil"/>
            </w:tcBorders>
            <w:noWrap/>
            <w:vAlign w:val="center"/>
          </w:tcPr>
          <w:p w14:paraId="0382F186" w14:textId="77777777" w:rsidR="00345390" w:rsidRPr="0074097B" w:rsidRDefault="00345390" w:rsidP="00D56A47">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Eksik Hatırlıyor</w:t>
            </w:r>
          </w:p>
        </w:tc>
        <w:tc>
          <w:tcPr>
            <w:tcW w:w="2558" w:type="pct"/>
            <w:gridSpan w:val="4"/>
            <w:tcBorders>
              <w:top w:val="nil"/>
              <w:bottom w:val="nil"/>
            </w:tcBorders>
            <w:shd w:val="clear" w:color="auto" w:fill="FFFFFF" w:themeFill="background1"/>
            <w:vAlign w:val="center"/>
          </w:tcPr>
          <w:p w14:paraId="5178505C" w14:textId="77777777" w:rsidR="00345390" w:rsidRPr="0074097B" w:rsidRDefault="00345390" w:rsidP="00D56A47">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K3, K4, K5, K7, K10, K12, K13, K16, K18, K19, K20</w:t>
            </w:r>
          </w:p>
        </w:tc>
        <w:tc>
          <w:tcPr>
            <w:tcW w:w="393" w:type="pct"/>
            <w:tcBorders>
              <w:top w:val="nil"/>
              <w:bottom w:val="nil"/>
              <w:right w:val="nil"/>
            </w:tcBorders>
            <w:shd w:val="clear" w:color="auto" w:fill="FFFFFF" w:themeFill="background1"/>
            <w:vAlign w:val="center"/>
          </w:tcPr>
          <w:p w14:paraId="0FAFB97C" w14:textId="77777777" w:rsidR="00345390" w:rsidRPr="0074097B" w:rsidRDefault="00345390" w:rsidP="00D56A47">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11</w:t>
            </w:r>
          </w:p>
        </w:tc>
        <w:tc>
          <w:tcPr>
            <w:tcW w:w="505" w:type="pct"/>
            <w:tcBorders>
              <w:top w:val="nil"/>
              <w:bottom w:val="nil"/>
              <w:right w:val="nil"/>
            </w:tcBorders>
            <w:shd w:val="clear" w:color="auto" w:fill="FFFFFF" w:themeFill="background1"/>
            <w:vAlign w:val="center"/>
          </w:tcPr>
          <w:p w14:paraId="636B7847" w14:textId="77777777" w:rsidR="00345390" w:rsidRPr="0074097B" w:rsidRDefault="00345390" w:rsidP="00D56A47">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55</w:t>
            </w:r>
          </w:p>
        </w:tc>
      </w:tr>
      <w:tr w:rsidR="00345390" w:rsidRPr="0074097B" w14:paraId="0E409F86" w14:textId="77777777" w:rsidTr="00C40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 w:type="pct"/>
            <w:tcBorders>
              <w:bottom w:val="single" w:sz="4" w:space="0" w:color="auto"/>
              <w:right w:val="nil"/>
            </w:tcBorders>
            <w:shd w:val="clear" w:color="auto" w:fill="DBE5F1" w:themeFill="accent1" w:themeFillTint="33"/>
            <w:noWrap/>
          </w:tcPr>
          <w:p w14:paraId="5E9F14BD" w14:textId="77777777" w:rsidR="00345390" w:rsidRPr="0074097B" w:rsidRDefault="00345390" w:rsidP="00D56A47">
            <w:pPr>
              <w:rPr>
                <w:rFonts w:ascii="Times New Roman" w:eastAsiaTheme="minorEastAsia" w:hAnsi="Times New Roman" w:cs="Times New Roman"/>
                <w:sz w:val="20"/>
                <w:szCs w:val="20"/>
              </w:rPr>
            </w:pPr>
            <w:r w:rsidRPr="0074097B">
              <w:rPr>
                <w:rFonts w:ascii="Times New Roman" w:eastAsiaTheme="minorEastAsia" w:hAnsi="Times New Roman" w:cs="Times New Roman"/>
                <w:sz w:val="20"/>
                <w:szCs w:val="20"/>
              </w:rPr>
              <w:t>Hatırlamıyor</w:t>
            </w:r>
          </w:p>
        </w:tc>
        <w:tc>
          <w:tcPr>
            <w:tcW w:w="2558" w:type="pct"/>
            <w:gridSpan w:val="4"/>
            <w:tcBorders>
              <w:bottom w:val="single" w:sz="4" w:space="0" w:color="auto"/>
            </w:tcBorders>
            <w:shd w:val="clear" w:color="auto" w:fill="DBE5F1" w:themeFill="accent1" w:themeFillTint="33"/>
          </w:tcPr>
          <w:p w14:paraId="17EB7107" w14:textId="77777777" w:rsidR="00345390" w:rsidRPr="0074097B" w:rsidRDefault="00345390" w:rsidP="00D56A47">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4097B">
              <w:rPr>
                <w:rFonts w:ascii="Times New Roman" w:eastAsiaTheme="minorEastAsia" w:hAnsi="Times New Roman" w:cs="Times New Roman"/>
                <w:sz w:val="20"/>
                <w:szCs w:val="20"/>
              </w:rPr>
              <w:t>K15</w:t>
            </w:r>
          </w:p>
        </w:tc>
        <w:tc>
          <w:tcPr>
            <w:tcW w:w="393" w:type="pct"/>
            <w:tcBorders>
              <w:bottom w:val="single" w:sz="4" w:space="0" w:color="auto"/>
            </w:tcBorders>
            <w:shd w:val="clear" w:color="auto" w:fill="DBE5F1" w:themeFill="accent1" w:themeFillTint="33"/>
          </w:tcPr>
          <w:p w14:paraId="3E5BCF44" w14:textId="77777777" w:rsidR="00345390" w:rsidRPr="0074097B" w:rsidRDefault="00345390" w:rsidP="00D56A47">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1</w:t>
            </w:r>
          </w:p>
        </w:tc>
        <w:tc>
          <w:tcPr>
            <w:tcW w:w="505" w:type="pct"/>
            <w:tcBorders>
              <w:bottom w:val="single" w:sz="4" w:space="0" w:color="auto"/>
              <w:right w:val="nil"/>
            </w:tcBorders>
            <w:shd w:val="clear" w:color="auto" w:fill="DBE5F1" w:themeFill="accent1" w:themeFillTint="33"/>
          </w:tcPr>
          <w:p w14:paraId="632B469B" w14:textId="77777777" w:rsidR="00345390" w:rsidRPr="0074097B" w:rsidRDefault="00345390" w:rsidP="00D56A47">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5</w:t>
            </w:r>
          </w:p>
        </w:tc>
      </w:tr>
    </w:tbl>
    <w:p w14:paraId="60348AC7" w14:textId="77777777" w:rsidR="00345390" w:rsidRPr="00624302" w:rsidRDefault="00345390" w:rsidP="00624302">
      <w:pPr>
        <w:tabs>
          <w:tab w:val="left" w:pos="709"/>
          <w:tab w:val="left" w:pos="9071"/>
        </w:tabs>
        <w:spacing w:after="0" w:line="360" w:lineRule="auto"/>
        <w:jc w:val="both"/>
        <w:rPr>
          <w:rFonts w:ascii="Times New Roman" w:hAnsi="Times New Roman" w:cs="Times New Roman"/>
          <w:b/>
          <w:i/>
          <w:sz w:val="20"/>
          <w:szCs w:val="20"/>
        </w:rPr>
      </w:pPr>
      <w:r w:rsidRPr="0074097B">
        <w:rPr>
          <w:rFonts w:ascii="Times New Roman" w:hAnsi="Times New Roman" w:cs="Times New Roman"/>
          <w:b/>
          <w:i/>
          <w:sz w:val="20"/>
          <w:szCs w:val="20"/>
        </w:rPr>
        <w:tab/>
      </w:r>
      <w:r>
        <w:rPr>
          <w:rFonts w:ascii="Times New Roman" w:hAnsi="Times New Roman" w:cs="Times New Roman"/>
          <w:sz w:val="24"/>
          <w:szCs w:val="24"/>
        </w:rPr>
        <w:t xml:space="preserve">Çalışma grubunda yer alan 20 öğrenciden 8’i eseri ayrıntılarıyla hatırlayabilmiş, 11’i eksik hatırlamış, 1’i ise hiç hatırlamamıştır. Bir öğrenci dışındaki tüm katılımcıların eseri ayrıntılı veya eksik ama mutlaka hatırladıkları görülmektedir. </w:t>
      </w:r>
    </w:p>
    <w:p w14:paraId="5ABCEFD9" w14:textId="77777777" w:rsidR="00345390" w:rsidRPr="0012383B" w:rsidRDefault="0012383B" w:rsidP="00B94920">
      <w:pPr>
        <w:tabs>
          <w:tab w:val="left" w:pos="709"/>
          <w:tab w:val="left" w:pos="9071"/>
        </w:tabs>
        <w:spacing w:after="120" w:line="240" w:lineRule="auto"/>
        <w:jc w:val="both"/>
        <w:rPr>
          <w:rFonts w:ascii="Times New Roman" w:hAnsi="Times New Roman" w:cs="Times New Roman"/>
          <w:b/>
          <w:sz w:val="24"/>
          <w:szCs w:val="24"/>
        </w:rPr>
      </w:pPr>
      <w:r>
        <w:rPr>
          <w:b/>
        </w:rPr>
        <w:tab/>
      </w:r>
      <w:r w:rsidR="00345390" w:rsidRPr="0012383B">
        <w:rPr>
          <w:rFonts w:ascii="Times New Roman" w:hAnsi="Times New Roman" w:cs="Times New Roman"/>
          <w:b/>
          <w:sz w:val="24"/>
          <w:szCs w:val="24"/>
        </w:rPr>
        <w:t>Ekonomik Şiddet İçeren Eser Karşısındaki Tepkilerin Sınıflandırılması</w:t>
      </w:r>
    </w:p>
    <w:p w14:paraId="1D4A45D4" w14:textId="77777777" w:rsidR="00345390" w:rsidRDefault="00345390" w:rsidP="003D1DAB">
      <w:pPr>
        <w:tabs>
          <w:tab w:val="left" w:pos="709"/>
          <w:tab w:val="left" w:pos="9071"/>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t>Çalışma grubundaki öğrencilerin ekonomik şiddet içeren esere verecekleri tepkileri tespit etmek amacıyla Diyet adlı hikâyenin okunmasından sonra kendileriyle bir görüşme yapılmıştır. Y</w:t>
      </w:r>
      <w:r w:rsidR="0000660B">
        <w:rPr>
          <w:rFonts w:ascii="Times New Roman" w:hAnsi="Times New Roman" w:cs="Times New Roman"/>
          <w:sz w:val="24"/>
          <w:szCs w:val="24"/>
        </w:rPr>
        <w:t>apılan bu görüşmede öğrencilere</w:t>
      </w:r>
      <w:r w:rsidR="007D3557">
        <w:rPr>
          <w:rFonts w:ascii="Times New Roman" w:hAnsi="Times New Roman" w:cs="Times New Roman"/>
          <w:sz w:val="24"/>
          <w:szCs w:val="24"/>
        </w:rPr>
        <w:t xml:space="preserve"> çeşitli sorular sorulmuş, ö</w:t>
      </w:r>
      <w:r>
        <w:rPr>
          <w:rFonts w:ascii="Times New Roman" w:hAnsi="Times New Roman" w:cs="Times New Roman"/>
          <w:sz w:val="24"/>
          <w:szCs w:val="24"/>
        </w:rPr>
        <w:t xml:space="preserve">ğrencilerin </w:t>
      </w:r>
      <w:r w:rsidR="007D3557">
        <w:rPr>
          <w:rFonts w:ascii="Times New Roman" w:hAnsi="Times New Roman" w:cs="Times New Roman"/>
          <w:sz w:val="24"/>
          <w:szCs w:val="24"/>
        </w:rPr>
        <w:t xml:space="preserve">sorulara verdikleri cevaplar </w:t>
      </w:r>
      <w:r>
        <w:rPr>
          <w:rFonts w:ascii="Times New Roman" w:hAnsi="Times New Roman" w:cs="Times New Roman"/>
          <w:sz w:val="24"/>
          <w:szCs w:val="24"/>
        </w:rPr>
        <w:t>aşağıdaki tabloya aktarılmıştır.</w:t>
      </w:r>
    </w:p>
    <w:p w14:paraId="4565A25E" w14:textId="77777777" w:rsidR="00345390" w:rsidRPr="0074097B" w:rsidRDefault="00345390" w:rsidP="00D56A47">
      <w:pPr>
        <w:pStyle w:val="ResimYazs"/>
        <w:keepNext/>
        <w:spacing w:after="0"/>
        <w:jc w:val="both"/>
        <w:rPr>
          <w:rFonts w:ascii="Times New Roman" w:hAnsi="Times New Roman" w:cs="Times New Roman"/>
          <w:color w:val="auto"/>
          <w:sz w:val="20"/>
          <w:szCs w:val="20"/>
        </w:rPr>
      </w:pPr>
      <w:bookmarkStart w:id="22" w:name="_Toc44682275"/>
      <w:r w:rsidRPr="0074097B">
        <w:rPr>
          <w:rFonts w:ascii="Times New Roman" w:hAnsi="Times New Roman" w:cs="Times New Roman"/>
          <w:i w:val="0"/>
          <w:color w:val="auto"/>
          <w:sz w:val="20"/>
          <w:szCs w:val="20"/>
        </w:rPr>
        <w:t>Tablo 20</w:t>
      </w:r>
      <w:r w:rsidRPr="0074097B">
        <w:rPr>
          <w:rFonts w:ascii="Times New Roman" w:hAnsi="Times New Roman" w:cs="Times New Roman"/>
          <w:color w:val="auto"/>
          <w:sz w:val="20"/>
          <w:szCs w:val="20"/>
        </w:rPr>
        <w:t>. Katılımcıların Ekonomik Şiddet İçeren Eser Karşısındaki Tepkileri</w:t>
      </w:r>
      <w:bookmarkEnd w:id="22"/>
    </w:p>
    <w:tbl>
      <w:tblPr>
        <w:tblStyle w:val="OrtaList2-Vurgu1"/>
        <w:tblW w:w="4997" w:type="pct"/>
        <w:tblInd w:w="10" w:type="dxa"/>
        <w:tblLayout w:type="fixed"/>
        <w:tblLook w:val="04A0" w:firstRow="1" w:lastRow="0" w:firstColumn="1" w:lastColumn="0" w:noHBand="0" w:noVBand="1"/>
      </w:tblPr>
      <w:tblGrid>
        <w:gridCol w:w="3134"/>
        <w:gridCol w:w="2620"/>
        <w:gridCol w:w="236"/>
        <w:gridCol w:w="877"/>
        <w:gridCol w:w="354"/>
        <w:gridCol w:w="913"/>
        <w:gridCol w:w="913"/>
      </w:tblGrid>
      <w:tr w:rsidR="00345390" w:rsidRPr="0074097B" w14:paraId="4D74664B" w14:textId="77777777" w:rsidTr="00C40F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33" w:type="pct"/>
            <w:tcBorders>
              <w:top w:val="single" w:sz="4" w:space="0" w:color="000000" w:themeColor="text1"/>
              <w:bottom w:val="single" w:sz="4" w:space="0" w:color="000000" w:themeColor="text1"/>
            </w:tcBorders>
            <w:noWrap/>
          </w:tcPr>
          <w:p w14:paraId="6712CD82" w14:textId="77777777" w:rsidR="00345390" w:rsidRPr="0074097B" w:rsidRDefault="00345390" w:rsidP="00D56A47">
            <w:pPr>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Ekonomik Şiddet İçeren</w:t>
            </w:r>
          </w:p>
          <w:p w14:paraId="5762DA81" w14:textId="77777777" w:rsidR="00345390" w:rsidRPr="0074097B" w:rsidRDefault="00345390" w:rsidP="00D56A47">
            <w:pPr>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Esere Verilen Tepkiler</w:t>
            </w:r>
          </w:p>
        </w:tc>
        <w:tc>
          <w:tcPr>
            <w:tcW w:w="1449" w:type="pct"/>
            <w:tcBorders>
              <w:top w:val="single" w:sz="4" w:space="0" w:color="000000" w:themeColor="text1"/>
              <w:bottom w:val="single" w:sz="4" w:space="0" w:color="000000" w:themeColor="text1"/>
            </w:tcBorders>
            <w:vAlign w:val="bottom"/>
          </w:tcPr>
          <w:p w14:paraId="06655E62" w14:textId="77777777" w:rsidR="00345390" w:rsidRPr="0074097B" w:rsidRDefault="00345390"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Katılımcılar</w:t>
            </w:r>
          </w:p>
        </w:tc>
        <w:tc>
          <w:tcPr>
            <w:tcW w:w="127" w:type="pct"/>
            <w:tcBorders>
              <w:top w:val="single" w:sz="4" w:space="0" w:color="000000" w:themeColor="text1"/>
              <w:bottom w:val="single" w:sz="4" w:space="0" w:color="000000" w:themeColor="text1"/>
            </w:tcBorders>
            <w:vAlign w:val="bottom"/>
          </w:tcPr>
          <w:p w14:paraId="79E28F11" w14:textId="77777777" w:rsidR="00345390" w:rsidRPr="0074097B" w:rsidRDefault="00345390"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tc>
        <w:tc>
          <w:tcPr>
            <w:tcW w:w="485" w:type="pct"/>
            <w:tcBorders>
              <w:top w:val="single" w:sz="4" w:space="0" w:color="000000" w:themeColor="text1"/>
              <w:bottom w:val="single" w:sz="4" w:space="0" w:color="000000" w:themeColor="text1"/>
            </w:tcBorders>
            <w:vAlign w:val="bottom"/>
          </w:tcPr>
          <w:p w14:paraId="03978B98" w14:textId="77777777" w:rsidR="00345390" w:rsidRPr="0074097B" w:rsidRDefault="00345390"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tc>
        <w:tc>
          <w:tcPr>
            <w:tcW w:w="196" w:type="pct"/>
            <w:tcBorders>
              <w:top w:val="single" w:sz="4" w:space="0" w:color="000000" w:themeColor="text1"/>
              <w:bottom w:val="single" w:sz="4" w:space="0" w:color="000000" w:themeColor="text1"/>
            </w:tcBorders>
            <w:vAlign w:val="bottom"/>
          </w:tcPr>
          <w:p w14:paraId="67D308FA" w14:textId="77777777" w:rsidR="00345390" w:rsidRPr="0074097B" w:rsidRDefault="00345390"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tc>
        <w:tc>
          <w:tcPr>
            <w:tcW w:w="505" w:type="pct"/>
            <w:tcBorders>
              <w:top w:val="single" w:sz="4" w:space="0" w:color="000000" w:themeColor="text1"/>
              <w:bottom w:val="single" w:sz="4" w:space="0" w:color="000000" w:themeColor="text1"/>
            </w:tcBorders>
            <w:vAlign w:val="bottom"/>
          </w:tcPr>
          <w:p w14:paraId="260C58F5" w14:textId="77777777" w:rsidR="00345390" w:rsidRPr="0074097B" w:rsidRDefault="00345390"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p w14:paraId="42BD6554" w14:textId="77777777" w:rsidR="00345390" w:rsidRPr="0074097B" w:rsidRDefault="00345390"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roofErr w:type="gramStart"/>
            <w:r w:rsidRPr="0074097B">
              <w:rPr>
                <w:rFonts w:ascii="Times New Roman" w:eastAsiaTheme="minorEastAsia" w:hAnsi="Times New Roman" w:cs="Times New Roman"/>
                <w:b/>
                <w:color w:val="auto"/>
                <w:sz w:val="20"/>
                <w:szCs w:val="20"/>
              </w:rPr>
              <w:t>f</w:t>
            </w:r>
            <w:proofErr w:type="gramEnd"/>
          </w:p>
        </w:tc>
        <w:tc>
          <w:tcPr>
            <w:tcW w:w="505" w:type="pct"/>
            <w:tcBorders>
              <w:top w:val="single" w:sz="4" w:space="0" w:color="000000" w:themeColor="text1"/>
              <w:bottom w:val="single" w:sz="4" w:space="0" w:color="000000" w:themeColor="text1"/>
            </w:tcBorders>
            <w:vAlign w:val="bottom"/>
          </w:tcPr>
          <w:p w14:paraId="76E51570" w14:textId="77777777" w:rsidR="00345390" w:rsidRPr="0074097B" w:rsidRDefault="00345390"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w:t>
            </w:r>
          </w:p>
        </w:tc>
      </w:tr>
      <w:tr w:rsidR="00345390" w:rsidRPr="0074097B" w14:paraId="6051B8F1" w14:textId="77777777" w:rsidTr="00C40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pct"/>
            <w:tcBorders>
              <w:top w:val="single" w:sz="4" w:space="0" w:color="000000" w:themeColor="text1"/>
              <w:right w:val="nil"/>
            </w:tcBorders>
            <w:shd w:val="clear" w:color="auto" w:fill="DBE5F1" w:themeFill="accent1" w:themeFillTint="33"/>
            <w:noWrap/>
          </w:tcPr>
          <w:p w14:paraId="058527C9" w14:textId="77777777" w:rsidR="00345390" w:rsidRPr="0074097B" w:rsidRDefault="00345390" w:rsidP="00D56A47">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Şiddetin Nedenlerinden Kaçış</w:t>
            </w:r>
          </w:p>
        </w:tc>
        <w:tc>
          <w:tcPr>
            <w:tcW w:w="2257" w:type="pct"/>
            <w:gridSpan w:val="4"/>
            <w:tcBorders>
              <w:top w:val="single" w:sz="4" w:space="0" w:color="000000" w:themeColor="text1"/>
            </w:tcBorders>
          </w:tcPr>
          <w:p w14:paraId="60540A02" w14:textId="77777777" w:rsidR="00345390" w:rsidRPr="0074097B" w:rsidRDefault="00345390" w:rsidP="00D56A47">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K15, K17</w:t>
            </w:r>
          </w:p>
        </w:tc>
        <w:tc>
          <w:tcPr>
            <w:tcW w:w="505" w:type="pct"/>
            <w:tcBorders>
              <w:top w:val="single" w:sz="4" w:space="0" w:color="000000" w:themeColor="text1"/>
            </w:tcBorders>
          </w:tcPr>
          <w:p w14:paraId="1310CD37" w14:textId="77777777" w:rsidR="00345390" w:rsidRPr="0074097B" w:rsidRDefault="00345390" w:rsidP="00D56A47">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2</w:t>
            </w:r>
          </w:p>
        </w:tc>
        <w:tc>
          <w:tcPr>
            <w:tcW w:w="505" w:type="pct"/>
            <w:tcBorders>
              <w:top w:val="single" w:sz="4" w:space="0" w:color="000000" w:themeColor="text1"/>
              <w:right w:val="nil"/>
            </w:tcBorders>
          </w:tcPr>
          <w:p w14:paraId="069D6C55" w14:textId="77777777" w:rsidR="00345390" w:rsidRPr="0074097B" w:rsidRDefault="00345390" w:rsidP="00D56A47">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10</w:t>
            </w:r>
          </w:p>
        </w:tc>
      </w:tr>
      <w:tr w:rsidR="00345390" w:rsidRPr="0074097B" w14:paraId="47814188" w14:textId="77777777" w:rsidTr="00C40FCE">
        <w:tc>
          <w:tcPr>
            <w:cnfStyle w:val="001000000000" w:firstRow="0" w:lastRow="0" w:firstColumn="1" w:lastColumn="0" w:oddVBand="0" w:evenVBand="0" w:oddHBand="0" w:evenHBand="0" w:firstRowFirstColumn="0" w:firstRowLastColumn="0" w:lastRowFirstColumn="0" w:lastRowLastColumn="0"/>
            <w:tcW w:w="1733" w:type="pct"/>
            <w:tcBorders>
              <w:right w:val="nil"/>
            </w:tcBorders>
            <w:noWrap/>
          </w:tcPr>
          <w:p w14:paraId="3A30DB01" w14:textId="77777777" w:rsidR="00345390" w:rsidRPr="0074097B" w:rsidRDefault="00345390" w:rsidP="00D56A47">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Şiddetin Kendisinden Kaçış</w:t>
            </w:r>
          </w:p>
        </w:tc>
        <w:tc>
          <w:tcPr>
            <w:tcW w:w="2257" w:type="pct"/>
            <w:gridSpan w:val="4"/>
            <w:tcBorders>
              <w:top w:val="nil"/>
              <w:bottom w:val="nil"/>
            </w:tcBorders>
            <w:shd w:val="clear" w:color="auto" w:fill="FFFFFF" w:themeFill="background1"/>
          </w:tcPr>
          <w:p w14:paraId="7F4E8CF3" w14:textId="77777777" w:rsidR="00345390" w:rsidRPr="0074097B" w:rsidRDefault="00345390" w:rsidP="00D56A47">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K5, K10, K16</w:t>
            </w:r>
          </w:p>
        </w:tc>
        <w:tc>
          <w:tcPr>
            <w:tcW w:w="505" w:type="pct"/>
            <w:tcBorders>
              <w:top w:val="nil"/>
              <w:bottom w:val="nil"/>
              <w:right w:val="nil"/>
            </w:tcBorders>
            <w:shd w:val="clear" w:color="auto" w:fill="FFFFFF" w:themeFill="background1"/>
          </w:tcPr>
          <w:p w14:paraId="03825372" w14:textId="77777777" w:rsidR="00345390" w:rsidRPr="0074097B" w:rsidRDefault="00345390" w:rsidP="00D56A47">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3</w:t>
            </w:r>
          </w:p>
        </w:tc>
        <w:tc>
          <w:tcPr>
            <w:tcW w:w="505" w:type="pct"/>
            <w:tcBorders>
              <w:top w:val="nil"/>
              <w:bottom w:val="nil"/>
              <w:right w:val="nil"/>
            </w:tcBorders>
            <w:shd w:val="clear" w:color="auto" w:fill="FFFFFF" w:themeFill="background1"/>
          </w:tcPr>
          <w:p w14:paraId="39C7F7FC" w14:textId="77777777" w:rsidR="00345390" w:rsidRPr="0074097B" w:rsidRDefault="00345390" w:rsidP="00D56A47">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15</w:t>
            </w:r>
          </w:p>
        </w:tc>
      </w:tr>
      <w:tr w:rsidR="00345390" w:rsidRPr="0074097B" w14:paraId="017AA611" w14:textId="77777777" w:rsidTr="00C40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pct"/>
            <w:tcBorders>
              <w:right w:val="nil"/>
            </w:tcBorders>
            <w:shd w:val="clear" w:color="auto" w:fill="DBE5F1" w:themeFill="accent1" w:themeFillTint="33"/>
            <w:noWrap/>
          </w:tcPr>
          <w:p w14:paraId="44BBE715" w14:textId="77777777" w:rsidR="00345390" w:rsidRPr="0074097B" w:rsidRDefault="00345390" w:rsidP="00D56A47">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Şiddetin Sonuçlarından Kaçış</w:t>
            </w:r>
          </w:p>
        </w:tc>
        <w:tc>
          <w:tcPr>
            <w:tcW w:w="2257" w:type="pct"/>
            <w:gridSpan w:val="4"/>
            <w:shd w:val="clear" w:color="auto" w:fill="DBE5F1" w:themeFill="accent1" w:themeFillTint="33"/>
          </w:tcPr>
          <w:p w14:paraId="779CE0F3" w14:textId="77777777" w:rsidR="00345390" w:rsidRPr="0074097B" w:rsidRDefault="00345390" w:rsidP="00D56A47">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K2, K3, K6, K9, K12, K19</w:t>
            </w:r>
          </w:p>
        </w:tc>
        <w:tc>
          <w:tcPr>
            <w:tcW w:w="505" w:type="pct"/>
            <w:shd w:val="clear" w:color="auto" w:fill="DBE5F1" w:themeFill="accent1" w:themeFillTint="33"/>
          </w:tcPr>
          <w:p w14:paraId="586EBFB0" w14:textId="77777777" w:rsidR="00345390" w:rsidRPr="0074097B" w:rsidRDefault="00345390" w:rsidP="00D56A47">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6</w:t>
            </w:r>
          </w:p>
        </w:tc>
        <w:tc>
          <w:tcPr>
            <w:tcW w:w="505" w:type="pct"/>
            <w:tcBorders>
              <w:right w:val="nil"/>
            </w:tcBorders>
            <w:shd w:val="clear" w:color="auto" w:fill="DBE5F1" w:themeFill="accent1" w:themeFillTint="33"/>
          </w:tcPr>
          <w:p w14:paraId="2BBCB50E" w14:textId="77777777" w:rsidR="00345390" w:rsidRPr="0074097B" w:rsidRDefault="00345390" w:rsidP="00D56A47">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30</w:t>
            </w:r>
          </w:p>
        </w:tc>
      </w:tr>
      <w:tr w:rsidR="00345390" w:rsidRPr="0074097B" w14:paraId="665B82FE" w14:textId="77777777" w:rsidTr="00C40FCE">
        <w:tc>
          <w:tcPr>
            <w:cnfStyle w:val="001000000000" w:firstRow="0" w:lastRow="0" w:firstColumn="1" w:lastColumn="0" w:oddVBand="0" w:evenVBand="0" w:oddHBand="0" w:evenHBand="0" w:firstRowFirstColumn="0" w:firstRowLastColumn="0" w:lastRowFirstColumn="0" w:lastRowLastColumn="0"/>
            <w:tcW w:w="1733" w:type="pct"/>
            <w:tcBorders>
              <w:right w:val="nil"/>
            </w:tcBorders>
            <w:shd w:val="clear" w:color="auto" w:fill="auto"/>
            <w:noWrap/>
          </w:tcPr>
          <w:p w14:paraId="594194B2" w14:textId="77777777" w:rsidR="00345390" w:rsidRPr="0074097B" w:rsidRDefault="00345390" w:rsidP="00D56A47">
            <w:pPr>
              <w:rPr>
                <w:rFonts w:ascii="Times New Roman" w:eastAsiaTheme="minorEastAsia" w:hAnsi="Times New Roman" w:cs="Times New Roman"/>
                <w:sz w:val="20"/>
                <w:szCs w:val="20"/>
              </w:rPr>
            </w:pPr>
            <w:r w:rsidRPr="0074097B">
              <w:rPr>
                <w:rFonts w:ascii="Times New Roman" w:eastAsiaTheme="minorEastAsia" w:hAnsi="Times New Roman" w:cs="Times New Roman"/>
                <w:sz w:val="20"/>
                <w:szCs w:val="20"/>
              </w:rPr>
              <w:t>Şiddetin Hem Nedenlerinden Hem de Kendisinden Kaçış</w:t>
            </w:r>
          </w:p>
        </w:tc>
        <w:tc>
          <w:tcPr>
            <w:tcW w:w="2257" w:type="pct"/>
            <w:gridSpan w:val="4"/>
            <w:shd w:val="clear" w:color="auto" w:fill="auto"/>
            <w:vAlign w:val="center"/>
          </w:tcPr>
          <w:p w14:paraId="43F2452F" w14:textId="77777777" w:rsidR="00345390" w:rsidRPr="0074097B" w:rsidRDefault="00345390" w:rsidP="00D56A47">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4097B">
              <w:rPr>
                <w:rFonts w:ascii="Times New Roman" w:eastAsiaTheme="minorEastAsia" w:hAnsi="Times New Roman" w:cs="Times New Roman"/>
                <w:sz w:val="20"/>
                <w:szCs w:val="20"/>
              </w:rPr>
              <w:t>K13</w:t>
            </w:r>
          </w:p>
        </w:tc>
        <w:tc>
          <w:tcPr>
            <w:tcW w:w="505" w:type="pct"/>
            <w:tcBorders>
              <w:right w:val="nil"/>
            </w:tcBorders>
            <w:shd w:val="clear" w:color="auto" w:fill="auto"/>
            <w:vAlign w:val="center"/>
          </w:tcPr>
          <w:p w14:paraId="4054FD2E" w14:textId="77777777" w:rsidR="00345390" w:rsidRPr="0074097B" w:rsidRDefault="00345390" w:rsidP="00D56A47">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1</w:t>
            </w:r>
          </w:p>
        </w:tc>
        <w:tc>
          <w:tcPr>
            <w:tcW w:w="505" w:type="pct"/>
            <w:tcBorders>
              <w:right w:val="nil"/>
            </w:tcBorders>
            <w:vAlign w:val="center"/>
          </w:tcPr>
          <w:p w14:paraId="1781B723" w14:textId="77777777" w:rsidR="00345390" w:rsidRPr="0074097B" w:rsidRDefault="00345390" w:rsidP="00D56A47">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5</w:t>
            </w:r>
          </w:p>
        </w:tc>
      </w:tr>
      <w:tr w:rsidR="00345390" w:rsidRPr="0074097B" w14:paraId="38BEF503" w14:textId="77777777" w:rsidTr="00C40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pct"/>
            <w:tcBorders>
              <w:right w:val="nil"/>
            </w:tcBorders>
            <w:shd w:val="clear" w:color="auto" w:fill="DBE5F1" w:themeFill="accent1" w:themeFillTint="33"/>
            <w:noWrap/>
          </w:tcPr>
          <w:p w14:paraId="5FBD3CD6" w14:textId="77777777" w:rsidR="00345390" w:rsidRPr="0074097B" w:rsidRDefault="00345390" w:rsidP="00D56A47">
            <w:pPr>
              <w:rPr>
                <w:rFonts w:ascii="Times New Roman" w:eastAsiaTheme="minorEastAsia" w:hAnsi="Times New Roman" w:cs="Times New Roman"/>
                <w:sz w:val="20"/>
                <w:szCs w:val="20"/>
              </w:rPr>
            </w:pPr>
            <w:r w:rsidRPr="0074097B">
              <w:rPr>
                <w:rFonts w:ascii="Times New Roman" w:eastAsiaTheme="minorEastAsia" w:hAnsi="Times New Roman" w:cs="Times New Roman"/>
                <w:sz w:val="20"/>
                <w:szCs w:val="20"/>
              </w:rPr>
              <w:t>Şiddetin Hem Kendisinden Hem de Sonuçlarından Kaçış</w:t>
            </w:r>
          </w:p>
        </w:tc>
        <w:tc>
          <w:tcPr>
            <w:tcW w:w="2257" w:type="pct"/>
            <w:gridSpan w:val="4"/>
            <w:shd w:val="clear" w:color="auto" w:fill="DBE5F1" w:themeFill="accent1" w:themeFillTint="33"/>
            <w:vAlign w:val="center"/>
          </w:tcPr>
          <w:p w14:paraId="79D3D387" w14:textId="77777777" w:rsidR="00345390" w:rsidRPr="0074097B" w:rsidRDefault="00345390" w:rsidP="00D56A47">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4097B">
              <w:rPr>
                <w:rFonts w:ascii="Times New Roman" w:eastAsiaTheme="minorEastAsia" w:hAnsi="Times New Roman" w:cs="Times New Roman"/>
                <w:sz w:val="20"/>
                <w:szCs w:val="20"/>
              </w:rPr>
              <w:t>K11, K14, K18, K20</w:t>
            </w:r>
          </w:p>
        </w:tc>
        <w:tc>
          <w:tcPr>
            <w:tcW w:w="505" w:type="pct"/>
            <w:shd w:val="clear" w:color="auto" w:fill="DBE5F1" w:themeFill="accent1" w:themeFillTint="33"/>
            <w:vAlign w:val="center"/>
          </w:tcPr>
          <w:p w14:paraId="4E66D090" w14:textId="77777777" w:rsidR="00345390" w:rsidRPr="0074097B" w:rsidRDefault="00345390" w:rsidP="00D56A47">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4</w:t>
            </w:r>
          </w:p>
        </w:tc>
        <w:tc>
          <w:tcPr>
            <w:tcW w:w="505" w:type="pct"/>
            <w:tcBorders>
              <w:right w:val="nil"/>
            </w:tcBorders>
            <w:shd w:val="clear" w:color="auto" w:fill="DBE5F1" w:themeFill="accent1" w:themeFillTint="33"/>
            <w:vAlign w:val="center"/>
          </w:tcPr>
          <w:p w14:paraId="595BFB27" w14:textId="77777777" w:rsidR="00345390" w:rsidRPr="0074097B" w:rsidRDefault="00345390" w:rsidP="00D56A47">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20</w:t>
            </w:r>
          </w:p>
        </w:tc>
      </w:tr>
      <w:tr w:rsidR="00345390" w:rsidRPr="0074097B" w14:paraId="075383E1" w14:textId="77777777" w:rsidTr="00C40FCE">
        <w:tc>
          <w:tcPr>
            <w:cnfStyle w:val="001000000000" w:firstRow="0" w:lastRow="0" w:firstColumn="1" w:lastColumn="0" w:oddVBand="0" w:evenVBand="0" w:oddHBand="0" w:evenHBand="0" w:firstRowFirstColumn="0" w:firstRowLastColumn="0" w:lastRowFirstColumn="0" w:lastRowLastColumn="0"/>
            <w:tcW w:w="1733" w:type="pct"/>
            <w:tcBorders>
              <w:bottom w:val="single" w:sz="4" w:space="0" w:color="auto"/>
              <w:right w:val="nil"/>
            </w:tcBorders>
            <w:shd w:val="clear" w:color="auto" w:fill="auto"/>
            <w:noWrap/>
          </w:tcPr>
          <w:p w14:paraId="10CA58DF" w14:textId="77777777" w:rsidR="00345390" w:rsidRPr="0074097B" w:rsidRDefault="00345390" w:rsidP="00D56A47">
            <w:pPr>
              <w:rPr>
                <w:rFonts w:ascii="Times New Roman" w:eastAsiaTheme="minorEastAsia" w:hAnsi="Times New Roman" w:cs="Times New Roman"/>
                <w:sz w:val="20"/>
                <w:szCs w:val="20"/>
              </w:rPr>
            </w:pPr>
            <w:r w:rsidRPr="0074097B">
              <w:rPr>
                <w:rFonts w:ascii="Times New Roman" w:eastAsiaTheme="minorEastAsia" w:hAnsi="Times New Roman" w:cs="Times New Roman"/>
                <w:sz w:val="20"/>
                <w:szCs w:val="20"/>
              </w:rPr>
              <w:t>Kabullenme/Onaylama</w:t>
            </w:r>
          </w:p>
        </w:tc>
        <w:tc>
          <w:tcPr>
            <w:tcW w:w="2257" w:type="pct"/>
            <w:gridSpan w:val="4"/>
            <w:tcBorders>
              <w:top w:val="nil"/>
              <w:bottom w:val="single" w:sz="4" w:space="0" w:color="auto"/>
            </w:tcBorders>
            <w:shd w:val="clear" w:color="auto" w:fill="auto"/>
          </w:tcPr>
          <w:p w14:paraId="3DC02240" w14:textId="77777777" w:rsidR="00345390" w:rsidRPr="0074097B" w:rsidRDefault="00345390" w:rsidP="00D56A47">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74097B">
              <w:rPr>
                <w:rFonts w:ascii="Times New Roman" w:eastAsiaTheme="minorEastAsia" w:hAnsi="Times New Roman" w:cs="Times New Roman"/>
                <w:sz w:val="20"/>
                <w:szCs w:val="20"/>
              </w:rPr>
              <w:t>K1, K4, K7, K8</w:t>
            </w:r>
          </w:p>
        </w:tc>
        <w:tc>
          <w:tcPr>
            <w:tcW w:w="505" w:type="pct"/>
            <w:tcBorders>
              <w:top w:val="nil"/>
              <w:bottom w:val="single" w:sz="4" w:space="0" w:color="auto"/>
              <w:right w:val="nil"/>
            </w:tcBorders>
            <w:shd w:val="clear" w:color="auto" w:fill="auto"/>
          </w:tcPr>
          <w:p w14:paraId="0EEED6C8" w14:textId="77777777" w:rsidR="00345390" w:rsidRPr="0074097B" w:rsidRDefault="00345390" w:rsidP="00D56A47">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4</w:t>
            </w:r>
          </w:p>
        </w:tc>
        <w:tc>
          <w:tcPr>
            <w:tcW w:w="505" w:type="pct"/>
            <w:tcBorders>
              <w:top w:val="nil"/>
              <w:bottom w:val="single" w:sz="4" w:space="0" w:color="auto"/>
              <w:right w:val="nil"/>
            </w:tcBorders>
          </w:tcPr>
          <w:p w14:paraId="7BB26ED9" w14:textId="77777777" w:rsidR="00345390" w:rsidRPr="0074097B" w:rsidRDefault="00345390" w:rsidP="00D56A47">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20</w:t>
            </w:r>
          </w:p>
        </w:tc>
      </w:tr>
    </w:tbl>
    <w:p w14:paraId="29F70AC2" w14:textId="77777777" w:rsidR="00345390" w:rsidRDefault="00624302" w:rsidP="003D1DAB">
      <w:pPr>
        <w:tabs>
          <w:tab w:val="left" w:pos="709"/>
          <w:tab w:val="left" w:pos="9071"/>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003B003E">
        <w:rPr>
          <w:rFonts w:ascii="Times New Roman" w:hAnsi="Times New Roman" w:cs="Times New Roman"/>
          <w:sz w:val="24"/>
          <w:szCs w:val="24"/>
        </w:rPr>
        <w:t>Tablo 20</w:t>
      </w:r>
      <w:r w:rsidR="00345390">
        <w:rPr>
          <w:rFonts w:ascii="Times New Roman" w:hAnsi="Times New Roman" w:cs="Times New Roman"/>
          <w:sz w:val="24"/>
          <w:szCs w:val="24"/>
        </w:rPr>
        <w:t xml:space="preserve">’de görüldüğü üzere öğrencilerin ekonomik şiddet içeren eser karşısındaki tepkileri altı farklı kategori oluşturmuştur. Şiddetin nedenlerinden kaçış kategorisi, kahramanın </w:t>
      </w:r>
      <w:r w:rsidR="00345390">
        <w:rPr>
          <w:rFonts w:ascii="Times New Roman" w:hAnsi="Times New Roman" w:cs="Times New Roman"/>
          <w:sz w:val="24"/>
          <w:szCs w:val="24"/>
        </w:rPr>
        <w:lastRenderedPageBreak/>
        <w:t>haksız yere hırsızlıkla suçlanmasını onun ekonomik şiddete maruz kalmasına neden olarak gören ve bu vakayı eserden çıkarmak isteyen öğrencilerden oluşmaktadır. Şiddetin kendisinden kaçış kategorisi, ekonomik şiddetten rahatsız olduğunu ifade eden ve bu vakayı eserin dışına çıkarmak isteyen öğrencilerden meydana gelmektedir. Şiddetin sonuçlarından kaçış kategorisi, şiddete maruz kalan kahramanın oldukça rahatsız edici olan bu durumdan kurtulmak için kendisine zarar verdiği bölümü eserden çıkarmak isteyen öğrencilerden oluşmaktadır. Şiddetin hem nedenlerinden hem de kendisinden kaçış kategorisi, hem kahramanın şiddet görmesine yol açan bölümü hem de şiddetin kendisini eserden çıkarmak isteyen öğrencilerden oluşmaktadır. Şiddetin hem kendisinden hem de sonuçlarından kaçış kategorisi, kahramanın şiddet gördüğü ve şiddetten kurtulmak için kendisine zarar verdiği bölümü eserin dışına taşımak isteyen öğrencilerden meydana gelmektedir. Kabullenme/Onaylama kategorisi ise, eserde yer alan şiddeti olumlu bulan ve normal karşılayan öğrencilerden oluşmaktadır.</w:t>
      </w:r>
    </w:p>
    <w:p w14:paraId="05647AEA" w14:textId="77777777" w:rsidR="00E506BD" w:rsidRPr="00443C86" w:rsidRDefault="00443C86" w:rsidP="00B94920">
      <w:pPr>
        <w:tabs>
          <w:tab w:val="left" w:pos="709"/>
          <w:tab w:val="left" w:pos="9071"/>
        </w:tabs>
        <w:spacing w:after="120" w:line="240" w:lineRule="auto"/>
        <w:jc w:val="both"/>
        <w:rPr>
          <w:rFonts w:ascii="Times New Roman" w:hAnsi="Times New Roman" w:cs="Times New Roman"/>
          <w:b/>
          <w:sz w:val="24"/>
          <w:szCs w:val="24"/>
        </w:rPr>
      </w:pPr>
      <w:r>
        <w:rPr>
          <w:b/>
        </w:rPr>
        <w:tab/>
      </w:r>
      <w:r w:rsidR="0044697A" w:rsidRPr="00443C86">
        <w:rPr>
          <w:rFonts w:ascii="Times New Roman" w:hAnsi="Times New Roman" w:cs="Times New Roman"/>
          <w:b/>
          <w:sz w:val="24"/>
          <w:szCs w:val="24"/>
        </w:rPr>
        <w:t>Okuma alışkanlığının düzeyi ve ekonomik şiddet içeren eser karşısındaki tepkiler</w:t>
      </w:r>
    </w:p>
    <w:p w14:paraId="7ACC0C97" w14:textId="77777777" w:rsidR="00CD56C4" w:rsidRDefault="00CD56C4" w:rsidP="003D1DAB">
      <w:pPr>
        <w:tabs>
          <w:tab w:val="left" w:pos="709"/>
          <w:tab w:val="left" w:pos="9071"/>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t>Aşağıdaki tablo, okurluk düzeylerine göre kaç öğrenci tarafından hangi tepkinin verildiğini gösteren sayısal veriler içermektedir.</w:t>
      </w:r>
    </w:p>
    <w:p w14:paraId="010BF5CB" w14:textId="77777777" w:rsidR="00CD56C4" w:rsidRPr="0074097B" w:rsidRDefault="00CD56C4" w:rsidP="00D56A47">
      <w:pPr>
        <w:pStyle w:val="ResimYazs"/>
        <w:keepNext/>
        <w:spacing w:after="0"/>
        <w:jc w:val="both"/>
        <w:rPr>
          <w:rFonts w:ascii="Times New Roman" w:eastAsiaTheme="minorEastAsia" w:hAnsi="Times New Roman" w:cs="Times New Roman"/>
          <w:b/>
          <w:i w:val="0"/>
          <w:iCs w:val="0"/>
          <w:color w:val="auto"/>
          <w:sz w:val="20"/>
          <w:szCs w:val="20"/>
          <w:lang w:eastAsia="tr-TR"/>
        </w:rPr>
      </w:pPr>
      <w:bookmarkStart w:id="23" w:name="_Toc44682276"/>
      <w:r w:rsidRPr="0074097B">
        <w:rPr>
          <w:rFonts w:ascii="Times New Roman" w:hAnsi="Times New Roman" w:cs="Times New Roman"/>
          <w:i w:val="0"/>
          <w:color w:val="auto"/>
          <w:sz w:val="20"/>
          <w:szCs w:val="20"/>
        </w:rPr>
        <w:t>Tablo 21.</w:t>
      </w:r>
      <w:r w:rsidRPr="0074097B">
        <w:rPr>
          <w:rFonts w:ascii="Times New Roman" w:hAnsi="Times New Roman" w:cs="Times New Roman"/>
          <w:color w:val="auto"/>
          <w:sz w:val="20"/>
          <w:szCs w:val="20"/>
        </w:rPr>
        <w:t>Okuma Alışkanlığı Düzeyi ile Ekonomik Şiddet İçeren Esere Verilen Tepkilerin Karşılaştırılması</w:t>
      </w:r>
      <w:bookmarkEnd w:id="23"/>
    </w:p>
    <w:tbl>
      <w:tblPr>
        <w:tblStyle w:val="OrtaList2-Vurgu1"/>
        <w:tblW w:w="5000" w:type="pct"/>
        <w:tblLook w:val="04A0" w:firstRow="1" w:lastRow="0" w:firstColumn="1" w:lastColumn="0" w:noHBand="0" w:noVBand="1"/>
      </w:tblPr>
      <w:tblGrid>
        <w:gridCol w:w="3144"/>
        <w:gridCol w:w="721"/>
        <w:gridCol w:w="853"/>
        <w:gridCol w:w="1604"/>
        <w:gridCol w:w="992"/>
        <w:gridCol w:w="1738"/>
      </w:tblGrid>
      <w:tr w:rsidR="00CD56C4" w:rsidRPr="0074097B" w14:paraId="7A9AA098" w14:textId="77777777" w:rsidTr="00C40FCE">
        <w:trPr>
          <w:cnfStyle w:val="100000000000" w:firstRow="1" w:lastRow="0" w:firstColumn="0" w:lastColumn="0" w:oddVBand="0" w:evenVBand="0" w:oddHBand="0" w:evenHBand="0" w:firstRowFirstColumn="0" w:firstRowLastColumn="0" w:lastRowFirstColumn="0" w:lastRowLastColumn="0"/>
          <w:trHeight w:val="782"/>
        </w:trPr>
        <w:tc>
          <w:tcPr>
            <w:cnfStyle w:val="001000000100" w:firstRow="0" w:lastRow="0" w:firstColumn="1" w:lastColumn="0" w:oddVBand="0" w:evenVBand="0" w:oddHBand="0" w:evenHBand="0" w:firstRowFirstColumn="1" w:firstRowLastColumn="0" w:lastRowFirstColumn="0" w:lastRowLastColumn="0"/>
            <w:tcW w:w="1737" w:type="pct"/>
            <w:tcBorders>
              <w:top w:val="single" w:sz="2" w:space="0" w:color="auto"/>
              <w:bottom w:val="single" w:sz="2" w:space="0" w:color="auto"/>
            </w:tcBorders>
            <w:noWrap/>
          </w:tcPr>
          <w:p w14:paraId="42E126D1" w14:textId="77777777" w:rsidR="00CD56C4" w:rsidRPr="0074097B" w:rsidRDefault="00CD56C4" w:rsidP="00D56A47">
            <w:pPr>
              <w:rPr>
                <w:rFonts w:ascii="Times New Roman" w:eastAsiaTheme="minorEastAsia" w:hAnsi="Times New Roman" w:cs="Times New Roman"/>
                <w:b/>
                <w:color w:val="auto"/>
                <w:sz w:val="20"/>
                <w:szCs w:val="20"/>
              </w:rPr>
            </w:pPr>
          </w:p>
          <w:p w14:paraId="529AF100" w14:textId="77777777" w:rsidR="00CD56C4" w:rsidRPr="0074097B" w:rsidRDefault="00CD56C4" w:rsidP="00D56A47">
            <w:pPr>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Ekonomik Şiddet İçeren</w:t>
            </w:r>
          </w:p>
          <w:p w14:paraId="1D1C6079" w14:textId="77777777" w:rsidR="00CD56C4" w:rsidRPr="0074097B" w:rsidRDefault="00CD56C4" w:rsidP="00D56A47">
            <w:pPr>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Esere Verilen Tepkiler</w:t>
            </w:r>
          </w:p>
        </w:tc>
        <w:tc>
          <w:tcPr>
            <w:tcW w:w="1755" w:type="pct"/>
            <w:gridSpan w:val="3"/>
            <w:tcBorders>
              <w:top w:val="single" w:sz="2" w:space="0" w:color="auto"/>
              <w:bottom w:val="single" w:sz="2" w:space="0" w:color="auto"/>
            </w:tcBorders>
          </w:tcPr>
          <w:p w14:paraId="64ADC2C5" w14:textId="77777777" w:rsidR="00CD56C4" w:rsidRPr="0074097B" w:rsidRDefault="00CD56C4"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Okurluk Düzeyleri</w:t>
            </w:r>
          </w:p>
          <w:p w14:paraId="7915DDF9" w14:textId="77777777" w:rsidR="00CD56C4" w:rsidRPr="0074097B" w:rsidRDefault="00CD56C4" w:rsidP="00D56A47">
            <w:pPr>
              <w:tabs>
                <w:tab w:val="left" w:pos="450"/>
              </w:tabs>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p>
          <w:p w14:paraId="56F19490" w14:textId="2A2A7940" w:rsidR="00CD56C4" w:rsidRPr="0074097B" w:rsidRDefault="00410767" w:rsidP="00D56A47">
            <w:pPr>
              <w:tabs>
                <w:tab w:val="left" w:pos="450"/>
              </w:tabs>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 xml:space="preserve">  </w:t>
            </w:r>
            <w:r w:rsidR="00CD56C4" w:rsidRPr="0074097B">
              <w:rPr>
                <w:rFonts w:ascii="Times New Roman" w:eastAsiaTheme="minorEastAsia" w:hAnsi="Times New Roman" w:cs="Times New Roman"/>
                <w:b/>
                <w:sz w:val="20"/>
                <w:szCs w:val="20"/>
              </w:rPr>
              <w:t xml:space="preserve">Alt            </w:t>
            </w:r>
            <w:r>
              <w:rPr>
                <w:rFonts w:ascii="Times New Roman" w:eastAsiaTheme="minorEastAsia" w:hAnsi="Times New Roman" w:cs="Times New Roman"/>
                <w:b/>
                <w:sz w:val="20"/>
                <w:szCs w:val="20"/>
              </w:rPr>
              <w:t xml:space="preserve">   </w:t>
            </w:r>
            <w:proofErr w:type="gramStart"/>
            <w:r w:rsidR="00CD56C4" w:rsidRPr="0074097B">
              <w:rPr>
                <w:rFonts w:ascii="Times New Roman" w:eastAsiaTheme="minorEastAsia" w:hAnsi="Times New Roman" w:cs="Times New Roman"/>
                <w:b/>
                <w:sz w:val="20"/>
                <w:szCs w:val="20"/>
              </w:rPr>
              <w:t>Orta</w:t>
            </w:r>
            <w:r>
              <w:rPr>
                <w:rFonts w:ascii="Times New Roman" w:eastAsiaTheme="minorEastAsia" w:hAnsi="Times New Roman" w:cs="Times New Roman"/>
                <w:b/>
                <w:sz w:val="20"/>
                <w:szCs w:val="20"/>
              </w:rPr>
              <w:t xml:space="preserve">           </w:t>
            </w:r>
            <w:r w:rsidR="00CD56C4" w:rsidRPr="0074097B">
              <w:rPr>
                <w:rFonts w:ascii="Times New Roman" w:eastAsiaTheme="minorEastAsia" w:hAnsi="Times New Roman" w:cs="Times New Roman"/>
                <w:b/>
                <w:sz w:val="20"/>
                <w:szCs w:val="20"/>
              </w:rPr>
              <w:t>İleri</w:t>
            </w:r>
            <w:proofErr w:type="gramEnd"/>
          </w:p>
        </w:tc>
        <w:tc>
          <w:tcPr>
            <w:tcW w:w="548" w:type="pct"/>
            <w:tcBorders>
              <w:top w:val="single" w:sz="2" w:space="0" w:color="auto"/>
              <w:bottom w:val="single" w:sz="2" w:space="0" w:color="auto"/>
            </w:tcBorders>
          </w:tcPr>
          <w:p w14:paraId="0CDD42F0" w14:textId="77777777" w:rsidR="00CD56C4" w:rsidRPr="0074097B" w:rsidRDefault="00CD56C4"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p w14:paraId="1F5DB6E0" w14:textId="77777777" w:rsidR="00CD56C4" w:rsidRPr="0074097B" w:rsidRDefault="00CD56C4"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p w14:paraId="693D6000" w14:textId="77777777" w:rsidR="00CD56C4" w:rsidRPr="0074097B" w:rsidRDefault="00CD56C4"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roofErr w:type="gramStart"/>
            <w:r w:rsidRPr="0074097B">
              <w:rPr>
                <w:rFonts w:ascii="Times New Roman" w:eastAsiaTheme="minorEastAsia" w:hAnsi="Times New Roman" w:cs="Times New Roman"/>
                <w:b/>
                <w:color w:val="auto"/>
                <w:sz w:val="20"/>
                <w:szCs w:val="20"/>
              </w:rPr>
              <w:t>f</w:t>
            </w:r>
            <w:proofErr w:type="gramEnd"/>
          </w:p>
        </w:tc>
        <w:tc>
          <w:tcPr>
            <w:tcW w:w="960" w:type="pct"/>
            <w:tcBorders>
              <w:top w:val="single" w:sz="2" w:space="0" w:color="auto"/>
              <w:bottom w:val="single" w:sz="2" w:space="0" w:color="auto"/>
            </w:tcBorders>
          </w:tcPr>
          <w:p w14:paraId="7298DBC7" w14:textId="77777777" w:rsidR="00CD56C4" w:rsidRPr="0074097B" w:rsidRDefault="00CD56C4"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p>
          <w:p w14:paraId="6D346431" w14:textId="77777777" w:rsidR="00CD56C4" w:rsidRPr="0074097B" w:rsidRDefault="00CD56C4"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p>
          <w:p w14:paraId="0DF4923B" w14:textId="77777777" w:rsidR="00CD56C4" w:rsidRPr="0074097B" w:rsidRDefault="00CD56C4"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w:t>
            </w:r>
          </w:p>
        </w:tc>
      </w:tr>
      <w:tr w:rsidR="00CD56C4" w:rsidRPr="0074097B" w14:paraId="306C3156" w14:textId="77777777" w:rsidTr="00C40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pct"/>
            <w:tcBorders>
              <w:top w:val="single" w:sz="4" w:space="0" w:color="000000" w:themeColor="text1"/>
              <w:right w:val="nil"/>
            </w:tcBorders>
            <w:shd w:val="clear" w:color="auto" w:fill="DBE5F1" w:themeFill="accent1" w:themeFillTint="33"/>
            <w:noWrap/>
          </w:tcPr>
          <w:p w14:paraId="190FEC25" w14:textId="77777777" w:rsidR="00CD56C4" w:rsidRPr="0074097B" w:rsidRDefault="00CD56C4" w:rsidP="00D56A47">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Şiddetin Nedenlerinden Kaçış</w:t>
            </w:r>
          </w:p>
        </w:tc>
        <w:tc>
          <w:tcPr>
            <w:tcW w:w="398" w:type="pct"/>
            <w:tcBorders>
              <w:top w:val="single" w:sz="2" w:space="0" w:color="auto"/>
            </w:tcBorders>
            <w:shd w:val="clear" w:color="auto" w:fill="DBE5F1" w:themeFill="accent1" w:themeFillTint="33"/>
          </w:tcPr>
          <w:p w14:paraId="12E303E9" w14:textId="77777777" w:rsidR="00CD56C4" w:rsidRPr="0074097B" w:rsidRDefault="00CD56C4" w:rsidP="00D56A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4097B">
              <w:rPr>
                <w:color w:val="000000"/>
                <w:sz w:val="20"/>
                <w:szCs w:val="20"/>
              </w:rPr>
              <w:t>1</w:t>
            </w:r>
          </w:p>
        </w:tc>
        <w:tc>
          <w:tcPr>
            <w:tcW w:w="471" w:type="pct"/>
            <w:tcBorders>
              <w:top w:val="single" w:sz="2" w:space="0" w:color="auto"/>
            </w:tcBorders>
            <w:shd w:val="clear" w:color="auto" w:fill="DBE5F1" w:themeFill="accent1" w:themeFillTint="33"/>
          </w:tcPr>
          <w:p w14:paraId="2A19CB87" w14:textId="77777777" w:rsidR="00CD56C4" w:rsidRPr="0074097B" w:rsidRDefault="00CD56C4" w:rsidP="00D56A47">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74097B">
              <w:rPr>
                <w:color w:val="000000"/>
                <w:sz w:val="20"/>
                <w:szCs w:val="20"/>
              </w:rPr>
              <w:t>1</w:t>
            </w:r>
          </w:p>
        </w:tc>
        <w:tc>
          <w:tcPr>
            <w:tcW w:w="886" w:type="pct"/>
            <w:tcBorders>
              <w:top w:val="single" w:sz="2" w:space="0" w:color="auto"/>
            </w:tcBorders>
            <w:shd w:val="clear" w:color="auto" w:fill="DBE5F1" w:themeFill="accent1" w:themeFillTint="33"/>
          </w:tcPr>
          <w:p w14:paraId="3AA1B144" w14:textId="77777777" w:rsidR="00CD56C4" w:rsidRPr="0074097B" w:rsidRDefault="00CD56C4" w:rsidP="00D56A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4097B">
              <w:rPr>
                <w:color w:val="000000"/>
                <w:sz w:val="20"/>
                <w:szCs w:val="20"/>
              </w:rPr>
              <w:t>-</w:t>
            </w:r>
          </w:p>
        </w:tc>
        <w:tc>
          <w:tcPr>
            <w:tcW w:w="548" w:type="pct"/>
            <w:tcBorders>
              <w:top w:val="single" w:sz="2" w:space="0" w:color="auto"/>
            </w:tcBorders>
            <w:shd w:val="clear" w:color="auto" w:fill="DBE5F1" w:themeFill="accent1" w:themeFillTint="33"/>
            <w:vAlign w:val="center"/>
          </w:tcPr>
          <w:p w14:paraId="681A5285" w14:textId="77777777" w:rsidR="00CD56C4" w:rsidRPr="0074097B" w:rsidRDefault="00CD56C4" w:rsidP="00D56A47">
            <w:pPr>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74097B">
              <w:rPr>
                <w:b/>
                <w:color w:val="000000"/>
                <w:sz w:val="20"/>
                <w:szCs w:val="20"/>
              </w:rPr>
              <w:t>2</w:t>
            </w:r>
          </w:p>
        </w:tc>
        <w:tc>
          <w:tcPr>
            <w:tcW w:w="960" w:type="pct"/>
            <w:tcBorders>
              <w:top w:val="single" w:sz="2" w:space="0" w:color="auto"/>
              <w:right w:val="nil"/>
            </w:tcBorders>
            <w:shd w:val="clear" w:color="auto" w:fill="DBE5F1" w:themeFill="accent1" w:themeFillTint="33"/>
          </w:tcPr>
          <w:p w14:paraId="54DCA9D5" w14:textId="77777777" w:rsidR="00CD56C4" w:rsidRPr="0074097B" w:rsidRDefault="00CD56C4" w:rsidP="00D56A47">
            <w:pPr>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74097B">
              <w:rPr>
                <w:b/>
                <w:color w:val="000000"/>
                <w:sz w:val="20"/>
                <w:szCs w:val="20"/>
              </w:rPr>
              <w:t>10</w:t>
            </w:r>
          </w:p>
        </w:tc>
      </w:tr>
      <w:tr w:rsidR="00CD56C4" w:rsidRPr="0074097B" w14:paraId="7F34EB79" w14:textId="77777777" w:rsidTr="00C40FCE">
        <w:tc>
          <w:tcPr>
            <w:cnfStyle w:val="001000000000" w:firstRow="0" w:lastRow="0" w:firstColumn="1" w:lastColumn="0" w:oddVBand="0" w:evenVBand="0" w:oddHBand="0" w:evenHBand="0" w:firstRowFirstColumn="0" w:firstRowLastColumn="0" w:lastRowFirstColumn="0" w:lastRowLastColumn="0"/>
            <w:tcW w:w="1737" w:type="pct"/>
            <w:tcBorders>
              <w:right w:val="nil"/>
            </w:tcBorders>
            <w:noWrap/>
          </w:tcPr>
          <w:p w14:paraId="41AD8BBB" w14:textId="77777777" w:rsidR="00CD56C4" w:rsidRPr="0074097B" w:rsidRDefault="00CD56C4" w:rsidP="00D56A47">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Şiddetin Kendisinden Kaçış</w:t>
            </w:r>
          </w:p>
        </w:tc>
        <w:tc>
          <w:tcPr>
            <w:tcW w:w="398" w:type="pct"/>
            <w:tcBorders>
              <w:top w:val="nil"/>
              <w:left w:val="nil"/>
              <w:bottom w:val="nil"/>
              <w:right w:val="nil"/>
            </w:tcBorders>
            <w:shd w:val="clear" w:color="auto" w:fill="auto"/>
          </w:tcPr>
          <w:p w14:paraId="39D65675" w14:textId="77777777" w:rsidR="00CD56C4" w:rsidRPr="0074097B" w:rsidRDefault="00CD56C4" w:rsidP="00D56A47">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74097B">
              <w:rPr>
                <w:color w:val="000000"/>
                <w:sz w:val="20"/>
                <w:szCs w:val="20"/>
              </w:rPr>
              <w:t>1</w:t>
            </w:r>
          </w:p>
        </w:tc>
        <w:tc>
          <w:tcPr>
            <w:tcW w:w="471" w:type="pct"/>
            <w:tcBorders>
              <w:top w:val="nil"/>
              <w:left w:val="nil"/>
              <w:bottom w:val="nil"/>
              <w:right w:val="nil"/>
            </w:tcBorders>
            <w:shd w:val="clear" w:color="auto" w:fill="auto"/>
          </w:tcPr>
          <w:p w14:paraId="6EBF91F4" w14:textId="77777777" w:rsidR="00CD56C4" w:rsidRPr="0074097B" w:rsidRDefault="00CD56C4" w:rsidP="00D56A47">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74097B">
              <w:rPr>
                <w:color w:val="000000"/>
                <w:sz w:val="20"/>
                <w:szCs w:val="20"/>
              </w:rPr>
              <w:t>1</w:t>
            </w:r>
          </w:p>
        </w:tc>
        <w:tc>
          <w:tcPr>
            <w:tcW w:w="886" w:type="pct"/>
            <w:tcBorders>
              <w:top w:val="nil"/>
              <w:left w:val="nil"/>
              <w:bottom w:val="nil"/>
              <w:right w:val="nil"/>
            </w:tcBorders>
            <w:shd w:val="clear" w:color="auto" w:fill="auto"/>
          </w:tcPr>
          <w:p w14:paraId="464F3A79" w14:textId="77777777" w:rsidR="00CD56C4" w:rsidRPr="0074097B" w:rsidRDefault="00CD56C4" w:rsidP="00D56A47">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74097B">
              <w:rPr>
                <w:color w:val="000000"/>
                <w:sz w:val="20"/>
                <w:szCs w:val="20"/>
              </w:rPr>
              <w:t>1</w:t>
            </w:r>
          </w:p>
        </w:tc>
        <w:tc>
          <w:tcPr>
            <w:tcW w:w="548" w:type="pct"/>
            <w:tcBorders>
              <w:top w:val="nil"/>
              <w:left w:val="nil"/>
              <w:bottom w:val="nil"/>
              <w:right w:val="nil"/>
            </w:tcBorders>
            <w:shd w:val="clear" w:color="auto" w:fill="auto"/>
            <w:vAlign w:val="center"/>
          </w:tcPr>
          <w:p w14:paraId="6882FF1C" w14:textId="77777777" w:rsidR="00CD56C4" w:rsidRPr="0074097B" w:rsidRDefault="00CD56C4" w:rsidP="00D56A47">
            <w:pPr>
              <w:jc w:val="center"/>
              <w:cnfStyle w:val="000000000000" w:firstRow="0" w:lastRow="0" w:firstColumn="0" w:lastColumn="0" w:oddVBand="0" w:evenVBand="0" w:oddHBand="0" w:evenHBand="0" w:firstRowFirstColumn="0" w:firstRowLastColumn="0" w:lastRowFirstColumn="0" w:lastRowLastColumn="0"/>
              <w:rPr>
                <w:b/>
                <w:color w:val="000000"/>
                <w:sz w:val="20"/>
                <w:szCs w:val="20"/>
              </w:rPr>
            </w:pPr>
            <w:r w:rsidRPr="0074097B">
              <w:rPr>
                <w:b/>
                <w:color w:val="000000"/>
                <w:sz w:val="20"/>
                <w:szCs w:val="20"/>
              </w:rPr>
              <w:t>3</w:t>
            </w:r>
          </w:p>
        </w:tc>
        <w:tc>
          <w:tcPr>
            <w:tcW w:w="960" w:type="pct"/>
            <w:tcBorders>
              <w:top w:val="nil"/>
              <w:left w:val="nil"/>
              <w:bottom w:val="nil"/>
              <w:right w:val="nil"/>
            </w:tcBorders>
          </w:tcPr>
          <w:p w14:paraId="0481B622" w14:textId="77777777" w:rsidR="00CD56C4" w:rsidRPr="0074097B" w:rsidRDefault="00CD56C4" w:rsidP="00D56A47">
            <w:pPr>
              <w:jc w:val="center"/>
              <w:cnfStyle w:val="000000000000" w:firstRow="0" w:lastRow="0" w:firstColumn="0" w:lastColumn="0" w:oddVBand="0" w:evenVBand="0" w:oddHBand="0" w:evenHBand="0" w:firstRowFirstColumn="0" w:firstRowLastColumn="0" w:lastRowFirstColumn="0" w:lastRowLastColumn="0"/>
              <w:rPr>
                <w:b/>
                <w:color w:val="000000"/>
                <w:sz w:val="20"/>
                <w:szCs w:val="20"/>
              </w:rPr>
            </w:pPr>
            <w:r w:rsidRPr="0074097B">
              <w:rPr>
                <w:b/>
                <w:color w:val="000000"/>
                <w:sz w:val="20"/>
                <w:szCs w:val="20"/>
              </w:rPr>
              <w:t>15</w:t>
            </w:r>
          </w:p>
        </w:tc>
      </w:tr>
      <w:tr w:rsidR="00CD56C4" w:rsidRPr="0074097B" w14:paraId="6EC8A42D" w14:textId="77777777" w:rsidTr="00C40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pct"/>
            <w:tcBorders>
              <w:right w:val="nil"/>
            </w:tcBorders>
            <w:shd w:val="clear" w:color="auto" w:fill="DBE5F1" w:themeFill="accent1" w:themeFillTint="33"/>
            <w:noWrap/>
          </w:tcPr>
          <w:p w14:paraId="2C3A78D8" w14:textId="77777777" w:rsidR="00CD56C4" w:rsidRPr="0074097B" w:rsidRDefault="00CD56C4" w:rsidP="00D56A47">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Şiddetin Sonuçlarından Kaçış</w:t>
            </w:r>
          </w:p>
        </w:tc>
        <w:tc>
          <w:tcPr>
            <w:tcW w:w="398" w:type="pct"/>
            <w:shd w:val="clear" w:color="auto" w:fill="DBE5F1" w:themeFill="accent1" w:themeFillTint="33"/>
          </w:tcPr>
          <w:p w14:paraId="5A3AC1EC" w14:textId="77777777" w:rsidR="00CD56C4" w:rsidRPr="0074097B" w:rsidRDefault="00CD56C4" w:rsidP="00D56A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4097B">
              <w:rPr>
                <w:color w:val="000000"/>
                <w:sz w:val="20"/>
                <w:szCs w:val="20"/>
              </w:rPr>
              <w:t>1</w:t>
            </w:r>
          </w:p>
        </w:tc>
        <w:tc>
          <w:tcPr>
            <w:tcW w:w="471" w:type="pct"/>
            <w:shd w:val="clear" w:color="auto" w:fill="DBE5F1" w:themeFill="accent1" w:themeFillTint="33"/>
          </w:tcPr>
          <w:p w14:paraId="1B2E5134" w14:textId="77777777" w:rsidR="00CD56C4" w:rsidRPr="0074097B" w:rsidRDefault="00CD56C4" w:rsidP="00D56A47">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74097B">
              <w:rPr>
                <w:color w:val="000000"/>
                <w:sz w:val="20"/>
                <w:szCs w:val="20"/>
              </w:rPr>
              <w:t>1</w:t>
            </w:r>
          </w:p>
        </w:tc>
        <w:tc>
          <w:tcPr>
            <w:tcW w:w="886" w:type="pct"/>
            <w:shd w:val="clear" w:color="auto" w:fill="DBE5F1" w:themeFill="accent1" w:themeFillTint="33"/>
          </w:tcPr>
          <w:p w14:paraId="5AEE02E4" w14:textId="77777777" w:rsidR="00CD56C4" w:rsidRPr="0074097B" w:rsidRDefault="00CD56C4" w:rsidP="00D56A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4097B">
              <w:rPr>
                <w:color w:val="000000"/>
                <w:sz w:val="20"/>
                <w:szCs w:val="20"/>
              </w:rPr>
              <w:t>4</w:t>
            </w:r>
          </w:p>
        </w:tc>
        <w:tc>
          <w:tcPr>
            <w:tcW w:w="548" w:type="pct"/>
            <w:shd w:val="clear" w:color="auto" w:fill="DBE5F1" w:themeFill="accent1" w:themeFillTint="33"/>
            <w:vAlign w:val="center"/>
          </w:tcPr>
          <w:p w14:paraId="77F1DE35" w14:textId="77777777" w:rsidR="00CD56C4" w:rsidRPr="0074097B" w:rsidRDefault="00CD56C4" w:rsidP="00D56A47">
            <w:pPr>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74097B">
              <w:rPr>
                <w:b/>
                <w:color w:val="000000"/>
                <w:sz w:val="20"/>
                <w:szCs w:val="20"/>
              </w:rPr>
              <w:t>6</w:t>
            </w:r>
          </w:p>
        </w:tc>
        <w:tc>
          <w:tcPr>
            <w:tcW w:w="960" w:type="pct"/>
            <w:tcBorders>
              <w:right w:val="nil"/>
            </w:tcBorders>
            <w:shd w:val="clear" w:color="auto" w:fill="DBE5F1" w:themeFill="accent1" w:themeFillTint="33"/>
          </w:tcPr>
          <w:p w14:paraId="14E6A15A" w14:textId="77777777" w:rsidR="00CD56C4" w:rsidRPr="0074097B" w:rsidRDefault="00CD56C4" w:rsidP="00D56A47">
            <w:pPr>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74097B">
              <w:rPr>
                <w:b/>
                <w:color w:val="000000"/>
                <w:sz w:val="20"/>
                <w:szCs w:val="20"/>
              </w:rPr>
              <w:t>30</w:t>
            </w:r>
          </w:p>
        </w:tc>
      </w:tr>
      <w:tr w:rsidR="00CD56C4" w:rsidRPr="0074097B" w14:paraId="7F4695D0" w14:textId="77777777" w:rsidTr="00C40FCE">
        <w:tc>
          <w:tcPr>
            <w:cnfStyle w:val="001000000000" w:firstRow="0" w:lastRow="0" w:firstColumn="1" w:lastColumn="0" w:oddVBand="0" w:evenVBand="0" w:oddHBand="0" w:evenHBand="0" w:firstRowFirstColumn="0" w:firstRowLastColumn="0" w:lastRowFirstColumn="0" w:lastRowLastColumn="0"/>
            <w:tcW w:w="1737" w:type="pct"/>
            <w:tcBorders>
              <w:right w:val="nil"/>
            </w:tcBorders>
            <w:shd w:val="clear" w:color="auto" w:fill="auto"/>
            <w:noWrap/>
          </w:tcPr>
          <w:p w14:paraId="224F522D" w14:textId="77777777" w:rsidR="00CD56C4" w:rsidRPr="0074097B" w:rsidRDefault="00CD56C4" w:rsidP="00D56A47">
            <w:pPr>
              <w:rPr>
                <w:rFonts w:ascii="Times New Roman" w:eastAsiaTheme="minorEastAsia" w:hAnsi="Times New Roman" w:cs="Times New Roman"/>
                <w:sz w:val="20"/>
                <w:szCs w:val="20"/>
              </w:rPr>
            </w:pPr>
            <w:r w:rsidRPr="0074097B">
              <w:rPr>
                <w:rFonts w:ascii="Times New Roman" w:eastAsiaTheme="minorEastAsia" w:hAnsi="Times New Roman" w:cs="Times New Roman"/>
                <w:sz w:val="20"/>
                <w:szCs w:val="20"/>
              </w:rPr>
              <w:t>Şiddetin Hem Nedenlerinden</w:t>
            </w:r>
          </w:p>
          <w:p w14:paraId="58105DB1" w14:textId="77777777" w:rsidR="00CD56C4" w:rsidRPr="0074097B" w:rsidRDefault="00CD56C4" w:rsidP="00D56A47">
            <w:pPr>
              <w:rPr>
                <w:rFonts w:ascii="Times New Roman" w:eastAsiaTheme="minorEastAsia" w:hAnsi="Times New Roman" w:cs="Times New Roman"/>
                <w:sz w:val="20"/>
                <w:szCs w:val="20"/>
              </w:rPr>
            </w:pPr>
            <w:r w:rsidRPr="0074097B">
              <w:rPr>
                <w:rFonts w:ascii="Times New Roman" w:eastAsiaTheme="minorEastAsia" w:hAnsi="Times New Roman" w:cs="Times New Roman"/>
                <w:sz w:val="20"/>
                <w:szCs w:val="20"/>
              </w:rPr>
              <w:t>Hem de Kendisinden Kaçış</w:t>
            </w:r>
          </w:p>
        </w:tc>
        <w:tc>
          <w:tcPr>
            <w:tcW w:w="398" w:type="pct"/>
            <w:shd w:val="clear" w:color="auto" w:fill="auto"/>
            <w:vAlign w:val="center"/>
          </w:tcPr>
          <w:p w14:paraId="06E724DF" w14:textId="77777777" w:rsidR="00CD56C4" w:rsidRPr="0074097B" w:rsidRDefault="00CD56C4" w:rsidP="00D56A47">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74097B">
              <w:rPr>
                <w:color w:val="000000"/>
                <w:sz w:val="20"/>
                <w:szCs w:val="20"/>
              </w:rPr>
              <w:t>-</w:t>
            </w:r>
          </w:p>
        </w:tc>
        <w:tc>
          <w:tcPr>
            <w:tcW w:w="471" w:type="pct"/>
            <w:shd w:val="clear" w:color="auto" w:fill="auto"/>
            <w:vAlign w:val="center"/>
          </w:tcPr>
          <w:p w14:paraId="6C7E431F" w14:textId="77777777" w:rsidR="00CD56C4" w:rsidRPr="0074097B" w:rsidRDefault="00CD56C4" w:rsidP="00D56A47">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74097B">
              <w:rPr>
                <w:color w:val="000000"/>
                <w:sz w:val="20"/>
                <w:szCs w:val="20"/>
              </w:rPr>
              <w:t>1</w:t>
            </w:r>
          </w:p>
        </w:tc>
        <w:tc>
          <w:tcPr>
            <w:tcW w:w="886" w:type="pct"/>
            <w:shd w:val="clear" w:color="auto" w:fill="auto"/>
            <w:vAlign w:val="center"/>
          </w:tcPr>
          <w:p w14:paraId="42E1DA5F" w14:textId="77777777" w:rsidR="00CD56C4" w:rsidRPr="0074097B" w:rsidRDefault="00CD56C4" w:rsidP="00D56A47">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74097B">
              <w:rPr>
                <w:color w:val="000000"/>
                <w:sz w:val="20"/>
                <w:szCs w:val="20"/>
              </w:rPr>
              <w:t>-</w:t>
            </w:r>
          </w:p>
        </w:tc>
        <w:tc>
          <w:tcPr>
            <w:tcW w:w="548" w:type="pct"/>
            <w:tcBorders>
              <w:right w:val="nil"/>
            </w:tcBorders>
            <w:shd w:val="clear" w:color="auto" w:fill="auto"/>
            <w:vAlign w:val="center"/>
          </w:tcPr>
          <w:p w14:paraId="6D834DBE" w14:textId="77777777" w:rsidR="00CD56C4" w:rsidRPr="0074097B" w:rsidRDefault="00CD56C4" w:rsidP="00D56A47">
            <w:pPr>
              <w:jc w:val="center"/>
              <w:cnfStyle w:val="000000000000" w:firstRow="0" w:lastRow="0" w:firstColumn="0" w:lastColumn="0" w:oddVBand="0" w:evenVBand="0" w:oddHBand="0" w:evenHBand="0" w:firstRowFirstColumn="0" w:firstRowLastColumn="0" w:lastRowFirstColumn="0" w:lastRowLastColumn="0"/>
              <w:rPr>
                <w:b/>
                <w:color w:val="000000"/>
                <w:sz w:val="20"/>
                <w:szCs w:val="20"/>
              </w:rPr>
            </w:pPr>
            <w:r w:rsidRPr="0074097B">
              <w:rPr>
                <w:b/>
                <w:color w:val="000000"/>
                <w:sz w:val="20"/>
                <w:szCs w:val="20"/>
              </w:rPr>
              <w:t>1</w:t>
            </w:r>
          </w:p>
        </w:tc>
        <w:tc>
          <w:tcPr>
            <w:tcW w:w="960" w:type="pct"/>
            <w:tcBorders>
              <w:right w:val="nil"/>
            </w:tcBorders>
            <w:vAlign w:val="center"/>
          </w:tcPr>
          <w:p w14:paraId="614A6D0E" w14:textId="77777777" w:rsidR="00CD56C4" w:rsidRPr="0074097B" w:rsidRDefault="00CD56C4" w:rsidP="00D56A47">
            <w:pPr>
              <w:jc w:val="center"/>
              <w:cnfStyle w:val="000000000000" w:firstRow="0" w:lastRow="0" w:firstColumn="0" w:lastColumn="0" w:oddVBand="0" w:evenVBand="0" w:oddHBand="0" w:evenHBand="0" w:firstRowFirstColumn="0" w:firstRowLastColumn="0" w:lastRowFirstColumn="0" w:lastRowLastColumn="0"/>
              <w:rPr>
                <w:b/>
                <w:color w:val="000000"/>
                <w:sz w:val="20"/>
                <w:szCs w:val="20"/>
              </w:rPr>
            </w:pPr>
            <w:r w:rsidRPr="0074097B">
              <w:rPr>
                <w:b/>
                <w:color w:val="000000"/>
                <w:sz w:val="20"/>
                <w:szCs w:val="20"/>
              </w:rPr>
              <w:t>5</w:t>
            </w:r>
          </w:p>
        </w:tc>
      </w:tr>
      <w:tr w:rsidR="00CD56C4" w:rsidRPr="0074097B" w14:paraId="5DEDBA3F" w14:textId="77777777" w:rsidTr="00C40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pct"/>
            <w:tcBorders>
              <w:right w:val="nil"/>
            </w:tcBorders>
            <w:shd w:val="clear" w:color="auto" w:fill="DBE5F1" w:themeFill="accent1" w:themeFillTint="33"/>
            <w:noWrap/>
          </w:tcPr>
          <w:p w14:paraId="51EE43B3" w14:textId="77777777" w:rsidR="00CD56C4" w:rsidRPr="0074097B" w:rsidRDefault="00CD56C4" w:rsidP="00D56A47">
            <w:pPr>
              <w:rPr>
                <w:rFonts w:ascii="Times New Roman" w:eastAsiaTheme="minorEastAsia" w:hAnsi="Times New Roman" w:cs="Times New Roman"/>
                <w:sz w:val="20"/>
                <w:szCs w:val="20"/>
              </w:rPr>
            </w:pPr>
            <w:r w:rsidRPr="0074097B">
              <w:rPr>
                <w:rFonts w:ascii="Times New Roman" w:eastAsiaTheme="minorEastAsia" w:hAnsi="Times New Roman" w:cs="Times New Roman"/>
                <w:sz w:val="20"/>
                <w:szCs w:val="20"/>
              </w:rPr>
              <w:t>Şiddetin Hem Kendisinden</w:t>
            </w:r>
          </w:p>
          <w:p w14:paraId="3CA7FCAC" w14:textId="77777777" w:rsidR="00CD56C4" w:rsidRPr="0074097B" w:rsidRDefault="00CD56C4" w:rsidP="00D56A47">
            <w:pPr>
              <w:rPr>
                <w:rFonts w:ascii="Times New Roman" w:eastAsiaTheme="minorEastAsia" w:hAnsi="Times New Roman" w:cs="Times New Roman"/>
                <w:sz w:val="20"/>
                <w:szCs w:val="20"/>
              </w:rPr>
            </w:pPr>
            <w:r w:rsidRPr="0074097B">
              <w:rPr>
                <w:rFonts w:ascii="Times New Roman" w:eastAsiaTheme="minorEastAsia" w:hAnsi="Times New Roman" w:cs="Times New Roman"/>
                <w:sz w:val="20"/>
                <w:szCs w:val="20"/>
              </w:rPr>
              <w:t>Hem de Sonuçlarından Kaçış</w:t>
            </w:r>
          </w:p>
        </w:tc>
        <w:tc>
          <w:tcPr>
            <w:tcW w:w="398" w:type="pct"/>
            <w:shd w:val="clear" w:color="auto" w:fill="DBE5F1" w:themeFill="accent1" w:themeFillTint="33"/>
            <w:vAlign w:val="center"/>
          </w:tcPr>
          <w:p w14:paraId="139539BD" w14:textId="77777777" w:rsidR="00CD56C4" w:rsidRPr="0074097B" w:rsidRDefault="00CD56C4" w:rsidP="00D56A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4097B">
              <w:rPr>
                <w:color w:val="000000"/>
                <w:sz w:val="20"/>
                <w:szCs w:val="20"/>
              </w:rPr>
              <w:t>2</w:t>
            </w:r>
          </w:p>
        </w:tc>
        <w:tc>
          <w:tcPr>
            <w:tcW w:w="471" w:type="pct"/>
            <w:shd w:val="clear" w:color="auto" w:fill="DBE5F1" w:themeFill="accent1" w:themeFillTint="33"/>
            <w:vAlign w:val="center"/>
          </w:tcPr>
          <w:p w14:paraId="5ED4C6AC" w14:textId="77777777" w:rsidR="00CD56C4" w:rsidRPr="0074097B" w:rsidRDefault="00CD56C4" w:rsidP="00D56A47">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74097B">
              <w:rPr>
                <w:color w:val="000000"/>
                <w:sz w:val="20"/>
                <w:szCs w:val="20"/>
              </w:rPr>
              <w:t>2</w:t>
            </w:r>
          </w:p>
        </w:tc>
        <w:tc>
          <w:tcPr>
            <w:tcW w:w="886" w:type="pct"/>
            <w:shd w:val="clear" w:color="auto" w:fill="DBE5F1" w:themeFill="accent1" w:themeFillTint="33"/>
            <w:vAlign w:val="center"/>
          </w:tcPr>
          <w:p w14:paraId="23D6AB79" w14:textId="77777777" w:rsidR="00CD56C4" w:rsidRPr="0074097B" w:rsidRDefault="00CD56C4" w:rsidP="00D56A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4097B">
              <w:rPr>
                <w:color w:val="000000"/>
                <w:sz w:val="20"/>
                <w:szCs w:val="20"/>
              </w:rPr>
              <w:t>-</w:t>
            </w:r>
          </w:p>
        </w:tc>
        <w:tc>
          <w:tcPr>
            <w:tcW w:w="548" w:type="pct"/>
            <w:shd w:val="clear" w:color="auto" w:fill="DBE5F1" w:themeFill="accent1" w:themeFillTint="33"/>
            <w:vAlign w:val="center"/>
          </w:tcPr>
          <w:p w14:paraId="7D7D0583" w14:textId="77777777" w:rsidR="00CD56C4" w:rsidRPr="0074097B" w:rsidRDefault="00CD56C4" w:rsidP="00D56A47">
            <w:pPr>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74097B">
              <w:rPr>
                <w:b/>
                <w:color w:val="000000"/>
                <w:sz w:val="20"/>
                <w:szCs w:val="20"/>
              </w:rPr>
              <w:t>4</w:t>
            </w:r>
          </w:p>
        </w:tc>
        <w:tc>
          <w:tcPr>
            <w:tcW w:w="960" w:type="pct"/>
            <w:tcBorders>
              <w:right w:val="nil"/>
            </w:tcBorders>
            <w:shd w:val="clear" w:color="auto" w:fill="DBE5F1" w:themeFill="accent1" w:themeFillTint="33"/>
            <w:vAlign w:val="center"/>
          </w:tcPr>
          <w:p w14:paraId="40497A83" w14:textId="77777777" w:rsidR="00CD56C4" w:rsidRPr="0074097B" w:rsidRDefault="00CD56C4" w:rsidP="00D56A47">
            <w:pPr>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74097B">
              <w:rPr>
                <w:b/>
                <w:color w:val="000000"/>
                <w:sz w:val="20"/>
                <w:szCs w:val="20"/>
              </w:rPr>
              <w:t>20</w:t>
            </w:r>
          </w:p>
        </w:tc>
      </w:tr>
      <w:tr w:rsidR="00CD56C4" w:rsidRPr="0074097B" w14:paraId="362A0D1E" w14:textId="77777777" w:rsidTr="00C40FCE">
        <w:tc>
          <w:tcPr>
            <w:cnfStyle w:val="001000000000" w:firstRow="0" w:lastRow="0" w:firstColumn="1" w:lastColumn="0" w:oddVBand="0" w:evenVBand="0" w:oddHBand="0" w:evenHBand="0" w:firstRowFirstColumn="0" w:firstRowLastColumn="0" w:lastRowFirstColumn="0" w:lastRowLastColumn="0"/>
            <w:tcW w:w="1737" w:type="pct"/>
            <w:tcBorders>
              <w:bottom w:val="single" w:sz="4" w:space="0" w:color="auto"/>
              <w:right w:val="nil"/>
            </w:tcBorders>
            <w:shd w:val="clear" w:color="auto" w:fill="auto"/>
            <w:noWrap/>
            <w:vAlign w:val="center"/>
          </w:tcPr>
          <w:p w14:paraId="040EE7BF" w14:textId="77777777" w:rsidR="00CD56C4" w:rsidRPr="0074097B" w:rsidRDefault="00CD56C4" w:rsidP="003D1DAB">
            <w:pPr>
              <w:spacing w:line="360" w:lineRule="auto"/>
              <w:rPr>
                <w:rFonts w:ascii="Times New Roman" w:eastAsiaTheme="minorEastAsia" w:hAnsi="Times New Roman" w:cs="Times New Roman"/>
                <w:sz w:val="20"/>
                <w:szCs w:val="20"/>
              </w:rPr>
            </w:pPr>
            <w:r w:rsidRPr="0074097B">
              <w:rPr>
                <w:rFonts w:ascii="Times New Roman" w:eastAsiaTheme="minorEastAsia" w:hAnsi="Times New Roman" w:cs="Times New Roman"/>
                <w:sz w:val="20"/>
                <w:szCs w:val="20"/>
              </w:rPr>
              <w:t>Kabullenme/Onaylama</w:t>
            </w:r>
          </w:p>
        </w:tc>
        <w:tc>
          <w:tcPr>
            <w:tcW w:w="398" w:type="pct"/>
            <w:tcBorders>
              <w:top w:val="nil"/>
              <w:bottom w:val="single" w:sz="4" w:space="0" w:color="auto"/>
            </w:tcBorders>
            <w:shd w:val="clear" w:color="auto" w:fill="auto"/>
            <w:vAlign w:val="center"/>
          </w:tcPr>
          <w:p w14:paraId="4ADD2A3B" w14:textId="77777777" w:rsidR="00CD56C4" w:rsidRPr="0074097B" w:rsidRDefault="00CD56C4" w:rsidP="003D1DA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74097B">
              <w:rPr>
                <w:color w:val="000000"/>
                <w:sz w:val="20"/>
                <w:szCs w:val="20"/>
              </w:rPr>
              <w:t>-</w:t>
            </w:r>
          </w:p>
        </w:tc>
        <w:tc>
          <w:tcPr>
            <w:tcW w:w="471" w:type="pct"/>
            <w:tcBorders>
              <w:top w:val="nil"/>
              <w:bottom w:val="single" w:sz="4" w:space="0" w:color="auto"/>
            </w:tcBorders>
            <w:shd w:val="clear" w:color="auto" w:fill="auto"/>
            <w:vAlign w:val="center"/>
          </w:tcPr>
          <w:p w14:paraId="21A9FAD8" w14:textId="77777777" w:rsidR="00CD56C4" w:rsidRPr="0074097B" w:rsidRDefault="00CD56C4" w:rsidP="003D1DAB">
            <w:pPr>
              <w:spacing w:line="360" w:lineRule="auto"/>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74097B">
              <w:rPr>
                <w:color w:val="000000"/>
                <w:sz w:val="20"/>
                <w:szCs w:val="20"/>
              </w:rPr>
              <w:t>1</w:t>
            </w:r>
          </w:p>
        </w:tc>
        <w:tc>
          <w:tcPr>
            <w:tcW w:w="886" w:type="pct"/>
            <w:tcBorders>
              <w:top w:val="nil"/>
              <w:bottom w:val="single" w:sz="4" w:space="0" w:color="auto"/>
            </w:tcBorders>
            <w:shd w:val="clear" w:color="auto" w:fill="auto"/>
            <w:vAlign w:val="center"/>
          </w:tcPr>
          <w:p w14:paraId="1108E90B" w14:textId="77777777" w:rsidR="00CD56C4" w:rsidRPr="0074097B" w:rsidRDefault="00CD56C4" w:rsidP="003D1DA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74097B">
              <w:rPr>
                <w:color w:val="000000"/>
                <w:sz w:val="20"/>
                <w:szCs w:val="20"/>
              </w:rPr>
              <w:t>3</w:t>
            </w:r>
          </w:p>
        </w:tc>
        <w:tc>
          <w:tcPr>
            <w:tcW w:w="548" w:type="pct"/>
            <w:tcBorders>
              <w:top w:val="nil"/>
              <w:bottom w:val="single" w:sz="4" w:space="0" w:color="auto"/>
              <w:right w:val="nil"/>
            </w:tcBorders>
            <w:shd w:val="clear" w:color="auto" w:fill="auto"/>
            <w:vAlign w:val="center"/>
          </w:tcPr>
          <w:p w14:paraId="1DE103CB" w14:textId="77777777" w:rsidR="00CD56C4" w:rsidRPr="0074097B" w:rsidRDefault="00CD56C4" w:rsidP="003D1DAB">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sz w:val="20"/>
                <w:szCs w:val="20"/>
              </w:rPr>
            </w:pPr>
            <w:r w:rsidRPr="0074097B">
              <w:rPr>
                <w:b/>
                <w:color w:val="000000"/>
                <w:sz w:val="20"/>
                <w:szCs w:val="20"/>
              </w:rPr>
              <w:t>4</w:t>
            </w:r>
          </w:p>
        </w:tc>
        <w:tc>
          <w:tcPr>
            <w:tcW w:w="960" w:type="pct"/>
            <w:tcBorders>
              <w:top w:val="nil"/>
              <w:bottom w:val="single" w:sz="4" w:space="0" w:color="auto"/>
              <w:right w:val="nil"/>
            </w:tcBorders>
            <w:vAlign w:val="center"/>
          </w:tcPr>
          <w:p w14:paraId="5C5B5072" w14:textId="77777777" w:rsidR="00CD56C4" w:rsidRPr="0074097B" w:rsidRDefault="00CD56C4" w:rsidP="003D1DAB">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sz w:val="20"/>
                <w:szCs w:val="20"/>
              </w:rPr>
            </w:pPr>
            <w:r w:rsidRPr="0074097B">
              <w:rPr>
                <w:b/>
                <w:color w:val="000000"/>
                <w:sz w:val="20"/>
                <w:szCs w:val="20"/>
              </w:rPr>
              <w:t>20</w:t>
            </w:r>
          </w:p>
        </w:tc>
      </w:tr>
    </w:tbl>
    <w:p w14:paraId="0645FA5D" w14:textId="77777777" w:rsidR="00CD56C4" w:rsidRPr="00624302" w:rsidRDefault="00CD56C4" w:rsidP="00624302">
      <w:pPr>
        <w:tabs>
          <w:tab w:val="left" w:pos="709"/>
          <w:tab w:val="left" w:pos="9071"/>
        </w:tabs>
        <w:spacing w:after="0" w:line="360" w:lineRule="auto"/>
        <w:jc w:val="both"/>
        <w:rPr>
          <w:rFonts w:ascii="Times New Roman" w:hAnsi="Times New Roman" w:cs="Times New Roman"/>
          <w:sz w:val="20"/>
          <w:szCs w:val="20"/>
        </w:rPr>
      </w:pPr>
      <w:r w:rsidRPr="0074097B">
        <w:rPr>
          <w:rFonts w:ascii="Times New Roman" w:hAnsi="Times New Roman" w:cs="Times New Roman"/>
          <w:sz w:val="20"/>
          <w:szCs w:val="20"/>
        </w:rPr>
        <w:tab/>
      </w:r>
      <w:r>
        <w:rPr>
          <w:rFonts w:ascii="Times New Roman" w:hAnsi="Times New Roman" w:cs="Times New Roman"/>
          <w:sz w:val="24"/>
          <w:szCs w:val="24"/>
        </w:rPr>
        <w:t xml:space="preserve">Tablo incelendiğinde ilk dikkati çeken durum, şiddetin kendisinden kaçış kategorisinde bütün okuma alışkanlığı düzeylerinden eşit sayıda öğrencinin yer almasıdır. Bunun yanı sıra şiddetin nedenlerinden, kendisinden veya sonuçlarından kaçış tepkisi veren yani bir şekilde şiddetten kaçış eğilimi gösteren öğrencilerin bütün okuma alışkanlığı düzeylerinde birbirine yakın oldukları görülmektedir. Diğer bir husus, kabullenme kategorisindeki öğrencilerden 3’ünün ileri düzey, 1’inin ise orta düzey okur olmasıdır. Bu kategoride alt düzey okuma alışkanlığına sahip hiçbir öğrenci bulunmamaktadır. </w:t>
      </w:r>
    </w:p>
    <w:p w14:paraId="45A279AF" w14:textId="77777777" w:rsidR="00E07404" w:rsidRDefault="00560079" w:rsidP="00B94920">
      <w:pPr>
        <w:tabs>
          <w:tab w:val="left" w:pos="709"/>
          <w:tab w:val="left" w:pos="9071"/>
        </w:tabs>
        <w:spacing w:after="120" w:line="240" w:lineRule="auto"/>
        <w:jc w:val="both"/>
        <w:rPr>
          <w:b/>
        </w:rPr>
      </w:pPr>
      <w:r>
        <w:rPr>
          <w:b/>
        </w:rPr>
        <w:tab/>
      </w:r>
    </w:p>
    <w:p w14:paraId="0522F563" w14:textId="2851DB64" w:rsidR="00CD56C4" w:rsidRPr="00560079" w:rsidRDefault="002B2112" w:rsidP="00B94920">
      <w:pPr>
        <w:tabs>
          <w:tab w:val="left" w:pos="709"/>
          <w:tab w:val="left" w:pos="9071"/>
        </w:tabs>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44697A" w:rsidRPr="00560079">
        <w:rPr>
          <w:rFonts w:ascii="Times New Roman" w:hAnsi="Times New Roman" w:cs="Times New Roman"/>
          <w:b/>
          <w:sz w:val="24"/>
          <w:szCs w:val="24"/>
        </w:rPr>
        <w:t>Şiddetle ilgili yakın zamanlı yaşantılar ve ekonomik şiddet içeren eser karşısındaki tepkiler</w:t>
      </w:r>
    </w:p>
    <w:p w14:paraId="292C7D08" w14:textId="77777777" w:rsidR="00CD56C4" w:rsidRDefault="00CD56C4" w:rsidP="003D1DAB">
      <w:pPr>
        <w:tabs>
          <w:tab w:val="left" w:pos="709"/>
          <w:tab w:val="left" w:pos="9071"/>
        </w:tabs>
        <w:spacing w:after="120" w:line="360" w:lineRule="auto"/>
        <w:jc w:val="both"/>
        <w:rPr>
          <w:rFonts w:ascii="Times New Roman" w:hAnsi="Times New Roman" w:cs="Times New Roman"/>
          <w:sz w:val="24"/>
          <w:szCs w:val="24"/>
        </w:rPr>
      </w:pPr>
      <w:r>
        <w:rPr>
          <w:b/>
        </w:rPr>
        <w:lastRenderedPageBreak/>
        <w:tab/>
      </w:r>
      <w:r w:rsidR="007B7BFB">
        <w:rPr>
          <w:rFonts w:ascii="Times New Roman" w:hAnsi="Times New Roman" w:cs="Times New Roman"/>
          <w:sz w:val="24"/>
          <w:szCs w:val="24"/>
        </w:rPr>
        <w:t>Aşağıdaki</w:t>
      </w:r>
      <w:r>
        <w:rPr>
          <w:rFonts w:ascii="Times New Roman" w:hAnsi="Times New Roman" w:cs="Times New Roman"/>
          <w:sz w:val="24"/>
          <w:szCs w:val="24"/>
        </w:rPr>
        <w:t xml:space="preserve"> tabloda şiddetle ilgili yakın zamanlı yaşantılar ile öğrencilerin esere verdikleri tepkiler yer almaktadır.</w:t>
      </w:r>
    </w:p>
    <w:p w14:paraId="2AC559E0" w14:textId="77777777" w:rsidR="00CD56C4" w:rsidRPr="0074097B" w:rsidRDefault="00CD56C4" w:rsidP="00D56A47">
      <w:pPr>
        <w:pStyle w:val="ResimYazs"/>
        <w:keepNext/>
        <w:spacing w:after="0"/>
        <w:jc w:val="both"/>
        <w:rPr>
          <w:rFonts w:ascii="Times New Roman" w:hAnsi="Times New Roman" w:cs="Times New Roman"/>
          <w:color w:val="auto"/>
          <w:sz w:val="20"/>
          <w:szCs w:val="20"/>
        </w:rPr>
      </w:pPr>
      <w:bookmarkStart w:id="24" w:name="_Toc44682277"/>
      <w:r w:rsidRPr="0074097B">
        <w:rPr>
          <w:rFonts w:ascii="Times New Roman" w:hAnsi="Times New Roman" w:cs="Times New Roman"/>
          <w:i w:val="0"/>
          <w:color w:val="auto"/>
          <w:sz w:val="20"/>
          <w:szCs w:val="20"/>
        </w:rPr>
        <w:t>Tablo 22.</w:t>
      </w:r>
      <w:r w:rsidRPr="0074097B">
        <w:rPr>
          <w:rFonts w:ascii="Times New Roman" w:hAnsi="Times New Roman" w:cs="Times New Roman"/>
          <w:color w:val="auto"/>
          <w:sz w:val="20"/>
          <w:szCs w:val="20"/>
        </w:rPr>
        <w:t>Şiddetle İlgili Yakın Zamanlı Yaşantılar ve Ekonomik Şiddet İçeren Eser Karşısındaki Tepkilerin Karşılaştırılması</w:t>
      </w:r>
      <w:bookmarkEnd w:id="24"/>
    </w:p>
    <w:tbl>
      <w:tblPr>
        <w:tblStyle w:val="OrtaList2-Vurgu1"/>
        <w:tblW w:w="5000" w:type="pct"/>
        <w:jc w:val="center"/>
        <w:tblLook w:val="04A0" w:firstRow="1" w:lastRow="0" w:firstColumn="1" w:lastColumn="0" w:noHBand="0" w:noVBand="1"/>
      </w:tblPr>
      <w:tblGrid>
        <w:gridCol w:w="3018"/>
        <w:gridCol w:w="1762"/>
        <w:gridCol w:w="2373"/>
        <w:gridCol w:w="605"/>
        <w:gridCol w:w="1294"/>
      </w:tblGrid>
      <w:tr w:rsidR="00CD56C4" w:rsidRPr="0074097B" w14:paraId="046FA1C1" w14:textId="77777777" w:rsidTr="00C40FCE">
        <w:trPr>
          <w:cnfStyle w:val="100000000000" w:firstRow="1" w:lastRow="0" w:firstColumn="0" w:lastColumn="0" w:oddVBand="0" w:evenVBand="0" w:oddHBand="0" w:evenHBand="0" w:firstRowFirstColumn="0" w:firstRowLastColumn="0" w:lastRowFirstColumn="0" w:lastRowLastColumn="0"/>
          <w:trHeight w:val="704"/>
          <w:jc w:val="center"/>
        </w:trPr>
        <w:tc>
          <w:tcPr>
            <w:cnfStyle w:val="001000000100" w:firstRow="0" w:lastRow="0" w:firstColumn="1" w:lastColumn="0" w:oddVBand="0" w:evenVBand="0" w:oddHBand="0" w:evenHBand="0" w:firstRowFirstColumn="1" w:firstRowLastColumn="0" w:lastRowFirstColumn="0" w:lastRowLastColumn="0"/>
            <w:tcW w:w="1667" w:type="pct"/>
            <w:tcBorders>
              <w:top w:val="single" w:sz="2" w:space="0" w:color="auto"/>
              <w:bottom w:val="single" w:sz="2" w:space="0" w:color="auto"/>
            </w:tcBorders>
            <w:noWrap/>
            <w:vAlign w:val="center"/>
          </w:tcPr>
          <w:p w14:paraId="7015A22A" w14:textId="77777777" w:rsidR="00CD56C4" w:rsidRPr="0074097B" w:rsidRDefault="00CD56C4" w:rsidP="00D56A47">
            <w:pPr>
              <w:rPr>
                <w:rFonts w:ascii="Times New Roman" w:eastAsiaTheme="minorEastAsia" w:hAnsi="Times New Roman" w:cs="Times New Roman"/>
                <w:b/>
                <w:color w:val="auto"/>
                <w:sz w:val="20"/>
                <w:szCs w:val="20"/>
              </w:rPr>
            </w:pPr>
          </w:p>
          <w:p w14:paraId="08FB2384" w14:textId="77777777" w:rsidR="00CD56C4" w:rsidRPr="0074097B" w:rsidRDefault="00CD56C4" w:rsidP="00D56A47">
            <w:pPr>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Ekonomik Şiddet İçeren</w:t>
            </w:r>
          </w:p>
          <w:p w14:paraId="258E34FA" w14:textId="77777777" w:rsidR="00CD56C4" w:rsidRPr="0074097B" w:rsidRDefault="00CD56C4" w:rsidP="00D56A47">
            <w:pPr>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Esere Verilen Tepkiler</w:t>
            </w:r>
          </w:p>
        </w:tc>
        <w:tc>
          <w:tcPr>
            <w:tcW w:w="2284" w:type="pct"/>
            <w:gridSpan w:val="2"/>
            <w:tcBorders>
              <w:top w:val="single" w:sz="2" w:space="0" w:color="auto"/>
              <w:bottom w:val="single" w:sz="2" w:space="0" w:color="auto"/>
            </w:tcBorders>
            <w:vAlign w:val="center"/>
          </w:tcPr>
          <w:p w14:paraId="5B93333C" w14:textId="77777777" w:rsidR="00CD56C4" w:rsidRPr="0074097B" w:rsidRDefault="00CD56C4" w:rsidP="00D56A47">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 xml:space="preserve"> Şiddetle İlgili Yakın Zamanlı Yaşantı</w:t>
            </w:r>
          </w:p>
          <w:p w14:paraId="39216B86" w14:textId="77777777" w:rsidR="00CD56C4" w:rsidRPr="0074097B" w:rsidRDefault="00CD56C4" w:rsidP="00D56A47">
            <w:pPr>
              <w:tabs>
                <w:tab w:val="left" w:pos="450"/>
              </w:tabs>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p>
          <w:p w14:paraId="5226CEA4" w14:textId="19A5ED60" w:rsidR="00CD56C4" w:rsidRPr="0074097B" w:rsidRDefault="00CD56C4" w:rsidP="00D56A47">
            <w:pPr>
              <w:tabs>
                <w:tab w:val="left" w:pos="450"/>
                <w:tab w:val="left" w:pos="2745"/>
              </w:tabs>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 xml:space="preserve">           Var                            </w:t>
            </w:r>
            <w:r w:rsidR="00410767">
              <w:rPr>
                <w:rFonts w:ascii="Times New Roman" w:eastAsiaTheme="minorEastAsia" w:hAnsi="Times New Roman" w:cs="Times New Roman"/>
                <w:b/>
                <w:sz w:val="20"/>
                <w:szCs w:val="20"/>
              </w:rPr>
              <w:t xml:space="preserve">       </w:t>
            </w:r>
            <w:r w:rsidRPr="0074097B">
              <w:rPr>
                <w:rFonts w:ascii="Times New Roman" w:eastAsiaTheme="minorEastAsia" w:hAnsi="Times New Roman" w:cs="Times New Roman"/>
                <w:b/>
                <w:sz w:val="20"/>
                <w:szCs w:val="20"/>
              </w:rPr>
              <w:t>Yok</w:t>
            </w:r>
          </w:p>
        </w:tc>
        <w:tc>
          <w:tcPr>
            <w:tcW w:w="334" w:type="pct"/>
            <w:tcBorders>
              <w:top w:val="single" w:sz="2" w:space="0" w:color="auto"/>
              <w:bottom w:val="single" w:sz="2" w:space="0" w:color="auto"/>
            </w:tcBorders>
          </w:tcPr>
          <w:p w14:paraId="35D2570D" w14:textId="77777777" w:rsidR="00CD56C4" w:rsidRPr="0074097B" w:rsidRDefault="00CD56C4"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p w14:paraId="61624FA8" w14:textId="77777777" w:rsidR="00CD56C4" w:rsidRPr="0074097B" w:rsidRDefault="00CD56C4"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p w14:paraId="1396DA3E" w14:textId="77777777" w:rsidR="00CD56C4" w:rsidRPr="0074097B" w:rsidRDefault="00CD56C4" w:rsidP="00D56A47">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p w14:paraId="1D3F39D1" w14:textId="77777777" w:rsidR="00CD56C4" w:rsidRPr="0074097B" w:rsidRDefault="00CD56C4"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roofErr w:type="gramStart"/>
            <w:r w:rsidRPr="0074097B">
              <w:rPr>
                <w:rFonts w:ascii="Times New Roman" w:eastAsiaTheme="minorEastAsia" w:hAnsi="Times New Roman" w:cs="Times New Roman"/>
                <w:b/>
                <w:color w:val="auto"/>
                <w:sz w:val="20"/>
                <w:szCs w:val="20"/>
              </w:rPr>
              <w:t>f</w:t>
            </w:r>
            <w:proofErr w:type="gramEnd"/>
          </w:p>
        </w:tc>
        <w:tc>
          <w:tcPr>
            <w:tcW w:w="715" w:type="pct"/>
            <w:tcBorders>
              <w:top w:val="single" w:sz="2" w:space="0" w:color="auto"/>
              <w:bottom w:val="single" w:sz="2" w:space="0" w:color="auto"/>
            </w:tcBorders>
          </w:tcPr>
          <w:p w14:paraId="1D99D0BC" w14:textId="77777777" w:rsidR="00CD56C4" w:rsidRPr="0074097B" w:rsidRDefault="00CD56C4"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p>
          <w:p w14:paraId="30E96C8D" w14:textId="77777777" w:rsidR="00CD56C4" w:rsidRPr="0074097B" w:rsidRDefault="00CD56C4"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p>
          <w:p w14:paraId="05F6362B" w14:textId="77777777" w:rsidR="00CD56C4" w:rsidRPr="0074097B" w:rsidRDefault="00CD56C4"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p>
          <w:p w14:paraId="5188B409" w14:textId="77777777" w:rsidR="00CD56C4" w:rsidRPr="0074097B" w:rsidRDefault="00CD56C4"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w:t>
            </w:r>
          </w:p>
        </w:tc>
      </w:tr>
      <w:tr w:rsidR="00CD56C4" w:rsidRPr="0074097B" w14:paraId="5C8E1FE9" w14:textId="77777777" w:rsidTr="00C40F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000000" w:themeColor="text1"/>
              <w:right w:val="nil"/>
            </w:tcBorders>
            <w:shd w:val="clear" w:color="auto" w:fill="DBE5F1" w:themeFill="accent1" w:themeFillTint="33"/>
            <w:noWrap/>
          </w:tcPr>
          <w:p w14:paraId="499D0C7B" w14:textId="77777777" w:rsidR="00CD56C4" w:rsidRPr="0074097B" w:rsidRDefault="00CD56C4" w:rsidP="00D56A47">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Şiddetin Nedenlerinden Kaçış</w:t>
            </w:r>
          </w:p>
        </w:tc>
        <w:tc>
          <w:tcPr>
            <w:tcW w:w="973" w:type="pct"/>
            <w:tcBorders>
              <w:top w:val="single" w:sz="2" w:space="0" w:color="auto"/>
            </w:tcBorders>
            <w:shd w:val="clear" w:color="auto" w:fill="DBE5F1" w:themeFill="accent1" w:themeFillTint="33"/>
          </w:tcPr>
          <w:p w14:paraId="28F49A56" w14:textId="77777777" w:rsidR="00CD56C4" w:rsidRPr="0074097B" w:rsidRDefault="00CD56C4" w:rsidP="00D56A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74097B">
              <w:rPr>
                <w:rFonts w:ascii="Times New Roman" w:hAnsi="Times New Roman" w:cs="Times New Roman"/>
                <w:color w:val="000000"/>
                <w:sz w:val="20"/>
                <w:szCs w:val="20"/>
              </w:rPr>
              <w:t>K17</w:t>
            </w:r>
          </w:p>
        </w:tc>
        <w:tc>
          <w:tcPr>
            <w:tcW w:w="1311" w:type="pct"/>
            <w:tcBorders>
              <w:top w:val="single" w:sz="2" w:space="0" w:color="auto"/>
            </w:tcBorders>
            <w:shd w:val="clear" w:color="auto" w:fill="DBE5F1" w:themeFill="accent1" w:themeFillTint="33"/>
          </w:tcPr>
          <w:p w14:paraId="4AD18BF1" w14:textId="77777777" w:rsidR="00CD56C4" w:rsidRPr="0074097B" w:rsidRDefault="00CD56C4" w:rsidP="00D56A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74097B">
              <w:rPr>
                <w:rFonts w:ascii="Times New Roman" w:hAnsi="Times New Roman" w:cs="Times New Roman"/>
                <w:color w:val="000000"/>
                <w:sz w:val="20"/>
                <w:szCs w:val="20"/>
              </w:rPr>
              <w:t>K15</w:t>
            </w:r>
          </w:p>
        </w:tc>
        <w:tc>
          <w:tcPr>
            <w:tcW w:w="334" w:type="pct"/>
            <w:tcBorders>
              <w:top w:val="single" w:sz="2" w:space="0" w:color="auto"/>
            </w:tcBorders>
            <w:shd w:val="clear" w:color="auto" w:fill="DBE5F1" w:themeFill="accent1" w:themeFillTint="33"/>
            <w:vAlign w:val="center"/>
          </w:tcPr>
          <w:p w14:paraId="63F266F4" w14:textId="77777777" w:rsidR="00CD56C4" w:rsidRPr="0074097B" w:rsidRDefault="00CD56C4" w:rsidP="00D56A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74097B">
              <w:rPr>
                <w:rFonts w:ascii="Times New Roman" w:hAnsi="Times New Roman" w:cs="Times New Roman"/>
                <w:b/>
                <w:color w:val="000000"/>
                <w:sz w:val="20"/>
                <w:szCs w:val="20"/>
              </w:rPr>
              <w:t>2</w:t>
            </w:r>
          </w:p>
        </w:tc>
        <w:tc>
          <w:tcPr>
            <w:tcW w:w="715" w:type="pct"/>
            <w:tcBorders>
              <w:top w:val="single" w:sz="2" w:space="0" w:color="auto"/>
              <w:right w:val="nil"/>
            </w:tcBorders>
            <w:shd w:val="clear" w:color="auto" w:fill="DBE5F1" w:themeFill="accent1" w:themeFillTint="33"/>
          </w:tcPr>
          <w:p w14:paraId="656486A4" w14:textId="77777777" w:rsidR="00CD56C4" w:rsidRPr="0074097B" w:rsidRDefault="00CD56C4" w:rsidP="00D56A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74097B">
              <w:rPr>
                <w:rFonts w:ascii="Times New Roman" w:hAnsi="Times New Roman" w:cs="Times New Roman"/>
                <w:b/>
                <w:color w:val="000000"/>
                <w:sz w:val="20"/>
                <w:szCs w:val="20"/>
              </w:rPr>
              <w:t>10</w:t>
            </w:r>
          </w:p>
        </w:tc>
      </w:tr>
      <w:tr w:rsidR="00CD56C4" w:rsidRPr="0074097B" w14:paraId="076EAEF7" w14:textId="77777777" w:rsidTr="00C40FCE">
        <w:trPr>
          <w:jc w:val="center"/>
        </w:trPr>
        <w:tc>
          <w:tcPr>
            <w:cnfStyle w:val="001000000000" w:firstRow="0" w:lastRow="0" w:firstColumn="1" w:lastColumn="0" w:oddVBand="0" w:evenVBand="0" w:oddHBand="0" w:evenHBand="0" w:firstRowFirstColumn="0" w:firstRowLastColumn="0" w:lastRowFirstColumn="0" w:lastRowLastColumn="0"/>
            <w:tcW w:w="1667" w:type="pct"/>
            <w:tcBorders>
              <w:right w:val="nil"/>
            </w:tcBorders>
            <w:noWrap/>
          </w:tcPr>
          <w:p w14:paraId="536B21C8" w14:textId="77777777" w:rsidR="00CD56C4" w:rsidRPr="0074097B" w:rsidRDefault="00CD56C4" w:rsidP="00D56A47">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Şiddetin Kendisinden Kaçış</w:t>
            </w:r>
          </w:p>
        </w:tc>
        <w:tc>
          <w:tcPr>
            <w:tcW w:w="973" w:type="pct"/>
            <w:tcBorders>
              <w:top w:val="nil"/>
              <w:left w:val="nil"/>
              <w:bottom w:val="nil"/>
              <w:right w:val="nil"/>
            </w:tcBorders>
            <w:shd w:val="clear" w:color="auto" w:fill="auto"/>
          </w:tcPr>
          <w:p w14:paraId="4FFBE453" w14:textId="77777777" w:rsidR="00CD56C4" w:rsidRPr="0074097B" w:rsidRDefault="00CD56C4" w:rsidP="00D56A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74097B">
              <w:rPr>
                <w:rFonts w:ascii="Times New Roman" w:hAnsi="Times New Roman" w:cs="Times New Roman"/>
                <w:color w:val="000000"/>
                <w:sz w:val="20"/>
                <w:szCs w:val="20"/>
              </w:rPr>
              <w:t>K5, K16</w:t>
            </w:r>
          </w:p>
        </w:tc>
        <w:tc>
          <w:tcPr>
            <w:tcW w:w="1311" w:type="pct"/>
            <w:tcBorders>
              <w:top w:val="nil"/>
              <w:left w:val="nil"/>
              <w:bottom w:val="nil"/>
              <w:right w:val="nil"/>
            </w:tcBorders>
            <w:shd w:val="clear" w:color="auto" w:fill="auto"/>
          </w:tcPr>
          <w:p w14:paraId="0D7328DC" w14:textId="77777777" w:rsidR="00CD56C4" w:rsidRPr="0074097B" w:rsidRDefault="00CD56C4" w:rsidP="00D56A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74097B">
              <w:rPr>
                <w:rFonts w:ascii="Times New Roman" w:hAnsi="Times New Roman" w:cs="Times New Roman"/>
                <w:color w:val="000000"/>
                <w:sz w:val="20"/>
                <w:szCs w:val="20"/>
              </w:rPr>
              <w:t>K10</w:t>
            </w:r>
          </w:p>
        </w:tc>
        <w:tc>
          <w:tcPr>
            <w:tcW w:w="334" w:type="pct"/>
            <w:tcBorders>
              <w:top w:val="nil"/>
              <w:left w:val="nil"/>
              <w:bottom w:val="nil"/>
              <w:right w:val="nil"/>
            </w:tcBorders>
            <w:shd w:val="clear" w:color="auto" w:fill="auto"/>
            <w:vAlign w:val="center"/>
          </w:tcPr>
          <w:p w14:paraId="15F33832" w14:textId="77777777" w:rsidR="00CD56C4" w:rsidRPr="0074097B" w:rsidRDefault="00CD56C4" w:rsidP="00D56A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74097B">
              <w:rPr>
                <w:rFonts w:ascii="Times New Roman" w:hAnsi="Times New Roman" w:cs="Times New Roman"/>
                <w:b/>
                <w:color w:val="000000"/>
                <w:sz w:val="20"/>
                <w:szCs w:val="20"/>
              </w:rPr>
              <w:t>3</w:t>
            </w:r>
          </w:p>
        </w:tc>
        <w:tc>
          <w:tcPr>
            <w:tcW w:w="715" w:type="pct"/>
            <w:tcBorders>
              <w:top w:val="nil"/>
              <w:left w:val="nil"/>
              <w:bottom w:val="nil"/>
              <w:right w:val="nil"/>
            </w:tcBorders>
          </w:tcPr>
          <w:p w14:paraId="2EBF9973" w14:textId="77777777" w:rsidR="00CD56C4" w:rsidRPr="0074097B" w:rsidRDefault="00CD56C4" w:rsidP="00D56A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74097B">
              <w:rPr>
                <w:rFonts w:ascii="Times New Roman" w:hAnsi="Times New Roman" w:cs="Times New Roman"/>
                <w:b/>
                <w:color w:val="000000"/>
                <w:sz w:val="20"/>
                <w:szCs w:val="20"/>
              </w:rPr>
              <w:t>15</w:t>
            </w:r>
          </w:p>
        </w:tc>
      </w:tr>
      <w:tr w:rsidR="00CD56C4" w:rsidRPr="0074097B" w14:paraId="3F0B9AA2" w14:textId="77777777" w:rsidTr="00C40F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7" w:type="pct"/>
            <w:tcBorders>
              <w:right w:val="nil"/>
            </w:tcBorders>
            <w:shd w:val="clear" w:color="auto" w:fill="DBE5F1" w:themeFill="accent1" w:themeFillTint="33"/>
            <w:noWrap/>
          </w:tcPr>
          <w:p w14:paraId="3C3AF992" w14:textId="77777777" w:rsidR="00CD56C4" w:rsidRPr="0074097B" w:rsidRDefault="00CD56C4" w:rsidP="00D56A47">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Şiddetin Sonuçlarından Kaçış</w:t>
            </w:r>
          </w:p>
        </w:tc>
        <w:tc>
          <w:tcPr>
            <w:tcW w:w="973" w:type="pct"/>
            <w:shd w:val="clear" w:color="auto" w:fill="DBE5F1" w:themeFill="accent1" w:themeFillTint="33"/>
          </w:tcPr>
          <w:p w14:paraId="3D852696" w14:textId="77777777" w:rsidR="00CD56C4" w:rsidRPr="0074097B" w:rsidRDefault="00CD56C4" w:rsidP="00D56A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74097B">
              <w:rPr>
                <w:rFonts w:ascii="Times New Roman" w:hAnsi="Times New Roman" w:cs="Times New Roman"/>
                <w:color w:val="000000"/>
                <w:sz w:val="20"/>
                <w:szCs w:val="20"/>
              </w:rPr>
              <w:t>K6, K12, K19</w:t>
            </w:r>
          </w:p>
        </w:tc>
        <w:tc>
          <w:tcPr>
            <w:tcW w:w="1311" w:type="pct"/>
            <w:shd w:val="clear" w:color="auto" w:fill="DBE5F1" w:themeFill="accent1" w:themeFillTint="33"/>
          </w:tcPr>
          <w:p w14:paraId="38262C73" w14:textId="77777777" w:rsidR="00CD56C4" w:rsidRPr="0074097B" w:rsidRDefault="00CD56C4" w:rsidP="00D56A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74097B">
              <w:rPr>
                <w:rFonts w:ascii="Times New Roman" w:hAnsi="Times New Roman" w:cs="Times New Roman"/>
                <w:color w:val="000000"/>
                <w:sz w:val="20"/>
                <w:szCs w:val="20"/>
              </w:rPr>
              <w:t>K2, K3, K9</w:t>
            </w:r>
          </w:p>
        </w:tc>
        <w:tc>
          <w:tcPr>
            <w:tcW w:w="334" w:type="pct"/>
            <w:shd w:val="clear" w:color="auto" w:fill="DBE5F1" w:themeFill="accent1" w:themeFillTint="33"/>
            <w:vAlign w:val="center"/>
          </w:tcPr>
          <w:p w14:paraId="2B83F718" w14:textId="77777777" w:rsidR="00CD56C4" w:rsidRPr="0074097B" w:rsidRDefault="00CD56C4" w:rsidP="00D56A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74097B">
              <w:rPr>
                <w:rFonts w:ascii="Times New Roman" w:hAnsi="Times New Roman" w:cs="Times New Roman"/>
                <w:b/>
                <w:color w:val="000000"/>
                <w:sz w:val="20"/>
                <w:szCs w:val="20"/>
              </w:rPr>
              <w:t>6</w:t>
            </w:r>
          </w:p>
        </w:tc>
        <w:tc>
          <w:tcPr>
            <w:tcW w:w="715" w:type="pct"/>
            <w:tcBorders>
              <w:right w:val="nil"/>
            </w:tcBorders>
            <w:shd w:val="clear" w:color="auto" w:fill="DBE5F1" w:themeFill="accent1" w:themeFillTint="33"/>
          </w:tcPr>
          <w:p w14:paraId="00AB19DB" w14:textId="77777777" w:rsidR="00CD56C4" w:rsidRPr="0074097B" w:rsidRDefault="00CD56C4" w:rsidP="00D56A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74097B">
              <w:rPr>
                <w:rFonts w:ascii="Times New Roman" w:hAnsi="Times New Roman" w:cs="Times New Roman"/>
                <w:b/>
                <w:color w:val="000000"/>
                <w:sz w:val="20"/>
                <w:szCs w:val="20"/>
              </w:rPr>
              <w:t>30</w:t>
            </w:r>
          </w:p>
        </w:tc>
      </w:tr>
      <w:tr w:rsidR="00CD56C4" w:rsidRPr="0074097B" w14:paraId="30D44B7E" w14:textId="77777777" w:rsidTr="00C40FCE">
        <w:trPr>
          <w:jc w:val="center"/>
        </w:trPr>
        <w:tc>
          <w:tcPr>
            <w:cnfStyle w:val="001000000000" w:firstRow="0" w:lastRow="0" w:firstColumn="1" w:lastColumn="0" w:oddVBand="0" w:evenVBand="0" w:oddHBand="0" w:evenHBand="0" w:firstRowFirstColumn="0" w:firstRowLastColumn="0" w:lastRowFirstColumn="0" w:lastRowLastColumn="0"/>
            <w:tcW w:w="1667" w:type="pct"/>
            <w:tcBorders>
              <w:right w:val="nil"/>
            </w:tcBorders>
            <w:shd w:val="clear" w:color="auto" w:fill="auto"/>
            <w:noWrap/>
          </w:tcPr>
          <w:p w14:paraId="3B381BE9" w14:textId="77777777" w:rsidR="00CD56C4" w:rsidRPr="0074097B" w:rsidRDefault="00CD56C4" w:rsidP="00D56A47">
            <w:pPr>
              <w:rPr>
                <w:rFonts w:ascii="Times New Roman" w:eastAsiaTheme="minorEastAsia" w:hAnsi="Times New Roman" w:cs="Times New Roman"/>
                <w:sz w:val="20"/>
                <w:szCs w:val="20"/>
              </w:rPr>
            </w:pPr>
            <w:r w:rsidRPr="0074097B">
              <w:rPr>
                <w:rFonts w:ascii="Times New Roman" w:eastAsiaTheme="minorEastAsia" w:hAnsi="Times New Roman" w:cs="Times New Roman"/>
                <w:sz w:val="20"/>
                <w:szCs w:val="20"/>
              </w:rPr>
              <w:t>Şiddetin Hem Nedenlerinden</w:t>
            </w:r>
          </w:p>
          <w:p w14:paraId="72937D87" w14:textId="77777777" w:rsidR="00CD56C4" w:rsidRPr="0074097B" w:rsidRDefault="00CD56C4" w:rsidP="00D56A47">
            <w:pPr>
              <w:rPr>
                <w:rFonts w:ascii="Times New Roman" w:eastAsiaTheme="minorEastAsia" w:hAnsi="Times New Roman" w:cs="Times New Roman"/>
                <w:sz w:val="20"/>
                <w:szCs w:val="20"/>
              </w:rPr>
            </w:pPr>
            <w:r w:rsidRPr="0074097B">
              <w:rPr>
                <w:rFonts w:ascii="Times New Roman" w:eastAsiaTheme="minorEastAsia" w:hAnsi="Times New Roman" w:cs="Times New Roman"/>
                <w:sz w:val="20"/>
                <w:szCs w:val="20"/>
              </w:rPr>
              <w:t>Hem de Kendisinden Kaçış</w:t>
            </w:r>
          </w:p>
        </w:tc>
        <w:tc>
          <w:tcPr>
            <w:tcW w:w="973" w:type="pct"/>
            <w:tcBorders>
              <w:top w:val="nil"/>
              <w:left w:val="nil"/>
              <w:bottom w:val="nil"/>
              <w:right w:val="nil"/>
            </w:tcBorders>
            <w:shd w:val="clear" w:color="auto" w:fill="auto"/>
            <w:vAlign w:val="center"/>
          </w:tcPr>
          <w:p w14:paraId="1F43939D" w14:textId="77777777" w:rsidR="00CD56C4" w:rsidRPr="0074097B" w:rsidRDefault="00CD56C4" w:rsidP="00D56A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74097B">
              <w:rPr>
                <w:rFonts w:ascii="Times New Roman" w:hAnsi="Times New Roman" w:cs="Times New Roman"/>
                <w:color w:val="000000"/>
                <w:sz w:val="20"/>
                <w:szCs w:val="20"/>
              </w:rPr>
              <w:t>K13</w:t>
            </w:r>
          </w:p>
        </w:tc>
        <w:tc>
          <w:tcPr>
            <w:tcW w:w="1311" w:type="pct"/>
            <w:tcBorders>
              <w:top w:val="nil"/>
              <w:left w:val="nil"/>
              <w:bottom w:val="nil"/>
              <w:right w:val="nil"/>
            </w:tcBorders>
            <w:shd w:val="clear" w:color="auto" w:fill="auto"/>
            <w:vAlign w:val="center"/>
          </w:tcPr>
          <w:p w14:paraId="7E82B357" w14:textId="77777777" w:rsidR="00CD56C4" w:rsidRPr="0074097B" w:rsidRDefault="00CD56C4" w:rsidP="00D56A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74097B">
              <w:rPr>
                <w:rFonts w:ascii="Times New Roman" w:hAnsi="Times New Roman" w:cs="Times New Roman"/>
                <w:color w:val="000000"/>
                <w:sz w:val="20"/>
                <w:szCs w:val="20"/>
              </w:rPr>
              <w:t>-</w:t>
            </w:r>
          </w:p>
        </w:tc>
        <w:tc>
          <w:tcPr>
            <w:tcW w:w="334" w:type="pct"/>
            <w:tcBorders>
              <w:top w:val="nil"/>
              <w:left w:val="nil"/>
              <w:bottom w:val="nil"/>
              <w:right w:val="nil"/>
            </w:tcBorders>
            <w:shd w:val="clear" w:color="auto" w:fill="auto"/>
            <w:vAlign w:val="center"/>
          </w:tcPr>
          <w:p w14:paraId="7727117B" w14:textId="77777777" w:rsidR="00CD56C4" w:rsidRPr="0074097B" w:rsidRDefault="00CD56C4" w:rsidP="00D56A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74097B">
              <w:rPr>
                <w:rFonts w:ascii="Times New Roman" w:hAnsi="Times New Roman" w:cs="Times New Roman"/>
                <w:b/>
                <w:color w:val="000000"/>
                <w:sz w:val="20"/>
                <w:szCs w:val="20"/>
              </w:rPr>
              <w:t>1</w:t>
            </w:r>
          </w:p>
        </w:tc>
        <w:tc>
          <w:tcPr>
            <w:tcW w:w="715" w:type="pct"/>
            <w:tcBorders>
              <w:top w:val="nil"/>
              <w:left w:val="nil"/>
              <w:bottom w:val="nil"/>
              <w:right w:val="nil"/>
            </w:tcBorders>
            <w:vAlign w:val="center"/>
          </w:tcPr>
          <w:p w14:paraId="30D685B5" w14:textId="77777777" w:rsidR="00CD56C4" w:rsidRPr="0074097B" w:rsidRDefault="00CD56C4" w:rsidP="00D56A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74097B">
              <w:rPr>
                <w:rFonts w:ascii="Times New Roman" w:hAnsi="Times New Roman" w:cs="Times New Roman"/>
                <w:b/>
                <w:color w:val="000000"/>
                <w:sz w:val="20"/>
                <w:szCs w:val="20"/>
              </w:rPr>
              <w:t>5</w:t>
            </w:r>
          </w:p>
        </w:tc>
      </w:tr>
      <w:tr w:rsidR="00CD56C4" w:rsidRPr="0074097B" w14:paraId="071B4EF5" w14:textId="77777777" w:rsidTr="00C40FC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7" w:type="pct"/>
            <w:tcBorders>
              <w:right w:val="nil"/>
            </w:tcBorders>
            <w:shd w:val="clear" w:color="auto" w:fill="DBE5F1" w:themeFill="accent1" w:themeFillTint="33"/>
            <w:noWrap/>
          </w:tcPr>
          <w:p w14:paraId="5B60F956" w14:textId="77777777" w:rsidR="00CD56C4" w:rsidRPr="0074097B" w:rsidRDefault="00CD56C4" w:rsidP="00D56A47">
            <w:pPr>
              <w:rPr>
                <w:rFonts w:ascii="Times New Roman" w:eastAsiaTheme="minorEastAsia" w:hAnsi="Times New Roman" w:cs="Times New Roman"/>
                <w:sz w:val="20"/>
                <w:szCs w:val="20"/>
              </w:rPr>
            </w:pPr>
            <w:r w:rsidRPr="0074097B">
              <w:rPr>
                <w:rFonts w:ascii="Times New Roman" w:eastAsiaTheme="minorEastAsia" w:hAnsi="Times New Roman" w:cs="Times New Roman"/>
                <w:sz w:val="20"/>
                <w:szCs w:val="20"/>
              </w:rPr>
              <w:t>Şiddetin Hem Kendisinden</w:t>
            </w:r>
          </w:p>
          <w:p w14:paraId="324A4CE8" w14:textId="77777777" w:rsidR="00CD56C4" w:rsidRPr="0074097B" w:rsidRDefault="00CD56C4" w:rsidP="00D56A47">
            <w:pPr>
              <w:rPr>
                <w:rFonts w:ascii="Times New Roman" w:eastAsiaTheme="minorEastAsia" w:hAnsi="Times New Roman" w:cs="Times New Roman"/>
                <w:sz w:val="20"/>
                <w:szCs w:val="20"/>
              </w:rPr>
            </w:pPr>
            <w:r w:rsidRPr="0074097B">
              <w:rPr>
                <w:rFonts w:ascii="Times New Roman" w:eastAsiaTheme="minorEastAsia" w:hAnsi="Times New Roman" w:cs="Times New Roman"/>
                <w:sz w:val="20"/>
                <w:szCs w:val="20"/>
              </w:rPr>
              <w:t>Hem de Sonuçlarından Kaçış</w:t>
            </w:r>
          </w:p>
        </w:tc>
        <w:tc>
          <w:tcPr>
            <w:tcW w:w="973" w:type="pct"/>
            <w:shd w:val="clear" w:color="auto" w:fill="DBE5F1" w:themeFill="accent1" w:themeFillTint="33"/>
            <w:vAlign w:val="center"/>
          </w:tcPr>
          <w:p w14:paraId="67753300" w14:textId="77777777" w:rsidR="00CD56C4" w:rsidRPr="0074097B" w:rsidRDefault="00CD56C4" w:rsidP="00D56A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74097B">
              <w:rPr>
                <w:rFonts w:ascii="Times New Roman" w:hAnsi="Times New Roman" w:cs="Times New Roman"/>
                <w:color w:val="000000"/>
                <w:sz w:val="20"/>
                <w:szCs w:val="20"/>
              </w:rPr>
              <w:t>K14, K18</w:t>
            </w:r>
          </w:p>
        </w:tc>
        <w:tc>
          <w:tcPr>
            <w:tcW w:w="1311" w:type="pct"/>
            <w:shd w:val="clear" w:color="auto" w:fill="DBE5F1" w:themeFill="accent1" w:themeFillTint="33"/>
            <w:vAlign w:val="center"/>
          </w:tcPr>
          <w:p w14:paraId="16327539" w14:textId="77777777" w:rsidR="00CD56C4" w:rsidRPr="0074097B" w:rsidRDefault="00CD56C4" w:rsidP="00D56A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74097B">
              <w:rPr>
                <w:rFonts w:ascii="Times New Roman" w:hAnsi="Times New Roman" w:cs="Times New Roman"/>
                <w:color w:val="000000"/>
                <w:sz w:val="20"/>
                <w:szCs w:val="20"/>
              </w:rPr>
              <w:t>K11, K20</w:t>
            </w:r>
          </w:p>
        </w:tc>
        <w:tc>
          <w:tcPr>
            <w:tcW w:w="334" w:type="pct"/>
            <w:shd w:val="clear" w:color="auto" w:fill="DBE5F1" w:themeFill="accent1" w:themeFillTint="33"/>
            <w:vAlign w:val="center"/>
          </w:tcPr>
          <w:p w14:paraId="28C7C69A" w14:textId="77777777" w:rsidR="00CD56C4" w:rsidRPr="0074097B" w:rsidRDefault="00CD56C4" w:rsidP="00D56A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74097B">
              <w:rPr>
                <w:rFonts w:ascii="Times New Roman" w:hAnsi="Times New Roman" w:cs="Times New Roman"/>
                <w:b/>
                <w:color w:val="000000"/>
                <w:sz w:val="20"/>
                <w:szCs w:val="20"/>
              </w:rPr>
              <w:t>4</w:t>
            </w:r>
          </w:p>
        </w:tc>
        <w:tc>
          <w:tcPr>
            <w:tcW w:w="715" w:type="pct"/>
            <w:tcBorders>
              <w:right w:val="nil"/>
            </w:tcBorders>
            <w:shd w:val="clear" w:color="auto" w:fill="DBE5F1" w:themeFill="accent1" w:themeFillTint="33"/>
            <w:vAlign w:val="center"/>
          </w:tcPr>
          <w:p w14:paraId="131AD2F2" w14:textId="77777777" w:rsidR="00CD56C4" w:rsidRPr="0074097B" w:rsidRDefault="00CD56C4" w:rsidP="00D56A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74097B">
              <w:rPr>
                <w:rFonts w:ascii="Times New Roman" w:hAnsi="Times New Roman" w:cs="Times New Roman"/>
                <w:b/>
                <w:color w:val="000000"/>
                <w:sz w:val="20"/>
                <w:szCs w:val="20"/>
              </w:rPr>
              <w:t>20</w:t>
            </w:r>
          </w:p>
        </w:tc>
      </w:tr>
      <w:tr w:rsidR="00CD56C4" w:rsidRPr="0074097B" w14:paraId="313D86F8" w14:textId="77777777" w:rsidTr="00C40FCE">
        <w:trPr>
          <w:jc w:val="center"/>
        </w:trPr>
        <w:tc>
          <w:tcPr>
            <w:cnfStyle w:val="001000000000" w:firstRow="0" w:lastRow="0" w:firstColumn="1" w:lastColumn="0" w:oddVBand="0" w:evenVBand="0" w:oddHBand="0" w:evenHBand="0" w:firstRowFirstColumn="0" w:firstRowLastColumn="0" w:lastRowFirstColumn="0" w:lastRowLastColumn="0"/>
            <w:tcW w:w="1667" w:type="pct"/>
            <w:tcBorders>
              <w:bottom w:val="single" w:sz="4" w:space="0" w:color="auto"/>
              <w:right w:val="nil"/>
            </w:tcBorders>
            <w:shd w:val="clear" w:color="auto" w:fill="auto"/>
            <w:noWrap/>
          </w:tcPr>
          <w:p w14:paraId="3DB0B398" w14:textId="77777777" w:rsidR="00CD56C4" w:rsidRPr="0074097B" w:rsidRDefault="00CD56C4" w:rsidP="00D56A47">
            <w:pPr>
              <w:rPr>
                <w:rFonts w:ascii="Times New Roman" w:eastAsiaTheme="minorEastAsia" w:hAnsi="Times New Roman" w:cs="Times New Roman"/>
                <w:sz w:val="20"/>
                <w:szCs w:val="20"/>
              </w:rPr>
            </w:pPr>
            <w:r w:rsidRPr="0074097B">
              <w:rPr>
                <w:rFonts w:ascii="Times New Roman" w:eastAsiaTheme="minorEastAsia" w:hAnsi="Times New Roman" w:cs="Times New Roman"/>
                <w:sz w:val="20"/>
                <w:szCs w:val="20"/>
              </w:rPr>
              <w:t>Kabullenme/Onaylama</w:t>
            </w:r>
          </w:p>
        </w:tc>
        <w:tc>
          <w:tcPr>
            <w:tcW w:w="973" w:type="pct"/>
            <w:tcBorders>
              <w:top w:val="nil"/>
              <w:bottom w:val="single" w:sz="4" w:space="0" w:color="auto"/>
            </w:tcBorders>
            <w:shd w:val="clear" w:color="auto" w:fill="auto"/>
          </w:tcPr>
          <w:p w14:paraId="3EE6969A" w14:textId="77777777" w:rsidR="00CD56C4" w:rsidRPr="0074097B" w:rsidRDefault="00CD56C4" w:rsidP="00D56A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74097B">
              <w:rPr>
                <w:rFonts w:ascii="Times New Roman" w:hAnsi="Times New Roman" w:cs="Times New Roman"/>
                <w:color w:val="000000"/>
                <w:sz w:val="20"/>
                <w:szCs w:val="20"/>
              </w:rPr>
              <w:t>K8</w:t>
            </w:r>
          </w:p>
        </w:tc>
        <w:tc>
          <w:tcPr>
            <w:tcW w:w="1311" w:type="pct"/>
            <w:tcBorders>
              <w:top w:val="nil"/>
              <w:bottom w:val="single" w:sz="4" w:space="0" w:color="auto"/>
            </w:tcBorders>
            <w:shd w:val="clear" w:color="auto" w:fill="auto"/>
          </w:tcPr>
          <w:p w14:paraId="2F2C5741" w14:textId="77777777" w:rsidR="00CD56C4" w:rsidRPr="0074097B" w:rsidRDefault="00CD56C4" w:rsidP="00D56A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74097B">
              <w:rPr>
                <w:rFonts w:ascii="Times New Roman" w:hAnsi="Times New Roman" w:cs="Times New Roman"/>
                <w:color w:val="000000"/>
                <w:sz w:val="20"/>
                <w:szCs w:val="20"/>
              </w:rPr>
              <w:t>K1, K4, K7</w:t>
            </w:r>
          </w:p>
        </w:tc>
        <w:tc>
          <w:tcPr>
            <w:tcW w:w="334" w:type="pct"/>
            <w:tcBorders>
              <w:top w:val="nil"/>
              <w:bottom w:val="single" w:sz="4" w:space="0" w:color="auto"/>
              <w:right w:val="nil"/>
            </w:tcBorders>
            <w:shd w:val="clear" w:color="auto" w:fill="auto"/>
            <w:vAlign w:val="center"/>
          </w:tcPr>
          <w:p w14:paraId="531C3320" w14:textId="77777777" w:rsidR="00CD56C4" w:rsidRPr="0074097B" w:rsidRDefault="00CD56C4" w:rsidP="00D56A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74097B">
              <w:rPr>
                <w:rFonts w:ascii="Times New Roman" w:hAnsi="Times New Roman" w:cs="Times New Roman"/>
                <w:b/>
                <w:color w:val="000000"/>
                <w:sz w:val="20"/>
                <w:szCs w:val="20"/>
              </w:rPr>
              <w:t>4</w:t>
            </w:r>
          </w:p>
        </w:tc>
        <w:tc>
          <w:tcPr>
            <w:tcW w:w="715" w:type="pct"/>
            <w:tcBorders>
              <w:top w:val="nil"/>
              <w:bottom w:val="single" w:sz="4" w:space="0" w:color="auto"/>
              <w:right w:val="nil"/>
            </w:tcBorders>
          </w:tcPr>
          <w:p w14:paraId="7BE23CA5" w14:textId="77777777" w:rsidR="00CD56C4" w:rsidRPr="0074097B" w:rsidRDefault="00CD56C4" w:rsidP="00D56A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74097B">
              <w:rPr>
                <w:rFonts w:ascii="Times New Roman" w:hAnsi="Times New Roman" w:cs="Times New Roman"/>
                <w:b/>
                <w:color w:val="000000"/>
                <w:sz w:val="20"/>
                <w:szCs w:val="20"/>
              </w:rPr>
              <w:t>20</w:t>
            </w:r>
          </w:p>
        </w:tc>
      </w:tr>
    </w:tbl>
    <w:p w14:paraId="206FA9D8" w14:textId="77777777" w:rsidR="00CD56C4" w:rsidRDefault="00624302" w:rsidP="003D1DAB">
      <w:pPr>
        <w:tabs>
          <w:tab w:val="left" w:pos="709"/>
          <w:tab w:val="left" w:pos="9071"/>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00CD56C4">
        <w:rPr>
          <w:rFonts w:ascii="Times New Roman" w:hAnsi="Times New Roman" w:cs="Times New Roman"/>
          <w:sz w:val="24"/>
          <w:szCs w:val="24"/>
        </w:rPr>
        <w:t xml:space="preserve">Tabloya bakıldığında kabullenme/onaylama kategorisindeki 4 öğrenciden 3’ünün şiddetle ilgili yakın zamanlı bir yaşantısı yokken 1’inin vardır. Şiddetin kendisinden kaçış kategorisindeki 3 öğrenciden 2’sinin yakın zamanlı bir yaşantısı varken 1’inin yoktur. Şiddetin nedenlerinden kaçış kategorisinde yer alan 2 öğrenciden 1’i şiddetle ilgili yakın zamanlı bir tecrübeye sahipken 1’i değildir. Şiddetin sonuçlarından kaçış kategorisindeki 6 öğrenciden 3’ü şiddetle ilgili yakın zamanlı bir yaşantı geçirmişken 3’ü geçirmemiştir. Şiddetin hem nedenlerinden hem de kendisinden kaçış kategorisinde yer alan 1 öğrenci şiddetle ilgili yakın zamanlı bir tecrübeye sahiptir. Son olarak şiddetin hem kendisinden hem de sonuçlarından kaçış kategorisindeki 4 öğrenciden 2’si yakın zamanlı bir şiddet yaşantısı geçirmişken 2’si geçirmemiştir. </w:t>
      </w:r>
    </w:p>
    <w:p w14:paraId="76D37D76" w14:textId="77777777" w:rsidR="00CD56C4" w:rsidRPr="0088135B" w:rsidRDefault="0088135B" w:rsidP="00B94920">
      <w:pPr>
        <w:tabs>
          <w:tab w:val="left" w:pos="709"/>
          <w:tab w:val="left" w:pos="9071"/>
        </w:tabs>
        <w:spacing w:after="120" w:line="240" w:lineRule="auto"/>
        <w:jc w:val="both"/>
        <w:rPr>
          <w:rFonts w:ascii="Times New Roman" w:hAnsi="Times New Roman" w:cs="Times New Roman"/>
          <w:b/>
          <w:sz w:val="24"/>
          <w:szCs w:val="24"/>
        </w:rPr>
      </w:pPr>
      <w:r>
        <w:rPr>
          <w:b/>
        </w:rPr>
        <w:tab/>
      </w:r>
      <w:r w:rsidR="0044697A" w:rsidRPr="0088135B">
        <w:rPr>
          <w:rFonts w:ascii="Times New Roman" w:hAnsi="Times New Roman" w:cs="Times New Roman"/>
          <w:b/>
          <w:sz w:val="24"/>
          <w:szCs w:val="24"/>
        </w:rPr>
        <w:t>Cinsiyet faktörü ve ekonomik şiddet içeren eser karşısındaki tepkiler</w:t>
      </w:r>
    </w:p>
    <w:p w14:paraId="2A810856" w14:textId="77777777" w:rsidR="00CD56C4" w:rsidRDefault="00CD56C4" w:rsidP="003D1DAB">
      <w:pPr>
        <w:tabs>
          <w:tab w:val="left" w:pos="709"/>
          <w:tab w:val="left" w:pos="9071"/>
        </w:tabs>
        <w:spacing w:after="120" w:line="360" w:lineRule="auto"/>
        <w:jc w:val="both"/>
        <w:rPr>
          <w:rFonts w:ascii="Times New Roman" w:hAnsi="Times New Roman" w:cs="Times New Roman"/>
          <w:sz w:val="24"/>
          <w:szCs w:val="24"/>
        </w:rPr>
      </w:pPr>
      <w:r>
        <w:rPr>
          <w:b/>
        </w:rPr>
        <w:tab/>
      </w:r>
      <w:r>
        <w:rPr>
          <w:rFonts w:ascii="Times New Roman" w:hAnsi="Times New Roman" w:cs="Times New Roman"/>
          <w:sz w:val="24"/>
          <w:szCs w:val="24"/>
        </w:rPr>
        <w:t>Öğrencilerin cinsiyetleri ve bahsi geçen esere verdikleri tepkiler aşağıdaki tabloda birleştirilmiştir.</w:t>
      </w:r>
    </w:p>
    <w:p w14:paraId="33299772" w14:textId="77777777" w:rsidR="00CD56C4" w:rsidRPr="0074097B" w:rsidRDefault="00CD56C4" w:rsidP="00D56A47">
      <w:pPr>
        <w:pStyle w:val="ResimYazs"/>
        <w:keepNext/>
        <w:spacing w:after="0"/>
        <w:jc w:val="both"/>
        <w:rPr>
          <w:rFonts w:ascii="Times New Roman" w:hAnsi="Times New Roman" w:cs="Times New Roman"/>
          <w:color w:val="auto"/>
          <w:sz w:val="20"/>
          <w:szCs w:val="20"/>
        </w:rPr>
      </w:pPr>
      <w:bookmarkStart w:id="25" w:name="_Toc44682278"/>
      <w:r w:rsidRPr="0074097B">
        <w:rPr>
          <w:rFonts w:ascii="Times New Roman" w:hAnsi="Times New Roman" w:cs="Times New Roman"/>
          <w:i w:val="0"/>
          <w:color w:val="auto"/>
          <w:sz w:val="20"/>
          <w:szCs w:val="20"/>
        </w:rPr>
        <w:t>Tablo 23.</w:t>
      </w:r>
      <w:r w:rsidRPr="0074097B">
        <w:rPr>
          <w:rFonts w:ascii="Times New Roman" w:hAnsi="Times New Roman" w:cs="Times New Roman"/>
          <w:color w:val="auto"/>
          <w:sz w:val="20"/>
          <w:szCs w:val="20"/>
        </w:rPr>
        <w:t>Cinsiyet Faktörü ve Ekonomik Şiddet İçeren Eser Karşısındaki Tepkilerin Karşılaştırılması</w:t>
      </w:r>
      <w:bookmarkEnd w:id="25"/>
    </w:p>
    <w:tbl>
      <w:tblPr>
        <w:tblStyle w:val="OrtaList2-Vurgu1"/>
        <w:tblW w:w="5005" w:type="pct"/>
        <w:tblInd w:w="-10" w:type="dxa"/>
        <w:tblLook w:val="04A0" w:firstRow="1" w:lastRow="0" w:firstColumn="1" w:lastColumn="0" w:noHBand="0" w:noVBand="1"/>
      </w:tblPr>
      <w:tblGrid>
        <w:gridCol w:w="3017"/>
        <w:gridCol w:w="852"/>
        <w:gridCol w:w="854"/>
        <w:gridCol w:w="2024"/>
        <w:gridCol w:w="574"/>
        <w:gridCol w:w="1740"/>
      </w:tblGrid>
      <w:tr w:rsidR="00CD56C4" w:rsidRPr="0074097B" w14:paraId="5EB6E9A4" w14:textId="77777777" w:rsidTr="00C40FCE">
        <w:trPr>
          <w:cnfStyle w:val="100000000000" w:firstRow="1" w:lastRow="0" w:firstColumn="0" w:lastColumn="0" w:oddVBand="0" w:evenVBand="0" w:oddHBand="0" w:evenHBand="0" w:firstRowFirstColumn="0" w:firstRowLastColumn="0" w:lastRowFirstColumn="0" w:lastRowLastColumn="0"/>
          <w:trHeight w:val="704"/>
        </w:trPr>
        <w:tc>
          <w:tcPr>
            <w:cnfStyle w:val="001000000100" w:firstRow="0" w:lastRow="0" w:firstColumn="1" w:lastColumn="0" w:oddVBand="0" w:evenVBand="0" w:oddHBand="0" w:evenHBand="0" w:firstRowFirstColumn="1" w:firstRowLastColumn="0" w:lastRowFirstColumn="0" w:lastRowLastColumn="0"/>
            <w:tcW w:w="1665" w:type="pct"/>
            <w:tcBorders>
              <w:top w:val="single" w:sz="2" w:space="0" w:color="auto"/>
              <w:bottom w:val="single" w:sz="2" w:space="0" w:color="auto"/>
            </w:tcBorders>
            <w:noWrap/>
          </w:tcPr>
          <w:p w14:paraId="5DA3BFD6" w14:textId="77777777" w:rsidR="00CD56C4" w:rsidRPr="0074097B" w:rsidRDefault="00CD56C4" w:rsidP="00D56A47">
            <w:pPr>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Ekonomik Şiddet İçeren</w:t>
            </w:r>
          </w:p>
          <w:p w14:paraId="6E036342" w14:textId="77777777" w:rsidR="00CD56C4" w:rsidRPr="0074097B" w:rsidRDefault="00CD56C4" w:rsidP="00D56A47">
            <w:pPr>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Eser Karşısında Verilen</w:t>
            </w:r>
          </w:p>
          <w:p w14:paraId="1303D81C" w14:textId="77777777" w:rsidR="00CD56C4" w:rsidRPr="0074097B" w:rsidRDefault="00CD56C4" w:rsidP="00D56A47">
            <w:pPr>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Tepkiler</w:t>
            </w:r>
          </w:p>
        </w:tc>
        <w:tc>
          <w:tcPr>
            <w:tcW w:w="2058" w:type="pct"/>
            <w:gridSpan w:val="3"/>
            <w:tcBorders>
              <w:top w:val="single" w:sz="2" w:space="0" w:color="auto"/>
              <w:bottom w:val="single" w:sz="2" w:space="0" w:color="auto"/>
            </w:tcBorders>
          </w:tcPr>
          <w:p w14:paraId="15866AD7" w14:textId="77777777" w:rsidR="00CD56C4" w:rsidRPr="0074097B" w:rsidRDefault="00CD56C4" w:rsidP="00D56A47">
            <w:pPr>
              <w:pBdr>
                <w:bottom w:val="single" w:sz="4" w:space="1" w:color="auto"/>
              </w:pBd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 xml:space="preserve">  Cinsiyet</w:t>
            </w:r>
          </w:p>
          <w:p w14:paraId="60BD6437" w14:textId="77777777" w:rsidR="00CD56C4" w:rsidRPr="0074097B" w:rsidRDefault="00CD56C4" w:rsidP="00D56A47">
            <w:pPr>
              <w:tabs>
                <w:tab w:val="left" w:pos="450"/>
              </w:tabs>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p>
          <w:p w14:paraId="5CBA6EF7" w14:textId="343554AE" w:rsidR="00CD56C4" w:rsidRPr="0074097B" w:rsidRDefault="00CD56C4" w:rsidP="00D56A47">
            <w:pPr>
              <w:tabs>
                <w:tab w:val="left" w:pos="450"/>
              </w:tabs>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 xml:space="preserve">      </w:t>
            </w:r>
            <w:r w:rsidR="00410767">
              <w:rPr>
                <w:rFonts w:ascii="Times New Roman" w:eastAsiaTheme="minorEastAsia" w:hAnsi="Times New Roman" w:cs="Times New Roman"/>
                <w:b/>
                <w:sz w:val="20"/>
                <w:szCs w:val="20"/>
              </w:rPr>
              <w:t xml:space="preserve"> </w:t>
            </w:r>
            <w:r w:rsidRPr="0074097B">
              <w:rPr>
                <w:rFonts w:ascii="Times New Roman" w:eastAsiaTheme="minorEastAsia" w:hAnsi="Times New Roman" w:cs="Times New Roman"/>
                <w:b/>
                <w:sz w:val="20"/>
                <w:szCs w:val="20"/>
              </w:rPr>
              <w:t xml:space="preserve">Erkek                       </w:t>
            </w:r>
            <w:r w:rsidR="00410767">
              <w:rPr>
                <w:rFonts w:ascii="Times New Roman" w:eastAsiaTheme="minorEastAsia" w:hAnsi="Times New Roman" w:cs="Times New Roman"/>
                <w:b/>
                <w:sz w:val="20"/>
                <w:szCs w:val="20"/>
              </w:rPr>
              <w:t xml:space="preserve">       </w:t>
            </w:r>
            <w:r w:rsidRPr="0074097B">
              <w:rPr>
                <w:rFonts w:ascii="Times New Roman" w:eastAsiaTheme="minorEastAsia" w:hAnsi="Times New Roman" w:cs="Times New Roman"/>
                <w:b/>
                <w:sz w:val="20"/>
                <w:szCs w:val="20"/>
              </w:rPr>
              <w:t xml:space="preserve"> Kız</w:t>
            </w:r>
          </w:p>
        </w:tc>
        <w:tc>
          <w:tcPr>
            <w:tcW w:w="317" w:type="pct"/>
            <w:tcBorders>
              <w:top w:val="single" w:sz="2" w:space="0" w:color="auto"/>
              <w:bottom w:val="single" w:sz="2" w:space="0" w:color="auto"/>
            </w:tcBorders>
          </w:tcPr>
          <w:p w14:paraId="773FE387" w14:textId="77777777" w:rsidR="00CD56C4" w:rsidRPr="0074097B" w:rsidRDefault="00CD56C4"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p w14:paraId="69089E2A" w14:textId="77777777" w:rsidR="00CD56C4" w:rsidRPr="0074097B" w:rsidRDefault="00CD56C4"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p w14:paraId="0AA88F4C" w14:textId="77777777" w:rsidR="00CD56C4" w:rsidRPr="0074097B" w:rsidRDefault="00CD56C4"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roofErr w:type="gramStart"/>
            <w:r w:rsidRPr="0074097B">
              <w:rPr>
                <w:rFonts w:ascii="Times New Roman" w:eastAsiaTheme="minorEastAsia" w:hAnsi="Times New Roman" w:cs="Times New Roman"/>
                <w:b/>
                <w:color w:val="auto"/>
                <w:sz w:val="20"/>
                <w:szCs w:val="20"/>
              </w:rPr>
              <w:t>f</w:t>
            </w:r>
            <w:proofErr w:type="gramEnd"/>
          </w:p>
        </w:tc>
        <w:tc>
          <w:tcPr>
            <w:tcW w:w="960" w:type="pct"/>
            <w:tcBorders>
              <w:top w:val="single" w:sz="2" w:space="0" w:color="auto"/>
              <w:bottom w:val="single" w:sz="2" w:space="0" w:color="auto"/>
            </w:tcBorders>
          </w:tcPr>
          <w:p w14:paraId="7F8E0882" w14:textId="77777777" w:rsidR="00CD56C4" w:rsidRPr="0074097B" w:rsidRDefault="00CD56C4"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p>
          <w:p w14:paraId="06E96262" w14:textId="77777777" w:rsidR="00CD56C4" w:rsidRPr="0074097B" w:rsidRDefault="00CD56C4"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p>
          <w:p w14:paraId="42700685" w14:textId="77777777" w:rsidR="00CD56C4" w:rsidRPr="0074097B" w:rsidRDefault="00CD56C4"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w:t>
            </w:r>
          </w:p>
        </w:tc>
      </w:tr>
      <w:tr w:rsidR="00A51116" w:rsidRPr="0074097B" w14:paraId="19AEE888" w14:textId="77777777" w:rsidTr="00C40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tcBorders>
              <w:top w:val="single" w:sz="2" w:space="0" w:color="auto"/>
              <w:right w:val="nil"/>
            </w:tcBorders>
            <w:shd w:val="clear" w:color="auto" w:fill="DBE5F1" w:themeFill="accent1" w:themeFillTint="33"/>
            <w:noWrap/>
          </w:tcPr>
          <w:p w14:paraId="2A2E23CD" w14:textId="77777777" w:rsidR="00CD56C4" w:rsidRPr="0074097B" w:rsidRDefault="00CD56C4" w:rsidP="00D56A47">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Şiddetin Nedenlerinden Kaçış</w:t>
            </w:r>
          </w:p>
        </w:tc>
        <w:tc>
          <w:tcPr>
            <w:tcW w:w="470" w:type="pct"/>
            <w:tcBorders>
              <w:top w:val="single" w:sz="2" w:space="0" w:color="auto"/>
            </w:tcBorders>
            <w:shd w:val="clear" w:color="auto" w:fill="DBE5F1" w:themeFill="accent1" w:themeFillTint="33"/>
          </w:tcPr>
          <w:p w14:paraId="4720468A" w14:textId="77777777" w:rsidR="00CD56C4" w:rsidRPr="0074097B" w:rsidRDefault="00CD56C4" w:rsidP="00D56A47">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74097B">
              <w:rPr>
                <w:color w:val="000000"/>
                <w:sz w:val="20"/>
                <w:szCs w:val="20"/>
              </w:rPr>
              <w:t>1</w:t>
            </w:r>
          </w:p>
        </w:tc>
        <w:tc>
          <w:tcPr>
            <w:tcW w:w="471" w:type="pct"/>
            <w:tcBorders>
              <w:top w:val="single" w:sz="2" w:space="0" w:color="auto"/>
            </w:tcBorders>
            <w:shd w:val="clear" w:color="auto" w:fill="DBE5F1" w:themeFill="accent1" w:themeFillTint="33"/>
          </w:tcPr>
          <w:p w14:paraId="3C3EF885" w14:textId="77777777" w:rsidR="00CD56C4" w:rsidRPr="0074097B" w:rsidRDefault="00CD56C4" w:rsidP="00D56A47">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117" w:type="pct"/>
            <w:tcBorders>
              <w:top w:val="single" w:sz="2" w:space="0" w:color="auto"/>
            </w:tcBorders>
            <w:shd w:val="clear" w:color="auto" w:fill="DBE5F1" w:themeFill="accent1" w:themeFillTint="33"/>
          </w:tcPr>
          <w:p w14:paraId="56D0DEBB" w14:textId="77777777" w:rsidR="00CD56C4" w:rsidRPr="0074097B" w:rsidRDefault="00CD56C4" w:rsidP="00D56A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4097B">
              <w:rPr>
                <w:color w:val="000000"/>
                <w:sz w:val="20"/>
                <w:szCs w:val="20"/>
              </w:rPr>
              <w:t>1</w:t>
            </w:r>
          </w:p>
        </w:tc>
        <w:tc>
          <w:tcPr>
            <w:tcW w:w="317" w:type="pct"/>
            <w:tcBorders>
              <w:top w:val="single" w:sz="2" w:space="0" w:color="auto"/>
            </w:tcBorders>
            <w:shd w:val="clear" w:color="auto" w:fill="DBE5F1" w:themeFill="accent1" w:themeFillTint="33"/>
            <w:vAlign w:val="center"/>
          </w:tcPr>
          <w:p w14:paraId="25FD92AA" w14:textId="77777777" w:rsidR="00CD56C4" w:rsidRPr="0074097B" w:rsidRDefault="00CD56C4" w:rsidP="00D56A47">
            <w:pPr>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74097B">
              <w:rPr>
                <w:b/>
                <w:color w:val="000000"/>
                <w:sz w:val="20"/>
                <w:szCs w:val="20"/>
              </w:rPr>
              <w:t>2</w:t>
            </w:r>
          </w:p>
        </w:tc>
        <w:tc>
          <w:tcPr>
            <w:tcW w:w="960" w:type="pct"/>
            <w:tcBorders>
              <w:top w:val="single" w:sz="2" w:space="0" w:color="auto"/>
              <w:right w:val="nil"/>
            </w:tcBorders>
            <w:shd w:val="clear" w:color="auto" w:fill="DBE5F1" w:themeFill="accent1" w:themeFillTint="33"/>
          </w:tcPr>
          <w:p w14:paraId="0BF0385C" w14:textId="77777777" w:rsidR="00CD56C4" w:rsidRPr="0074097B" w:rsidRDefault="00CD56C4" w:rsidP="00D56A47">
            <w:pPr>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74097B">
              <w:rPr>
                <w:b/>
                <w:color w:val="000000"/>
                <w:sz w:val="20"/>
                <w:szCs w:val="20"/>
              </w:rPr>
              <w:t>10</w:t>
            </w:r>
          </w:p>
        </w:tc>
      </w:tr>
      <w:tr w:rsidR="00CD56C4" w:rsidRPr="0074097B" w14:paraId="04059821" w14:textId="77777777" w:rsidTr="00C40FCE">
        <w:tc>
          <w:tcPr>
            <w:cnfStyle w:val="001000000000" w:firstRow="0" w:lastRow="0" w:firstColumn="1" w:lastColumn="0" w:oddVBand="0" w:evenVBand="0" w:oddHBand="0" w:evenHBand="0" w:firstRowFirstColumn="0" w:firstRowLastColumn="0" w:lastRowFirstColumn="0" w:lastRowLastColumn="0"/>
            <w:tcW w:w="1665" w:type="pct"/>
            <w:tcBorders>
              <w:right w:val="nil"/>
            </w:tcBorders>
            <w:noWrap/>
          </w:tcPr>
          <w:p w14:paraId="661B6B57" w14:textId="77777777" w:rsidR="00CD56C4" w:rsidRPr="0074097B" w:rsidRDefault="00CD56C4" w:rsidP="00D56A47">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Şiddetin Kendisinden Kaçış</w:t>
            </w:r>
          </w:p>
        </w:tc>
        <w:tc>
          <w:tcPr>
            <w:tcW w:w="470" w:type="pct"/>
            <w:tcBorders>
              <w:top w:val="nil"/>
              <w:left w:val="nil"/>
              <w:bottom w:val="nil"/>
              <w:right w:val="nil"/>
            </w:tcBorders>
            <w:shd w:val="clear" w:color="auto" w:fill="auto"/>
          </w:tcPr>
          <w:p w14:paraId="44F1E2D0" w14:textId="77777777" w:rsidR="00CD56C4" w:rsidRPr="0074097B" w:rsidRDefault="00CD56C4" w:rsidP="00D56A47">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74097B">
              <w:rPr>
                <w:color w:val="000000"/>
                <w:sz w:val="20"/>
                <w:szCs w:val="20"/>
              </w:rPr>
              <w:t>2</w:t>
            </w:r>
          </w:p>
        </w:tc>
        <w:tc>
          <w:tcPr>
            <w:tcW w:w="471" w:type="pct"/>
            <w:tcBorders>
              <w:top w:val="nil"/>
              <w:left w:val="nil"/>
              <w:bottom w:val="nil"/>
              <w:right w:val="nil"/>
            </w:tcBorders>
            <w:shd w:val="clear" w:color="auto" w:fill="auto"/>
          </w:tcPr>
          <w:p w14:paraId="0E972938" w14:textId="77777777" w:rsidR="00CD56C4" w:rsidRPr="0074097B" w:rsidRDefault="00CD56C4" w:rsidP="00D56A47">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117" w:type="pct"/>
            <w:tcBorders>
              <w:top w:val="nil"/>
              <w:left w:val="nil"/>
              <w:bottom w:val="nil"/>
              <w:right w:val="nil"/>
            </w:tcBorders>
            <w:shd w:val="clear" w:color="auto" w:fill="auto"/>
          </w:tcPr>
          <w:p w14:paraId="58151326" w14:textId="77777777" w:rsidR="00CD56C4" w:rsidRPr="0074097B" w:rsidRDefault="00CD56C4" w:rsidP="00D56A47">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74097B">
              <w:rPr>
                <w:color w:val="000000"/>
                <w:sz w:val="20"/>
                <w:szCs w:val="20"/>
              </w:rPr>
              <w:t>1</w:t>
            </w:r>
          </w:p>
        </w:tc>
        <w:tc>
          <w:tcPr>
            <w:tcW w:w="317" w:type="pct"/>
            <w:tcBorders>
              <w:top w:val="nil"/>
              <w:left w:val="nil"/>
              <w:bottom w:val="nil"/>
              <w:right w:val="nil"/>
            </w:tcBorders>
            <w:shd w:val="clear" w:color="auto" w:fill="auto"/>
            <w:vAlign w:val="center"/>
          </w:tcPr>
          <w:p w14:paraId="3B8C6F6C" w14:textId="77777777" w:rsidR="00CD56C4" w:rsidRPr="0074097B" w:rsidRDefault="00CD56C4" w:rsidP="00D56A47">
            <w:pPr>
              <w:jc w:val="center"/>
              <w:cnfStyle w:val="000000000000" w:firstRow="0" w:lastRow="0" w:firstColumn="0" w:lastColumn="0" w:oddVBand="0" w:evenVBand="0" w:oddHBand="0" w:evenHBand="0" w:firstRowFirstColumn="0" w:firstRowLastColumn="0" w:lastRowFirstColumn="0" w:lastRowLastColumn="0"/>
              <w:rPr>
                <w:b/>
                <w:color w:val="000000"/>
                <w:sz w:val="20"/>
                <w:szCs w:val="20"/>
              </w:rPr>
            </w:pPr>
            <w:r w:rsidRPr="0074097B">
              <w:rPr>
                <w:b/>
                <w:color w:val="000000"/>
                <w:sz w:val="20"/>
                <w:szCs w:val="20"/>
              </w:rPr>
              <w:t>3</w:t>
            </w:r>
          </w:p>
        </w:tc>
        <w:tc>
          <w:tcPr>
            <w:tcW w:w="960" w:type="pct"/>
            <w:tcBorders>
              <w:top w:val="nil"/>
              <w:left w:val="nil"/>
              <w:bottom w:val="nil"/>
              <w:right w:val="nil"/>
            </w:tcBorders>
          </w:tcPr>
          <w:p w14:paraId="159B5B2D" w14:textId="77777777" w:rsidR="00CD56C4" w:rsidRPr="0074097B" w:rsidRDefault="00CD56C4" w:rsidP="00D56A47">
            <w:pPr>
              <w:jc w:val="center"/>
              <w:cnfStyle w:val="000000000000" w:firstRow="0" w:lastRow="0" w:firstColumn="0" w:lastColumn="0" w:oddVBand="0" w:evenVBand="0" w:oddHBand="0" w:evenHBand="0" w:firstRowFirstColumn="0" w:firstRowLastColumn="0" w:lastRowFirstColumn="0" w:lastRowLastColumn="0"/>
              <w:rPr>
                <w:b/>
                <w:color w:val="000000"/>
                <w:sz w:val="20"/>
                <w:szCs w:val="20"/>
              </w:rPr>
            </w:pPr>
            <w:r w:rsidRPr="0074097B">
              <w:rPr>
                <w:b/>
                <w:color w:val="000000"/>
                <w:sz w:val="20"/>
                <w:szCs w:val="20"/>
              </w:rPr>
              <w:t>15</w:t>
            </w:r>
          </w:p>
        </w:tc>
      </w:tr>
      <w:tr w:rsidR="00CD56C4" w:rsidRPr="0074097B" w14:paraId="45B2CEAC" w14:textId="77777777" w:rsidTr="00C40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tcBorders>
              <w:right w:val="nil"/>
            </w:tcBorders>
            <w:shd w:val="clear" w:color="auto" w:fill="DBE5F1" w:themeFill="accent1" w:themeFillTint="33"/>
            <w:noWrap/>
          </w:tcPr>
          <w:p w14:paraId="65A9E81A" w14:textId="77777777" w:rsidR="00CD56C4" w:rsidRPr="0074097B" w:rsidRDefault="00CD56C4" w:rsidP="00D56A47">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Şiddetin Sonuçlarından Kaçış</w:t>
            </w:r>
          </w:p>
        </w:tc>
        <w:tc>
          <w:tcPr>
            <w:tcW w:w="470" w:type="pct"/>
            <w:shd w:val="clear" w:color="auto" w:fill="DBE5F1" w:themeFill="accent1" w:themeFillTint="33"/>
          </w:tcPr>
          <w:p w14:paraId="423A1D8A" w14:textId="77777777" w:rsidR="00CD56C4" w:rsidRPr="0074097B" w:rsidRDefault="00CD56C4" w:rsidP="00D56A47">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74097B">
              <w:rPr>
                <w:color w:val="000000"/>
                <w:sz w:val="20"/>
                <w:szCs w:val="20"/>
              </w:rPr>
              <w:t>3</w:t>
            </w:r>
          </w:p>
        </w:tc>
        <w:tc>
          <w:tcPr>
            <w:tcW w:w="471" w:type="pct"/>
            <w:shd w:val="clear" w:color="auto" w:fill="DBE5F1" w:themeFill="accent1" w:themeFillTint="33"/>
          </w:tcPr>
          <w:p w14:paraId="4A8C06C8" w14:textId="77777777" w:rsidR="00CD56C4" w:rsidRPr="0074097B" w:rsidRDefault="00CD56C4" w:rsidP="00D56A47">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117" w:type="pct"/>
            <w:shd w:val="clear" w:color="auto" w:fill="DBE5F1" w:themeFill="accent1" w:themeFillTint="33"/>
          </w:tcPr>
          <w:p w14:paraId="78ED03B7" w14:textId="77777777" w:rsidR="00CD56C4" w:rsidRPr="0074097B" w:rsidRDefault="00CD56C4" w:rsidP="00D56A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4097B">
              <w:rPr>
                <w:color w:val="000000"/>
                <w:sz w:val="20"/>
                <w:szCs w:val="20"/>
              </w:rPr>
              <w:t>3</w:t>
            </w:r>
          </w:p>
        </w:tc>
        <w:tc>
          <w:tcPr>
            <w:tcW w:w="317" w:type="pct"/>
            <w:shd w:val="clear" w:color="auto" w:fill="DBE5F1" w:themeFill="accent1" w:themeFillTint="33"/>
            <w:vAlign w:val="center"/>
          </w:tcPr>
          <w:p w14:paraId="37B47440" w14:textId="77777777" w:rsidR="00CD56C4" w:rsidRPr="0074097B" w:rsidRDefault="00CD56C4" w:rsidP="00D56A47">
            <w:pPr>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74097B">
              <w:rPr>
                <w:b/>
                <w:color w:val="000000"/>
                <w:sz w:val="20"/>
                <w:szCs w:val="20"/>
              </w:rPr>
              <w:t>6</w:t>
            </w:r>
          </w:p>
        </w:tc>
        <w:tc>
          <w:tcPr>
            <w:tcW w:w="960" w:type="pct"/>
            <w:tcBorders>
              <w:right w:val="nil"/>
            </w:tcBorders>
            <w:shd w:val="clear" w:color="auto" w:fill="DBE5F1" w:themeFill="accent1" w:themeFillTint="33"/>
          </w:tcPr>
          <w:p w14:paraId="20DC7CF7" w14:textId="77777777" w:rsidR="00CD56C4" w:rsidRPr="0074097B" w:rsidRDefault="00CD56C4" w:rsidP="00D56A47">
            <w:pPr>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74097B">
              <w:rPr>
                <w:b/>
                <w:color w:val="000000"/>
                <w:sz w:val="20"/>
                <w:szCs w:val="20"/>
              </w:rPr>
              <w:t>30</w:t>
            </w:r>
          </w:p>
        </w:tc>
      </w:tr>
      <w:tr w:rsidR="00CD56C4" w:rsidRPr="0074097B" w14:paraId="00EB1DB7" w14:textId="77777777" w:rsidTr="00C40FCE">
        <w:tc>
          <w:tcPr>
            <w:cnfStyle w:val="001000000000" w:firstRow="0" w:lastRow="0" w:firstColumn="1" w:lastColumn="0" w:oddVBand="0" w:evenVBand="0" w:oddHBand="0" w:evenHBand="0" w:firstRowFirstColumn="0" w:firstRowLastColumn="0" w:lastRowFirstColumn="0" w:lastRowLastColumn="0"/>
            <w:tcW w:w="1665" w:type="pct"/>
            <w:tcBorders>
              <w:right w:val="nil"/>
            </w:tcBorders>
            <w:shd w:val="clear" w:color="auto" w:fill="auto"/>
            <w:noWrap/>
          </w:tcPr>
          <w:p w14:paraId="77AF6623" w14:textId="77777777" w:rsidR="00CD56C4" w:rsidRPr="0074097B" w:rsidRDefault="00CD56C4" w:rsidP="00D56A47">
            <w:pPr>
              <w:rPr>
                <w:rFonts w:ascii="Times New Roman" w:eastAsiaTheme="minorEastAsia" w:hAnsi="Times New Roman" w:cs="Times New Roman"/>
                <w:sz w:val="20"/>
                <w:szCs w:val="20"/>
              </w:rPr>
            </w:pPr>
            <w:r w:rsidRPr="0074097B">
              <w:rPr>
                <w:rFonts w:ascii="Times New Roman" w:eastAsiaTheme="minorEastAsia" w:hAnsi="Times New Roman" w:cs="Times New Roman"/>
                <w:sz w:val="20"/>
                <w:szCs w:val="20"/>
              </w:rPr>
              <w:t>Şiddetin Hem Nedenlerinden</w:t>
            </w:r>
          </w:p>
          <w:p w14:paraId="1EEE3BC3" w14:textId="77777777" w:rsidR="00CD56C4" w:rsidRPr="0074097B" w:rsidRDefault="00CD56C4" w:rsidP="00D56A47">
            <w:pPr>
              <w:rPr>
                <w:rFonts w:ascii="Times New Roman" w:eastAsiaTheme="minorEastAsia" w:hAnsi="Times New Roman" w:cs="Times New Roman"/>
                <w:sz w:val="20"/>
                <w:szCs w:val="20"/>
              </w:rPr>
            </w:pPr>
            <w:r w:rsidRPr="0074097B">
              <w:rPr>
                <w:rFonts w:ascii="Times New Roman" w:eastAsiaTheme="minorEastAsia" w:hAnsi="Times New Roman" w:cs="Times New Roman"/>
                <w:sz w:val="20"/>
                <w:szCs w:val="20"/>
              </w:rPr>
              <w:t>Hem de Kendisinden Kaçış</w:t>
            </w:r>
          </w:p>
        </w:tc>
        <w:tc>
          <w:tcPr>
            <w:tcW w:w="470" w:type="pct"/>
            <w:tcBorders>
              <w:top w:val="nil"/>
              <w:bottom w:val="nil"/>
            </w:tcBorders>
            <w:shd w:val="clear" w:color="auto" w:fill="auto"/>
            <w:vAlign w:val="center"/>
          </w:tcPr>
          <w:p w14:paraId="347762CF" w14:textId="77777777" w:rsidR="00CD56C4" w:rsidRPr="0074097B" w:rsidRDefault="00CD56C4" w:rsidP="00D56A47">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74097B">
              <w:rPr>
                <w:color w:val="000000"/>
                <w:sz w:val="20"/>
                <w:szCs w:val="20"/>
              </w:rPr>
              <w:t>-</w:t>
            </w:r>
          </w:p>
        </w:tc>
        <w:tc>
          <w:tcPr>
            <w:tcW w:w="471" w:type="pct"/>
            <w:tcBorders>
              <w:top w:val="nil"/>
              <w:bottom w:val="nil"/>
            </w:tcBorders>
            <w:shd w:val="clear" w:color="auto" w:fill="auto"/>
            <w:vAlign w:val="center"/>
          </w:tcPr>
          <w:p w14:paraId="6316772A" w14:textId="77777777" w:rsidR="00CD56C4" w:rsidRPr="0074097B" w:rsidRDefault="00CD56C4" w:rsidP="00D56A47">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117" w:type="pct"/>
            <w:tcBorders>
              <w:top w:val="nil"/>
              <w:bottom w:val="nil"/>
            </w:tcBorders>
            <w:shd w:val="clear" w:color="auto" w:fill="auto"/>
            <w:vAlign w:val="center"/>
          </w:tcPr>
          <w:p w14:paraId="6FE66989" w14:textId="77777777" w:rsidR="00CD56C4" w:rsidRPr="0074097B" w:rsidRDefault="00CD56C4" w:rsidP="00D56A47">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74097B">
              <w:rPr>
                <w:color w:val="000000"/>
                <w:sz w:val="20"/>
                <w:szCs w:val="20"/>
              </w:rPr>
              <w:t>1</w:t>
            </w:r>
          </w:p>
        </w:tc>
        <w:tc>
          <w:tcPr>
            <w:tcW w:w="317" w:type="pct"/>
            <w:tcBorders>
              <w:top w:val="nil"/>
              <w:bottom w:val="nil"/>
              <w:right w:val="nil"/>
            </w:tcBorders>
            <w:shd w:val="clear" w:color="auto" w:fill="auto"/>
            <w:vAlign w:val="center"/>
          </w:tcPr>
          <w:p w14:paraId="756BA075" w14:textId="77777777" w:rsidR="00CD56C4" w:rsidRPr="0074097B" w:rsidRDefault="00CD56C4" w:rsidP="00D56A47">
            <w:pPr>
              <w:jc w:val="center"/>
              <w:cnfStyle w:val="000000000000" w:firstRow="0" w:lastRow="0" w:firstColumn="0" w:lastColumn="0" w:oddVBand="0" w:evenVBand="0" w:oddHBand="0" w:evenHBand="0" w:firstRowFirstColumn="0" w:firstRowLastColumn="0" w:lastRowFirstColumn="0" w:lastRowLastColumn="0"/>
              <w:rPr>
                <w:b/>
                <w:color w:val="000000"/>
                <w:sz w:val="20"/>
                <w:szCs w:val="20"/>
              </w:rPr>
            </w:pPr>
            <w:r w:rsidRPr="0074097B">
              <w:rPr>
                <w:b/>
                <w:color w:val="000000"/>
                <w:sz w:val="20"/>
                <w:szCs w:val="20"/>
              </w:rPr>
              <w:t>1</w:t>
            </w:r>
          </w:p>
        </w:tc>
        <w:tc>
          <w:tcPr>
            <w:tcW w:w="960" w:type="pct"/>
            <w:tcBorders>
              <w:top w:val="nil"/>
              <w:bottom w:val="nil"/>
              <w:right w:val="nil"/>
            </w:tcBorders>
            <w:vAlign w:val="center"/>
          </w:tcPr>
          <w:p w14:paraId="3CF793BA" w14:textId="77777777" w:rsidR="00CD56C4" w:rsidRPr="0074097B" w:rsidRDefault="00CD56C4" w:rsidP="00D56A47">
            <w:pPr>
              <w:jc w:val="center"/>
              <w:cnfStyle w:val="000000000000" w:firstRow="0" w:lastRow="0" w:firstColumn="0" w:lastColumn="0" w:oddVBand="0" w:evenVBand="0" w:oddHBand="0" w:evenHBand="0" w:firstRowFirstColumn="0" w:firstRowLastColumn="0" w:lastRowFirstColumn="0" w:lastRowLastColumn="0"/>
              <w:rPr>
                <w:b/>
                <w:color w:val="000000"/>
                <w:sz w:val="20"/>
                <w:szCs w:val="20"/>
              </w:rPr>
            </w:pPr>
            <w:r w:rsidRPr="0074097B">
              <w:rPr>
                <w:b/>
                <w:color w:val="000000"/>
                <w:sz w:val="20"/>
                <w:szCs w:val="20"/>
              </w:rPr>
              <w:t>5</w:t>
            </w:r>
          </w:p>
        </w:tc>
      </w:tr>
      <w:tr w:rsidR="00CD56C4" w:rsidRPr="0074097B" w14:paraId="38D16A80" w14:textId="77777777" w:rsidTr="00C40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tcBorders>
              <w:right w:val="nil"/>
            </w:tcBorders>
            <w:shd w:val="clear" w:color="auto" w:fill="DBE5F1" w:themeFill="accent1" w:themeFillTint="33"/>
            <w:noWrap/>
          </w:tcPr>
          <w:p w14:paraId="56DFB279" w14:textId="77777777" w:rsidR="00CD56C4" w:rsidRPr="0074097B" w:rsidRDefault="00CD56C4" w:rsidP="00D56A47">
            <w:pPr>
              <w:rPr>
                <w:rFonts w:ascii="Times New Roman" w:eastAsiaTheme="minorEastAsia" w:hAnsi="Times New Roman" w:cs="Times New Roman"/>
                <w:sz w:val="20"/>
                <w:szCs w:val="20"/>
              </w:rPr>
            </w:pPr>
            <w:r w:rsidRPr="0074097B">
              <w:rPr>
                <w:rFonts w:ascii="Times New Roman" w:eastAsiaTheme="minorEastAsia" w:hAnsi="Times New Roman" w:cs="Times New Roman"/>
                <w:sz w:val="20"/>
                <w:szCs w:val="20"/>
              </w:rPr>
              <w:t>Şiddetin Hem Kendisinden</w:t>
            </w:r>
          </w:p>
          <w:p w14:paraId="5ECEA040" w14:textId="77777777" w:rsidR="00CD56C4" w:rsidRPr="0074097B" w:rsidRDefault="00CD56C4" w:rsidP="00D56A47">
            <w:pPr>
              <w:rPr>
                <w:rFonts w:ascii="Times New Roman" w:eastAsiaTheme="minorEastAsia" w:hAnsi="Times New Roman" w:cs="Times New Roman"/>
                <w:sz w:val="20"/>
                <w:szCs w:val="20"/>
              </w:rPr>
            </w:pPr>
            <w:r w:rsidRPr="0074097B">
              <w:rPr>
                <w:rFonts w:ascii="Times New Roman" w:eastAsiaTheme="minorEastAsia" w:hAnsi="Times New Roman" w:cs="Times New Roman"/>
                <w:sz w:val="20"/>
                <w:szCs w:val="20"/>
              </w:rPr>
              <w:t>Hem de Sonuçlarından Kaçış</w:t>
            </w:r>
          </w:p>
        </w:tc>
        <w:tc>
          <w:tcPr>
            <w:tcW w:w="470" w:type="pct"/>
            <w:shd w:val="clear" w:color="auto" w:fill="DBE5F1" w:themeFill="accent1" w:themeFillTint="33"/>
            <w:vAlign w:val="center"/>
          </w:tcPr>
          <w:p w14:paraId="37E6A9D1" w14:textId="77777777" w:rsidR="00CD56C4" w:rsidRPr="0074097B" w:rsidRDefault="00CD56C4" w:rsidP="00D56A47">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74097B">
              <w:rPr>
                <w:color w:val="000000"/>
                <w:sz w:val="20"/>
                <w:szCs w:val="20"/>
              </w:rPr>
              <w:t>1</w:t>
            </w:r>
          </w:p>
        </w:tc>
        <w:tc>
          <w:tcPr>
            <w:tcW w:w="471" w:type="pct"/>
            <w:shd w:val="clear" w:color="auto" w:fill="DBE5F1" w:themeFill="accent1" w:themeFillTint="33"/>
            <w:vAlign w:val="center"/>
          </w:tcPr>
          <w:p w14:paraId="270D865A" w14:textId="77777777" w:rsidR="00CD56C4" w:rsidRPr="0074097B" w:rsidRDefault="00CD56C4" w:rsidP="00D56A47">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117" w:type="pct"/>
            <w:shd w:val="clear" w:color="auto" w:fill="DBE5F1" w:themeFill="accent1" w:themeFillTint="33"/>
            <w:vAlign w:val="center"/>
          </w:tcPr>
          <w:p w14:paraId="4CE7F2DA" w14:textId="77777777" w:rsidR="00CD56C4" w:rsidRPr="0074097B" w:rsidRDefault="00CD56C4" w:rsidP="00D56A4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74097B">
              <w:rPr>
                <w:color w:val="000000"/>
                <w:sz w:val="20"/>
                <w:szCs w:val="20"/>
              </w:rPr>
              <w:t>3</w:t>
            </w:r>
          </w:p>
        </w:tc>
        <w:tc>
          <w:tcPr>
            <w:tcW w:w="317" w:type="pct"/>
            <w:shd w:val="clear" w:color="auto" w:fill="DBE5F1" w:themeFill="accent1" w:themeFillTint="33"/>
            <w:vAlign w:val="center"/>
          </w:tcPr>
          <w:p w14:paraId="795C6BF6" w14:textId="77777777" w:rsidR="00CD56C4" w:rsidRPr="0074097B" w:rsidRDefault="00CD56C4" w:rsidP="00D56A47">
            <w:pPr>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74097B">
              <w:rPr>
                <w:b/>
                <w:color w:val="000000"/>
                <w:sz w:val="20"/>
                <w:szCs w:val="20"/>
              </w:rPr>
              <w:t>4</w:t>
            </w:r>
          </w:p>
        </w:tc>
        <w:tc>
          <w:tcPr>
            <w:tcW w:w="960" w:type="pct"/>
            <w:tcBorders>
              <w:right w:val="nil"/>
            </w:tcBorders>
            <w:shd w:val="clear" w:color="auto" w:fill="DBE5F1" w:themeFill="accent1" w:themeFillTint="33"/>
            <w:vAlign w:val="center"/>
          </w:tcPr>
          <w:p w14:paraId="69A6A33E" w14:textId="77777777" w:rsidR="00CD56C4" w:rsidRPr="0074097B" w:rsidRDefault="00CD56C4" w:rsidP="00D56A47">
            <w:pPr>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74097B">
              <w:rPr>
                <w:b/>
                <w:color w:val="000000"/>
                <w:sz w:val="20"/>
                <w:szCs w:val="20"/>
              </w:rPr>
              <w:t>20</w:t>
            </w:r>
          </w:p>
        </w:tc>
      </w:tr>
      <w:tr w:rsidR="00CD56C4" w:rsidRPr="0074097B" w14:paraId="54421AC6" w14:textId="77777777" w:rsidTr="00C40FCE">
        <w:tc>
          <w:tcPr>
            <w:cnfStyle w:val="001000000000" w:firstRow="0" w:lastRow="0" w:firstColumn="1" w:lastColumn="0" w:oddVBand="0" w:evenVBand="0" w:oddHBand="0" w:evenHBand="0" w:firstRowFirstColumn="0" w:firstRowLastColumn="0" w:lastRowFirstColumn="0" w:lastRowLastColumn="0"/>
            <w:tcW w:w="1665" w:type="pct"/>
            <w:tcBorders>
              <w:bottom w:val="single" w:sz="4" w:space="0" w:color="auto"/>
              <w:right w:val="nil"/>
            </w:tcBorders>
            <w:shd w:val="clear" w:color="auto" w:fill="auto"/>
            <w:noWrap/>
          </w:tcPr>
          <w:p w14:paraId="54EF7655" w14:textId="77777777" w:rsidR="00CD56C4" w:rsidRPr="0074097B" w:rsidRDefault="00CD56C4" w:rsidP="00D56A47">
            <w:pPr>
              <w:rPr>
                <w:rFonts w:ascii="Times New Roman" w:eastAsiaTheme="minorEastAsia" w:hAnsi="Times New Roman" w:cs="Times New Roman"/>
                <w:sz w:val="20"/>
                <w:szCs w:val="20"/>
              </w:rPr>
            </w:pPr>
            <w:r w:rsidRPr="0074097B">
              <w:rPr>
                <w:rFonts w:ascii="Times New Roman" w:eastAsiaTheme="minorEastAsia" w:hAnsi="Times New Roman" w:cs="Times New Roman"/>
                <w:sz w:val="20"/>
                <w:szCs w:val="20"/>
              </w:rPr>
              <w:t>Kabullenme/Onaylama</w:t>
            </w:r>
          </w:p>
        </w:tc>
        <w:tc>
          <w:tcPr>
            <w:tcW w:w="470" w:type="pct"/>
            <w:tcBorders>
              <w:bottom w:val="single" w:sz="4" w:space="0" w:color="auto"/>
            </w:tcBorders>
            <w:shd w:val="clear" w:color="auto" w:fill="auto"/>
          </w:tcPr>
          <w:p w14:paraId="019B7FD0" w14:textId="77777777" w:rsidR="00CD56C4" w:rsidRPr="0074097B" w:rsidRDefault="00CD56C4" w:rsidP="00D56A47">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74097B">
              <w:rPr>
                <w:color w:val="000000"/>
                <w:sz w:val="20"/>
                <w:szCs w:val="20"/>
              </w:rPr>
              <w:t>2</w:t>
            </w:r>
          </w:p>
        </w:tc>
        <w:tc>
          <w:tcPr>
            <w:tcW w:w="471" w:type="pct"/>
            <w:tcBorders>
              <w:bottom w:val="single" w:sz="4" w:space="0" w:color="auto"/>
            </w:tcBorders>
            <w:shd w:val="clear" w:color="auto" w:fill="auto"/>
          </w:tcPr>
          <w:p w14:paraId="4582F560" w14:textId="77777777" w:rsidR="00CD56C4" w:rsidRPr="0074097B" w:rsidRDefault="00CD56C4" w:rsidP="00D56A47">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117" w:type="pct"/>
            <w:tcBorders>
              <w:bottom w:val="single" w:sz="4" w:space="0" w:color="auto"/>
            </w:tcBorders>
            <w:shd w:val="clear" w:color="auto" w:fill="auto"/>
          </w:tcPr>
          <w:p w14:paraId="4C0C4129" w14:textId="77777777" w:rsidR="00CD56C4" w:rsidRPr="0074097B" w:rsidRDefault="00CD56C4" w:rsidP="00D56A47">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74097B">
              <w:rPr>
                <w:color w:val="000000"/>
                <w:sz w:val="20"/>
                <w:szCs w:val="20"/>
              </w:rPr>
              <w:t>2</w:t>
            </w:r>
          </w:p>
        </w:tc>
        <w:tc>
          <w:tcPr>
            <w:tcW w:w="317" w:type="pct"/>
            <w:tcBorders>
              <w:bottom w:val="single" w:sz="4" w:space="0" w:color="auto"/>
              <w:right w:val="nil"/>
            </w:tcBorders>
            <w:shd w:val="clear" w:color="auto" w:fill="auto"/>
            <w:vAlign w:val="center"/>
          </w:tcPr>
          <w:p w14:paraId="0D2CACAC" w14:textId="77777777" w:rsidR="00CD56C4" w:rsidRPr="0074097B" w:rsidRDefault="00CD56C4" w:rsidP="00D56A47">
            <w:pPr>
              <w:jc w:val="center"/>
              <w:cnfStyle w:val="000000000000" w:firstRow="0" w:lastRow="0" w:firstColumn="0" w:lastColumn="0" w:oddVBand="0" w:evenVBand="0" w:oddHBand="0" w:evenHBand="0" w:firstRowFirstColumn="0" w:firstRowLastColumn="0" w:lastRowFirstColumn="0" w:lastRowLastColumn="0"/>
              <w:rPr>
                <w:b/>
                <w:color w:val="000000"/>
                <w:sz w:val="20"/>
                <w:szCs w:val="20"/>
              </w:rPr>
            </w:pPr>
            <w:r w:rsidRPr="0074097B">
              <w:rPr>
                <w:b/>
                <w:color w:val="000000"/>
                <w:sz w:val="20"/>
                <w:szCs w:val="20"/>
              </w:rPr>
              <w:t>4</w:t>
            </w:r>
          </w:p>
        </w:tc>
        <w:tc>
          <w:tcPr>
            <w:tcW w:w="960" w:type="pct"/>
            <w:tcBorders>
              <w:bottom w:val="single" w:sz="4" w:space="0" w:color="auto"/>
              <w:right w:val="nil"/>
            </w:tcBorders>
          </w:tcPr>
          <w:p w14:paraId="05E8EFBF" w14:textId="77777777" w:rsidR="00CD56C4" w:rsidRPr="0074097B" w:rsidRDefault="00CD56C4" w:rsidP="00D56A47">
            <w:pPr>
              <w:jc w:val="center"/>
              <w:cnfStyle w:val="000000000000" w:firstRow="0" w:lastRow="0" w:firstColumn="0" w:lastColumn="0" w:oddVBand="0" w:evenVBand="0" w:oddHBand="0" w:evenHBand="0" w:firstRowFirstColumn="0" w:firstRowLastColumn="0" w:lastRowFirstColumn="0" w:lastRowLastColumn="0"/>
              <w:rPr>
                <w:b/>
                <w:color w:val="000000"/>
                <w:sz w:val="20"/>
                <w:szCs w:val="20"/>
              </w:rPr>
            </w:pPr>
            <w:r w:rsidRPr="0074097B">
              <w:rPr>
                <w:b/>
                <w:color w:val="000000"/>
                <w:sz w:val="20"/>
                <w:szCs w:val="20"/>
              </w:rPr>
              <w:t>20</w:t>
            </w:r>
          </w:p>
        </w:tc>
      </w:tr>
    </w:tbl>
    <w:p w14:paraId="0709F41A" w14:textId="77777777" w:rsidR="00CD56C4" w:rsidRDefault="00624302" w:rsidP="003D1DAB">
      <w:pPr>
        <w:tabs>
          <w:tab w:val="left" w:pos="709"/>
          <w:tab w:val="left" w:pos="9071"/>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00CD56C4">
        <w:rPr>
          <w:rFonts w:ascii="Times New Roman" w:hAnsi="Times New Roman" w:cs="Times New Roman"/>
          <w:sz w:val="24"/>
          <w:szCs w:val="24"/>
        </w:rPr>
        <w:t xml:space="preserve">Tablo incelendiğinde önceki tablolara benzer bir sonucun ortaya çıktığını söylemek mümkündür. Zira tüm kategorilerde erkek ve kız öğrencilerin sayı bakımından birbirine yakın olduğu görülmektedir. </w:t>
      </w:r>
    </w:p>
    <w:p w14:paraId="23E63894" w14:textId="77777777" w:rsidR="00696BAA" w:rsidRPr="000F4549" w:rsidRDefault="000F4549" w:rsidP="00B94920">
      <w:pPr>
        <w:tabs>
          <w:tab w:val="left" w:pos="709"/>
          <w:tab w:val="left" w:pos="9071"/>
        </w:tabs>
        <w:spacing w:after="120" w:line="240" w:lineRule="auto"/>
        <w:jc w:val="both"/>
        <w:rPr>
          <w:rFonts w:ascii="Times New Roman" w:hAnsi="Times New Roman" w:cs="Times New Roman"/>
          <w:b/>
          <w:sz w:val="24"/>
          <w:szCs w:val="24"/>
        </w:rPr>
      </w:pPr>
      <w:r>
        <w:rPr>
          <w:b/>
        </w:rPr>
        <w:lastRenderedPageBreak/>
        <w:tab/>
      </w:r>
      <w:r w:rsidR="0044697A" w:rsidRPr="000F4549">
        <w:rPr>
          <w:rFonts w:ascii="Times New Roman" w:hAnsi="Times New Roman" w:cs="Times New Roman"/>
          <w:b/>
          <w:sz w:val="24"/>
          <w:szCs w:val="24"/>
        </w:rPr>
        <w:t>Ekonomik şiddet içeren eserin hatırlanması</w:t>
      </w:r>
    </w:p>
    <w:p w14:paraId="521542E8" w14:textId="35DF1576" w:rsidR="00A51116" w:rsidRDefault="00A51116" w:rsidP="003D1DAB">
      <w:pPr>
        <w:tabs>
          <w:tab w:val="left" w:pos="709"/>
          <w:tab w:val="left" w:pos="9071"/>
        </w:tabs>
        <w:spacing w:after="120" w:line="360" w:lineRule="auto"/>
        <w:jc w:val="both"/>
        <w:rPr>
          <w:rFonts w:ascii="Times New Roman" w:hAnsi="Times New Roman" w:cs="Times New Roman"/>
          <w:sz w:val="24"/>
          <w:szCs w:val="24"/>
        </w:rPr>
      </w:pPr>
      <w:r>
        <w:rPr>
          <w:b/>
        </w:rPr>
        <w:tab/>
      </w:r>
      <w:r w:rsidR="000F4549">
        <w:rPr>
          <w:rFonts w:ascii="Times New Roman" w:hAnsi="Times New Roman" w:cs="Times New Roman"/>
          <w:sz w:val="24"/>
          <w:szCs w:val="24"/>
        </w:rPr>
        <w:t>Öğrencilerin Diyet adlı öyküyü hatırlayıp hatırlamadıklarını belirlemek amacıyla onlarla bir görüşme yapılmış, görüşmeden elde edilen veriler</w:t>
      </w:r>
      <w:r w:rsidR="00066F44">
        <w:rPr>
          <w:rFonts w:ascii="Times New Roman" w:hAnsi="Times New Roman" w:cs="Times New Roman"/>
          <w:sz w:val="24"/>
          <w:szCs w:val="24"/>
        </w:rPr>
        <w:t xml:space="preserve"> </w:t>
      </w:r>
      <w:r w:rsidR="00A762B0">
        <w:rPr>
          <w:rFonts w:ascii="Times New Roman" w:hAnsi="Times New Roman" w:cs="Times New Roman"/>
          <w:sz w:val="24"/>
          <w:szCs w:val="24"/>
        </w:rPr>
        <w:t>aşağıdaki</w:t>
      </w:r>
      <w:r>
        <w:rPr>
          <w:rFonts w:ascii="Times New Roman" w:hAnsi="Times New Roman" w:cs="Times New Roman"/>
          <w:sz w:val="24"/>
          <w:szCs w:val="24"/>
        </w:rPr>
        <w:t xml:space="preserve"> tabloya </w:t>
      </w:r>
      <w:r w:rsidR="00A762B0">
        <w:rPr>
          <w:rFonts w:ascii="Times New Roman" w:hAnsi="Times New Roman" w:cs="Times New Roman"/>
          <w:sz w:val="24"/>
          <w:szCs w:val="24"/>
        </w:rPr>
        <w:t>aktarılmıştır.</w:t>
      </w:r>
    </w:p>
    <w:p w14:paraId="14B4A084" w14:textId="77777777" w:rsidR="00A51116" w:rsidRPr="0074097B" w:rsidRDefault="00A51116" w:rsidP="00D56A47">
      <w:pPr>
        <w:pStyle w:val="ResimYazs"/>
        <w:keepNext/>
        <w:spacing w:after="0"/>
        <w:jc w:val="both"/>
        <w:rPr>
          <w:rFonts w:ascii="Times New Roman" w:hAnsi="Times New Roman" w:cs="Times New Roman"/>
          <w:color w:val="auto"/>
          <w:sz w:val="20"/>
          <w:szCs w:val="20"/>
        </w:rPr>
      </w:pPr>
      <w:bookmarkStart w:id="26" w:name="_Toc44682279"/>
      <w:r w:rsidRPr="0074097B">
        <w:rPr>
          <w:rFonts w:ascii="Times New Roman" w:hAnsi="Times New Roman" w:cs="Times New Roman"/>
          <w:i w:val="0"/>
          <w:color w:val="auto"/>
          <w:sz w:val="20"/>
          <w:szCs w:val="20"/>
        </w:rPr>
        <w:t>Tablo 24</w:t>
      </w:r>
      <w:r w:rsidRPr="0074097B">
        <w:rPr>
          <w:rFonts w:ascii="Times New Roman" w:hAnsi="Times New Roman" w:cs="Times New Roman"/>
          <w:color w:val="auto"/>
          <w:sz w:val="20"/>
          <w:szCs w:val="20"/>
        </w:rPr>
        <w:t>. Ekonomik Şiddet İçeren Eserin Hatırlanması</w:t>
      </w:r>
      <w:bookmarkEnd w:id="26"/>
    </w:p>
    <w:tbl>
      <w:tblPr>
        <w:tblStyle w:val="OrtaList2-Vurgu1"/>
        <w:tblW w:w="4995" w:type="pct"/>
        <w:tblInd w:w="10" w:type="dxa"/>
        <w:tblLayout w:type="fixed"/>
        <w:tblLook w:val="04A0" w:firstRow="1" w:lastRow="0" w:firstColumn="1" w:lastColumn="0" w:noHBand="0" w:noVBand="1"/>
      </w:tblPr>
      <w:tblGrid>
        <w:gridCol w:w="2306"/>
        <w:gridCol w:w="3071"/>
        <w:gridCol w:w="609"/>
        <w:gridCol w:w="1000"/>
        <w:gridCol w:w="570"/>
        <w:gridCol w:w="575"/>
        <w:gridCol w:w="912"/>
      </w:tblGrid>
      <w:tr w:rsidR="00A51116" w:rsidRPr="0074097B" w14:paraId="68CA642E" w14:textId="77777777" w:rsidTr="00C40F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5" w:type="pct"/>
            <w:tcBorders>
              <w:top w:val="single" w:sz="4" w:space="0" w:color="000000" w:themeColor="text1"/>
              <w:bottom w:val="single" w:sz="4" w:space="0" w:color="000000" w:themeColor="text1"/>
            </w:tcBorders>
            <w:noWrap/>
          </w:tcPr>
          <w:p w14:paraId="707EA072" w14:textId="77777777" w:rsidR="00A51116" w:rsidRPr="0074097B" w:rsidRDefault="00A51116" w:rsidP="00D56A47">
            <w:pPr>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Eserin Hatırlanma Durumu</w:t>
            </w:r>
          </w:p>
        </w:tc>
        <w:tc>
          <w:tcPr>
            <w:tcW w:w="1698" w:type="pct"/>
            <w:tcBorders>
              <w:top w:val="single" w:sz="4" w:space="0" w:color="000000" w:themeColor="text1"/>
              <w:bottom w:val="single" w:sz="4" w:space="0" w:color="000000" w:themeColor="text1"/>
            </w:tcBorders>
            <w:vAlign w:val="bottom"/>
          </w:tcPr>
          <w:p w14:paraId="44DE33F8" w14:textId="77777777" w:rsidR="00A51116" w:rsidRPr="0074097B" w:rsidRDefault="00A51116"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Katılımcılar</w:t>
            </w:r>
          </w:p>
        </w:tc>
        <w:tc>
          <w:tcPr>
            <w:tcW w:w="337" w:type="pct"/>
            <w:tcBorders>
              <w:top w:val="single" w:sz="4" w:space="0" w:color="000000" w:themeColor="text1"/>
              <w:bottom w:val="single" w:sz="4" w:space="0" w:color="000000" w:themeColor="text1"/>
            </w:tcBorders>
            <w:vAlign w:val="bottom"/>
          </w:tcPr>
          <w:p w14:paraId="1B7C82FE" w14:textId="77777777" w:rsidR="00A51116" w:rsidRPr="0074097B" w:rsidRDefault="00A51116"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tc>
        <w:tc>
          <w:tcPr>
            <w:tcW w:w="553" w:type="pct"/>
            <w:tcBorders>
              <w:top w:val="single" w:sz="4" w:space="0" w:color="000000" w:themeColor="text1"/>
              <w:bottom w:val="single" w:sz="4" w:space="0" w:color="000000" w:themeColor="text1"/>
            </w:tcBorders>
            <w:vAlign w:val="bottom"/>
          </w:tcPr>
          <w:p w14:paraId="12BA1235" w14:textId="77777777" w:rsidR="00A51116" w:rsidRPr="0074097B" w:rsidRDefault="00A51116"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tc>
        <w:tc>
          <w:tcPr>
            <w:tcW w:w="315" w:type="pct"/>
            <w:tcBorders>
              <w:top w:val="single" w:sz="4" w:space="0" w:color="000000" w:themeColor="text1"/>
              <w:bottom w:val="single" w:sz="4" w:space="0" w:color="000000" w:themeColor="text1"/>
            </w:tcBorders>
            <w:vAlign w:val="bottom"/>
          </w:tcPr>
          <w:p w14:paraId="07593D1F" w14:textId="77777777" w:rsidR="00A51116" w:rsidRPr="0074097B" w:rsidRDefault="00A51116"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
        </w:tc>
        <w:tc>
          <w:tcPr>
            <w:tcW w:w="318" w:type="pct"/>
            <w:tcBorders>
              <w:top w:val="single" w:sz="4" w:space="0" w:color="000000" w:themeColor="text1"/>
              <w:bottom w:val="single" w:sz="4" w:space="0" w:color="000000" w:themeColor="text1"/>
            </w:tcBorders>
            <w:vAlign w:val="bottom"/>
          </w:tcPr>
          <w:p w14:paraId="058A74C7" w14:textId="77777777" w:rsidR="00A51116" w:rsidRPr="0074097B" w:rsidRDefault="00A51116"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proofErr w:type="gramStart"/>
            <w:r w:rsidRPr="0074097B">
              <w:rPr>
                <w:rFonts w:ascii="Times New Roman" w:eastAsiaTheme="minorEastAsia" w:hAnsi="Times New Roman" w:cs="Times New Roman"/>
                <w:b/>
                <w:color w:val="auto"/>
                <w:sz w:val="20"/>
                <w:szCs w:val="20"/>
              </w:rPr>
              <w:t>f</w:t>
            </w:r>
            <w:proofErr w:type="gramEnd"/>
          </w:p>
        </w:tc>
        <w:tc>
          <w:tcPr>
            <w:tcW w:w="504" w:type="pct"/>
            <w:tcBorders>
              <w:top w:val="single" w:sz="4" w:space="0" w:color="000000" w:themeColor="text1"/>
              <w:bottom w:val="single" w:sz="4" w:space="0" w:color="000000" w:themeColor="text1"/>
            </w:tcBorders>
            <w:vAlign w:val="bottom"/>
          </w:tcPr>
          <w:p w14:paraId="2BAEB7B5" w14:textId="77777777" w:rsidR="00A51116" w:rsidRPr="0074097B" w:rsidRDefault="00A51116" w:rsidP="00D56A4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w:t>
            </w:r>
          </w:p>
        </w:tc>
      </w:tr>
      <w:tr w:rsidR="00A51116" w:rsidRPr="0074097B" w14:paraId="763E4936" w14:textId="77777777" w:rsidTr="00C40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pct"/>
            <w:tcBorders>
              <w:top w:val="single" w:sz="4" w:space="0" w:color="000000" w:themeColor="text1"/>
              <w:right w:val="nil"/>
            </w:tcBorders>
            <w:shd w:val="clear" w:color="auto" w:fill="DBE5F1" w:themeFill="accent1" w:themeFillTint="33"/>
            <w:noWrap/>
          </w:tcPr>
          <w:p w14:paraId="37723937" w14:textId="77777777" w:rsidR="00A51116" w:rsidRPr="0074097B" w:rsidRDefault="00A51116" w:rsidP="00D56A47">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Ayrıntılı Hatırlıyor</w:t>
            </w:r>
          </w:p>
        </w:tc>
        <w:tc>
          <w:tcPr>
            <w:tcW w:w="2903" w:type="pct"/>
            <w:gridSpan w:val="4"/>
            <w:tcBorders>
              <w:top w:val="single" w:sz="4" w:space="0" w:color="000000" w:themeColor="text1"/>
            </w:tcBorders>
          </w:tcPr>
          <w:p w14:paraId="3409BA2A" w14:textId="77777777" w:rsidR="00A51116" w:rsidRPr="0074097B" w:rsidRDefault="00A51116" w:rsidP="00D56A47">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K1, K2, K4, K5, K6, K8, K17</w:t>
            </w:r>
          </w:p>
        </w:tc>
        <w:tc>
          <w:tcPr>
            <w:tcW w:w="318" w:type="pct"/>
            <w:tcBorders>
              <w:top w:val="single" w:sz="4" w:space="0" w:color="000000" w:themeColor="text1"/>
            </w:tcBorders>
          </w:tcPr>
          <w:p w14:paraId="7437A629" w14:textId="77777777" w:rsidR="00A51116" w:rsidRPr="0074097B" w:rsidRDefault="00A51116" w:rsidP="00D56A47">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7</w:t>
            </w:r>
          </w:p>
        </w:tc>
        <w:tc>
          <w:tcPr>
            <w:tcW w:w="504" w:type="pct"/>
            <w:tcBorders>
              <w:top w:val="single" w:sz="4" w:space="0" w:color="000000" w:themeColor="text1"/>
              <w:right w:val="nil"/>
            </w:tcBorders>
          </w:tcPr>
          <w:p w14:paraId="15EE68FC" w14:textId="77777777" w:rsidR="00A51116" w:rsidRPr="0074097B" w:rsidRDefault="00A51116" w:rsidP="00D56A47">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35</w:t>
            </w:r>
          </w:p>
        </w:tc>
      </w:tr>
      <w:tr w:rsidR="00A51116" w:rsidRPr="0074097B" w14:paraId="6444E13D" w14:textId="77777777" w:rsidTr="00C40FCE">
        <w:tc>
          <w:tcPr>
            <w:cnfStyle w:val="001000000000" w:firstRow="0" w:lastRow="0" w:firstColumn="1" w:lastColumn="0" w:oddVBand="0" w:evenVBand="0" w:oddHBand="0" w:evenHBand="0" w:firstRowFirstColumn="0" w:firstRowLastColumn="0" w:lastRowFirstColumn="0" w:lastRowLastColumn="0"/>
            <w:tcW w:w="1275" w:type="pct"/>
            <w:tcBorders>
              <w:right w:val="nil"/>
            </w:tcBorders>
            <w:noWrap/>
          </w:tcPr>
          <w:p w14:paraId="4E8B8943" w14:textId="77777777" w:rsidR="00A51116" w:rsidRPr="0074097B" w:rsidRDefault="00A51116" w:rsidP="00D56A47">
            <w:pPr>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Eksik Hatırlıyor</w:t>
            </w:r>
          </w:p>
        </w:tc>
        <w:tc>
          <w:tcPr>
            <w:tcW w:w="2903" w:type="pct"/>
            <w:gridSpan w:val="4"/>
            <w:tcBorders>
              <w:top w:val="nil"/>
              <w:bottom w:val="nil"/>
            </w:tcBorders>
            <w:shd w:val="clear" w:color="auto" w:fill="FFFFFF" w:themeFill="background1"/>
          </w:tcPr>
          <w:p w14:paraId="5A1DB7DD" w14:textId="77777777" w:rsidR="00A51116" w:rsidRPr="0074097B" w:rsidRDefault="00A51116" w:rsidP="00D56A47">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0"/>
                <w:szCs w:val="20"/>
              </w:rPr>
            </w:pPr>
            <w:r w:rsidRPr="0074097B">
              <w:rPr>
                <w:rFonts w:ascii="Times New Roman" w:eastAsiaTheme="minorEastAsia" w:hAnsi="Times New Roman" w:cs="Times New Roman"/>
                <w:color w:val="auto"/>
                <w:sz w:val="20"/>
                <w:szCs w:val="20"/>
              </w:rPr>
              <w:t>K3, K7, K9, K10, K11, K12, K13, K15, K16, K19</w:t>
            </w:r>
          </w:p>
        </w:tc>
        <w:tc>
          <w:tcPr>
            <w:tcW w:w="318" w:type="pct"/>
            <w:tcBorders>
              <w:top w:val="nil"/>
              <w:bottom w:val="nil"/>
              <w:right w:val="nil"/>
            </w:tcBorders>
            <w:shd w:val="clear" w:color="auto" w:fill="FFFFFF" w:themeFill="background1"/>
          </w:tcPr>
          <w:p w14:paraId="41238209" w14:textId="77777777" w:rsidR="00A51116" w:rsidRPr="0074097B" w:rsidRDefault="00A51116" w:rsidP="00D56A47">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color w:val="auto"/>
                <w:sz w:val="20"/>
                <w:szCs w:val="20"/>
              </w:rPr>
            </w:pPr>
            <w:r w:rsidRPr="0074097B">
              <w:rPr>
                <w:rFonts w:ascii="Times New Roman" w:eastAsiaTheme="minorEastAsia" w:hAnsi="Times New Roman" w:cs="Times New Roman"/>
                <w:b/>
                <w:color w:val="auto"/>
                <w:sz w:val="20"/>
                <w:szCs w:val="20"/>
              </w:rPr>
              <w:t>10</w:t>
            </w:r>
          </w:p>
        </w:tc>
        <w:tc>
          <w:tcPr>
            <w:tcW w:w="504" w:type="pct"/>
            <w:tcBorders>
              <w:top w:val="nil"/>
              <w:bottom w:val="nil"/>
              <w:right w:val="nil"/>
            </w:tcBorders>
            <w:shd w:val="clear" w:color="auto" w:fill="FFFFFF" w:themeFill="background1"/>
          </w:tcPr>
          <w:p w14:paraId="0A406A91" w14:textId="77777777" w:rsidR="00A51116" w:rsidRPr="0074097B" w:rsidRDefault="00A51116" w:rsidP="00D56A47">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50</w:t>
            </w:r>
          </w:p>
        </w:tc>
      </w:tr>
      <w:tr w:rsidR="00A51116" w:rsidRPr="0074097B" w14:paraId="2B8EEABB" w14:textId="77777777" w:rsidTr="00C40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pct"/>
            <w:tcBorders>
              <w:bottom w:val="single" w:sz="4" w:space="0" w:color="auto"/>
              <w:right w:val="nil"/>
            </w:tcBorders>
            <w:shd w:val="clear" w:color="auto" w:fill="DBE5F1" w:themeFill="accent1" w:themeFillTint="33"/>
            <w:noWrap/>
          </w:tcPr>
          <w:p w14:paraId="4181D393" w14:textId="77777777" w:rsidR="00A51116" w:rsidRPr="0074097B" w:rsidRDefault="00A51116" w:rsidP="00D56A47">
            <w:pPr>
              <w:rPr>
                <w:rFonts w:ascii="Times New Roman" w:eastAsiaTheme="minorEastAsia" w:hAnsi="Times New Roman" w:cs="Times New Roman"/>
                <w:sz w:val="20"/>
                <w:szCs w:val="20"/>
              </w:rPr>
            </w:pPr>
            <w:r w:rsidRPr="0074097B">
              <w:rPr>
                <w:rFonts w:ascii="Times New Roman" w:eastAsiaTheme="minorEastAsia" w:hAnsi="Times New Roman" w:cs="Times New Roman"/>
                <w:sz w:val="20"/>
                <w:szCs w:val="20"/>
              </w:rPr>
              <w:t>Hatırlamıyor</w:t>
            </w:r>
          </w:p>
        </w:tc>
        <w:tc>
          <w:tcPr>
            <w:tcW w:w="2903" w:type="pct"/>
            <w:gridSpan w:val="4"/>
            <w:tcBorders>
              <w:bottom w:val="single" w:sz="4" w:space="0" w:color="auto"/>
            </w:tcBorders>
            <w:shd w:val="clear" w:color="auto" w:fill="DBE5F1" w:themeFill="accent1" w:themeFillTint="33"/>
          </w:tcPr>
          <w:p w14:paraId="2C9E9641" w14:textId="77777777" w:rsidR="00A51116" w:rsidRPr="0074097B" w:rsidRDefault="00A51116" w:rsidP="00D56A47">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74097B">
              <w:rPr>
                <w:rFonts w:ascii="Times New Roman" w:eastAsiaTheme="minorEastAsia" w:hAnsi="Times New Roman" w:cs="Times New Roman"/>
                <w:sz w:val="20"/>
                <w:szCs w:val="20"/>
              </w:rPr>
              <w:t>K14, K18, K20</w:t>
            </w:r>
          </w:p>
        </w:tc>
        <w:tc>
          <w:tcPr>
            <w:tcW w:w="318" w:type="pct"/>
            <w:tcBorders>
              <w:bottom w:val="single" w:sz="4" w:space="0" w:color="auto"/>
            </w:tcBorders>
            <w:shd w:val="clear" w:color="auto" w:fill="DBE5F1" w:themeFill="accent1" w:themeFillTint="33"/>
          </w:tcPr>
          <w:p w14:paraId="5AF70C03" w14:textId="77777777" w:rsidR="00A51116" w:rsidRPr="0074097B" w:rsidRDefault="00A51116" w:rsidP="00D56A47">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3</w:t>
            </w:r>
          </w:p>
        </w:tc>
        <w:tc>
          <w:tcPr>
            <w:tcW w:w="504" w:type="pct"/>
            <w:tcBorders>
              <w:bottom w:val="single" w:sz="4" w:space="0" w:color="auto"/>
              <w:right w:val="nil"/>
            </w:tcBorders>
            <w:shd w:val="clear" w:color="auto" w:fill="DBE5F1" w:themeFill="accent1" w:themeFillTint="33"/>
          </w:tcPr>
          <w:p w14:paraId="5294A51B" w14:textId="77777777" w:rsidR="00A51116" w:rsidRPr="0074097B" w:rsidRDefault="00A51116" w:rsidP="00D56A47">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sz w:val="20"/>
                <w:szCs w:val="20"/>
              </w:rPr>
            </w:pPr>
            <w:r w:rsidRPr="0074097B">
              <w:rPr>
                <w:rFonts w:ascii="Times New Roman" w:eastAsiaTheme="minorEastAsia" w:hAnsi="Times New Roman" w:cs="Times New Roman"/>
                <w:b/>
                <w:sz w:val="20"/>
                <w:szCs w:val="20"/>
              </w:rPr>
              <w:t>15</w:t>
            </w:r>
          </w:p>
        </w:tc>
      </w:tr>
    </w:tbl>
    <w:p w14:paraId="24CFCD52" w14:textId="77777777" w:rsidR="005D1DD2" w:rsidRPr="00624302" w:rsidRDefault="00624302" w:rsidP="00624302">
      <w:pPr>
        <w:tabs>
          <w:tab w:val="left" w:pos="709"/>
          <w:tab w:val="left" w:pos="9071"/>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00A51116">
        <w:rPr>
          <w:rFonts w:ascii="Times New Roman" w:hAnsi="Times New Roman" w:cs="Times New Roman"/>
          <w:sz w:val="24"/>
          <w:szCs w:val="24"/>
        </w:rPr>
        <w:t>Tabloda görüldüğü gibi ekonomik şiddet içeren eseri ayrıntılı hatırlayan öğrencilerin sayısı 7, eksik hatırlayanların sayısı 10, hiç hatırlamayanların sayısı ise 3’tür.</w:t>
      </w:r>
    </w:p>
    <w:p w14:paraId="53047DE8" w14:textId="77777777" w:rsidR="005A7E37" w:rsidRPr="00BF3089" w:rsidRDefault="004F4A7B" w:rsidP="003D1DA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Sonuç ve Tartışma</w:t>
      </w:r>
    </w:p>
    <w:p w14:paraId="6E5F132E" w14:textId="77777777" w:rsidR="000C2462" w:rsidRDefault="004F4A7B" w:rsidP="003D1DA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Aşağıda yer alan her bir başlık altında o bölümle alakalı araştırma sonuçları verilmiş, akabinde bu sonuçlar benzer araştırma sonuçlarının bulgularıyla karşılaştırılıp tartışılmış ve yorumlanmıştır.</w:t>
      </w:r>
      <w:bookmarkStart w:id="27" w:name="_Toc47521835"/>
    </w:p>
    <w:p w14:paraId="506FCD1D" w14:textId="0754724E" w:rsidR="00742905" w:rsidRPr="000C2462" w:rsidRDefault="00742905" w:rsidP="00B94920">
      <w:pPr>
        <w:autoSpaceDE w:val="0"/>
        <w:autoSpaceDN w:val="0"/>
        <w:adjustRightInd w:val="0"/>
        <w:spacing w:after="120" w:line="240" w:lineRule="auto"/>
        <w:ind w:firstLine="708"/>
        <w:jc w:val="both"/>
        <w:rPr>
          <w:rFonts w:ascii="Times New Roman" w:hAnsi="Times New Roman" w:cs="Times New Roman"/>
          <w:sz w:val="24"/>
          <w:szCs w:val="24"/>
        </w:rPr>
      </w:pPr>
      <w:r w:rsidRPr="000C2462">
        <w:rPr>
          <w:rFonts w:ascii="Times New Roman" w:hAnsi="Times New Roman" w:cs="Times New Roman"/>
          <w:b/>
          <w:sz w:val="24"/>
          <w:szCs w:val="24"/>
        </w:rPr>
        <w:t xml:space="preserve">Çalışma </w:t>
      </w:r>
      <w:r w:rsidR="00DB3730" w:rsidRPr="000C2462">
        <w:rPr>
          <w:rFonts w:ascii="Times New Roman" w:hAnsi="Times New Roman" w:cs="Times New Roman"/>
          <w:b/>
          <w:sz w:val="24"/>
          <w:szCs w:val="24"/>
        </w:rPr>
        <w:t>Grubunun Çocuk Edebiyatında Şiddet İçeren Eserler Hakkı</w:t>
      </w:r>
      <w:r w:rsidR="00EE3D8F">
        <w:rPr>
          <w:rFonts w:ascii="Times New Roman" w:hAnsi="Times New Roman" w:cs="Times New Roman"/>
          <w:b/>
          <w:sz w:val="24"/>
          <w:szCs w:val="24"/>
        </w:rPr>
        <w:t>ndaki Görüşlerine Ait Sonuçlar v</w:t>
      </w:r>
      <w:r w:rsidR="00DB3730" w:rsidRPr="000C2462">
        <w:rPr>
          <w:rFonts w:ascii="Times New Roman" w:hAnsi="Times New Roman" w:cs="Times New Roman"/>
          <w:b/>
          <w:sz w:val="24"/>
          <w:szCs w:val="24"/>
        </w:rPr>
        <w:t>e Tartışma</w:t>
      </w:r>
      <w:bookmarkEnd w:id="27"/>
    </w:p>
    <w:p w14:paraId="6C1C9FAF" w14:textId="77777777" w:rsidR="00742905" w:rsidRDefault="00742905" w:rsidP="003D1DAB">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Ömer Seyfettin’in şiddet içeren eserlerinin okunmasından önce, çalışma grubuyla yapılan odak grup görüşmesinden elde edilen verilerin analizi sonucunda şu bulgular elde edilmiştir:</w:t>
      </w:r>
    </w:p>
    <w:p w14:paraId="2126E7B9" w14:textId="3B167FA5" w:rsidR="00742905" w:rsidRDefault="00742905" w:rsidP="003D1DAB">
      <w:pPr>
        <w:pStyle w:val="ListeParagraf"/>
        <w:numPr>
          <w:ilvl w:val="0"/>
          <w:numId w:val="29"/>
        </w:numPr>
        <w:spacing w:after="120" w:line="360" w:lineRule="auto"/>
        <w:jc w:val="both"/>
      </w:pPr>
      <w:r w:rsidRPr="00C02C27">
        <w:t>Çalışma grubundaki öğrenciler, okudukları eserlerin kendilerinde duygu değişikliği yaratabileceğine inanmaktadırlar. İleri ve orta düzey okuma alışkanlığına sahip öğrencilerin alt düzey okurlara göre</w:t>
      </w:r>
      <w:r w:rsidR="00066F44">
        <w:t xml:space="preserve"> </w:t>
      </w:r>
      <w:r>
        <w:t xml:space="preserve">bir eserin hangi özelliğinin kendilerini daha çok etkilediği noktasında </w:t>
      </w:r>
      <w:r w:rsidRPr="00C02C27">
        <w:t>daha ayrıntılı ifadeler kullandığı</w:t>
      </w:r>
      <w:r>
        <w:t xml:space="preserve"> görülmüştür.</w:t>
      </w:r>
    </w:p>
    <w:p w14:paraId="6C947474" w14:textId="77777777" w:rsidR="00742905" w:rsidRDefault="00742905" w:rsidP="003D1DAB">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Özellikle ileri düzey okuma alışkanlığına sahip öğrencilerin kendi okuma süreçleriyle ilgili ayrıntılı bilgiler vermeleri ve bu süreç hakkındaki farkındalıkları, Kandemir ve Demiroğlu </w:t>
      </w:r>
      <w:proofErr w:type="spellStart"/>
      <w:r>
        <w:rPr>
          <w:rFonts w:ascii="Times New Roman" w:hAnsi="Times New Roman" w:cs="Times New Roman"/>
          <w:sz w:val="24"/>
          <w:szCs w:val="24"/>
        </w:rPr>
        <w:t>Memiş</w:t>
      </w:r>
      <w:proofErr w:type="spellEnd"/>
      <w:r>
        <w:rPr>
          <w:rFonts w:ascii="Times New Roman" w:hAnsi="Times New Roman" w:cs="Times New Roman"/>
          <w:sz w:val="24"/>
          <w:szCs w:val="24"/>
        </w:rPr>
        <w:t xml:space="preserve"> (2019)’in araştırma verileriyle örtüşmektedir. Öztürk (2017) de çalışmasında, okuma alışkanlığı düzeyinin artışı ile öğrencilerin kendi okuma süreçleri hakkındaki farkındalıklarının artışı arasında bir paralellik olduğunu tespit etmiştir. Bu bilgilerden hareketle, okuma alışkanlığı düzeyinin artışıyla birlikte </w:t>
      </w:r>
      <w:proofErr w:type="spellStart"/>
      <w:r>
        <w:rPr>
          <w:rFonts w:ascii="Times New Roman" w:hAnsi="Times New Roman" w:cs="Times New Roman"/>
          <w:sz w:val="24"/>
          <w:szCs w:val="24"/>
        </w:rPr>
        <w:t>duyuşsal</w:t>
      </w:r>
      <w:proofErr w:type="spellEnd"/>
      <w:r>
        <w:rPr>
          <w:rFonts w:ascii="Times New Roman" w:hAnsi="Times New Roman" w:cs="Times New Roman"/>
          <w:sz w:val="24"/>
          <w:szCs w:val="24"/>
        </w:rPr>
        <w:t xml:space="preserve"> farkındalığın da arttığı ifade edilebilir.</w:t>
      </w:r>
    </w:p>
    <w:p w14:paraId="16447496" w14:textId="77777777" w:rsidR="00742905" w:rsidRDefault="00742905" w:rsidP="003D1DAB">
      <w:pPr>
        <w:pStyle w:val="ListeParagraf"/>
        <w:numPr>
          <w:ilvl w:val="0"/>
          <w:numId w:val="29"/>
        </w:numPr>
        <w:spacing w:after="120" w:line="360" w:lineRule="auto"/>
        <w:jc w:val="both"/>
      </w:pPr>
      <w:r>
        <w:t xml:space="preserve">Çalışma grubundaki öğrencilerin çok büyük bir bölümü okudukları bir kitapta kahramanın şiddete maruz kalması hâlinde üzüntü, kızgınlık, korku gibi duygusal tepkiler vereceklerini ifade etmişlerdir. </w:t>
      </w:r>
    </w:p>
    <w:p w14:paraId="5B396E70" w14:textId="429E8DFF" w:rsidR="00742905" w:rsidRDefault="00742905" w:rsidP="003D1DAB">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Çalışma grubunda yer alan öğrencilerin büyük bir kısmının üzülme, öfkelenme, korkma gibi duygusal tepki vermeleri çeşitli araştırmaların sonuçlarıyla (Deveci, Karadağ &amp; Yılmaz, 2008; Gözütok, Er &amp; Karacaoğlu, 2006) örtüşmektedir. Her iki araştırmada da, şiddetle karşılaşmaları hâlinde duygusal tepki vereceklerini öngören öğrencilerin sayısının yüksek olduğu tespit edilmiştir. İleri düzey okurların şiddetin yer aldığı, kahramanın şiddet gördüğü eserlere salt duygusal tepki vermeleri beklenmemektedir. Zira çok sayıda eserle tanışan bu okurların kurgusal tecrübelerinden hareketle eserlerde yer alan şiddetin, kurgunun bir parçası olduğunu düşünmeleri ve kurgusal bir şiddetle baş edebilme yeteneğini kazanmış olmaları beklenmektedir. Fakat araştırma grubunda yer alan öğrencilerin oldukça hassas bir dönemde olmaları (Yavuzer, 1987) şiddet karşısında bu tepkiyi vermelerine yol açmış olabilir. İleri düzey okurlar dâhil öğrencilerin büyük çoğunluğun duygusal tepki vermeleri ve şiddet karşısındaki olumsuz tavırları Yıldız</w:t>
      </w:r>
      <w:r w:rsidR="00171DA3">
        <w:rPr>
          <w:rFonts w:ascii="Times New Roman" w:hAnsi="Times New Roman" w:cs="Times New Roman"/>
          <w:sz w:val="24"/>
          <w:szCs w:val="24"/>
        </w:rPr>
        <w:t>’ın (2009)</w:t>
      </w:r>
      <w:r>
        <w:rPr>
          <w:rFonts w:ascii="Times New Roman" w:hAnsi="Times New Roman" w:cs="Times New Roman"/>
          <w:sz w:val="24"/>
          <w:szCs w:val="24"/>
        </w:rPr>
        <w:t xml:space="preserve"> araştırma verileriyle örtüşmektedir. Yıldız’ın üç farklı okurluk düzeyindeki öğrencilerin yer aldığı çalışmasında katılımcıların çoğunluğunun şiddet içeren eserleri beğenmedikleri tespit edilmiştir. </w:t>
      </w:r>
    </w:p>
    <w:p w14:paraId="454EB79F" w14:textId="77777777" w:rsidR="00742905" w:rsidRDefault="00742905" w:rsidP="003D1DAB">
      <w:pPr>
        <w:pStyle w:val="ListeParagraf"/>
        <w:numPr>
          <w:ilvl w:val="0"/>
          <w:numId w:val="29"/>
        </w:numPr>
        <w:spacing w:after="120" w:line="360" w:lineRule="auto"/>
        <w:jc w:val="both"/>
      </w:pPr>
      <w:r>
        <w:t>Çalışma grubunda yer alan öğrencilerin tamamına yakını şiddet vakasının bir eseri edebî açıdan olumsuz etkileyeceği, onu kötü bir eser yapacağı kanaatindedir. Bir öğrenci olumlu yahut olumsuz etkilemeyeceği, diğer bir öğrenci de olumlu etkileyeceği görüşündedir.</w:t>
      </w:r>
    </w:p>
    <w:p w14:paraId="77E72F0B" w14:textId="7598B0ED" w:rsidR="00742905" w:rsidRDefault="00742905" w:rsidP="003D1DAB">
      <w:pPr>
        <w:spacing w:after="120" w:line="360" w:lineRule="auto"/>
        <w:ind w:firstLine="709"/>
        <w:jc w:val="both"/>
        <w:rPr>
          <w:rFonts w:ascii="Times New Roman" w:hAnsi="Times New Roman" w:cs="Times New Roman"/>
          <w:sz w:val="24"/>
          <w:szCs w:val="24"/>
        </w:rPr>
      </w:pPr>
      <w:r w:rsidRPr="003F52D6">
        <w:rPr>
          <w:rFonts w:ascii="Times New Roman" w:hAnsi="Times New Roman" w:cs="Times New Roman"/>
          <w:sz w:val="24"/>
          <w:szCs w:val="24"/>
        </w:rPr>
        <w:t xml:space="preserve">Bir eserde şiddetin yer alması o eseri olumsuz etkiler diyen öğrencilerin okuma alışkanlığı düzeyi bakımından </w:t>
      </w:r>
      <w:r>
        <w:rPr>
          <w:rFonts w:ascii="Times New Roman" w:hAnsi="Times New Roman" w:cs="Times New Roman"/>
          <w:sz w:val="24"/>
          <w:szCs w:val="24"/>
        </w:rPr>
        <w:t xml:space="preserve">heterojen </w:t>
      </w:r>
      <w:r w:rsidRPr="003F52D6">
        <w:rPr>
          <w:rFonts w:ascii="Times New Roman" w:hAnsi="Times New Roman" w:cs="Times New Roman"/>
          <w:sz w:val="24"/>
          <w:szCs w:val="24"/>
        </w:rPr>
        <w:t>olduğu, her üç düzey okurun da bu kategoride yer aldığı görülmektedir.</w:t>
      </w:r>
      <w:r>
        <w:rPr>
          <w:rFonts w:ascii="Times New Roman" w:hAnsi="Times New Roman" w:cs="Times New Roman"/>
          <w:sz w:val="24"/>
          <w:szCs w:val="24"/>
        </w:rPr>
        <w:t xml:space="preserve"> Bu sonuçlar yukarıda bahsedildiği üzere Yıldız</w:t>
      </w:r>
      <w:r w:rsidR="00171DA3">
        <w:rPr>
          <w:rFonts w:ascii="Times New Roman" w:hAnsi="Times New Roman" w:cs="Times New Roman"/>
          <w:sz w:val="24"/>
          <w:szCs w:val="24"/>
        </w:rPr>
        <w:t>’ın (2009)</w:t>
      </w:r>
      <w:r>
        <w:rPr>
          <w:rFonts w:ascii="Times New Roman" w:hAnsi="Times New Roman" w:cs="Times New Roman"/>
          <w:sz w:val="24"/>
          <w:szCs w:val="24"/>
        </w:rPr>
        <w:t xml:space="preserve"> sonuçlarıyla örtüşmektedir. Dolayısıyla edebî bir eserde şiddetin yer almasının o eseri olumsuz etkileyeceği fikri hem ileri hem orta hem de alt düzey okurların benzer bir tepki vermelerine neden olmuştur.</w:t>
      </w:r>
    </w:p>
    <w:p w14:paraId="7B04A27E" w14:textId="77777777" w:rsidR="00742905" w:rsidRDefault="00742905" w:rsidP="003D1DAB">
      <w:pPr>
        <w:pStyle w:val="ListeParagraf"/>
        <w:numPr>
          <w:ilvl w:val="0"/>
          <w:numId w:val="29"/>
        </w:numPr>
        <w:spacing w:after="120" w:line="360" w:lineRule="auto"/>
        <w:jc w:val="both"/>
      </w:pPr>
      <w:r>
        <w:t xml:space="preserve">Çalışma grubundaki öğrencilerin büyük bir kısmı, okudukları bir kitapta şiddetin türüne göre en fazla fiziksel şiddetten, kahramanın özelliklerine göre ise en fazla kadın ve çocuk kahramanın şiddete maruz kalmasından rahatsızlık duyacaklarını ifade etmişlerdir. </w:t>
      </w:r>
    </w:p>
    <w:p w14:paraId="7BDAB262" w14:textId="0B1C88C3" w:rsidR="00742905" w:rsidRDefault="00742905" w:rsidP="003D1DAB">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Öğrencilerin bir eserde en fazla rahatsızlık duydukları şiddet türünü belirlerken fiziksel şiddeti ön plana çıkarmaları D</w:t>
      </w:r>
      <w:r w:rsidR="002426F4">
        <w:rPr>
          <w:rFonts w:ascii="Times New Roman" w:hAnsi="Times New Roman" w:cs="Times New Roman"/>
          <w:sz w:val="24"/>
          <w:szCs w:val="24"/>
        </w:rPr>
        <w:t>eveci ve diğerleri</w:t>
      </w:r>
      <w:r w:rsidR="002D0B9E">
        <w:rPr>
          <w:rFonts w:ascii="Times New Roman" w:hAnsi="Times New Roman" w:cs="Times New Roman"/>
          <w:sz w:val="24"/>
          <w:szCs w:val="24"/>
        </w:rPr>
        <w:t>nin (2008)</w:t>
      </w:r>
      <w:r>
        <w:rPr>
          <w:rFonts w:ascii="Times New Roman" w:hAnsi="Times New Roman" w:cs="Times New Roman"/>
          <w:sz w:val="24"/>
          <w:szCs w:val="24"/>
        </w:rPr>
        <w:t xml:space="preserve"> konuyla ilgili araştırmasıyla paralellik arz etmektedir. Araştırmada öğrencilerin şiddeti tanımlarken en fazla fiziksel şiddet içeren davranışlardan bahsettikleri görülmüştür. Yine aynı çalışmada “Çevrenizde en çok karşılaştığınız şiddet olayları nelerdir?” sorusuna öğrencilerin büyük bir bölümü, fiziksel şiddet olarak nitelendirilen davranışları örnek olarak vermişlerdir. TBMM Araştırma Komisyonu’nun (2007) konuyla ilgili araştırmasında da öğrenciler arasında şiddetin, en fazla fiziksel şiddet </w:t>
      </w:r>
      <w:r>
        <w:rPr>
          <w:rFonts w:ascii="Times New Roman" w:hAnsi="Times New Roman" w:cs="Times New Roman"/>
          <w:sz w:val="24"/>
          <w:szCs w:val="24"/>
        </w:rPr>
        <w:lastRenderedPageBreak/>
        <w:t xml:space="preserve">olarak algılandığı tespit edilmiştir. Bu bağlamda, çevrelerinde yaşanan şiddet olaylarının öğrencilerin belleklerinde yer etmesi ve bu şiddet türünden daha çok etkilenmeleri beklenen bir sonuçtur. </w:t>
      </w:r>
    </w:p>
    <w:p w14:paraId="0FFA4820" w14:textId="77777777" w:rsidR="008B0575" w:rsidRPr="008B0575" w:rsidRDefault="008B0575" w:rsidP="00B94920">
      <w:pPr>
        <w:pStyle w:val="Balk4"/>
        <w:spacing w:before="0" w:after="120" w:line="240" w:lineRule="auto"/>
        <w:ind w:firstLine="708"/>
        <w:rPr>
          <w:rFonts w:ascii="Times New Roman" w:hAnsi="Times New Roman" w:cs="Times New Roman"/>
          <w:b/>
          <w:i w:val="0"/>
          <w:color w:val="auto"/>
          <w:sz w:val="24"/>
          <w:szCs w:val="24"/>
        </w:rPr>
      </w:pPr>
      <w:r w:rsidRPr="008B0575">
        <w:rPr>
          <w:rFonts w:ascii="Times New Roman" w:hAnsi="Times New Roman" w:cs="Times New Roman"/>
          <w:b/>
          <w:i w:val="0"/>
          <w:color w:val="auto"/>
          <w:sz w:val="24"/>
          <w:szCs w:val="24"/>
        </w:rPr>
        <w:t xml:space="preserve">Fiziksel </w:t>
      </w:r>
      <w:r w:rsidR="00DB3730" w:rsidRPr="008B0575">
        <w:rPr>
          <w:rFonts w:ascii="Times New Roman" w:hAnsi="Times New Roman" w:cs="Times New Roman"/>
          <w:b/>
          <w:i w:val="0"/>
          <w:color w:val="auto"/>
          <w:sz w:val="24"/>
          <w:szCs w:val="24"/>
        </w:rPr>
        <w:t xml:space="preserve">Şiddet İçeren Esere Verilen Tepkilere İlişkin </w:t>
      </w:r>
      <w:r w:rsidR="00DB3730">
        <w:rPr>
          <w:rFonts w:ascii="Times New Roman" w:hAnsi="Times New Roman" w:cs="Times New Roman"/>
          <w:b/>
          <w:i w:val="0"/>
          <w:color w:val="auto"/>
          <w:sz w:val="24"/>
          <w:szCs w:val="24"/>
        </w:rPr>
        <w:t>Sonuçlar ve Tartışma</w:t>
      </w:r>
    </w:p>
    <w:p w14:paraId="0FADA41B" w14:textId="77777777" w:rsidR="008B0575" w:rsidRDefault="008B0575" w:rsidP="003D1DAB">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Katılımcılar, fiziksel şiddet içeren eser karşısında iki farklı tepki göstermiştir: Şiddetin kendisinden kaçış, şiddeti</w:t>
      </w:r>
      <w:r w:rsidR="00B205B6">
        <w:rPr>
          <w:rFonts w:ascii="Times New Roman" w:hAnsi="Times New Roman" w:cs="Times New Roman"/>
          <w:sz w:val="24"/>
          <w:szCs w:val="24"/>
        </w:rPr>
        <w:t>n sonuçlarından kaçış. Bu tepkiler</w:t>
      </w:r>
      <w:r>
        <w:rPr>
          <w:rFonts w:ascii="Times New Roman" w:hAnsi="Times New Roman" w:cs="Times New Roman"/>
          <w:sz w:val="24"/>
          <w:szCs w:val="24"/>
        </w:rPr>
        <w:t xml:space="preserve">in ortaya çıkışında şiddetle ilgili yakın zamanlı yaşantıların etkili olduğu, okuma alışkanlığı düzeyi ile cinsiyetin belirleyici olmadığı tespit edilmiştir. Zira şiddetin sonuçlarından kaçış tepkisi veren öğrencilerin büyük çoğunluğu şiddetle ilgili yakın zamanlı bir tecrübe geçirmiştir. Hatırlama görüşmelerinde, çalışma grubundaki öğrencilerin büyük bir kısmı fiziksel şiddet içeren eserdeki şiddet olgusunu ayrıntılı veya eksik bir şekilde hatırlayabilmiştir. Okuma alışkanlığı düzeyinin eserin hatırlanmasında etkili olduğu tespit edilmiştir. İleri düzey okurların tümü eseri ya ayrıntılı veya eksik ama mutlaka hatırlamışken alt düzey okurların hiçbiri eseri hatırlamamıştır. Cinsiyetin de eserdeki şiddet olgusunun hatırlanmasında etkili olduğu görülmektedir. Zira kız öğrencilerin çok büyük bir kısmı eseri ayrıntılı veya eksik hatırlamayı başarabilmiştir. Şiddetle ilgili yakın zamanlı yaşantıların eseri hatırlamada etkili olmadığı tespit edilmiştir. </w:t>
      </w:r>
    </w:p>
    <w:p w14:paraId="137D674B" w14:textId="77777777" w:rsidR="008B0575" w:rsidRDefault="008B0575" w:rsidP="003D1DAB">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Yukarıda bahsedilen sonuçlardan ve konuyla ilgili çalışmalardan hareketle şunlar söylenebilir: Fiziksel şiddet içeren esere verilen tepkilerde şiddetle ilgili yakın zamanlı yaşantının belirleyici olması beklenen bir sonuçtur. Özellikle şiddetin istenmeyen sonuçlarından kaçış tepkisinde, bir başka deyişle ölümü eserin dışına çıkarmak isteyişlerinde,  şiddetle ilgili yakın zamanlı yaşantıların belirleyici olmasını bu öğrencilerin şiddetle ilgili deneyimlerinden kaynaklanan ölüm korkusu yaşamalarıyla (Dinçer &amp; Yüksel, 2018)  izah etmek mümkündür. Dinçer ve Yüksel, çocukların şiddet karşısında verdikleri duygusal tepkiler arasında ölüm korkusunun da olduğunu ifade etmişlerdir. Şiddete şahit olan veya maruz kalan öğrencilerin ölüm korkusu yaşamaları, onları kaçış tepkisi vermeye sevk etmiş olabilir.</w:t>
      </w:r>
    </w:p>
    <w:p w14:paraId="4CF066A9" w14:textId="7332816C" w:rsidR="008B0575" w:rsidRDefault="008B0575" w:rsidP="003D1DAB">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Eserin ileri düzey okurlar tarafından daha iyi düzeyde hatırlanmış olması beklenen bir sonuç olarak görülebilir. Çünkü okuma alışkanlığı ile okumaya ilişkin tutumlar arasında güçlü bir ilişkinin olduğu (</w:t>
      </w:r>
      <w:proofErr w:type="spellStart"/>
      <w:r>
        <w:rPr>
          <w:rFonts w:ascii="Times New Roman" w:hAnsi="Times New Roman" w:cs="Times New Roman"/>
          <w:sz w:val="24"/>
          <w:szCs w:val="24"/>
        </w:rPr>
        <w:t>Durualp</w:t>
      </w:r>
      <w:proofErr w:type="spellEnd"/>
      <w:r>
        <w:rPr>
          <w:rFonts w:ascii="Times New Roman" w:hAnsi="Times New Roman" w:cs="Times New Roman"/>
          <w:sz w:val="24"/>
          <w:szCs w:val="24"/>
        </w:rPr>
        <w:t>, Çiçekoğlu &amp;</w:t>
      </w:r>
      <w:r w:rsidR="00153793">
        <w:rPr>
          <w:rFonts w:ascii="Times New Roman" w:hAnsi="Times New Roman" w:cs="Times New Roman"/>
          <w:sz w:val="24"/>
          <w:szCs w:val="24"/>
        </w:rPr>
        <w:t xml:space="preserve"> </w:t>
      </w:r>
      <w:proofErr w:type="spellStart"/>
      <w:r>
        <w:rPr>
          <w:rFonts w:ascii="Times New Roman" w:hAnsi="Times New Roman" w:cs="Times New Roman"/>
          <w:sz w:val="24"/>
          <w:szCs w:val="24"/>
        </w:rPr>
        <w:t>Durualp</w:t>
      </w:r>
      <w:proofErr w:type="spellEnd"/>
      <w:r>
        <w:rPr>
          <w:rFonts w:ascii="Times New Roman" w:hAnsi="Times New Roman" w:cs="Times New Roman"/>
          <w:sz w:val="24"/>
          <w:szCs w:val="24"/>
        </w:rPr>
        <w:t>, 2013) ve bu tutumların da okuduğunu anlama üzerinde olumlu bir etki yarattığı (Sallabaş, 2008) göz önüne alınırsa, okuduğunu daha iyi anlayanların onları daha iyi hatırlamaları doğal bir sonuç olarak ortaya çıkmaktadır. Öztürk</w:t>
      </w:r>
      <w:r w:rsidR="008A6B44">
        <w:rPr>
          <w:rFonts w:ascii="Times New Roman" w:hAnsi="Times New Roman" w:cs="Times New Roman"/>
          <w:sz w:val="24"/>
          <w:szCs w:val="24"/>
        </w:rPr>
        <w:t>’ün (2017)</w:t>
      </w:r>
      <w:r>
        <w:rPr>
          <w:rFonts w:ascii="Times New Roman" w:hAnsi="Times New Roman" w:cs="Times New Roman"/>
          <w:sz w:val="24"/>
          <w:szCs w:val="24"/>
        </w:rPr>
        <w:t xml:space="preserve"> çalışması da bu sonucu desteklemektedir. </w:t>
      </w:r>
    </w:p>
    <w:p w14:paraId="3D9F46FF" w14:textId="798DA57D" w:rsidR="008B0575" w:rsidRDefault="008B0575" w:rsidP="003D1DAB">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Cinsiyetin eseri hatırlama üzerindeki etkisi de Köseoğlu</w:t>
      </w:r>
      <w:r w:rsidR="008A6B44">
        <w:rPr>
          <w:rFonts w:ascii="Times New Roman" w:hAnsi="Times New Roman" w:cs="Times New Roman"/>
          <w:sz w:val="24"/>
          <w:szCs w:val="24"/>
        </w:rPr>
        <w:t>’nun (2011)</w:t>
      </w:r>
      <w:r>
        <w:rPr>
          <w:rFonts w:ascii="Times New Roman" w:hAnsi="Times New Roman" w:cs="Times New Roman"/>
          <w:sz w:val="24"/>
          <w:szCs w:val="24"/>
        </w:rPr>
        <w:t xml:space="preserve"> görüşleriyle örtüşmektedir. Köseoğlu, araştırmasında okuduğunu anlama konusunda cinsiyetin kız öğrenciler lehine fark yaratıcı bir etken olduğunu tespit etmiştir. Bu çalışmaya göre kız öğrenciler erkek öğrencilere nazaran okuduğunu anlama bakımından daha iyi durumdadırlar. </w:t>
      </w:r>
    </w:p>
    <w:p w14:paraId="22738A2B" w14:textId="77777777" w:rsidR="008B0575" w:rsidRPr="008B0575" w:rsidRDefault="008B0575" w:rsidP="00B94920">
      <w:pPr>
        <w:pStyle w:val="Balk4"/>
        <w:spacing w:before="0" w:after="120" w:line="240" w:lineRule="auto"/>
        <w:ind w:firstLine="708"/>
        <w:rPr>
          <w:rFonts w:ascii="Times New Roman" w:hAnsi="Times New Roman" w:cs="Times New Roman"/>
          <w:b/>
          <w:i w:val="0"/>
          <w:color w:val="auto"/>
          <w:sz w:val="24"/>
          <w:szCs w:val="24"/>
        </w:rPr>
      </w:pPr>
      <w:r w:rsidRPr="008B0575">
        <w:rPr>
          <w:rFonts w:ascii="Times New Roman" w:hAnsi="Times New Roman" w:cs="Times New Roman"/>
          <w:b/>
          <w:i w:val="0"/>
          <w:color w:val="auto"/>
          <w:sz w:val="24"/>
          <w:szCs w:val="24"/>
        </w:rPr>
        <w:t xml:space="preserve">Psikolojik </w:t>
      </w:r>
      <w:r w:rsidR="00DB3730" w:rsidRPr="008B0575">
        <w:rPr>
          <w:rFonts w:ascii="Times New Roman" w:hAnsi="Times New Roman" w:cs="Times New Roman"/>
          <w:b/>
          <w:i w:val="0"/>
          <w:color w:val="auto"/>
          <w:sz w:val="24"/>
          <w:szCs w:val="24"/>
        </w:rPr>
        <w:t>Şiddet İçeren Esere Veri</w:t>
      </w:r>
      <w:r w:rsidR="00DB3730">
        <w:rPr>
          <w:rFonts w:ascii="Times New Roman" w:hAnsi="Times New Roman" w:cs="Times New Roman"/>
          <w:b/>
          <w:i w:val="0"/>
          <w:color w:val="auto"/>
          <w:sz w:val="24"/>
          <w:szCs w:val="24"/>
        </w:rPr>
        <w:t>len Tepkilere İlişkin Sonuçlar v</w:t>
      </w:r>
      <w:r w:rsidR="00DB3730" w:rsidRPr="008B0575">
        <w:rPr>
          <w:rFonts w:ascii="Times New Roman" w:hAnsi="Times New Roman" w:cs="Times New Roman"/>
          <w:b/>
          <w:i w:val="0"/>
          <w:color w:val="auto"/>
          <w:sz w:val="24"/>
          <w:szCs w:val="24"/>
        </w:rPr>
        <w:t>e Tartışma</w:t>
      </w:r>
    </w:p>
    <w:p w14:paraId="45884BD1" w14:textId="77777777" w:rsidR="008B0575" w:rsidRDefault="008B0575" w:rsidP="00B205B6">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Psikolojik şiddet içeren esere katılımcılar tarafından beş farklı tepki verilmiştir</w:t>
      </w:r>
      <w:r w:rsidR="00B205B6">
        <w:rPr>
          <w:rFonts w:ascii="Times New Roman" w:hAnsi="Times New Roman" w:cs="Times New Roman"/>
          <w:sz w:val="24"/>
          <w:szCs w:val="24"/>
        </w:rPr>
        <w:t xml:space="preserve">. </w:t>
      </w:r>
      <w:r>
        <w:rPr>
          <w:rFonts w:ascii="Times New Roman" w:hAnsi="Times New Roman" w:cs="Times New Roman"/>
          <w:sz w:val="24"/>
          <w:szCs w:val="24"/>
        </w:rPr>
        <w:t>Bu tepkilerin ortaya çıkışında okuma alışkanlığının düzeyi ve cinsiyet etkili olmuştur. İleri düzey okuma alışkanlığına sahip öğrencilerin diğer kategorilere nazaran daha çok kabullenme/onaylama tepkisi verdikleri ve bu kategoride alt düzey okuma alışkanlığına sahip hiçbir öğrencinin olmadığı görülmüştür. Öte yandan şiddetin kendisinden kaçış tepkisi veren öğrencilere bakıldığında bu kategorinin ağırlıklı olarak kız öğrencilerden oluştuğunu söylemek mümkündür. Psikolojik şiddet içeren eserin hatırlanma durumlarıyla ilgili sonuçlar şöyledir: Katılımcıların büyük bir kısmı eseri eksik veya ayrıntılı bir biçimde hatırlayabilmiştir. Eserin hatırlanmasında okuma alışkanlığı düzeyi etkili olmuşken şiddetle ilgili yaşantı ve cinsiyet belirleyici olmamıştır. Eseri ayrıntılı hatırlayanların tamamı ileri düzey okurdur. Bunun yanında hiç hatırlamayan öğrencilerin de alt düzey okurlardan oluştuğu görülmüştür.</w:t>
      </w:r>
    </w:p>
    <w:p w14:paraId="18D1739C" w14:textId="77777777" w:rsidR="008B0575" w:rsidRDefault="00A954ED" w:rsidP="003D1DAB">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Buna göre i</w:t>
      </w:r>
      <w:r w:rsidR="008B0575">
        <w:rPr>
          <w:rFonts w:ascii="Times New Roman" w:hAnsi="Times New Roman" w:cs="Times New Roman"/>
          <w:sz w:val="24"/>
          <w:szCs w:val="24"/>
        </w:rPr>
        <w:t xml:space="preserve">leri düzey okuma alışkanlığına sahip öğrencilerin kabullenme tepkisi vermeleri, çok sayıda kitap okumalarından ve eserde yer alan şiddeti kurgunun bir parçası olarak görmelerinden kaynaklanmış olabilir. Zira bu düzey okurlar, kurgusal tecrübeleri sayesinde kolayca verilebilecek şiddetten kaçış tepkisi yerine kabullenme/onaylama tepkisi göstermiş ve şiddeti eserin bir parçası olarak düşünmekte herhangi bir sakınca görmemişlerdir. Bir başka ifadeyle eleştirel okuma becerisi </w:t>
      </w:r>
      <w:r w:rsidR="00A12271">
        <w:rPr>
          <w:rFonts w:ascii="Times New Roman" w:hAnsi="Times New Roman" w:cs="Times New Roman"/>
          <w:sz w:val="24"/>
          <w:szCs w:val="24"/>
        </w:rPr>
        <w:t>yüksek olan (Gündüz, 2015; Özdemir, 2017</w:t>
      </w:r>
      <w:r w:rsidR="008B0575">
        <w:rPr>
          <w:rFonts w:ascii="Times New Roman" w:hAnsi="Times New Roman" w:cs="Times New Roman"/>
          <w:sz w:val="24"/>
          <w:szCs w:val="24"/>
        </w:rPr>
        <w:t>) bu öğrenciler, bu becerileri sayesinde eserde yer alan şiddet sahnelerini kurgunun bir gereği olarak görmüşler ve şiddeti eserden çıkarma gereği duymamışlardır.</w:t>
      </w:r>
    </w:p>
    <w:p w14:paraId="364CE39E" w14:textId="03DA931C" w:rsidR="008B0575" w:rsidRDefault="008B0575" w:rsidP="003D1DAB">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Şiddetin kendisinden kaçış tepkisi veren öğrencilerin büyük bir kısmı kız öğrencilerdir. Bunun sebebi yaşadıkları korku olabilir. Zira şiddetten etkilenme noktasında kız ve erkeklerin farklılık gösterdiği (Şenol &amp;</w:t>
      </w:r>
      <w:r w:rsidR="000068D2">
        <w:rPr>
          <w:rFonts w:ascii="Times New Roman" w:hAnsi="Times New Roman" w:cs="Times New Roman"/>
          <w:sz w:val="24"/>
          <w:szCs w:val="24"/>
        </w:rPr>
        <w:t xml:space="preserve"> </w:t>
      </w:r>
      <w:proofErr w:type="spellStart"/>
      <w:r>
        <w:rPr>
          <w:rFonts w:ascii="Times New Roman" w:hAnsi="Times New Roman" w:cs="Times New Roman"/>
          <w:sz w:val="24"/>
          <w:szCs w:val="24"/>
        </w:rPr>
        <w:t>Mazman</w:t>
      </w:r>
      <w:proofErr w:type="spellEnd"/>
      <w:r>
        <w:rPr>
          <w:rFonts w:ascii="Times New Roman" w:hAnsi="Times New Roman" w:cs="Times New Roman"/>
          <w:sz w:val="24"/>
          <w:szCs w:val="24"/>
        </w:rPr>
        <w:t>, 2014) ve kızların erkeklere nazaran daha fazla korku tepk</w:t>
      </w:r>
      <w:r w:rsidR="00407AB3">
        <w:rPr>
          <w:rFonts w:ascii="Times New Roman" w:hAnsi="Times New Roman" w:cs="Times New Roman"/>
          <w:sz w:val="24"/>
          <w:szCs w:val="24"/>
        </w:rPr>
        <w:t>isi verdiği (Aydın, 2010</w:t>
      </w:r>
      <w:r>
        <w:rPr>
          <w:rFonts w:ascii="Times New Roman" w:hAnsi="Times New Roman" w:cs="Times New Roman"/>
          <w:sz w:val="24"/>
          <w:szCs w:val="24"/>
        </w:rPr>
        <w:t>) tespitinden hareketle çalışma grubundaki kız öğrencilerin eserde yer alan psikolojik şiddetten etkilenerek bu şiddeti eserin dışına çıkarma yönünde tepki verdikleri görülmektedir.</w:t>
      </w:r>
    </w:p>
    <w:p w14:paraId="3EC4E3DD" w14:textId="77777777" w:rsidR="008B0575" w:rsidRDefault="008B0575" w:rsidP="00B205B6">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Psikolojik şiddet içeren eserin katılımcılar tarafından büyük oranda hatırlanması iki sebebe bağlanabilir. Birincisi, eserin öğrencilerin tamamına yakını tarafından beğenilmesi; </w:t>
      </w:r>
      <w:r>
        <w:rPr>
          <w:rFonts w:ascii="Times New Roman" w:hAnsi="Times New Roman" w:cs="Times New Roman"/>
          <w:sz w:val="24"/>
          <w:szCs w:val="24"/>
        </w:rPr>
        <w:lastRenderedPageBreak/>
        <w:t xml:space="preserve">ikincisi ise bu eserin bazı öğrenciler tarafından </w:t>
      </w:r>
      <w:r w:rsidR="00B205B6">
        <w:rPr>
          <w:rFonts w:ascii="Times New Roman" w:hAnsi="Times New Roman" w:cs="Times New Roman"/>
          <w:sz w:val="24"/>
          <w:szCs w:val="24"/>
        </w:rPr>
        <w:t xml:space="preserve">daha önce de okunmuş olmasıdır. </w:t>
      </w:r>
      <w:r>
        <w:rPr>
          <w:rFonts w:ascii="Times New Roman" w:hAnsi="Times New Roman" w:cs="Times New Roman"/>
          <w:sz w:val="24"/>
          <w:szCs w:val="24"/>
        </w:rPr>
        <w:t>Ayrıca eserin hatırlanma durumu üzerinde okuma alışkanlığı düzeyinin oldukça etkili olduğu görülmüştür. Bu değişkenin, fiziksel şiddet içeren eserin hatırlanmasında da belirleyici olduğu göz önüne alınırsa, bu durum yukarıdakine benzer bir</w:t>
      </w:r>
      <w:r w:rsidR="004C088B">
        <w:rPr>
          <w:rFonts w:ascii="Times New Roman" w:hAnsi="Times New Roman" w:cs="Times New Roman"/>
          <w:sz w:val="24"/>
          <w:szCs w:val="24"/>
        </w:rPr>
        <w:t xml:space="preserve"> yorum yapmayı gerektirmektedir</w:t>
      </w:r>
      <w:r>
        <w:rPr>
          <w:rFonts w:ascii="Times New Roman" w:hAnsi="Times New Roman" w:cs="Times New Roman"/>
          <w:sz w:val="24"/>
          <w:szCs w:val="24"/>
        </w:rPr>
        <w:t xml:space="preserve">. </w:t>
      </w:r>
    </w:p>
    <w:p w14:paraId="2266695B" w14:textId="77777777" w:rsidR="008B0575" w:rsidRPr="008B0575" w:rsidRDefault="008B0575" w:rsidP="00B94920">
      <w:pPr>
        <w:pStyle w:val="Balk4"/>
        <w:spacing w:before="0" w:after="120" w:line="240" w:lineRule="auto"/>
        <w:ind w:firstLine="708"/>
        <w:rPr>
          <w:rFonts w:ascii="Times New Roman" w:hAnsi="Times New Roman" w:cs="Times New Roman"/>
          <w:b/>
          <w:i w:val="0"/>
          <w:color w:val="auto"/>
          <w:sz w:val="24"/>
          <w:szCs w:val="24"/>
        </w:rPr>
      </w:pPr>
      <w:r w:rsidRPr="008B0575">
        <w:rPr>
          <w:rFonts w:ascii="Times New Roman" w:hAnsi="Times New Roman" w:cs="Times New Roman"/>
          <w:b/>
          <w:i w:val="0"/>
          <w:color w:val="auto"/>
          <w:sz w:val="24"/>
          <w:szCs w:val="24"/>
        </w:rPr>
        <w:t xml:space="preserve">Cinsel </w:t>
      </w:r>
      <w:r w:rsidR="00DB3730" w:rsidRPr="008B0575">
        <w:rPr>
          <w:rFonts w:ascii="Times New Roman" w:hAnsi="Times New Roman" w:cs="Times New Roman"/>
          <w:b/>
          <w:i w:val="0"/>
          <w:color w:val="auto"/>
          <w:sz w:val="24"/>
          <w:szCs w:val="24"/>
        </w:rPr>
        <w:t>Şiddet İçeren Esere Veri</w:t>
      </w:r>
      <w:r w:rsidR="00DB3730">
        <w:rPr>
          <w:rFonts w:ascii="Times New Roman" w:hAnsi="Times New Roman" w:cs="Times New Roman"/>
          <w:b/>
          <w:i w:val="0"/>
          <w:color w:val="auto"/>
          <w:sz w:val="24"/>
          <w:szCs w:val="24"/>
        </w:rPr>
        <w:t>len Tepkilere İlişkin Sonuçlar v</w:t>
      </w:r>
      <w:r w:rsidR="00DB3730" w:rsidRPr="008B0575">
        <w:rPr>
          <w:rFonts w:ascii="Times New Roman" w:hAnsi="Times New Roman" w:cs="Times New Roman"/>
          <w:b/>
          <w:i w:val="0"/>
          <w:color w:val="auto"/>
          <w:sz w:val="24"/>
          <w:szCs w:val="24"/>
        </w:rPr>
        <w:t>e Tartışma</w:t>
      </w:r>
    </w:p>
    <w:p w14:paraId="4DE49A41" w14:textId="77777777" w:rsidR="008B0575" w:rsidRDefault="008B0575" w:rsidP="003D1DAB">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Çalışma grubundaki öğrencilerin büyük bir kısmı </w:t>
      </w:r>
      <w:r w:rsidR="00B205B6">
        <w:rPr>
          <w:rFonts w:ascii="Times New Roman" w:hAnsi="Times New Roman" w:cs="Times New Roman"/>
          <w:sz w:val="24"/>
          <w:szCs w:val="24"/>
        </w:rPr>
        <w:t xml:space="preserve">cinsel şiddet içeren esere, </w:t>
      </w:r>
      <w:r>
        <w:rPr>
          <w:rFonts w:ascii="Times New Roman" w:hAnsi="Times New Roman" w:cs="Times New Roman"/>
          <w:sz w:val="24"/>
          <w:szCs w:val="24"/>
        </w:rPr>
        <w:t>şiddetin kendisinden kaçış tepkisi göstermiştir. Bu tepkinin oluşmasında okuma alışkanlığı, şiddetle ilgili yakın zamanlı yaşantı ve cinsiyet belirleyici olmamış, öğrenciler bu değişkenlerden bağımsız olarak benzer bir tepki vermişlerdir. Cinsel şiddet içeren eserin hatırlanma durumuna bakıldığında, öğrencilerin tamamına yakınının eseri eksik veya ayrıntılı ama bir şekilde anımsadıkları görülmüştür. Eserin hatırlanmasında okuma alışkanlığı düzeyi etkili olmuş, şiddetle ilgili yakın zamanlı yaşantı ve cinsiyetin belirleyici olmadığı tespit edilmiştir.</w:t>
      </w:r>
    </w:p>
    <w:p w14:paraId="55FE936B" w14:textId="77777777" w:rsidR="008B0575" w:rsidRPr="00CC69EA" w:rsidRDefault="008B0575" w:rsidP="00B205B6">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Cinsel şiddet içeren esere verilen tepkilerde katılımcıların büyük bir bölümünün kaçış tepkisi göstermesi eserin trajik yapısına ve şiddet sahnelerinin nispeten ayrıntılı bir biçimde anlatılmasına bağlanabilir. </w:t>
      </w:r>
      <w:proofErr w:type="spellStart"/>
      <w:r>
        <w:rPr>
          <w:rFonts w:ascii="Times New Roman" w:hAnsi="Times New Roman" w:cs="Times New Roman"/>
          <w:sz w:val="24"/>
          <w:szCs w:val="24"/>
        </w:rPr>
        <w:t>Alımlama</w:t>
      </w:r>
      <w:proofErr w:type="spellEnd"/>
      <w:r>
        <w:rPr>
          <w:rFonts w:ascii="Times New Roman" w:hAnsi="Times New Roman" w:cs="Times New Roman"/>
          <w:sz w:val="24"/>
          <w:szCs w:val="24"/>
        </w:rPr>
        <w:t xml:space="preserve"> estetiği kuramına göre okur ile metin arasında güçlü bir ilişki vardır. Okur, metindeki boş alanları doldurur ve metni kendi çabasıyla bütünler. Bunun yanında okur bunu yaparken başıboş bırakılmamıştır. Yazarın verdiği ipuçlarından yararlanarak ve metindeki göstergeler doğrultusunda hareket etme</w:t>
      </w:r>
      <w:r w:rsidR="00407AB3">
        <w:rPr>
          <w:rFonts w:ascii="Times New Roman" w:hAnsi="Times New Roman" w:cs="Times New Roman"/>
          <w:sz w:val="24"/>
          <w:szCs w:val="24"/>
        </w:rPr>
        <w:t>k zorundadır (</w:t>
      </w:r>
      <w:proofErr w:type="spellStart"/>
      <w:r w:rsidR="00407AB3">
        <w:rPr>
          <w:rFonts w:ascii="Times New Roman" w:hAnsi="Times New Roman" w:cs="Times New Roman"/>
          <w:sz w:val="24"/>
          <w:szCs w:val="24"/>
        </w:rPr>
        <w:t>Calp</w:t>
      </w:r>
      <w:proofErr w:type="spellEnd"/>
      <w:r w:rsidR="00407AB3">
        <w:rPr>
          <w:rFonts w:ascii="Times New Roman" w:hAnsi="Times New Roman" w:cs="Times New Roman"/>
          <w:sz w:val="24"/>
          <w:szCs w:val="24"/>
        </w:rPr>
        <w:t>, 2017</w:t>
      </w:r>
      <w:r>
        <w:rPr>
          <w:rFonts w:ascii="Times New Roman" w:hAnsi="Times New Roman" w:cs="Times New Roman"/>
          <w:sz w:val="24"/>
          <w:szCs w:val="24"/>
        </w:rPr>
        <w:t>). Yani metin, okurun yazılanlardan uzaklaşmasına pek fazla izin vermez. Bundan hareketle cinsel şiddet içeren eserin, katılımcılara şiddetten kaçış dışı</w:t>
      </w:r>
      <w:r w:rsidR="00B205B6">
        <w:rPr>
          <w:rFonts w:ascii="Times New Roman" w:hAnsi="Times New Roman" w:cs="Times New Roman"/>
          <w:sz w:val="24"/>
          <w:szCs w:val="24"/>
        </w:rPr>
        <w:t>nda çok fazla seçenek sunmadığı</w:t>
      </w:r>
      <w:r>
        <w:rPr>
          <w:rFonts w:ascii="Times New Roman" w:hAnsi="Times New Roman" w:cs="Times New Roman"/>
          <w:sz w:val="24"/>
          <w:szCs w:val="24"/>
        </w:rPr>
        <w:t xml:space="preserve"> söylene</w:t>
      </w:r>
      <w:r w:rsidR="00B205B6">
        <w:rPr>
          <w:rFonts w:ascii="Times New Roman" w:hAnsi="Times New Roman" w:cs="Times New Roman"/>
          <w:sz w:val="24"/>
          <w:szCs w:val="24"/>
        </w:rPr>
        <w:t xml:space="preserve">bilir. </w:t>
      </w:r>
      <w:r>
        <w:rPr>
          <w:rFonts w:ascii="Times New Roman" w:hAnsi="Times New Roman" w:cs="Times New Roman"/>
          <w:sz w:val="24"/>
          <w:szCs w:val="24"/>
        </w:rPr>
        <w:t xml:space="preserve">Eserin hatırlanmasında okuma alışkanlığı düzeyinin etkili olduğu görülmüştür. Bu değişkenin hem fiziksel hem de psikolojik şiddet içeren eserin hatırlanmasında etkili olduğu düşünüldüğünde yukarıdaki yorumlara benzer bir yorum yapmak gerekmektedir. </w:t>
      </w:r>
    </w:p>
    <w:p w14:paraId="226A479D" w14:textId="77777777" w:rsidR="008B0575" w:rsidRPr="008B0575" w:rsidRDefault="008B0575" w:rsidP="00B94920">
      <w:pPr>
        <w:pStyle w:val="Balk4"/>
        <w:spacing w:before="0" w:after="120" w:line="240" w:lineRule="auto"/>
        <w:ind w:firstLine="708"/>
        <w:rPr>
          <w:rFonts w:ascii="Times New Roman" w:hAnsi="Times New Roman" w:cs="Times New Roman"/>
          <w:b/>
          <w:i w:val="0"/>
          <w:color w:val="auto"/>
          <w:sz w:val="24"/>
          <w:szCs w:val="24"/>
        </w:rPr>
      </w:pPr>
      <w:r w:rsidRPr="008B0575">
        <w:rPr>
          <w:rFonts w:ascii="Times New Roman" w:hAnsi="Times New Roman" w:cs="Times New Roman"/>
          <w:b/>
          <w:i w:val="0"/>
          <w:color w:val="auto"/>
          <w:sz w:val="24"/>
          <w:szCs w:val="24"/>
        </w:rPr>
        <w:t xml:space="preserve">Ekonomik </w:t>
      </w:r>
      <w:r w:rsidR="00081A39" w:rsidRPr="008B0575">
        <w:rPr>
          <w:rFonts w:ascii="Times New Roman" w:hAnsi="Times New Roman" w:cs="Times New Roman"/>
          <w:b/>
          <w:i w:val="0"/>
          <w:color w:val="auto"/>
          <w:sz w:val="24"/>
          <w:szCs w:val="24"/>
        </w:rPr>
        <w:t>Şiddet İçeren Esere Veri</w:t>
      </w:r>
      <w:r w:rsidR="00081A39">
        <w:rPr>
          <w:rFonts w:ascii="Times New Roman" w:hAnsi="Times New Roman" w:cs="Times New Roman"/>
          <w:b/>
          <w:i w:val="0"/>
          <w:color w:val="auto"/>
          <w:sz w:val="24"/>
          <w:szCs w:val="24"/>
        </w:rPr>
        <w:t>len Tepkilere İlişkin Sonuçlar v</w:t>
      </w:r>
      <w:r w:rsidR="00081A39" w:rsidRPr="008B0575">
        <w:rPr>
          <w:rFonts w:ascii="Times New Roman" w:hAnsi="Times New Roman" w:cs="Times New Roman"/>
          <w:b/>
          <w:i w:val="0"/>
          <w:color w:val="auto"/>
          <w:sz w:val="24"/>
          <w:szCs w:val="24"/>
        </w:rPr>
        <w:t>e Tartışma</w:t>
      </w:r>
    </w:p>
    <w:p w14:paraId="624A2069" w14:textId="77777777" w:rsidR="008B0575" w:rsidRDefault="008B0575" w:rsidP="007332FA">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Ekonomik şiddet içeren esere verilen tepkiler altı</w:t>
      </w:r>
      <w:r w:rsidR="007332FA">
        <w:rPr>
          <w:rFonts w:ascii="Times New Roman" w:hAnsi="Times New Roman" w:cs="Times New Roman"/>
          <w:sz w:val="24"/>
          <w:szCs w:val="24"/>
        </w:rPr>
        <w:t xml:space="preserve"> farklı kategori oluşturmuştur. </w:t>
      </w:r>
      <w:r>
        <w:rPr>
          <w:rFonts w:ascii="Times New Roman" w:hAnsi="Times New Roman" w:cs="Times New Roman"/>
          <w:sz w:val="24"/>
          <w:szCs w:val="24"/>
        </w:rPr>
        <w:t xml:space="preserve">Bu tepkilerin ortaya çıkışında okuma alışkanlığının etkili olduğu görülmüştür. Zira ileri düzey okuma alışkanlığına sahip öğrencilerin kabullenme/onaylama tepkisinde yoğunlaşmaları ve alt düzey hiçbir okurun bu kategoride yer almaması bu düşünceyi doğrulamaktadır. Eserin hatırlanma durumuna bakıldığında, katılımcıların büyük çoğunluğunun eseri hatırladığı görülmüştür. Ayrıntılı hatırlayan öğrencilerin çok büyük bir kısmı ileri, geri kalanı orta düzey okuma alışkanlığına sahiptir. Eseri hiç hatırlamayan öğrencilerin tamamına yakını ise alt düzey </w:t>
      </w:r>
      <w:r>
        <w:rPr>
          <w:rFonts w:ascii="Times New Roman" w:hAnsi="Times New Roman" w:cs="Times New Roman"/>
          <w:sz w:val="24"/>
          <w:szCs w:val="24"/>
        </w:rPr>
        <w:lastRenderedPageBreak/>
        <w:t xml:space="preserve">okurlardan oluşmaktadır. Bu verilerden hareketle okuma alışkanlığı düzeyinin eseri hatırlamada etkili olduğu, cinsiyetin ise kısmi bir belirleyiciliğinin olduğu tespit edilmiştir. </w:t>
      </w:r>
    </w:p>
    <w:p w14:paraId="50CA35D5" w14:textId="085C8845" w:rsidR="00B7096B" w:rsidRPr="00624302" w:rsidRDefault="008B0575" w:rsidP="00B205B6">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İleri düzey okuma alışkanlığına sahip öğrencilerin kabullenme/onaylama kategorisinde yoğunlaşmaları, önceki sonuçlarla örtüşmektedir. Bu durum, ileri düzey okurların çok sayıda kitap okumalarından ve eserde yer alan şiddeti kurgunun bir gereği olarak g</w:t>
      </w:r>
      <w:r w:rsidR="004C088B">
        <w:rPr>
          <w:rFonts w:ascii="Times New Roman" w:hAnsi="Times New Roman" w:cs="Times New Roman"/>
          <w:sz w:val="24"/>
          <w:szCs w:val="24"/>
        </w:rPr>
        <w:t>örmelerinden kaynaklanmaktadır.</w:t>
      </w:r>
      <w:r w:rsidR="00EA68D4">
        <w:rPr>
          <w:rFonts w:ascii="Times New Roman" w:hAnsi="Times New Roman" w:cs="Times New Roman"/>
          <w:sz w:val="24"/>
          <w:szCs w:val="24"/>
        </w:rPr>
        <w:t xml:space="preserve"> </w:t>
      </w:r>
      <w:r>
        <w:rPr>
          <w:rFonts w:ascii="Times New Roman" w:hAnsi="Times New Roman" w:cs="Times New Roman"/>
          <w:sz w:val="24"/>
          <w:szCs w:val="24"/>
        </w:rPr>
        <w:t xml:space="preserve">Eserin hatırlanmasında okuma alışkanlığı düzeyinin belirleyici oluşu daha önceki sonuçlarla örtüşmektedir. </w:t>
      </w:r>
    </w:p>
    <w:p w14:paraId="64563E80" w14:textId="77777777" w:rsidR="004151CA" w:rsidRDefault="004151CA" w:rsidP="003D1DAB">
      <w:pPr>
        <w:autoSpaceDE w:val="0"/>
        <w:autoSpaceDN w:val="0"/>
        <w:adjustRightInd w:val="0"/>
        <w:spacing w:after="0" w:line="360" w:lineRule="auto"/>
        <w:jc w:val="center"/>
        <w:rPr>
          <w:rFonts w:ascii="Times New Roman" w:hAnsi="Times New Roman" w:cs="Times New Roman"/>
          <w:b/>
          <w:sz w:val="24"/>
          <w:szCs w:val="24"/>
        </w:rPr>
      </w:pPr>
    </w:p>
    <w:p w14:paraId="5B983F70" w14:textId="77777777" w:rsidR="004151CA" w:rsidRDefault="004151CA" w:rsidP="003D1DAB">
      <w:pPr>
        <w:autoSpaceDE w:val="0"/>
        <w:autoSpaceDN w:val="0"/>
        <w:adjustRightInd w:val="0"/>
        <w:spacing w:after="0" w:line="360" w:lineRule="auto"/>
        <w:jc w:val="center"/>
        <w:rPr>
          <w:rFonts w:ascii="Times New Roman" w:hAnsi="Times New Roman" w:cs="Times New Roman"/>
          <w:b/>
          <w:sz w:val="24"/>
          <w:szCs w:val="24"/>
        </w:rPr>
      </w:pPr>
    </w:p>
    <w:p w14:paraId="78801679" w14:textId="2123203B" w:rsidR="005170E1" w:rsidRPr="00BF3089" w:rsidRDefault="00C374CC" w:rsidP="003D1DAB">
      <w:pPr>
        <w:autoSpaceDE w:val="0"/>
        <w:autoSpaceDN w:val="0"/>
        <w:adjustRightInd w:val="0"/>
        <w:spacing w:after="0" w:line="360" w:lineRule="auto"/>
        <w:jc w:val="center"/>
        <w:rPr>
          <w:rFonts w:ascii="Times New Roman" w:hAnsi="Times New Roman" w:cs="Times New Roman"/>
          <w:b/>
          <w:sz w:val="24"/>
          <w:szCs w:val="24"/>
        </w:rPr>
      </w:pPr>
      <w:r w:rsidRPr="00BF3089">
        <w:rPr>
          <w:rFonts w:ascii="Times New Roman" w:hAnsi="Times New Roman" w:cs="Times New Roman"/>
          <w:b/>
          <w:sz w:val="24"/>
          <w:szCs w:val="24"/>
        </w:rPr>
        <w:t>Öneriler</w:t>
      </w:r>
    </w:p>
    <w:p w14:paraId="64EB27F3" w14:textId="77777777" w:rsidR="008B0575" w:rsidRPr="008B0575" w:rsidRDefault="008B0575" w:rsidP="00B94920">
      <w:pPr>
        <w:pStyle w:val="Balk3"/>
        <w:spacing w:before="0" w:after="120" w:line="240" w:lineRule="auto"/>
        <w:ind w:firstLine="708"/>
        <w:rPr>
          <w:rFonts w:ascii="Times New Roman" w:hAnsi="Times New Roman" w:cs="Times New Roman"/>
          <w:b/>
          <w:color w:val="auto"/>
        </w:rPr>
      </w:pPr>
      <w:bookmarkStart w:id="28" w:name="_Toc47521839"/>
      <w:r>
        <w:rPr>
          <w:rFonts w:ascii="Times New Roman" w:hAnsi="Times New Roman" w:cs="Times New Roman"/>
          <w:b/>
          <w:color w:val="auto"/>
        </w:rPr>
        <w:t>Öğretmenlere Ö</w:t>
      </w:r>
      <w:r w:rsidRPr="008B0575">
        <w:rPr>
          <w:rFonts w:ascii="Times New Roman" w:hAnsi="Times New Roman" w:cs="Times New Roman"/>
          <w:b/>
          <w:color w:val="auto"/>
        </w:rPr>
        <w:t>neriler</w:t>
      </w:r>
      <w:bookmarkEnd w:id="28"/>
    </w:p>
    <w:p w14:paraId="2C688931" w14:textId="77777777" w:rsidR="008B0575" w:rsidRDefault="008B0575" w:rsidP="003D1DAB">
      <w:pPr>
        <w:pStyle w:val="ListeParagraf"/>
        <w:spacing w:after="120" w:line="360" w:lineRule="auto"/>
        <w:ind w:left="0" w:firstLine="709"/>
        <w:jc w:val="both"/>
      </w:pPr>
      <w:r>
        <w:t xml:space="preserve">Öğretmenlerin, şiddet içeren kitapları çocuklara tavsiye ederken onların </w:t>
      </w:r>
      <w:r w:rsidRPr="003013AE">
        <w:t xml:space="preserve">okuma alışkanlığı düzeylerini, yakın zamanlı </w:t>
      </w:r>
      <w:r>
        <w:t>şiddet yaşantılarını ve</w:t>
      </w:r>
      <w:r w:rsidRPr="003013AE">
        <w:t xml:space="preserve"> cinsiyetlerin</w:t>
      </w:r>
      <w:r>
        <w:t>i dikkate almaları faydalı olacaktır. İ</w:t>
      </w:r>
      <w:r w:rsidRPr="0074423F">
        <w:t xml:space="preserve">leri düzey okuma alışkanlığına sahip ve </w:t>
      </w:r>
      <w:r>
        <w:t>kitap</w:t>
      </w:r>
      <w:r w:rsidRPr="0074423F">
        <w:t xml:space="preserve"> okuma </w:t>
      </w:r>
      <w:r>
        <w:t>hususunda tecrübe sahibi</w:t>
      </w:r>
      <w:r w:rsidRPr="0074423F">
        <w:t xml:space="preserve"> öğrencilerin metinde yer alan kurgusal şiddetle baş etme noktasında dir</w:t>
      </w:r>
      <w:r>
        <w:t xml:space="preserve">ençli olduğu unutulmamalıdır. </w:t>
      </w:r>
    </w:p>
    <w:p w14:paraId="4163F691" w14:textId="77777777" w:rsidR="008B0575" w:rsidRDefault="008B0575" w:rsidP="003D1DAB">
      <w:pPr>
        <w:pStyle w:val="ListeParagraf"/>
        <w:spacing w:after="120" w:line="360" w:lineRule="auto"/>
        <w:ind w:left="0" w:firstLine="709"/>
        <w:jc w:val="both"/>
      </w:pPr>
      <w:r>
        <w:t xml:space="preserve">Öğretmenlerin, öğrencilerin yakın zamanlı şiddet yaşantıları hakkında bilgi sahibi olmaları onlara isabetli ve faydalı eserler önermelerine yardımcı olacaktır. </w:t>
      </w:r>
    </w:p>
    <w:p w14:paraId="32F6E361" w14:textId="77777777" w:rsidR="008B0575" w:rsidRDefault="008B0575" w:rsidP="003D1DAB">
      <w:pPr>
        <w:pStyle w:val="ListeParagraf"/>
        <w:spacing w:after="120" w:line="360" w:lineRule="auto"/>
        <w:ind w:left="0" w:firstLine="709"/>
        <w:jc w:val="both"/>
      </w:pPr>
      <w:r>
        <w:t xml:space="preserve">Öğretmenlerin, alt düzey okurların şiddet içerikli eserleri sağlıklı bir şekilde okuyabilmeleri için onları daha fazla okumaya teşvik etmeleri gerekmektedir. Zira bu durum kurgusal tecrübelerini artırma konusunda onlara yardımcı olabilir. </w:t>
      </w:r>
    </w:p>
    <w:p w14:paraId="447DDDC0" w14:textId="77777777" w:rsidR="008B0575" w:rsidRDefault="008B0575" w:rsidP="003D1DAB">
      <w:pPr>
        <w:pStyle w:val="ListeParagraf"/>
        <w:spacing w:after="120" w:line="360" w:lineRule="auto"/>
        <w:ind w:left="0" w:firstLine="709"/>
        <w:jc w:val="both"/>
      </w:pPr>
      <w:r>
        <w:t xml:space="preserve">Öğretmenler, kız öğrencilerin erkek öğrencilere nazaran daha fazla korku tepkisi verdiklerini ve şiddetten daha çok etkilendiklerini göz ardı etmemeli, bu tepkileri dikkate alarak eser önermelidir. Bunun yanında, önerdikleri kitapta yer alan şiddetin türünü göz önünde bulundurmalıdır. </w:t>
      </w:r>
    </w:p>
    <w:p w14:paraId="2BB0DC9A" w14:textId="77777777" w:rsidR="008B0575" w:rsidRPr="00A44A6B" w:rsidRDefault="00A44A6B" w:rsidP="00B94920">
      <w:pPr>
        <w:pStyle w:val="Balk3"/>
        <w:spacing w:before="0" w:after="120" w:line="240" w:lineRule="auto"/>
        <w:ind w:firstLine="708"/>
        <w:rPr>
          <w:rFonts w:ascii="Times New Roman" w:hAnsi="Times New Roman" w:cs="Times New Roman"/>
          <w:b/>
          <w:color w:val="auto"/>
        </w:rPr>
      </w:pPr>
      <w:bookmarkStart w:id="29" w:name="_Toc47521841"/>
      <w:r>
        <w:rPr>
          <w:rFonts w:ascii="Times New Roman" w:hAnsi="Times New Roman" w:cs="Times New Roman"/>
          <w:b/>
          <w:color w:val="auto"/>
        </w:rPr>
        <w:t>Araştırmacılara Ö</w:t>
      </w:r>
      <w:r w:rsidR="008B0575" w:rsidRPr="00A44A6B">
        <w:rPr>
          <w:rFonts w:ascii="Times New Roman" w:hAnsi="Times New Roman" w:cs="Times New Roman"/>
          <w:b/>
          <w:color w:val="auto"/>
        </w:rPr>
        <w:t>neriler</w:t>
      </w:r>
      <w:bookmarkEnd w:id="29"/>
    </w:p>
    <w:p w14:paraId="3B0BCF38" w14:textId="23880D52" w:rsidR="008B0575" w:rsidRDefault="008B0575" w:rsidP="003D1DAB">
      <w:pPr>
        <w:spacing w:after="120" w:line="360" w:lineRule="auto"/>
        <w:ind w:firstLine="709"/>
        <w:jc w:val="both"/>
        <w:rPr>
          <w:rFonts w:ascii="Times New Roman" w:hAnsi="Times New Roman" w:cs="Times New Roman"/>
          <w:b/>
          <w:sz w:val="24"/>
          <w:szCs w:val="24"/>
        </w:rPr>
      </w:pPr>
      <w:r w:rsidRPr="00B27DFB">
        <w:rPr>
          <w:rFonts w:ascii="Times New Roman" w:hAnsi="Times New Roman" w:cs="Times New Roman"/>
          <w:sz w:val="24"/>
          <w:szCs w:val="24"/>
        </w:rPr>
        <w:t>Araştırmacılar</w:t>
      </w:r>
      <w:r>
        <w:rPr>
          <w:rFonts w:ascii="Times New Roman" w:hAnsi="Times New Roman" w:cs="Times New Roman"/>
          <w:sz w:val="24"/>
          <w:szCs w:val="24"/>
        </w:rPr>
        <w:t>ın</w:t>
      </w:r>
      <w:r w:rsidRPr="00B27DFB">
        <w:rPr>
          <w:rFonts w:ascii="Times New Roman" w:hAnsi="Times New Roman" w:cs="Times New Roman"/>
          <w:sz w:val="24"/>
          <w:szCs w:val="24"/>
        </w:rPr>
        <w:t>,</w:t>
      </w:r>
      <w:r w:rsidR="005A28C2">
        <w:rPr>
          <w:rFonts w:ascii="Times New Roman" w:hAnsi="Times New Roman" w:cs="Times New Roman"/>
          <w:sz w:val="24"/>
          <w:szCs w:val="24"/>
        </w:rPr>
        <w:t xml:space="preserve"> </w:t>
      </w:r>
      <w:r>
        <w:rPr>
          <w:rFonts w:ascii="Times New Roman" w:hAnsi="Times New Roman" w:cs="Times New Roman"/>
          <w:sz w:val="24"/>
          <w:szCs w:val="24"/>
        </w:rPr>
        <w:t>ç</w:t>
      </w:r>
      <w:r w:rsidRPr="001B7788">
        <w:rPr>
          <w:rFonts w:ascii="Times New Roman" w:hAnsi="Times New Roman" w:cs="Times New Roman"/>
          <w:sz w:val="24"/>
          <w:szCs w:val="24"/>
        </w:rPr>
        <w:t>ocuk edebiyatında şiddet sorununu önemsemel</w:t>
      </w:r>
      <w:r>
        <w:rPr>
          <w:rFonts w:ascii="Times New Roman" w:hAnsi="Times New Roman" w:cs="Times New Roman"/>
          <w:sz w:val="24"/>
          <w:szCs w:val="24"/>
        </w:rPr>
        <w:t>er</w:t>
      </w:r>
      <w:r w:rsidRPr="001B7788">
        <w:rPr>
          <w:rFonts w:ascii="Times New Roman" w:hAnsi="Times New Roman" w:cs="Times New Roman"/>
          <w:sz w:val="24"/>
          <w:szCs w:val="24"/>
        </w:rPr>
        <w:t>i ve bir araştırma konusu olarak</w:t>
      </w:r>
      <w:r>
        <w:rPr>
          <w:rFonts w:ascii="Times New Roman" w:hAnsi="Times New Roman" w:cs="Times New Roman"/>
          <w:sz w:val="24"/>
          <w:szCs w:val="24"/>
        </w:rPr>
        <w:t xml:space="preserve"> detaylı bir şekilde ele almaları gerekmektedir.</w:t>
      </w:r>
      <w:r w:rsidR="005A28C2">
        <w:rPr>
          <w:rFonts w:ascii="Times New Roman" w:hAnsi="Times New Roman" w:cs="Times New Roman"/>
          <w:sz w:val="24"/>
          <w:szCs w:val="24"/>
        </w:rPr>
        <w:t xml:space="preserve"> </w:t>
      </w:r>
      <w:r w:rsidRPr="001B7788">
        <w:rPr>
          <w:rFonts w:ascii="Times New Roman" w:hAnsi="Times New Roman" w:cs="Times New Roman"/>
          <w:sz w:val="24"/>
          <w:szCs w:val="24"/>
        </w:rPr>
        <w:t xml:space="preserve">Bu konuda daha sağlıklı veriler elde edebilmek için konunun öznesi olan çocuklarla </w:t>
      </w:r>
      <w:r>
        <w:rPr>
          <w:rFonts w:ascii="Times New Roman" w:hAnsi="Times New Roman" w:cs="Times New Roman"/>
          <w:sz w:val="24"/>
          <w:szCs w:val="24"/>
        </w:rPr>
        <w:t>uygulamalı araştırmalar yapmaları,</w:t>
      </w:r>
      <w:r w:rsidR="005A28C2">
        <w:rPr>
          <w:rFonts w:ascii="Times New Roman" w:hAnsi="Times New Roman" w:cs="Times New Roman"/>
          <w:sz w:val="24"/>
          <w:szCs w:val="24"/>
        </w:rPr>
        <w:t xml:space="preserve"> </w:t>
      </w:r>
      <w:r>
        <w:rPr>
          <w:rFonts w:ascii="Times New Roman" w:hAnsi="Times New Roman" w:cs="Times New Roman"/>
          <w:sz w:val="24"/>
          <w:szCs w:val="24"/>
        </w:rPr>
        <w:t>y</w:t>
      </w:r>
      <w:r w:rsidRPr="001B7788">
        <w:rPr>
          <w:rFonts w:ascii="Times New Roman" w:hAnsi="Times New Roman" w:cs="Times New Roman"/>
          <w:sz w:val="24"/>
          <w:szCs w:val="24"/>
        </w:rPr>
        <w:t>apacakları</w:t>
      </w:r>
      <w:r>
        <w:rPr>
          <w:rFonts w:ascii="Times New Roman" w:hAnsi="Times New Roman" w:cs="Times New Roman"/>
          <w:sz w:val="24"/>
          <w:szCs w:val="24"/>
        </w:rPr>
        <w:t xml:space="preserve"> bu</w:t>
      </w:r>
      <w:r w:rsidRPr="001B7788">
        <w:rPr>
          <w:rFonts w:ascii="Times New Roman" w:hAnsi="Times New Roman" w:cs="Times New Roman"/>
          <w:sz w:val="24"/>
          <w:szCs w:val="24"/>
        </w:rPr>
        <w:t xml:space="preserve"> uygulamalı araştırmalarda şiddet içeren çocuk </w:t>
      </w:r>
      <w:r>
        <w:rPr>
          <w:rFonts w:ascii="Times New Roman" w:hAnsi="Times New Roman" w:cs="Times New Roman"/>
          <w:sz w:val="24"/>
          <w:szCs w:val="24"/>
        </w:rPr>
        <w:t xml:space="preserve">kitaplarını </w:t>
      </w:r>
      <w:r w:rsidRPr="001B7788">
        <w:rPr>
          <w:rFonts w:ascii="Times New Roman" w:hAnsi="Times New Roman" w:cs="Times New Roman"/>
          <w:sz w:val="24"/>
          <w:szCs w:val="24"/>
        </w:rPr>
        <w:t xml:space="preserve">edebî türlere, şiddetin türüne </w:t>
      </w:r>
      <w:r>
        <w:rPr>
          <w:rFonts w:ascii="Times New Roman" w:hAnsi="Times New Roman" w:cs="Times New Roman"/>
          <w:sz w:val="24"/>
          <w:szCs w:val="24"/>
        </w:rPr>
        <w:t>göre tasnif etmeleri faydalı olacaktır.</w:t>
      </w:r>
    </w:p>
    <w:p w14:paraId="4F1977ED" w14:textId="2DF7E091" w:rsidR="008B0575" w:rsidRPr="00AE58B4" w:rsidRDefault="008B0575" w:rsidP="003D1DAB">
      <w:pPr>
        <w:spacing w:after="120" w:line="360" w:lineRule="auto"/>
        <w:ind w:firstLine="709"/>
        <w:jc w:val="both"/>
        <w:rPr>
          <w:rFonts w:ascii="Times New Roman" w:hAnsi="Times New Roman" w:cs="Times New Roman"/>
          <w:b/>
          <w:sz w:val="24"/>
          <w:szCs w:val="24"/>
        </w:rPr>
      </w:pPr>
      <w:r>
        <w:rPr>
          <w:rFonts w:ascii="Times New Roman" w:hAnsi="Times New Roman" w:cs="Times New Roman"/>
          <w:sz w:val="24"/>
          <w:szCs w:val="24"/>
        </w:rPr>
        <w:lastRenderedPageBreak/>
        <w:t>Araştırmacıların; y</w:t>
      </w:r>
      <w:r w:rsidRPr="001B7788">
        <w:rPr>
          <w:rFonts w:ascii="Times New Roman" w:hAnsi="Times New Roman" w:cs="Times New Roman"/>
          <w:sz w:val="24"/>
          <w:szCs w:val="24"/>
        </w:rPr>
        <w:t xml:space="preserve">aş </w:t>
      </w:r>
      <w:r>
        <w:rPr>
          <w:rFonts w:ascii="Times New Roman" w:hAnsi="Times New Roman" w:cs="Times New Roman"/>
          <w:sz w:val="24"/>
          <w:szCs w:val="24"/>
        </w:rPr>
        <w:t xml:space="preserve">grubu </w:t>
      </w:r>
      <w:r w:rsidRPr="001B7788">
        <w:rPr>
          <w:rFonts w:ascii="Times New Roman" w:hAnsi="Times New Roman" w:cs="Times New Roman"/>
          <w:sz w:val="24"/>
          <w:szCs w:val="24"/>
        </w:rPr>
        <w:t>ve sosyoekonomik düzey</w:t>
      </w:r>
      <w:r>
        <w:rPr>
          <w:rFonts w:ascii="Times New Roman" w:hAnsi="Times New Roman" w:cs="Times New Roman"/>
          <w:sz w:val="24"/>
          <w:szCs w:val="24"/>
        </w:rPr>
        <w:t xml:space="preserve"> bakımından farklı olan</w:t>
      </w:r>
      <w:r w:rsidRPr="001B7788">
        <w:rPr>
          <w:rFonts w:ascii="Times New Roman" w:hAnsi="Times New Roman" w:cs="Times New Roman"/>
          <w:sz w:val="24"/>
          <w:szCs w:val="24"/>
        </w:rPr>
        <w:t xml:space="preserve"> öğrenciler</w:t>
      </w:r>
      <w:r>
        <w:rPr>
          <w:rFonts w:ascii="Times New Roman" w:hAnsi="Times New Roman" w:cs="Times New Roman"/>
          <w:sz w:val="24"/>
          <w:szCs w:val="24"/>
        </w:rPr>
        <w:t xml:space="preserve">le ve farklı yazarlara ait bütün şiddet türlerini içeren </w:t>
      </w:r>
      <w:r w:rsidRPr="001B7788">
        <w:rPr>
          <w:rFonts w:ascii="Times New Roman" w:hAnsi="Times New Roman" w:cs="Times New Roman"/>
          <w:sz w:val="24"/>
          <w:szCs w:val="24"/>
        </w:rPr>
        <w:t>edebî eserlerl</w:t>
      </w:r>
      <w:r>
        <w:rPr>
          <w:rFonts w:ascii="Times New Roman" w:hAnsi="Times New Roman" w:cs="Times New Roman"/>
          <w:sz w:val="24"/>
          <w:szCs w:val="24"/>
        </w:rPr>
        <w:t>e uygulamalı çalışmalar yapmalarının alana derinlik kazandıracağı düşünülmektedir.</w:t>
      </w:r>
      <w:r w:rsidR="006E3B0E">
        <w:rPr>
          <w:rFonts w:ascii="Times New Roman" w:hAnsi="Times New Roman" w:cs="Times New Roman"/>
          <w:sz w:val="24"/>
          <w:szCs w:val="24"/>
        </w:rPr>
        <w:t xml:space="preserve"> </w:t>
      </w:r>
      <w:r w:rsidRPr="00DF52DF">
        <w:rPr>
          <w:rFonts w:ascii="Times New Roman" w:hAnsi="Times New Roman" w:cs="Times New Roman"/>
          <w:sz w:val="24"/>
          <w:szCs w:val="24"/>
        </w:rPr>
        <w:t>Yine</w:t>
      </w:r>
      <w:r>
        <w:rPr>
          <w:rFonts w:ascii="Times New Roman" w:hAnsi="Times New Roman" w:cs="Times New Roman"/>
          <w:sz w:val="24"/>
          <w:szCs w:val="24"/>
        </w:rPr>
        <w:t xml:space="preserve"> araştırmacılar tarafından ç</w:t>
      </w:r>
      <w:r w:rsidRPr="00AE58B4">
        <w:rPr>
          <w:rFonts w:ascii="Times New Roman" w:hAnsi="Times New Roman" w:cs="Times New Roman"/>
          <w:sz w:val="24"/>
          <w:szCs w:val="24"/>
        </w:rPr>
        <w:t>eşitli nesnel ölçütler geliştir</w:t>
      </w:r>
      <w:r>
        <w:rPr>
          <w:rFonts w:ascii="Times New Roman" w:hAnsi="Times New Roman" w:cs="Times New Roman"/>
          <w:sz w:val="24"/>
          <w:szCs w:val="24"/>
        </w:rPr>
        <w:t>il</w:t>
      </w:r>
      <w:r w:rsidRPr="00AE58B4">
        <w:rPr>
          <w:rFonts w:ascii="Times New Roman" w:hAnsi="Times New Roman" w:cs="Times New Roman"/>
          <w:sz w:val="24"/>
          <w:szCs w:val="24"/>
        </w:rPr>
        <w:t xml:space="preserve">erek şiddet </w:t>
      </w:r>
      <w:r>
        <w:rPr>
          <w:rFonts w:ascii="Times New Roman" w:hAnsi="Times New Roman" w:cs="Times New Roman"/>
          <w:sz w:val="24"/>
          <w:szCs w:val="24"/>
        </w:rPr>
        <w:t>içeren çocuk edebiyatı eserlerinin</w:t>
      </w:r>
      <w:r w:rsidRPr="00AE58B4">
        <w:rPr>
          <w:rFonts w:ascii="Times New Roman" w:hAnsi="Times New Roman" w:cs="Times New Roman"/>
          <w:sz w:val="24"/>
          <w:szCs w:val="24"/>
        </w:rPr>
        <w:t xml:space="preserve"> çocuklarda yaşatabileceği duygu durumunun zorluğ</w:t>
      </w:r>
      <w:r>
        <w:rPr>
          <w:rFonts w:ascii="Times New Roman" w:hAnsi="Times New Roman" w:cs="Times New Roman"/>
          <w:sz w:val="24"/>
          <w:szCs w:val="24"/>
        </w:rPr>
        <w:t>u bakımından tasnif edilmesi önemli görülmektedir</w:t>
      </w:r>
      <w:r w:rsidRPr="00AE58B4">
        <w:rPr>
          <w:rFonts w:ascii="Times New Roman" w:hAnsi="Times New Roman" w:cs="Times New Roman"/>
          <w:sz w:val="24"/>
          <w:szCs w:val="24"/>
        </w:rPr>
        <w:t>.</w:t>
      </w:r>
    </w:p>
    <w:p w14:paraId="1F1A9E1C" w14:textId="77777777" w:rsidR="00302064" w:rsidRPr="0064541B" w:rsidRDefault="00302064" w:rsidP="00F92BAA">
      <w:pPr>
        <w:shd w:val="clear" w:color="auto" w:fill="FFFFFF"/>
        <w:spacing w:after="120" w:line="360" w:lineRule="auto"/>
        <w:ind w:firstLine="708"/>
        <w:contextualSpacing/>
        <w:jc w:val="both"/>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64541B">
        <w:rPr>
          <w:rFonts w:ascii="Times New Roman" w:hAnsi="Times New Roman" w:cs="Times New Roman"/>
          <w:b/>
          <w:sz w:val="24"/>
          <w:szCs w:val="24"/>
        </w:rPr>
        <w:t>Makalenin Bilimdeki Konumu</w:t>
      </w:r>
    </w:p>
    <w:p w14:paraId="5B3057EF" w14:textId="77777777" w:rsidR="00302064" w:rsidRDefault="00302064" w:rsidP="00302064">
      <w:pPr>
        <w:shd w:val="clear" w:color="auto" w:fill="FFFFFF"/>
        <w:spacing w:after="0" w:line="360" w:lineRule="auto"/>
        <w:ind w:firstLine="708"/>
        <w:contextualSpacing/>
        <w:jc w:val="both"/>
        <w:textAlignment w:val="baseline"/>
        <w:rPr>
          <w:rFonts w:ascii="Times New Roman" w:eastAsia="Times New Roman" w:hAnsi="Times New Roman" w:cs="Times New Roman"/>
          <w:bCs/>
          <w:color w:val="000000" w:themeColor="text1"/>
          <w:sz w:val="24"/>
          <w:szCs w:val="24"/>
          <w:bdr w:val="none" w:sz="0" w:space="0" w:color="auto" w:frame="1"/>
          <w:lang w:eastAsia="tr-TR"/>
        </w:rPr>
      </w:pPr>
      <w:r w:rsidRPr="00294EFA">
        <w:rPr>
          <w:rFonts w:ascii="Times New Roman" w:eastAsia="Times New Roman" w:hAnsi="Times New Roman" w:cs="Times New Roman"/>
          <w:bCs/>
          <w:color w:val="000000" w:themeColor="text1"/>
          <w:sz w:val="24"/>
          <w:szCs w:val="24"/>
          <w:bdr w:val="none" w:sz="0" w:space="0" w:color="auto" w:frame="1"/>
          <w:lang w:eastAsia="tr-TR"/>
        </w:rPr>
        <w:t xml:space="preserve">Türkçe ve Sosyal Bilimler </w:t>
      </w:r>
      <w:r>
        <w:rPr>
          <w:rFonts w:ascii="Times New Roman" w:eastAsia="Times New Roman" w:hAnsi="Times New Roman" w:cs="Times New Roman"/>
          <w:bCs/>
          <w:color w:val="000000" w:themeColor="text1"/>
          <w:sz w:val="24"/>
          <w:szCs w:val="24"/>
          <w:bdr w:val="none" w:sz="0" w:space="0" w:color="auto" w:frame="1"/>
          <w:lang w:eastAsia="tr-TR"/>
        </w:rPr>
        <w:t xml:space="preserve">Eğitimi </w:t>
      </w:r>
      <w:r w:rsidRPr="00294EFA">
        <w:rPr>
          <w:rFonts w:ascii="Times New Roman" w:eastAsia="Times New Roman" w:hAnsi="Times New Roman" w:cs="Times New Roman"/>
          <w:bCs/>
          <w:color w:val="000000" w:themeColor="text1"/>
          <w:sz w:val="24"/>
          <w:szCs w:val="24"/>
          <w:bdr w:val="none" w:sz="0" w:space="0" w:color="auto" w:frame="1"/>
          <w:lang w:eastAsia="tr-TR"/>
        </w:rPr>
        <w:t>Bölümü/ Türkçe Eğitimi Anabilim Dalı</w:t>
      </w:r>
    </w:p>
    <w:p w14:paraId="68AA5BC4" w14:textId="77777777" w:rsidR="00302064" w:rsidRPr="0064541B" w:rsidRDefault="00302064" w:rsidP="00302064">
      <w:pPr>
        <w:shd w:val="clear" w:color="auto" w:fill="FFFFFF"/>
        <w:spacing w:after="0" w:line="360" w:lineRule="auto"/>
        <w:ind w:firstLine="708"/>
        <w:contextualSpacing/>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64541B">
        <w:rPr>
          <w:rFonts w:ascii="Times New Roman" w:hAnsi="Times New Roman" w:cs="Times New Roman"/>
          <w:b/>
          <w:sz w:val="24"/>
          <w:szCs w:val="24"/>
        </w:rPr>
        <w:t>Makalenin Bilimdeki Özgünlüğü</w:t>
      </w:r>
    </w:p>
    <w:p w14:paraId="6A8F5647" w14:textId="0CB4FAEF" w:rsidR="00302064" w:rsidRPr="007E10C7" w:rsidRDefault="00302064" w:rsidP="007E10C7">
      <w:pPr>
        <w:shd w:val="clear" w:color="auto" w:fill="FFFFFF"/>
        <w:spacing w:after="0" w:line="360" w:lineRule="auto"/>
        <w:contextualSpacing/>
        <w:jc w:val="both"/>
        <w:textAlignment w:val="baseline"/>
        <w:rPr>
          <w:rFonts w:ascii="Times New Roman" w:eastAsia="Times New Roman" w:hAnsi="Times New Roman" w:cs="Times New Roman"/>
          <w:bCs/>
          <w:color w:val="000000" w:themeColor="text1"/>
          <w:sz w:val="24"/>
          <w:szCs w:val="24"/>
          <w:bdr w:val="none" w:sz="0" w:space="0" w:color="auto" w:frame="1"/>
          <w:lang w:eastAsia="tr-TR"/>
        </w:rPr>
      </w:pPr>
      <w:r>
        <w:rPr>
          <w:rFonts w:ascii="Times New Roman" w:eastAsia="Times New Roman" w:hAnsi="Times New Roman" w:cs="Times New Roman"/>
          <w:bCs/>
          <w:color w:val="000000" w:themeColor="text1"/>
          <w:sz w:val="24"/>
          <w:szCs w:val="24"/>
          <w:bdr w:val="none" w:sz="0" w:space="0" w:color="auto" w:frame="1"/>
          <w:lang w:eastAsia="tr-TR"/>
        </w:rPr>
        <w:tab/>
      </w:r>
      <w:r w:rsidR="001E0CE4">
        <w:rPr>
          <w:rFonts w:ascii="Times New Roman" w:eastAsia="Times New Roman" w:hAnsi="Times New Roman" w:cs="Times New Roman"/>
          <w:bCs/>
          <w:color w:val="000000" w:themeColor="text1"/>
          <w:sz w:val="24"/>
          <w:szCs w:val="24"/>
          <w:bdr w:val="none" w:sz="0" w:space="0" w:color="auto" w:frame="1"/>
          <w:lang w:eastAsia="tr-TR"/>
        </w:rPr>
        <w:t>Çocuk kitaplarında şidd</w:t>
      </w:r>
      <w:r w:rsidR="00B94021">
        <w:rPr>
          <w:rFonts w:ascii="Times New Roman" w:eastAsia="Times New Roman" w:hAnsi="Times New Roman" w:cs="Times New Roman"/>
          <w:bCs/>
          <w:color w:val="000000" w:themeColor="text1"/>
          <w:sz w:val="24"/>
          <w:szCs w:val="24"/>
          <w:bdr w:val="none" w:sz="0" w:space="0" w:color="auto" w:frame="1"/>
          <w:lang w:eastAsia="tr-TR"/>
        </w:rPr>
        <w:t>ete</w:t>
      </w:r>
      <w:r w:rsidR="001E0CE4">
        <w:rPr>
          <w:rFonts w:ascii="Times New Roman" w:eastAsia="Times New Roman" w:hAnsi="Times New Roman" w:cs="Times New Roman"/>
          <w:bCs/>
          <w:color w:val="000000" w:themeColor="text1"/>
          <w:sz w:val="24"/>
          <w:szCs w:val="24"/>
          <w:bdr w:val="none" w:sz="0" w:space="0" w:color="auto" w:frame="1"/>
          <w:lang w:eastAsia="tr-TR"/>
        </w:rPr>
        <w:t xml:space="preserve"> yer </w:t>
      </w:r>
      <w:r w:rsidR="00B94021">
        <w:rPr>
          <w:rFonts w:ascii="Times New Roman" w:eastAsia="Times New Roman" w:hAnsi="Times New Roman" w:cs="Times New Roman"/>
          <w:bCs/>
          <w:color w:val="000000" w:themeColor="text1"/>
          <w:sz w:val="24"/>
          <w:szCs w:val="24"/>
          <w:bdr w:val="none" w:sz="0" w:space="0" w:color="auto" w:frame="1"/>
          <w:lang w:eastAsia="tr-TR"/>
        </w:rPr>
        <w:t xml:space="preserve">verilip verilmeyeceği </w:t>
      </w:r>
      <w:r w:rsidR="001E0CE4">
        <w:rPr>
          <w:rFonts w:ascii="Times New Roman" w:eastAsia="Times New Roman" w:hAnsi="Times New Roman" w:cs="Times New Roman"/>
          <w:bCs/>
          <w:color w:val="000000" w:themeColor="text1"/>
          <w:sz w:val="24"/>
          <w:szCs w:val="24"/>
          <w:bdr w:val="none" w:sz="0" w:space="0" w:color="auto" w:frame="1"/>
          <w:lang w:eastAsia="tr-TR"/>
        </w:rPr>
        <w:t>konusu</w:t>
      </w:r>
      <w:r w:rsidR="00B94021">
        <w:rPr>
          <w:rFonts w:ascii="Times New Roman" w:eastAsia="Times New Roman" w:hAnsi="Times New Roman" w:cs="Times New Roman"/>
          <w:bCs/>
          <w:color w:val="000000" w:themeColor="text1"/>
          <w:sz w:val="24"/>
          <w:szCs w:val="24"/>
          <w:bdr w:val="none" w:sz="0" w:space="0" w:color="auto" w:frame="1"/>
          <w:lang w:eastAsia="tr-TR"/>
        </w:rPr>
        <w:t>,</w:t>
      </w:r>
      <w:r w:rsidR="001E0CE4">
        <w:rPr>
          <w:rFonts w:ascii="Times New Roman" w:eastAsia="Times New Roman" w:hAnsi="Times New Roman" w:cs="Times New Roman"/>
          <w:bCs/>
          <w:color w:val="000000" w:themeColor="text1"/>
          <w:sz w:val="24"/>
          <w:szCs w:val="24"/>
          <w:bdr w:val="none" w:sz="0" w:space="0" w:color="auto" w:frame="1"/>
          <w:lang w:eastAsia="tr-TR"/>
        </w:rPr>
        <w:t xml:space="preserve"> çocuk edebiyatı </w:t>
      </w:r>
      <w:r w:rsidR="00787FFC">
        <w:rPr>
          <w:rFonts w:ascii="Times New Roman" w:eastAsia="Times New Roman" w:hAnsi="Times New Roman" w:cs="Times New Roman"/>
          <w:bCs/>
          <w:color w:val="000000" w:themeColor="text1"/>
          <w:sz w:val="24"/>
          <w:szCs w:val="24"/>
          <w:bdr w:val="none" w:sz="0" w:space="0" w:color="auto" w:frame="1"/>
          <w:lang w:eastAsia="tr-TR"/>
        </w:rPr>
        <w:t>yazarları</w:t>
      </w:r>
      <w:r w:rsidR="001E0CE4">
        <w:rPr>
          <w:rFonts w:ascii="Times New Roman" w:eastAsia="Times New Roman" w:hAnsi="Times New Roman" w:cs="Times New Roman"/>
          <w:bCs/>
          <w:color w:val="000000" w:themeColor="text1"/>
          <w:sz w:val="24"/>
          <w:szCs w:val="24"/>
          <w:bdr w:val="none" w:sz="0" w:space="0" w:color="auto" w:frame="1"/>
          <w:lang w:eastAsia="tr-TR"/>
        </w:rPr>
        <w:t xml:space="preserve"> ve araştırmacılar tarafından sıkça </w:t>
      </w:r>
      <w:r w:rsidR="00787FFC">
        <w:rPr>
          <w:rFonts w:ascii="Times New Roman" w:eastAsia="Times New Roman" w:hAnsi="Times New Roman" w:cs="Times New Roman"/>
          <w:bCs/>
          <w:color w:val="000000" w:themeColor="text1"/>
          <w:sz w:val="24"/>
          <w:szCs w:val="24"/>
          <w:bdr w:val="none" w:sz="0" w:space="0" w:color="auto" w:frame="1"/>
          <w:lang w:eastAsia="tr-TR"/>
        </w:rPr>
        <w:t xml:space="preserve">tartışılmaktadır. Şiddetin çocuk kitaplarında kesinlikle yer almaması gerektiğini söyleyenlerin yanı sıra bu olgunun bahsi geçen eserlerde yer alabileceğini ifade edenler de azımsanmayacak sayıdadır. </w:t>
      </w:r>
      <w:r w:rsidR="00B94021">
        <w:rPr>
          <w:rFonts w:ascii="Times New Roman" w:eastAsia="Times New Roman" w:hAnsi="Times New Roman" w:cs="Times New Roman"/>
          <w:bCs/>
          <w:color w:val="000000" w:themeColor="text1"/>
          <w:sz w:val="24"/>
          <w:szCs w:val="24"/>
          <w:bdr w:val="none" w:sz="0" w:space="0" w:color="auto" w:frame="1"/>
          <w:lang w:eastAsia="tr-TR"/>
        </w:rPr>
        <w:t>Şiddetin çocuk kitaplarında</w:t>
      </w:r>
      <w:r w:rsidR="00686364">
        <w:rPr>
          <w:rFonts w:ascii="Times New Roman" w:eastAsia="Times New Roman" w:hAnsi="Times New Roman" w:cs="Times New Roman"/>
          <w:bCs/>
          <w:color w:val="000000" w:themeColor="text1"/>
          <w:sz w:val="24"/>
          <w:szCs w:val="24"/>
          <w:bdr w:val="none" w:sz="0" w:space="0" w:color="auto" w:frame="1"/>
          <w:lang w:eastAsia="tr-TR"/>
        </w:rPr>
        <w:t xml:space="preserve"> olması</w:t>
      </w:r>
      <w:r w:rsidR="00B94021">
        <w:rPr>
          <w:rFonts w:ascii="Times New Roman" w:eastAsia="Times New Roman" w:hAnsi="Times New Roman" w:cs="Times New Roman"/>
          <w:bCs/>
          <w:color w:val="000000" w:themeColor="text1"/>
          <w:sz w:val="24"/>
          <w:szCs w:val="24"/>
          <w:bdr w:val="none" w:sz="0" w:space="0" w:color="auto" w:frame="1"/>
          <w:lang w:eastAsia="tr-TR"/>
        </w:rPr>
        <w:t xml:space="preserve"> gerektiğini ifade edenler, bu olgunun çocuk okurda ruhsal tahribat yaratmayacak şekilde yer a</w:t>
      </w:r>
      <w:r w:rsidR="00C90293">
        <w:rPr>
          <w:rFonts w:ascii="Times New Roman" w:eastAsia="Times New Roman" w:hAnsi="Times New Roman" w:cs="Times New Roman"/>
          <w:bCs/>
          <w:color w:val="000000" w:themeColor="text1"/>
          <w:sz w:val="24"/>
          <w:szCs w:val="24"/>
          <w:bdr w:val="none" w:sz="0" w:space="0" w:color="auto" w:frame="1"/>
          <w:lang w:eastAsia="tr-TR"/>
        </w:rPr>
        <w:t>lmasını önemli bulmaktadırlar</w:t>
      </w:r>
      <w:r w:rsidR="00B94021">
        <w:rPr>
          <w:rFonts w:ascii="Times New Roman" w:eastAsia="Times New Roman" w:hAnsi="Times New Roman" w:cs="Times New Roman"/>
          <w:bCs/>
          <w:color w:val="000000" w:themeColor="text1"/>
          <w:sz w:val="24"/>
          <w:szCs w:val="24"/>
          <w:bdr w:val="none" w:sz="0" w:space="0" w:color="auto" w:frame="1"/>
          <w:lang w:eastAsia="tr-TR"/>
        </w:rPr>
        <w:t xml:space="preserve">. Literatürde, </w:t>
      </w:r>
      <w:r w:rsidR="00C90293">
        <w:rPr>
          <w:rFonts w:ascii="Times New Roman" w:eastAsia="Times New Roman" w:hAnsi="Times New Roman" w:cs="Times New Roman"/>
          <w:bCs/>
          <w:color w:val="000000" w:themeColor="text1"/>
          <w:sz w:val="24"/>
          <w:szCs w:val="24"/>
          <w:bdr w:val="none" w:sz="0" w:space="0" w:color="auto" w:frame="1"/>
          <w:lang w:eastAsia="tr-TR"/>
        </w:rPr>
        <w:t>şiddet içeren çocuk kitapları</w:t>
      </w:r>
      <w:r w:rsidR="00B94021">
        <w:rPr>
          <w:rFonts w:ascii="Times New Roman" w:eastAsia="Times New Roman" w:hAnsi="Times New Roman" w:cs="Times New Roman"/>
          <w:bCs/>
          <w:color w:val="000000" w:themeColor="text1"/>
          <w:sz w:val="24"/>
          <w:szCs w:val="24"/>
          <w:bdr w:val="none" w:sz="0" w:space="0" w:color="auto" w:frame="1"/>
          <w:lang w:eastAsia="tr-TR"/>
        </w:rPr>
        <w:t xml:space="preserve"> birçok araştırmacı tarafından çocuk edebiyatı ilkelerine göre incelen</w:t>
      </w:r>
      <w:r w:rsidR="00C90293">
        <w:rPr>
          <w:rFonts w:ascii="Times New Roman" w:eastAsia="Times New Roman" w:hAnsi="Times New Roman" w:cs="Times New Roman"/>
          <w:bCs/>
          <w:color w:val="000000" w:themeColor="text1"/>
          <w:sz w:val="24"/>
          <w:szCs w:val="24"/>
          <w:bdr w:val="none" w:sz="0" w:space="0" w:color="auto" w:frame="1"/>
          <w:lang w:eastAsia="tr-TR"/>
        </w:rPr>
        <w:t>miş,</w:t>
      </w:r>
      <w:r w:rsidR="008C21EB">
        <w:rPr>
          <w:rFonts w:ascii="Times New Roman" w:eastAsia="Times New Roman" w:hAnsi="Times New Roman" w:cs="Times New Roman"/>
          <w:bCs/>
          <w:color w:val="000000" w:themeColor="text1"/>
          <w:sz w:val="24"/>
          <w:szCs w:val="24"/>
          <w:bdr w:val="none" w:sz="0" w:space="0" w:color="auto" w:frame="1"/>
          <w:lang w:eastAsia="tr-TR"/>
        </w:rPr>
        <w:t xml:space="preserve"> </w:t>
      </w:r>
      <w:r w:rsidR="00C90293">
        <w:rPr>
          <w:rFonts w:ascii="Times New Roman" w:eastAsia="Times New Roman" w:hAnsi="Times New Roman" w:cs="Times New Roman"/>
          <w:bCs/>
          <w:color w:val="000000" w:themeColor="text1"/>
          <w:sz w:val="24"/>
          <w:szCs w:val="24"/>
          <w:bdr w:val="none" w:sz="0" w:space="0" w:color="auto" w:frame="1"/>
          <w:lang w:eastAsia="tr-TR"/>
        </w:rPr>
        <w:t xml:space="preserve">bu kitapların </w:t>
      </w:r>
      <w:r w:rsidR="00B94021">
        <w:rPr>
          <w:rFonts w:ascii="Times New Roman" w:eastAsia="Times New Roman" w:hAnsi="Times New Roman" w:cs="Times New Roman"/>
          <w:bCs/>
          <w:color w:val="000000" w:themeColor="text1"/>
          <w:sz w:val="24"/>
          <w:szCs w:val="24"/>
          <w:bdr w:val="none" w:sz="0" w:space="0" w:color="auto" w:frame="1"/>
          <w:lang w:eastAsia="tr-TR"/>
        </w:rPr>
        <w:t xml:space="preserve">çocuğa uygun olup olmadığı </w:t>
      </w:r>
      <w:r w:rsidR="00C90293">
        <w:rPr>
          <w:rFonts w:ascii="Times New Roman" w:eastAsia="Times New Roman" w:hAnsi="Times New Roman" w:cs="Times New Roman"/>
          <w:bCs/>
          <w:color w:val="000000" w:themeColor="text1"/>
          <w:sz w:val="24"/>
          <w:szCs w:val="24"/>
          <w:bdr w:val="none" w:sz="0" w:space="0" w:color="auto" w:frame="1"/>
          <w:lang w:eastAsia="tr-TR"/>
        </w:rPr>
        <w:t>hususunda</w:t>
      </w:r>
      <w:r w:rsidR="00B94021">
        <w:rPr>
          <w:rFonts w:ascii="Times New Roman" w:eastAsia="Times New Roman" w:hAnsi="Times New Roman" w:cs="Times New Roman"/>
          <w:bCs/>
          <w:color w:val="000000" w:themeColor="text1"/>
          <w:sz w:val="24"/>
          <w:szCs w:val="24"/>
          <w:bdr w:val="none" w:sz="0" w:space="0" w:color="auto" w:frame="1"/>
          <w:lang w:eastAsia="tr-TR"/>
        </w:rPr>
        <w:t xml:space="preserve"> çeşitli </w:t>
      </w:r>
      <w:r w:rsidR="00C90293">
        <w:rPr>
          <w:rFonts w:ascii="Times New Roman" w:eastAsia="Times New Roman" w:hAnsi="Times New Roman" w:cs="Times New Roman"/>
          <w:bCs/>
          <w:color w:val="000000" w:themeColor="text1"/>
          <w:sz w:val="24"/>
          <w:szCs w:val="24"/>
          <w:bdr w:val="none" w:sz="0" w:space="0" w:color="auto" w:frame="1"/>
          <w:lang w:eastAsia="tr-TR"/>
        </w:rPr>
        <w:t>yorumlarda bulunulmuştur</w:t>
      </w:r>
      <w:r w:rsidR="00B94021">
        <w:rPr>
          <w:rFonts w:ascii="Times New Roman" w:eastAsia="Times New Roman" w:hAnsi="Times New Roman" w:cs="Times New Roman"/>
          <w:bCs/>
          <w:color w:val="000000" w:themeColor="text1"/>
          <w:sz w:val="24"/>
          <w:szCs w:val="24"/>
          <w:bdr w:val="none" w:sz="0" w:space="0" w:color="auto" w:frame="1"/>
          <w:lang w:eastAsia="tr-TR"/>
        </w:rPr>
        <w:t xml:space="preserve">. Fakat </w:t>
      </w:r>
      <w:r w:rsidR="00102EBD">
        <w:rPr>
          <w:rFonts w:ascii="Times New Roman" w:eastAsia="Times New Roman" w:hAnsi="Times New Roman" w:cs="Times New Roman"/>
          <w:bCs/>
          <w:color w:val="000000" w:themeColor="text1"/>
          <w:sz w:val="24"/>
          <w:szCs w:val="24"/>
          <w:bdr w:val="none" w:sz="0" w:space="0" w:color="auto" w:frame="1"/>
          <w:lang w:eastAsia="tr-TR"/>
        </w:rPr>
        <w:t xml:space="preserve">şiddet içeren kitaplar hakkında </w:t>
      </w:r>
      <w:r w:rsidR="00B94021">
        <w:rPr>
          <w:rFonts w:ascii="Times New Roman" w:eastAsia="Times New Roman" w:hAnsi="Times New Roman" w:cs="Times New Roman"/>
          <w:bCs/>
          <w:color w:val="000000" w:themeColor="text1"/>
          <w:sz w:val="24"/>
          <w:szCs w:val="24"/>
          <w:bdr w:val="none" w:sz="0" w:space="0" w:color="auto" w:frame="1"/>
          <w:lang w:eastAsia="tr-TR"/>
        </w:rPr>
        <w:t>konunun öznesi olan çocuklarla uygulamalı bir çalış</w:t>
      </w:r>
      <w:r w:rsidR="00C90293">
        <w:rPr>
          <w:rFonts w:ascii="Times New Roman" w:eastAsia="Times New Roman" w:hAnsi="Times New Roman" w:cs="Times New Roman"/>
          <w:bCs/>
          <w:color w:val="000000" w:themeColor="text1"/>
          <w:sz w:val="24"/>
          <w:szCs w:val="24"/>
          <w:bdr w:val="none" w:sz="0" w:space="0" w:color="auto" w:frame="1"/>
          <w:lang w:eastAsia="tr-TR"/>
        </w:rPr>
        <w:t>maya rastlanmamıştır. Çocuk</w:t>
      </w:r>
      <w:r w:rsidR="00B94021">
        <w:rPr>
          <w:rFonts w:ascii="Times New Roman" w:eastAsia="Times New Roman" w:hAnsi="Times New Roman" w:cs="Times New Roman"/>
          <w:bCs/>
          <w:color w:val="000000" w:themeColor="text1"/>
          <w:sz w:val="24"/>
          <w:szCs w:val="24"/>
          <w:bdr w:val="none" w:sz="0" w:space="0" w:color="auto" w:frame="1"/>
          <w:lang w:eastAsia="tr-TR"/>
        </w:rPr>
        <w:t xml:space="preserve"> okurun algılarını ve konu hakkındaki düşüncelerini ortaya koyması bakımından </w:t>
      </w:r>
      <w:r w:rsidR="00C90293">
        <w:rPr>
          <w:rFonts w:ascii="Times New Roman" w:eastAsia="Times New Roman" w:hAnsi="Times New Roman" w:cs="Times New Roman"/>
          <w:bCs/>
          <w:color w:val="000000" w:themeColor="text1"/>
          <w:sz w:val="24"/>
          <w:szCs w:val="24"/>
          <w:bdr w:val="none" w:sz="0" w:space="0" w:color="auto" w:frame="1"/>
          <w:lang w:eastAsia="tr-TR"/>
        </w:rPr>
        <w:t xml:space="preserve">bu çalışmanın </w:t>
      </w:r>
      <w:r w:rsidR="00B94021">
        <w:rPr>
          <w:rFonts w:ascii="Times New Roman" w:eastAsia="Times New Roman" w:hAnsi="Times New Roman" w:cs="Times New Roman"/>
          <w:bCs/>
          <w:color w:val="000000" w:themeColor="text1"/>
          <w:sz w:val="24"/>
          <w:szCs w:val="24"/>
          <w:bdr w:val="none" w:sz="0" w:space="0" w:color="auto" w:frame="1"/>
          <w:lang w:eastAsia="tr-TR"/>
        </w:rPr>
        <w:t>özgün bir çalı</w:t>
      </w:r>
      <w:r w:rsidR="00C90293">
        <w:rPr>
          <w:rFonts w:ascii="Times New Roman" w:eastAsia="Times New Roman" w:hAnsi="Times New Roman" w:cs="Times New Roman"/>
          <w:bCs/>
          <w:color w:val="000000" w:themeColor="text1"/>
          <w:sz w:val="24"/>
          <w:szCs w:val="24"/>
          <w:bdr w:val="none" w:sz="0" w:space="0" w:color="auto" w:frame="1"/>
          <w:lang w:eastAsia="tr-TR"/>
        </w:rPr>
        <w:t>ş</w:t>
      </w:r>
      <w:r w:rsidR="00B94021">
        <w:rPr>
          <w:rFonts w:ascii="Times New Roman" w:eastAsia="Times New Roman" w:hAnsi="Times New Roman" w:cs="Times New Roman"/>
          <w:bCs/>
          <w:color w:val="000000" w:themeColor="text1"/>
          <w:sz w:val="24"/>
          <w:szCs w:val="24"/>
          <w:bdr w:val="none" w:sz="0" w:space="0" w:color="auto" w:frame="1"/>
          <w:lang w:eastAsia="tr-TR"/>
        </w:rPr>
        <w:t>ma olduğu düşünülmektedir</w:t>
      </w:r>
      <w:r w:rsidR="00881A58">
        <w:rPr>
          <w:rFonts w:ascii="Times New Roman" w:eastAsia="Times New Roman" w:hAnsi="Times New Roman" w:cs="Times New Roman"/>
          <w:bCs/>
          <w:color w:val="000000" w:themeColor="text1"/>
          <w:sz w:val="24"/>
          <w:szCs w:val="24"/>
          <w:bdr w:val="none" w:sz="0" w:space="0" w:color="auto" w:frame="1"/>
          <w:lang w:eastAsia="tr-TR"/>
        </w:rPr>
        <w:t>.</w:t>
      </w:r>
    </w:p>
    <w:p w14:paraId="17EDC719" w14:textId="77777777" w:rsidR="004A2456" w:rsidRDefault="0044697A" w:rsidP="00560674">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Kaynakça</w:t>
      </w:r>
    </w:p>
    <w:p w14:paraId="18123308" w14:textId="09AFC984" w:rsidR="003D14BF" w:rsidRPr="009C7266" w:rsidRDefault="003D14BF" w:rsidP="00E07404">
      <w:pPr>
        <w:pStyle w:val="Default"/>
        <w:spacing w:line="360" w:lineRule="auto"/>
        <w:ind w:left="709" w:hanging="709"/>
        <w:jc w:val="both"/>
        <w:rPr>
          <w:color w:val="auto"/>
        </w:rPr>
      </w:pPr>
      <w:r w:rsidRPr="009C7266">
        <w:rPr>
          <w:color w:val="auto"/>
        </w:rPr>
        <w:t xml:space="preserve">Aktaş, E. ve Uzuner Yurt, S. (2017). Çocuk edebiyatı açısından Ömer Seyfettin’in hikâyelerinde çocuğa göre olmayan unsurlar. </w:t>
      </w:r>
      <w:r w:rsidRPr="009C7266">
        <w:rPr>
          <w:i/>
          <w:color w:val="auto"/>
        </w:rPr>
        <w:t xml:space="preserve">International Online </w:t>
      </w:r>
      <w:proofErr w:type="spellStart"/>
      <w:r w:rsidRPr="009C7266">
        <w:rPr>
          <w:i/>
          <w:color w:val="auto"/>
        </w:rPr>
        <w:t>Journal</w:t>
      </w:r>
      <w:proofErr w:type="spellEnd"/>
      <w:r w:rsidRPr="009C7266">
        <w:rPr>
          <w:i/>
          <w:color w:val="auto"/>
        </w:rPr>
        <w:t xml:space="preserve"> of </w:t>
      </w:r>
      <w:proofErr w:type="spellStart"/>
      <w:r w:rsidRPr="009C7266">
        <w:rPr>
          <w:i/>
          <w:color w:val="auto"/>
        </w:rPr>
        <w:t>Educational</w:t>
      </w:r>
      <w:proofErr w:type="spellEnd"/>
      <w:r w:rsidR="00EF4967">
        <w:rPr>
          <w:i/>
          <w:color w:val="auto"/>
        </w:rPr>
        <w:t xml:space="preserve"> </w:t>
      </w:r>
      <w:proofErr w:type="spellStart"/>
      <w:r w:rsidRPr="009C7266">
        <w:rPr>
          <w:i/>
          <w:color w:val="auto"/>
        </w:rPr>
        <w:t>Sciences</w:t>
      </w:r>
      <w:proofErr w:type="spellEnd"/>
      <w:r w:rsidRPr="009C7266">
        <w:rPr>
          <w:i/>
          <w:color w:val="auto"/>
        </w:rPr>
        <w:t>, 9</w:t>
      </w:r>
      <w:r w:rsidRPr="009C7266">
        <w:rPr>
          <w:color w:val="auto"/>
        </w:rPr>
        <w:t>(1), 207-223.</w:t>
      </w:r>
    </w:p>
    <w:p w14:paraId="0D3C8703" w14:textId="77777777" w:rsidR="003D14BF" w:rsidRPr="009C7266" w:rsidRDefault="003D14BF" w:rsidP="00E07404">
      <w:pPr>
        <w:autoSpaceDE w:val="0"/>
        <w:autoSpaceDN w:val="0"/>
        <w:adjustRightInd w:val="0"/>
        <w:spacing w:after="0" w:line="360" w:lineRule="auto"/>
        <w:jc w:val="both"/>
        <w:rPr>
          <w:rFonts w:ascii="Times New Roman" w:hAnsi="Times New Roman" w:cs="Times New Roman"/>
          <w:sz w:val="24"/>
          <w:szCs w:val="24"/>
        </w:rPr>
      </w:pPr>
      <w:r w:rsidRPr="009C7266">
        <w:rPr>
          <w:rFonts w:ascii="Times New Roman" w:hAnsi="Times New Roman" w:cs="Times New Roman"/>
          <w:sz w:val="24"/>
          <w:szCs w:val="24"/>
        </w:rPr>
        <w:t xml:space="preserve">Aydın, B. (2010). </w:t>
      </w:r>
      <w:r w:rsidRPr="009C7266">
        <w:rPr>
          <w:rFonts w:ascii="Times New Roman" w:hAnsi="Times New Roman" w:cs="Times New Roman"/>
          <w:i/>
          <w:sz w:val="24"/>
          <w:szCs w:val="24"/>
        </w:rPr>
        <w:t>Çocuk ve ergen psikolojisi</w:t>
      </w:r>
      <w:r w:rsidRPr="009C7266">
        <w:rPr>
          <w:rFonts w:ascii="Times New Roman" w:hAnsi="Times New Roman" w:cs="Times New Roman"/>
          <w:sz w:val="24"/>
          <w:szCs w:val="24"/>
        </w:rPr>
        <w:t>. Ankara: Nobel Yayınları.</w:t>
      </w:r>
    </w:p>
    <w:p w14:paraId="66142E0B" w14:textId="77777777" w:rsidR="003D14BF" w:rsidRPr="009C7266" w:rsidRDefault="003D14BF" w:rsidP="00E07404">
      <w:pPr>
        <w:spacing w:after="0" w:line="360" w:lineRule="auto"/>
        <w:ind w:left="709" w:hanging="709"/>
        <w:jc w:val="both"/>
        <w:rPr>
          <w:rFonts w:ascii="Times New Roman" w:hAnsi="Times New Roman" w:cs="Times New Roman"/>
          <w:sz w:val="24"/>
          <w:szCs w:val="24"/>
        </w:rPr>
      </w:pPr>
      <w:r w:rsidRPr="009C7266">
        <w:rPr>
          <w:rFonts w:ascii="Times New Roman" w:hAnsi="Times New Roman" w:cs="Times New Roman"/>
          <w:sz w:val="24"/>
          <w:szCs w:val="24"/>
        </w:rPr>
        <w:t>Bölükbaş, F. (2003). Beyaz Lale öyküsünün şiddet-çocuk psikolojisi bağlamında değerlendirilmesi</w:t>
      </w:r>
      <w:r w:rsidRPr="009C7266">
        <w:rPr>
          <w:rFonts w:ascii="Times New Roman" w:hAnsi="Times New Roman" w:cs="Times New Roman"/>
          <w:i/>
          <w:sz w:val="24"/>
          <w:szCs w:val="24"/>
        </w:rPr>
        <w:t>. Çocuk Edebiyatına ve Çocuk Hekimliğine Yansıyan Şiddet Sempozyumu</w:t>
      </w:r>
      <w:r w:rsidRPr="009C7266">
        <w:rPr>
          <w:rFonts w:ascii="Times New Roman" w:hAnsi="Times New Roman" w:cs="Times New Roman"/>
          <w:sz w:val="24"/>
          <w:szCs w:val="24"/>
        </w:rPr>
        <w:t xml:space="preserve"> içinde (s. 65-70). Eskişehir: Osmangazi Üniversitesi.</w:t>
      </w:r>
    </w:p>
    <w:p w14:paraId="2F373F6D" w14:textId="77777777" w:rsidR="003D14BF" w:rsidRPr="009C7266" w:rsidRDefault="003D14BF" w:rsidP="00E07404">
      <w:pPr>
        <w:spacing w:after="0" w:line="360" w:lineRule="auto"/>
        <w:ind w:left="709" w:hanging="709"/>
        <w:jc w:val="both"/>
        <w:rPr>
          <w:rFonts w:ascii="Times New Roman" w:hAnsi="Times New Roman" w:cs="Times New Roman"/>
          <w:iCs/>
          <w:sz w:val="24"/>
          <w:szCs w:val="24"/>
        </w:rPr>
      </w:pPr>
      <w:proofErr w:type="spellStart"/>
      <w:r w:rsidRPr="009C7266">
        <w:rPr>
          <w:rFonts w:ascii="Times New Roman" w:hAnsi="Times New Roman" w:cs="Times New Roman"/>
          <w:sz w:val="24"/>
          <w:szCs w:val="24"/>
        </w:rPr>
        <w:t>Büyükkavas</w:t>
      </w:r>
      <w:proofErr w:type="spellEnd"/>
      <w:r w:rsidRPr="009C7266">
        <w:rPr>
          <w:rFonts w:ascii="Times New Roman" w:hAnsi="Times New Roman" w:cs="Times New Roman"/>
          <w:sz w:val="24"/>
          <w:szCs w:val="24"/>
        </w:rPr>
        <w:t xml:space="preserve"> Kuran, Ş. ve </w:t>
      </w:r>
      <w:proofErr w:type="spellStart"/>
      <w:r w:rsidRPr="009C7266">
        <w:rPr>
          <w:rFonts w:ascii="Times New Roman" w:hAnsi="Times New Roman" w:cs="Times New Roman"/>
          <w:sz w:val="24"/>
          <w:szCs w:val="24"/>
        </w:rPr>
        <w:t>Ersözlü</w:t>
      </w:r>
      <w:proofErr w:type="spellEnd"/>
      <w:r w:rsidRPr="009C7266">
        <w:rPr>
          <w:rFonts w:ascii="Times New Roman" w:hAnsi="Times New Roman" w:cs="Times New Roman"/>
          <w:sz w:val="24"/>
          <w:szCs w:val="24"/>
        </w:rPr>
        <w:t xml:space="preserve">, Z. N. (2009). Sınıf öğretmenlerinin çocuk edebiyatına ilişkin görüşleri. </w:t>
      </w:r>
      <w:r w:rsidRPr="009C7266">
        <w:rPr>
          <w:rFonts w:ascii="Times New Roman" w:hAnsi="Times New Roman" w:cs="Times New Roman"/>
          <w:i/>
          <w:iCs/>
          <w:sz w:val="24"/>
          <w:szCs w:val="24"/>
        </w:rPr>
        <w:t>Yüzüncü Yıl Üniversitesi Eğitim Fakültesi Dergisi,6</w:t>
      </w:r>
      <w:r w:rsidRPr="009C7266">
        <w:rPr>
          <w:rFonts w:ascii="Times New Roman" w:hAnsi="Times New Roman" w:cs="Times New Roman"/>
          <w:iCs/>
          <w:sz w:val="24"/>
          <w:szCs w:val="24"/>
        </w:rPr>
        <w:t>(1), 1-17.</w:t>
      </w:r>
    </w:p>
    <w:p w14:paraId="758913DB" w14:textId="77777777" w:rsidR="003D14BF" w:rsidRPr="009C7266" w:rsidRDefault="003D14BF" w:rsidP="00E07404">
      <w:pPr>
        <w:pStyle w:val="Default"/>
        <w:spacing w:line="360" w:lineRule="auto"/>
        <w:jc w:val="both"/>
        <w:rPr>
          <w:color w:val="auto"/>
        </w:rPr>
      </w:pPr>
      <w:proofErr w:type="spellStart"/>
      <w:r w:rsidRPr="009C7266">
        <w:rPr>
          <w:color w:val="auto"/>
        </w:rPr>
        <w:t>Calp</w:t>
      </w:r>
      <w:proofErr w:type="spellEnd"/>
      <w:r w:rsidRPr="009C7266">
        <w:rPr>
          <w:color w:val="auto"/>
        </w:rPr>
        <w:t xml:space="preserve">, M. (2017). </w:t>
      </w:r>
      <w:r w:rsidRPr="009C7266">
        <w:rPr>
          <w:i/>
          <w:color w:val="auto"/>
        </w:rPr>
        <w:t xml:space="preserve">Edebiyat bilgi ve kuramları </w:t>
      </w:r>
      <w:r w:rsidRPr="009C7266">
        <w:rPr>
          <w:color w:val="auto"/>
        </w:rPr>
        <w:t>(1. Baskı)</w:t>
      </w:r>
      <w:r w:rsidRPr="009C7266">
        <w:rPr>
          <w:i/>
          <w:color w:val="auto"/>
        </w:rPr>
        <w:t>.</w:t>
      </w:r>
      <w:r w:rsidRPr="009C7266">
        <w:rPr>
          <w:color w:val="auto"/>
        </w:rPr>
        <w:t xml:space="preserve"> İstanbul: Nobel Yayınları.</w:t>
      </w:r>
    </w:p>
    <w:p w14:paraId="26CBC1E7" w14:textId="77777777" w:rsidR="003D14BF" w:rsidRPr="009C7266" w:rsidRDefault="003D14BF" w:rsidP="00E07404">
      <w:pPr>
        <w:pStyle w:val="Default"/>
        <w:spacing w:line="360" w:lineRule="auto"/>
        <w:ind w:left="709" w:hanging="709"/>
        <w:jc w:val="both"/>
        <w:rPr>
          <w:color w:val="auto"/>
        </w:rPr>
      </w:pPr>
      <w:proofErr w:type="spellStart"/>
      <w:r w:rsidRPr="009C7266">
        <w:rPr>
          <w:color w:val="auto"/>
        </w:rPr>
        <w:t>Creswell</w:t>
      </w:r>
      <w:proofErr w:type="spellEnd"/>
      <w:r w:rsidRPr="009C7266">
        <w:rPr>
          <w:color w:val="auto"/>
        </w:rPr>
        <w:t xml:space="preserve">, J. W. (2017). </w:t>
      </w:r>
      <w:r w:rsidRPr="009C7266">
        <w:rPr>
          <w:i/>
          <w:color w:val="auto"/>
        </w:rPr>
        <w:t>Araştırma deseni: Nicel, nitel ve karma yöntem yaklaşımları</w:t>
      </w:r>
      <w:r w:rsidRPr="009C7266">
        <w:rPr>
          <w:color w:val="auto"/>
        </w:rPr>
        <w:t xml:space="preserve"> (4. Baskı Çev. Ed. Selçuk Beşir Demir). Ankara: Eğiten Kitap Yayınları.</w:t>
      </w:r>
    </w:p>
    <w:p w14:paraId="71DA92CE" w14:textId="77777777" w:rsidR="003D14BF" w:rsidRPr="009C7266" w:rsidRDefault="003D14BF" w:rsidP="00E07404">
      <w:pPr>
        <w:pStyle w:val="Default"/>
        <w:spacing w:line="360" w:lineRule="auto"/>
        <w:ind w:left="709" w:hanging="709"/>
        <w:jc w:val="both"/>
        <w:rPr>
          <w:color w:val="auto"/>
        </w:rPr>
      </w:pPr>
      <w:r w:rsidRPr="009C7266">
        <w:rPr>
          <w:color w:val="auto"/>
        </w:rPr>
        <w:lastRenderedPageBreak/>
        <w:t xml:space="preserve">Dağlıoğlu, H. E. ve Çamlıbel Çakmak, Ö. (2009). Okul öncesi çocuklarına yönelik yayınlanan hikâye kitaplarının şiddet ve korku öğeleri açısından incelenmesi. </w:t>
      </w:r>
      <w:r w:rsidRPr="009C7266">
        <w:rPr>
          <w:i/>
          <w:color w:val="auto"/>
        </w:rPr>
        <w:t>Türk Kütüphaneciliği Dergisi, 23</w:t>
      </w:r>
      <w:r w:rsidRPr="009C7266">
        <w:rPr>
          <w:color w:val="auto"/>
        </w:rPr>
        <w:t>(3), 510-534.</w:t>
      </w:r>
    </w:p>
    <w:p w14:paraId="693EEB82" w14:textId="77777777" w:rsidR="003D14BF" w:rsidRPr="009C7266" w:rsidRDefault="003D14BF" w:rsidP="00E07404">
      <w:pPr>
        <w:spacing w:after="0" w:line="360" w:lineRule="auto"/>
        <w:ind w:left="709" w:hanging="709"/>
        <w:jc w:val="both"/>
        <w:rPr>
          <w:rFonts w:ascii="Times New Roman" w:hAnsi="Times New Roman" w:cs="Times New Roman"/>
          <w:sz w:val="24"/>
          <w:szCs w:val="24"/>
        </w:rPr>
      </w:pPr>
      <w:r w:rsidRPr="009C7266">
        <w:rPr>
          <w:rFonts w:ascii="Times New Roman" w:hAnsi="Times New Roman" w:cs="Times New Roman"/>
          <w:sz w:val="24"/>
          <w:szCs w:val="24"/>
        </w:rPr>
        <w:t>Deveci, H</w:t>
      </w:r>
      <w:proofErr w:type="gramStart"/>
      <w:r w:rsidRPr="009C7266">
        <w:rPr>
          <w:rFonts w:ascii="Times New Roman" w:hAnsi="Times New Roman" w:cs="Times New Roman"/>
          <w:sz w:val="24"/>
          <w:szCs w:val="24"/>
        </w:rPr>
        <w:t>.,</w:t>
      </w:r>
      <w:proofErr w:type="gramEnd"/>
      <w:r w:rsidRPr="009C7266">
        <w:rPr>
          <w:rFonts w:ascii="Times New Roman" w:hAnsi="Times New Roman" w:cs="Times New Roman"/>
          <w:sz w:val="24"/>
          <w:szCs w:val="24"/>
        </w:rPr>
        <w:t xml:space="preserve"> Karadağ, R., ve Yılmaz, F. (2008). İlköğretim öğrencilerinin şiddet algıları. </w:t>
      </w:r>
      <w:r w:rsidRPr="009C7266">
        <w:rPr>
          <w:rFonts w:ascii="Times New Roman" w:hAnsi="Times New Roman" w:cs="Times New Roman"/>
          <w:i/>
          <w:sz w:val="24"/>
          <w:szCs w:val="24"/>
        </w:rPr>
        <w:t>Elektronik Sosyal Bilimler Dergisi</w:t>
      </w:r>
      <w:r w:rsidRPr="009C7266">
        <w:rPr>
          <w:rFonts w:ascii="Times New Roman" w:hAnsi="Times New Roman" w:cs="Times New Roman"/>
          <w:sz w:val="24"/>
          <w:szCs w:val="24"/>
        </w:rPr>
        <w:t>, 24(24), 351-368.</w:t>
      </w:r>
    </w:p>
    <w:p w14:paraId="2DDDD20A" w14:textId="77777777" w:rsidR="003D14BF" w:rsidRPr="009C7266" w:rsidRDefault="003D14BF" w:rsidP="00E07404">
      <w:pPr>
        <w:spacing w:after="0" w:line="360" w:lineRule="auto"/>
        <w:jc w:val="both"/>
        <w:rPr>
          <w:rFonts w:ascii="Times New Roman" w:hAnsi="Times New Roman" w:cs="Times New Roman"/>
          <w:sz w:val="24"/>
          <w:szCs w:val="24"/>
        </w:rPr>
      </w:pPr>
      <w:proofErr w:type="spellStart"/>
      <w:r w:rsidRPr="009C7266">
        <w:rPr>
          <w:rFonts w:ascii="Times New Roman" w:hAnsi="Times New Roman" w:cs="Times New Roman"/>
          <w:sz w:val="24"/>
          <w:szCs w:val="24"/>
        </w:rPr>
        <w:t>Dilidüzgün</w:t>
      </w:r>
      <w:proofErr w:type="spellEnd"/>
      <w:r w:rsidRPr="009C7266">
        <w:rPr>
          <w:rFonts w:ascii="Times New Roman" w:hAnsi="Times New Roman" w:cs="Times New Roman"/>
          <w:sz w:val="24"/>
          <w:szCs w:val="24"/>
        </w:rPr>
        <w:t xml:space="preserve">, S. (1996). </w:t>
      </w:r>
      <w:r w:rsidRPr="009C7266">
        <w:rPr>
          <w:rFonts w:ascii="Times New Roman" w:hAnsi="Times New Roman" w:cs="Times New Roman"/>
          <w:i/>
          <w:sz w:val="24"/>
          <w:szCs w:val="24"/>
        </w:rPr>
        <w:t>Çağdaş çocuk yazını</w:t>
      </w:r>
      <w:r w:rsidRPr="009C7266">
        <w:rPr>
          <w:rFonts w:ascii="Times New Roman" w:hAnsi="Times New Roman" w:cs="Times New Roman"/>
          <w:sz w:val="24"/>
          <w:szCs w:val="24"/>
        </w:rPr>
        <w:t xml:space="preserve"> (1. Baskı). İstanbul: Yapı Kredi Yayınları.</w:t>
      </w:r>
    </w:p>
    <w:p w14:paraId="31CF8E1E" w14:textId="77777777" w:rsidR="003D14BF" w:rsidRPr="009C7266" w:rsidRDefault="003D14BF" w:rsidP="00E07404">
      <w:pPr>
        <w:pStyle w:val="Default"/>
        <w:spacing w:line="360" w:lineRule="auto"/>
        <w:ind w:left="709" w:hanging="709"/>
        <w:jc w:val="both"/>
        <w:rPr>
          <w:color w:val="auto"/>
        </w:rPr>
      </w:pPr>
      <w:r w:rsidRPr="009C7266">
        <w:rPr>
          <w:color w:val="auto"/>
        </w:rPr>
        <w:t xml:space="preserve">Dinçer, F. ve Yüksel, M. (2018). </w:t>
      </w:r>
      <w:r w:rsidRPr="009C7266">
        <w:rPr>
          <w:bCs/>
          <w:color w:val="auto"/>
        </w:rPr>
        <w:t xml:space="preserve">Aile içi şiddete şahit olan çocuklar: Bir </w:t>
      </w:r>
      <w:proofErr w:type="spellStart"/>
      <w:r w:rsidRPr="009C7266">
        <w:rPr>
          <w:bCs/>
          <w:color w:val="auto"/>
        </w:rPr>
        <w:t>alanyazın</w:t>
      </w:r>
      <w:proofErr w:type="spellEnd"/>
      <w:r w:rsidRPr="009C7266">
        <w:rPr>
          <w:bCs/>
          <w:color w:val="auto"/>
        </w:rPr>
        <w:t xml:space="preserve"> derlemesi</w:t>
      </w:r>
      <w:r w:rsidRPr="009C7266">
        <w:rPr>
          <w:color w:val="auto"/>
        </w:rPr>
        <w:t xml:space="preserve">. </w:t>
      </w:r>
      <w:r w:rsidRPr="009C7266">
        <w:rPr>
          <w:i/>
          <w:color w:val="auto"/>
        </w:rPr>
        <w:t>Marmara Üniversitesi Kadın ve Toplumsal Cinsiyet Araştırmaları Dergisi, 2</w:t>
      </w:r>
      <w:r w:rsidRPr="009C7266">
        <w:rPr>
          <w:color w:val="auto"/>
        </w:rPr>
        <w:t>(2), 130-141.</w:t>
      </w:r>
    </w:p>
    <w:p w14:paraId="028BEF7E" w14:textId="77777777" w:rsidR="003D14BF" w:rsidRPr="009C7266" w:rsidRDefault="003D14BF" w:rsidP="00E07404">
      <w:pPr>
        <w:pStyle w:val="Default"/>
        <w:spacing w:line="360" w:lineRule="auto"/>
        <w:ind w:left="709" w:hanging="709"/>
        <w:jc w:val="both"/>
        <w:rPr>
          <w:color w:val="auto"/>
        </w:rPr>
      </w:pPr>
      <w:proofErr w:type="spellStart"/>
      <w:r w:rsidRPr="009C7266">
        <w:rPr>
          <w:color w:val="auto"/>
        </w:rPr>
        <w:t>Durualp</w:t>
      </w:r>
      <w:proofErr w:type="spellEnd"/>
      <w:r w:rsidRPr="009C7266">
        <w:rPr>
          <w:color w:val="auto"/>
        </w:rPr>
        <w:t>, E</w:t>
      </w:r>
      <w:proofErr w:type="gramStart"/>
      <w:r w:rsidRPr="009C7266">
        <w:rPr>
          <w:color w:val="auto"/>
        </w:rPr>
        <w:t>.,</w:t>
      </w:r>
      <w:proofErr w:type="gramEnd"/>
      <w:r w:rsidRPr="009C7266">
        <w:rPr>
          <w:color w:val="auto"/>
        </w:rPr>
        <w:t xml:space="preserve"> Çiçekoğlu, P. ve </w:t>
      </w:r>
      <w:proofErr w:type="spellStart"/>
      <w:r w:rsidRPr="009C7266">
        <w:rPr>
          <w:color w:val="auto"/>
        </w:rPr>
        <w:t>Durualp</w:t>
      </w:r>
      <w:proofErr w:type="spellEnd"/>
      <w:r w:rsidRPr="009C7266">
        <w:rPr>
          <w:color w:val="auto"/>
        </w:rPr>
        <w:t xml:space="preserve"> , E. (2013). </w:t>
      </w:r>
      <w:r w:rsidRPr="009C7266">
        <w:rPr>
          <w:bCs/>
          <w:color w:val="auto"/>
        </w:rPr>
        <w:t>Sekizinci sınıf öğrencilerinin kitap okumaya yönelik tutumlarının internet ve kitap okuma alışkanlıkları açısından incelenmesi</w:t>
      </w:r>
      <w:r w:rsidRPr="009C7266">
        <w:rPr>
          <w:color w:val="auto"/>
        </w:rPr>
        <w:t xml:space="preserve">. </w:t>
      </w:r>
      <w:r w:rsidRPr="009C7266">
        <w:rPr>
          <w:i/>
          <w:iCs/>
          <w:color w:val="auto"/>
        </w:rPr>
        <w:t xml:space="preserve">Uluslararası </w:t>
      </w:r>
      <w:r w:rsidRPr="009C7266">
        <w:rPr>
          <w:bCs/>
          <w:i/>
          <w:iCs/>
          <w:color w:val="auto"/>
        </w:rPr>
        <w:t>T</w:t>
      </w:r>
      <w:r w:rsidRPr="009C7266">
        <w:rPr>
          <w:i/>
          <w:iCs/>
          <w:color w:val="auto"/>
        </w:rPr>
        <w:t xml:space="preserve">ürkçe </w:t>
      </w:r>
      <w:r w:rsidRPr="009C7266">
        <w:rPr>
          <w:bCs/>
          <w:i/>
          <w:iCs/>
          <w:color w:val="auto"/>
        </w:rPr>
        <w:t>E</w:t>
      </w:r>
      <w:r w:rsidRPr="009C7266">
        <w:rPr>
          <w:i/>
          <w:iCs/>
          <w:color w:val="auto"/>
        </w:rPr>
        <w:t xml:space="preserve">debiyat </w:t>
      </w:r>
      <w:r w:rsidRPr="009C7266">
        <w:rPr>
          <w:bCs/>
          <w:i/>
          <w:iCs/>
          <w:color w:val="auto"/>
        </w:rPr>
        <w:t>K</w:t>
      </w:r>
      <w:r w:rsidRPr="009C7266">
        <w:rPr>
          <w:i/>
          <w:iCs/>
          <w:color w:val="auto"/>
        </w:rPr>
        <w:t xml:space="preserve">ültür </w:t>
      </w:r>
      <w:r w:rsidRPr="009C7266">
        <w:rPr>
          <w:bCs/>
          <w:i/>
          <w:iCs/>
          <w:color w:val="auto"/>
        </w:rPr>
        <w:t>E</w:t>
      </w:r>
      <w:r w:rsidRPr="009C7266">
        <w:rPr>
          <w:i/>
          <w:iCs/>
          <w:color w:val="auto"/>
        </w:rPr>
        <w:t>ğitim Dergisi</w:t>
      </w:r>
      <w:r w:rsidRPr="009C7266">
        <w:rPr>
          <w:i/>
          <w:color w:val="auto"/>
        </w:rPr>
        <w:t>, 2</w:t>
      </w:r>
      <w:r w:rsidRPr="009C7266">
        <w:rPr>
          <w:color w:val="auto"/>
        </w:rPr>
        <w:t>(1), 115-132.</w:t>
      </w:r>
    </w:p>
    <w:p w14:paraId="4D6F590A" w14:textId="77777777" w:rsidR="003D14BF" w:rsidRDefault="003D14BF" w:rsidP="00E07404">
      <w:pPr>
        <w:pStyle w:val="Default"/>
        <w:spacing w:line="360" w:lineRule="auto"/>
        <w:ind w:left="709" w:hanging="709"/>
        <w:jc w:val="both"/>
        <w:rPr>
          <w:iCs/>
          <w:color w:val="auto"/>
        </w:rPr>
      </w:pPr>
      <w:r w:rsidRPr="009C7266">
        <w:rPr>
          <w:color w:val="auto"/>
        </w:rPr>
        <w:t xml:space="preserve">Fırat, H. (2012). </w:t>
      </w:r>
      <w:r w:rsidRPr="009C7266">
        <w:rPr>
          <w:i/>
          <w:color w:val="auto"/>
        </w:rPr>
        <w:t xml:space="preserve">Okul öncesi dönem çocuklarına yönelik hazırlanan masal ve öykü kitaplarının korku ve şiddet öğeleri açısından incelenmesi </w:t>
      </w:r>
      <w:r w:rsidRPr="009C7266">
        <w:rPr>
          <w:iCs/>
          <w:color w:val="auto"/>
        </w:rPr>
        <w:t>(Yüksek lisans tezi)</w:t>
      </w:r>
      <w:r>
        <w:rPr>
          <w:iCs/>
          <w:color w:val="auto"/>
        </w:rPr>
        <w:t xml:space="preserve">. Çanakkale </w:t>
      </w:r>
      <w:proofErr w:type="spellStart"/>
      <w:r>
        <w:rPr>
          <w:iCs/>
          <w:color w:val="auto"/>
        </w:rPr>
        <w:t>Onsekiz</w:t>
      </w:r>
      <w:proofErr w:type="spellEnd"/>
      <w:r>
        <w:rPr>
          <w:iCs/>
          <w:color w:val="auto"/>
        </w:rPr>
        <w:t xml:space="preserve"> Mart Üniversitesi, Çanakkale.</w:t>
      </w:r>
    </w:p>
    <w:p w14:paraId="43B7AB2D" w14:textId="77777777" w:rsidR="003D14BF" w:rsidRPr="00356173" w:rsidRDefault="003D14BF" w:rsidP="00356173">
      <w:pPr>
        <w:pStyle w:val="Default"/>
        <w:spacing w:line="360" w:lineRule="auto"/>
        <w:ind w:left="709" w:hanging="709"/>
        <w:jc w:val="both"/>
        <w:rPr>
          <w:color w:val="auto"/>
        </w:rPr>
      </w:pPr>
      <w:r w:rsidRPr="00356173">
        <w:t xml:space="preserve">Fırat, H. ve Çeker, S. (2016). Çocuk kitaplarında dilin şiddet aracı olarak kullanımı. </w:t>
      </w:r>
      <w:r w:rsidRPr="00356173">
        <w:rPr>
          <w:i/>
          <w:iCs/>
        </w:rPr>
        <w:t xml:space="preserve">Türkiye Sosyal Araştırmalar Dergisi, Özel Sayı, </w:t>
      </w:r>
      <w:r w:rsidRPr="00356173">
        <w:t>83-107.</w:t>
      </w:r>
    </w:p>
    <w:p w14:paraId="782EC652" w14:textId="77777777" w:rsidR="003D14BF" w:rsidRPr="009C7266" w:rsidRDefault="003D14BF" w:rsidP="00E07404">
      <w:pPr>
        <w:pStyle w:val="Default"/>
        <w:spacing w:line="360" w:lineRule="auto"/>
        <w:ind w:left="709" w:hanging="709"/>
        <w:jc w:val="both"/>
        <w:rPr>
          <w:iCs/>
          <w:color w:val="auto"/>
        </w:rPr>
      </w:pPr>
      <w:r w:rsidRPr="009C7266">
        <w:rPr>
          <w:color w:val="auto"/>
        </w:rPr>
        <w:t>Fırat, H</w:t>
      </w:r>
      <w:proofErr w:type="gramStart"/>
      <w:r w:rsidRPr="009C7266">
        <w:rPr>
          <w:color w:val="auto"/>
        </w:rPr>
        <w:t>.,</w:t>
      </w:r>
      <w:proofErr w:type="gramEnd"/>
      <w:r w:rsidRPr="009C7266">
        <w:rPr>
          <w:color w:val="auto"/>
        </w:rPr>
        <w:t xml:space="preserve"> Güleç, H. ve Şahin, Ç. (2013). Okul öncesi dönem çocuklarına yönelik hazırlanan masal ve öykü kitaplarının korku ve şiddet öğeleri açısından incelenmesi. </w:t>
      </w:r>
      <w:r w:rsidRPr="009C7266">
        <w:rPr>
          <w:bCs/>
          <w:i/>
          <w:iCs/>
          <w:color w:val="auto"/>
        </w:rPr>
        <w:t xml:space="preserve">International </w:t>
      </w:r>
      <w:proofErr w:type="spellStart"/>
      <w:r w:rsidRPr="009C7266">
        <w:rPr>
          <w:bCs/>
          <w:i/>
          <w:iCs/>
          <w:color w:val="auto"/>
        </w:rPr>
        <w:t>Journal</w:t>
      </w:r>
      <w:proofErr w:type="spellEnd"/>
      <w:r w:rsidRPr="009C7266">
        <w:rPr>
          <w:bCs/>
          <w:i/>
          <w:iCs/>
          <w:color w:val="auto"/>
        </w:rPr>
        <w:t xml:space="preserve"> of </w:t>
      </w:r>
      <w:proofErr w:type="spellStart"/>
      <w:r w:rsidRPr="009C7266">
        <w:rPr>
          <w:bCs/>
          <w:i/>
          <w:iCs/>
          <w:color w:val="auto"/>
        </w:rPr>
        <w:t>Social</w:t>
      </w:r>
      <w:proofErr w:type="spellEnd"/>
      <w:r w:rsidRPr="009C7266">
        <w:rPr>
          <w:bCs/>
          <w:i/>
          <w:iCs/>
          <w:color w:val="auto"/>
        </w:rPr>
        <w:t xml:space="preserve"> Science</w:t>
      </w:r>
      <w:r w:rsidRPr="009C7266">
        <w:rPr>
          <w:i/>
          <w:iCs/>
          <w:color w:val="auto"/>
        </w:rPr>
        <w:t>,6</w:t>
      </w:r>
      <w:r w:rsidRPr="009C7266">
        <w:rPr>
          <w:iCs/>
          <w:color w:val="auto"/>
        </w:rPr>
        <w:t>(5), 217-241.</w:t>
      </w:r>
    </w:p>
    <w:p w14:paraId="357B23FD" w14:textId="77777777" w:rsidR="003D14BF" w:rsidRPr="009C7266" w:rsidRDefault="003D14BF" w:rsidP="00E07404">
      <w:pPr>
        <w:spacing w:after="0" w:line="360" w:lineRule="auto"/>
        <w:ind w:left="709" w:hanging="709"/>
        <w:jc w:val="both"/>
        <w:rPr>
          <w:rFonts w:ascii="Times New Roman" w:hAnsi="Times New Roman" w:cs="Times New Roman"/>
          <w:sz w:val="24"/>
          <w:szCs w:val="24"/>
        </w:rPr>
      </w:pPr>
      <w:r w:rsidRPr="009C7266">
        <w:rPr>
          <w:rFonts w:ascii="Times New Roman" w:hAnsi="Times New Roman" w:cs="Times New Roman"/>
          <w:sz w:val="24"/>
          <w:szCs w:val="24"/>
        </w:rPr>
        <w:t>Fırtına, Ö. (2003). Alman çocuk edebiyatında şiddet unsuruna bir örnek</w:t>
      </w:r>
      <w:r w:rsidRPr="009C7266">
        <w:rPr>
          <w:rFonts w:ascii="Times New Roman" w:hAnsi="Times New Roman" w:cs="Times New Roman"/>
          <w:i/>
          <w:sz w:val="24"/>
          <w:szCs w:val="24"/>
        </w:rPr>
        <w:t>. Çocuk Edebiyatına ve Çocuk Hekimliğine Yansıyan Şiddet Sempozyumu</w:t>
      </w:r>
      <w:r w:rsidRPr="009C7266">
        <w:rPr>
          <w:rFonts w:ascii="Times New Roman" w:hAnsi="Times New Roman" w:cs="Times New Roman"/>
          <w:sz w:val="24"/>
          <w:szCs w:val="24"/>
        </w:rPr>
        <w:t xml:space="preserve"> içinde (s. 27-31). Eskişehir: Osmangazi Üniversitesi.</w:t>
      </w:r>
    </w:p>
    <w:p w14:paraId="50205F7A" w14:textId="77777777" w:rsidR="003D14BF" w:rsidRPr="009C7266" w:rsidRDefault="003D14BF" w:rsidP="00E07404">
      <w:pPr>
        <w:autoSpaceDE w:val="0"/>
        <w:autoSpaceDN w:val="0"/>
        <w:adjustRightInd w:val="0"/>
        <w:spacing w:after="0" w:line="360" w:lineRule="auto"/>
        <w:ind w:left="709" w:hanging="709"/>
        <w:jc w:val="both"/>
        <w:rPr>
          <w:rFonts w:ascii="Times New Roman" w:hAnsi="Times New Roman" w:cs="Times New Roman"/>
          <w:sz w:val="24"/>
          <w:szCs w:val="24"/>
        </w:rPr>
      </w:pPr>
      <w:r w:rsidRPr="009C7266">
        <w:rPr>
          <w:rFonts w:ascii="Times New Roman" w:hAnsi="Times New Roman" w:cs="Times New Roman"/>
          <w:sz w:val="24"/>
          <w:szCs w:val="24"/>
        </w:rPr>
        <w:t>Gözütok, F. D</w:t>
      </w:r>
      <w:proofErr w:type="gramStart"/>
      <w:r w:rsidRPr="009C7266">
        <w:rPr>
          <w:rFonts w:ascii="Times New Roman" w:hAnsi="Times New Roman" w:cs="Times New Roman"/>
          <w:sz w:val="24"/>
          <w:szCs w:val="24"/>
        </w:rPr>
        <w:t>.,</w:t>
      </w:r>
      <w:proofErr w:type="gramEnd"/>
      <w:r w:rsidRPr="009C7266">
        <w:rPr>
          <w:rFonts w:ascii="Times New Roman" w:hAnsi="Times New Roman" w:cs="Times New Roman"/>
          <w:sz w:val="24"/>
          <w:szCs w:val="24"/>
        </w:rPr>
        <w:t xml:space="preserve"> Er, K. O. ve Karacaoğlu, C. (2006). Okulda dayak (1996 ve 2006 yılları karşılaştırması). </w:t>
      </w:r>
      <w:r w:rsidRPr="009C7266">
        <w:rPr>
          <w:rFonts w:ascii="Times New Roman" w:hAnsi="Times New Roman" w:cs="Times New Roman"/>
          <w:i/>
          <w:sz w:val="24"/>
          <w:szCs w:val="24"/>
        </w:rPr>
        <w:t>Bilim ve Aklın Aydınlığında Eğitim Dergisi,</w:t>
      </w:r>
      <w:r w:rsidRPr="009C7266">
        <w:rPr>
          <w:rFonts w:ascii="Times New Roman" w:hAnsi="Times New Roman" w:cs="Times New Roman"/>
          <w:sz w:val="24"/>
          <w:szCs w:val="24"/>
        </w:rPr>
        <w:t xml:space="preserve"> 75, 227-236.</w:t>
      </w:r>
    </w:p>
    <w:p w14:paraId="04FB9880" w14:textId="77777777" w:rsidR="003D14BF" w:rsidRPr="009C7266" w:rsidRDefault="003D14BF" w:rsidP="00E07404">
      <w:pPr>
        <w:autoSpaceDE w:val="0"/>
        <w:autoSpaceDN w:val="0"/>
        <w:adjustRightInd w:val="0"/>
        <w:spacing w:after="0" w:line="360" w:lineRule="auto"/>
        <w:ind w:left="709" w:hanging="709"/>
        <w:jc w:val="both"/>
        <w:rPr>
          <w:rFonts w:ascii="Times New Roman" w:hAnsi="Times New Roman" w:cs="Times New Roman"/>
          <w:sz w:val="24"/>
          <w:szCs w:val="24"/>
        </w:rPr>
      </w:pPr>
      <w:r w:rsidRPr="009C7266">
        <w:rPr>
          <w:rFonts w:ascii="Times New Roman" w:hAnsi="Times New Roman" w:cs="Times New Roman"/>
          <w:sz w:val="24"/>
          <w:szCs w:val="24"/>
        </w:rPr>
        <w:t xml:space="preserve">Gündüz, B. (2015). </w:t>
      </w:r>
      <w:r w:rsidRPr="009C7266">
        <w:rPr>
          <w:rFonts w:ascii="Times New Roman" w:hAnsi="Times New Roman" w:cs="Times New Roman"/>
          <w:i/>
          <w:sz w:val="24"/>
          <w:szCs w:val="24"/>
        </w:rPr>
        <w:t>Üniversite 1. sınıf öğrencilerinin kitap okuma alışkanlıkları ve eleştirel okuma becerileri üzerine bir durum çalışması</w:t>
      </w:r>
      <w:r>
        <w:rPr>
          <w:rFonts w:ascii="Times New Roman" w:hAnsi="Times New Roman" w:cs="Times New Roman"/>
          <w:iCs/>
          <w:sz w:val="24"/>
          <w:szCs w:val="24"/>
        </w:rPr>
        <w:t xml:space="preserve"> (Yüksek lisans tezi). Bilkent Üniversitesi, Ankara.</w:t>
      </w:r>
    </w:p>
    <w:p w14:paraId="43161D6C" w14:textId="77777777" w:rsidR="003D14BF" w:rsidRPr="009C7266" w:rsidRDefault="003D14BF" w:rsidP="00E07404">
      <w:pPr>
        <w:spacing w:after="0" w:line="360" w:lineRule="auto"/>
        <w:ind w:left="709" w:hanging="709"/>
        <w:jc w:val="both"/>
        <w:rPr>
          <w:rFonts w:ascii="Times New Roman" w:hAnsi="Times New Roman" w:cs="Times New Roman"/>
          <w:sz w:val="24"/>
          <w:szCs w:val="24"/>
        </w:rPr>
      </w:pPr>
      <w:r w:rsidRPr="004876D0">
        <w:rPr>
          <w:rFonts w:ascii="Times New Roman" w:hAnsi="Times New Roman" w:cs="Times New Roman"/>
          <w:sz w:val="24"/>
          <w:szCs w:val="24"/>
        </w:rPr>
        <w:t xml:space="preserve">Güney, N. (2007). </w:t>
      </w:r>
      <w:r w:rsidRPr="004876D0">
        <w:rPr>
          <w:rFonts w:ascii="Times New Roman" w:hAnsi="Times New Roman" w:cs="Times New Roman"/>
          <w:i/>
          <w:sz w:val="24"/>
          <w:szCs w:val="24"/>
        </w:rPr>
        <w:t>Kemaletti</w:t>
      </w:r>
      <w:r>
        <w:rPr>
          <w:rFonts w:ascii="Times New Roman" w:hAnsi="Times New Roman" w:cs="Times New Roman"/>
          <w:i/>
          <w:sz w:val="24"/>
          <w:szCs w:val="24"/>
        </w:rPr>
        <w:t xml:space="preserve">n </w:t>
      </w:r>
      <w:proofErr w:type="spellStart"/>
      <w:r>
        <w:rPr>
          <w:rFonts w:ascii="Times New Roman" w:hAnsi="Times New Roman" w:cs="Times New Roman"/>
          <w:i/>
          <w:sz w:val="24"/>
          <w:szCs w:val="24"/>
        </w:rPr>
        <w:t>Tuğcu’nun</w:t>
      </w:r>
      <w:proofErr w:type="spellEnd"/>
      <w:r>
        <w:rPr>
          <w:rFonts w:ascii="Times New Roman" w:hAnsi="Times New Roman" w:cs="Times New Roman"/>
          <w:i/>
          <w:sz w:val="24"/>
          <w:szCs w:val="24"/>
        </w:rPr>
        <w:t xml:space="preserve"> elli romanında</w:t>
      </w:r>
      <w:r w:rsidRPr="004876D0">
        <w:rPr>
          <w:rFonts w:ascii="Times New Roman" w:hAnsi="Times New Roman" w:cs="Times New Roman"/>
          <w:i/>
          <w:sz w:val="24"/>
          <w:szCs w:val="24"/>
        </w:rPr>
        <w:t xml:space="preserve"> ölüm ve şiddet </w:t>
      </w:r>
      <w:r>
        <w:rPr>
          <w:rFonts w:ascii="Times New Roman" w:hAnsi="Times New Roman" w:cs="Times New Roman"/>
          <w:i/>
          <w:sz w:val="24"/>
          <w:szCs w:val="24"/>
        </w:rPr>
        <w:t>konusunun</w:t>
      </w:r>
      <w:r w:rsidRPr="004876D0">
        <w:rPr>
          <w:rFonts w:ascii="Times New Roman" w:hAnsi="Times New Roman" w:cs="Times New Roman"/>
          <w:i/>
          <w:sz w:val="24"/>
          <w:szCs w:val="24"/>
        </w:rPr>
        <w:t xml:space="preserve"> incelenmesi</w:t>
      </w:r>
      <w:r w:rsidRPr="004876D0">
        <w:rPr>
          <w:rFonts w:ascii="Times New Roman" w:hAnsi="Times New Roman" w:cs="Times New Roman"/>
          <w:sz w:val="24"/>
          <w:szCs w:val="24"/>
        </w:rPr>
        <w:t xml:space="preserve"> (Yüksek lisans tezi). </w:t>
      </w:r>
      <w:r>
        <w:rPr>
          <w:rFonts w:ascii="Times New Roman" w:hAnsi="Times New Roman" w:cs="Times New Roman"/>
          <w:sz w:val="24"/>
          <w:szCs w:val="24"/>
        </w:rPr>
        <w:t>Ankara Üniversitesi, Erzurum.</w:t>
      </w:r>
    </w:p>
    <w:p w14:paraId="4273978B" w14:textId="77777777" w:rsidR="003D14BF" w:rsidRPr="009C7266" w:rsidRDefault="003D14BF" w:rsidP="00E07404">
      <w:pPr>
        <w:spacing w:after="0" w:line="360" w:lineRule="auto"/>
        <w:ind w:left="709" w:hanging="709"/>
        <w:jc w:val="both"/>
        <w:rPr>
          <w:rFonts w:ascii="Times New Roman" w:hAnsi="Times New Roman" w:cs="Times New Roman"/>
          <w:sz w:val="24"/>
          <w:szCs w:val="24"/>
        </w:rPr>
      </w:pPr>
      <w:proofErr w:type="spellStart"/>
      <w:r w:rsidRPr="009C7266">
        <w:rPr>
          <w:rFonts w:ascii="Times New Roman" w:hAnsi="Times New Roman" w:cs="Times New Roman"/>
          <w:sz w:val="24"/>
          <w:szCs w:val="24"/>
        </w:rPr>
        <w:t>İçözü</w:t>
      </w:r>
      <w:proofErr w:type="spellEnd"/>
      <w:r w:rsidRPr="009C7266">
        <w:rPr>
          <w:rFonts w:ascii="Times New Roman" w:hAnsi="Times New Roman" w:cs="Times New Roman"/>
          <w:sz w:val="24"/>
          <w:szCs w:val="24"/>
        </w:rPr>
        <w:t>, N. (2003). Kim korkar palyaçodan ya da şeytan bunun neresinde</w:t>
      </w:r>
      <w:proofErr w:type="gramStart"/>
      <w:r w:rsidRPr="009C7266">
        <w:rPr>
          <w:rFonts w:ascii="Times New Roman" w:hAnsi="Times New Roman" w:cs="Times New Roman"/>
          <w:sz w:val="24"/>
          <w:szCs w:val="24"/>
        </w:rPr>
        <w:t>?</w:t>
      </w:r>
      <w:r w:rsidRPr="009C7266">
        <w:rPr>
          <w:rFonts w:ascii="Times New Roman" w:hAnsi="Times New Roman" w:cs="Times New Roman"/>
          <w:i/>
          <w:sz w:val="24"/>
          <w:szCs w:val="24"/>
        </w:rPr>
        <w:t>.</w:t>
      </w:r>
      <w:proofErr w:type="gramEnd"/>
      <w:r w:rsidRPr="009C7266">
        <w:rPr>
          <w:rFonts w:ascii="Times New Roman" w:hAnsi="Times New Roman" w:cs="Times New Roman"/>
          <w:i/>
          <w:sz w:val="24"/>
          <w:szCs w:val="24"/>
        </w:rPr>
        <w:t xml:space="preserve"> Çocuk Edebiyatına ve Çocuk Hekimliğine Yansıyan Şiddet Sempozyumu</w:t>
      </w:r>
      <w:r w:rsidRPr="009C7266">
        <w:rPr>
          <w:rFonts w:ascii="Times New Roman" w:hAnsi="Times New Roman" w:cs="Times New Roman"/>
          <w:sz w:val="24"/>
          <w:szCs w:val="24"/>
        </w:rPr>
        <w:t xml:space="preserve"> içinde (s. 58-63). Eskişehir: Osmangazi Üniversitesi.</w:t>
      </w:r>
    </w:p>
    <w:p w14:paraId="67898B22" w14:textId="77777777" w:rsidR="003D14BF" w:rsidRPr="009C7266" w:rsidRDefault="003D14BF" w:rsidP="00E07404">
      <w:pPr>
        <w:spacing w:after="0" w:line="360" w:lineRule="auto"/>
        <w:ind w:left="709" w:hanging="709"/>
        <w:jc w:val="both"/>
        <w:rPr>
          <w:rFonts w:ascii="Times New Roman" w:hAnsi="Times New Roman" w:cs="Times New Roman"/>
          <w:sz w:val="24"/>
          <w:szCs w:val="24"/>
        </w:rPr>
      </w:pPr>
      <w:proofErr w:type="spellStart"/>
      <w:r w:rsidRPr="009C7266">
        <w:rPr>
          <w:rFonts w:ascii="Times New Roman" w:hAnsi="Times New Roman" w:cs="Times New Roman"/>
          <w:sz w:val="24"/>
          <w:szCs w:val="24"/>
        </w:rPr>
        <w:lastRenderedPageBreak/>
        <w:t>İlkhan</w:t>
      </w:r>
      <w:proofErr w:type="spellEnd"/>
      <w:r w:rsidRPr="009C7266">
        <w:rPr>
          <w:rFonts w:ascii="Times New Roman" w:hAnsi="Times New Roman" w:cs="Times New Roman"/>
          <w:sz w:val="24"/>
          <w:szCs w:val="24"/>
        </w:rPr>
        <w:t>, İ. ve Koç, Y. (2003). Edebiyatta çocuğa yansıyan sosyolojik ve psikolojik şiddet eylemi üzerine</w:t>
      </w:r>
      <w:r w:rsidRPr="009C7266">
        <w:rPr>
          <w:rFonts w:ascii="Times New Roman" w:hAnsi="Times New Roman" w:cs="Times New Roman"/>
          <w:i/>
          <w:sz w:val="24"/>
          <w:szCs w:val="24"/>
        </w:rPr>
        <w:t>. Çocuk Edebiyatına ve Çocuk Hekimliğine Yansıyan Şiddet Sempozyumu</w:t>
      </w:r>
      <w:r w:rsidRPr="009C7266">
        <w:rPr>
          <w:rFonts w:ascii="Times New Roman" w:hAnsi="Times New Roman" w:cs="Times New Roman"/>
          <w:sz w:val="24"/>
          <w:szCs w:val="24"/>
        </w:rPr>
        <w:t xml:space="preserve"> içinde (s. 10-16). Eskişehir: Osmangazi Üniversitesi.</w:t>
      </w:r>
    </w:p>
    <w:p w14:paraId="22AB76D0" w14:textId="5111D224" w:rsidR="003D14BF" w:rsidRDefault="003D14BF" w:rsidP="00E07404">
      <w:pPr>
        <w:autoSpaceDE w:val="0"/>
        <w:autoSpaceDN w:val="0"/>
        <w:adjustRightInd w:val="0"/>
        <w:spacing w:after="0" w:line="360" w:lineRule="auto"/>
        <w:ind w:left="709" w:hanging="709"/>
        <w:jc w:val="both"/>
        <w:rPr>
          <w:rFonts w:ascii="Times New Roman" w:hAnsi="Times New Roman" w:cs="Times New Roman"/>
          <w:sz w:val="24"/>
          <w:szCs w:val="24"/>
        </w:rPr>
      </w:pPr>
      <w:r w:rsidRPr="009C7266">
        <w:rPr>
          <w:rFonts w:ascii="Times New Roman" w:hAnsi="Times New Roman" w:cs="Times New Roman"/>
          <w:sz w:val="24"/>
          <w:szCs w:val="24"/>
        </w:rPr>
        <w:t xml:space="preserve">Kandemir, H. ve Demiroğlu </w:t>
      </w:r>
      <w:proofErr w:type="spellStart"/>
      <w:r w:rsidRPr="009C7266">
        <w:rPr>
          <w:rFonts w:ascii="Times New Roman" w:hAnsi="Times New Roman" w:cs="Times New Roman"/>
          <w:sz w:val="24"/>
          <w:szCs w:val="24"/>
        </w:rPr>
        <w:t>Memiş</w:t>
      </w:r>
      <w:proofErr w:type="spellEnd"/>
      <w:r w:rsidRPr="009C7266">
        <w:rPr>
          <w:rFonts w:ascii="Times New Roman" w:hAnsi="Times New Roman" w:cs="Times New Roman"/>
          <w:sz w:val="24"/>
          <w:szCs w:val="24"/>
        </w:rPr>
        <w:t xml:space="preserve">, A. (2019). Beşinci sınıf öğrencilerinin </w:t>
      </w:r>
      <w:proofErr w:type="spellStart"/>
      <w:r w:rsidRPr="009C7266">
        <w:rPr>
          <w:rFonts w:ascii="Times New Roman" w:hAnsi="Times New Roman" w:cs="Times New Roman"/>
          <w:sz w:val="24"/>
          <w:szCs w:val="24"/>
        </w:rPr>
        <w:t>üstbilişsel</w:t>
      </w:r>
      <w:proofErr w:type="spellEnd"/>
      <w:r w:rsidRPr="009C7266">
        <w:rPr>
          <w:rFonts w:ascii="Times New Roman" w:hAnsi="Times New Roman" w:cs="Times New Roman"/>
          <w:sz w:val="24"/>
          <w:szCs w:val="24"/>
        </w:rPr>
        <w:t xml:space="preserve"> okuduğunu anlama farkındalığı ile okuduğunu anlama ve okuma tutumlarının incelenmesi. </w:t>
      </w:r>
      <w:r w:rsidRPr="009C7266">
        <w:rPr>
          <w:rFonts w:ascii="Times New Roman" w:hAnsi="Times New Roman" w:cs="Times New Roman"/>
          <w:i/>
          <w:iCs/>
          <w:sz w:val="24"/>
          <w:szCs w:val="24"/>
        </w:rPr>
        <w:t>Gazi Eğitim Bilimleri Dergisi</w:t>
      </w:r>
      <w:r w:rsidRPr="009C7266">
        <w:rPr>
          <w:rFonts w:ascii="Times New Roman" w:hAnsi="Times New Roman" w:cs="Times New Roman"/>
          <w:sz w:val="24"/>
          <w:szCs w:val="24"/>
        </w:rPr>
        <w:t xml:space="preserve">, </w:t>
      </w:r>
      <w:r w:rsidRPr="009C7266">
        <w:rPr>
          <w:rFonts w:ascii="Times New Roman" w:hAnsi="Times New Roman" w:cs="Times New Roman"/>
          <w:i/>
          <w:sz w:val="24"/>
          <w:szCs w:val="24"/>
        </w:rPr>
        <w:t>5</w:t>
      </w:r>
      <w:r w:rsidRPr="009C7266">
        <w:rPr>
          <w:rFonts w:ascii="Times New Roman" w:hAnsi="Times New Roman" w:cs="Times New Roman"/>
          <w:sz w:val="24"/>
          <w:szCs w:val="24"/>
        </w:rPr>
        <w:t>, 67-82.</w:t>
      </w:r>
    </w:p>
    <w:p w14:paraId="5864347B" w14:textId="42FD3F57" w:rsidR="00066EB3" w:rsidRPr="00066EB3" w:rsidRDefault="00066EB3" w:rsidP="00066EB3">
      <w:pPr>
        <w:autoSpaceDE w:val="0"/>
        <w:autoSpaceDN w:val="0"/>
        <w:adjustRightInd w:val="0"/>
        <w:spacing w:after="0" w:line="360" w:lineRule="auto"/>
        <w:ind w:left="709" w:hanging="709"/>
        <w:jc w:val="both"/>
        <w:rPr>
          <w:rFonts w:ascii="Times New Roman" w:hAnsi="Times New Roman" w:cs="Times New Roman"/>
          <w:sz w:val="24"/>
          <w:szCs w:val="24"/>
        </w:rPr>
      </w:pPr>
      <w:r w:rsidRPr="00066EB3">
        <w:rPr>
          <w:rFonts w:ascii="Times New Roman" w:hAnsi="Times New Roman" w:cs="Times New Roman"/>
          <w:sz w:val="24"/>
          <w:szCs w:val="24"/>
        </w:rPr>
        <w:t xml:space="preserve">Kaya, M. ve Erdem, İ. (2020). Çocuk edebiyatı eserlerinin 7. sınıf öğrencilerinin </w:t>
      </w:r>
      <w:proofErr w:type="gramStart"/>
      <w:r w:rsidRPr="00066EB3">
        <w:rPr>
          <w:rFonts w:ascii="Times New Roman" w:hAnsi="Times New Roman" w:cs="Times New Roman"/>
          <w:sz w:val="24"/>
          <w:szCs w:val="24"/>
        </w:rPr>
        <w:t>empati</w:t>
      </w:r>
      <w:proofErr w:type="gramEnd"/>
      <w:r w:rsidRPr="00066EB3">
        <w:rPr>
          <w:rFonts w:ascii="Times New Roman" w:hAnsi="Times New Roman" w:cs="Times New Roman"/>
          <w:sz w:val="24"/>
          <w:szCs w:val="24"/>
        </w:rPr>
        <w:t xml:space="preserve"> becerisinin gelişimine etkisi. </w:t>
      </w:r>
      <w:r w:rsidRPr="00C976F7">
        <w:rPr>
          <w:rFonts w:ascii="Times New Roman" w:hAnsi="Times New Roman" w:cs="Times New Roman"/>
          <w:i/>
          <w:sz w:val="24"/>
          <w:szCs w:val="24"/>
        </w:rPr>
        <w:t>YYÜ Eğitim Fakültesi Dergisi, 17</w:t>
      </w:r>
      <w:r w:rsidRPr="00066EB3">
        <w:rPr>
          <w:rFonts w:ascii="Times New Roman" w:hAnsi="Times New Roman" w:cs="Times New Roman"/>
          <w:sz w:val="24"/>
          <w:szCs w:val="24"/>
        </w:rPr>
        <w:t xml:space="preserve">(1), 79-114. </w:t>
      </w:r>
    </w:p>
    <w:p w14:paraId="33B78B2B" w14:textId="173E2AE1" w:rsidR="00066EB3" w:rsidRPr="009C7266" w:rsidRDefault="00066EB3" w:rsidP="00066EB3">
      <w:pPr>
        <w:autoSpaceDE w:val="0"/>
        <w:autoSpaceDN w:val="0"/>
        <w:adjustRightInd w:val="0"/>
        <w:spacing w:after="0" w:line="360" w:lineRule="auto"/>
        <w:ind w:left="709" w:hanging="709"/>
        <w:jc w:val="both"/>
        <w:rPr>
          <w:rFonts w:ascii="Times New Roman" w:hAnsi="Times New Roman" w:cs="Times New Roman"/>
          <w:sz w:val="24"/>
          <w:szCs w:val="24"/>
        </w:rPr>
      </w:pPr>
      <w:r w:rsidRPr="00066EB3">
        <w:rPr>
          <w:rFonts w:ascii="Times New Roman" w:hAnsi="Times New Roman" w:cs="Times New Roman"/>
          <w:sz w:val="24"/>
          <w:szCs w:val="24"/>
        </w:rPr>
        <w:t xml:space="preserve">Kaya, M. ve Tanrıverdi, S. (2020). Sorun odaklı bir durumdan çözüm odaklı bir duruma yöneliş: edebî eserlerde karakter tahlili. </w:t>
      </w:r>
      <w:proofErr w:type="spellStart"/>
      <w:r w:rsidRPr="00C976F7">
        <w:rPr>
          <w:rFonts w:ascii="Times New Roman" w:hAnsi="Times New Roman" w:cs="Times New Roman"/>
          <w:i/>
          <w:sz w:val="24"/>
          <w:szCs w:val="24"/>
        </w:rPr>
        <w:t>Journal</w:t>
      </w:r>
      <w:proofErr w:type="spellEnd"/>
      <w:r w:rsidRPr="00C976F7">
        <w:rPr>
          <w:rFonts w:ascii="Times New Roman" w:hAnsi="Times New Roman" w:cs="Times New Roman"/>
          <w:i/>
          <w:sz w:val="24"/>
          <w:szCs w:val="24"/>
        </w:rPr>
        <w:t xml:space="preserve"> of </w:t>
      </w:r>
      <w:proofErr w:type="spellStart"/>
      <w:r w:rsidRPr="00C976F7">
        <w:rPr>
          <w:rFonts w:ascii="Times New Roman" w:hAnsi="Times New Roman" w:cs="Times New Roman"/>
          <w:i/>
          <w:sz w:val="24"/>
          <w:szCs w:val="24"/>
        </w:rPr>
        <w:t>History</w:t>
      </w:r>
      <w:proofErr w:type="spellEnd"/>
      <w:r w:rsidRPr="00C976F7">
        <w:rPr>
          <w:rFonts w:ascii="Times New Roman" w:hAnsi="Times New Roman" w:cs="Times New Roman"/>
          <w:i/>
          <w:sz w:val="24"/>
          <w:szCs w:val="24"/>
        </w:rPr>
        <w:t xml:space="preserve"> School</w:t>
      </w:r>
      <w:r w:rsidRPr="00066EB3">
        <w:rPr>
          <w:rFonts w:ascii="Times New Roman" w:hAnsi="Times New Roman" w:cs="Times New Roman"/>
          <w:sz w:val="24"/>
          <w:szCs w:val="24"/>
        </w:rPr>
        <w:t>, 46, 1784-1798.</w:t>
      </w:r>
    </w:p>
    <w:p w14:paraId="26F9CCC6" w14:textId="5DA87FAC" w:rsidR="003D14BF" w:rsidRPr="009C7266" w:rsidRDefault="003D14BF" w:rsidP="00E07404">
      <w:pPr>
        <w:spacing w:after="0" w:line="360" w:lineRule="auto"/>
        <w:ind w:left="709" w:hanging="709"/>
        <w:jc w:val="both"/>
        <w:rPr>
          <w:rFonts w:ascii="Times New Roman" w:hAnsi="Times New Roman" w:cs="Times New Roman"/>
          <w:sz w:val="24"/>
          <w:szCs w:val="24"/>
        </w:rPr>
      </w:pPr>
      <w:r w:rsidRPr="009C7266">
        <w:rPr>
          <w:rFonts w:ascii="Times New Roman" w:hAnsi="Times New Roman" w:cs="Times New Roman"/>
          <w:sz w:val="24"/>
          <w:szCs w:val="24"/>
        </w:rPr>
        <w:t xml:space="preserve">Koşmak, F. (2003). </w:t>
      </w:r>
      <w:proofErr w:type="spellStart"/>
      <w:r w:rsidRPr="009C7266">
        <w:rPr>
          <w:rFonts w:ascii="Times New Roman" w:hAnsi="Times New Roman" w:cs="Times New Roman"/>
          <w:sz w:val="24"/>
          <w:szCs w:val="24"/>
        </w:rPr>
        <w:t>Jose</w:t>
      </w:r>
      <w:proofErr w:type="spellEnd"/>
      <w:r w:rsidR="00D602AB">
        <w:rPr>
          <w:rFonts w:ascii="Times New Roman" w:hAnsi="Times New Roman" w:cs="Times New Roman"/>
          <w:sz w:val="24"/>
          <w:szCs w:val="24"/>
        </w:rPr>
        <w:t xml:space="preserve"> </w:t>
      </w:r>
      <w:proofErr w:type="spellStart"/>
      <w:r w:rsidRPr="009C7266">
        <w:rPr>
          <w:rFonts w:ascii="Times New Roman" w:hAnsi="Times New Roman" w:cs="Times New Roman"/>
          <w:sz w:val="24"/>
          <w:szCs w:val="24"/>
        </w:rPr>
        <w:t>Mauro</w:t>
      </w:r>
      <w:proofErr w:type="spellEnd"/>
      <w:r w:rsidRPr="009C7266">
        <w:rPr>
          <w:rFonts w:ascii="Times New Roman" w:hAnsi="Times New Roman" w:cs="Times New Roman"/>
          <w:sz w:val="24"/>
          <w:szCs w:val="24"/>
        </w:rPr>
        <w:t xml:space="preserve"> de </w:t>
      </w:r>
      <w:proofErr w:type="spellStart"/>
      <w:r w:rsidRPr="009C7266">
        <w:rPr>
          <w:rFonts w:ascii="Times New Roman" w:hAnsi="Times New Roman" w:cs="Times New Roman"/>
          <w:sz w:val="24"/>
          <w:szCs w:val="24"/>
        </w:rPr>
        <w:t>Vasconcelos’un</w:t>
      </w:r>
      <w:proofErr w:type="spellEnd"/>
      <w:r w:rsidRPr="009C7266">
        <w:rPr>
          <w:rFonts w:ascii="Times New Roman" w:hAnsi="Times New Roman" w:cs="Times New Roman"/>
          <w:sz w:val="24"/>
          <w:szCs w:val="24"/>
        </w:rPr>
        <w:t xml:space="preserve"> Şeker Portakalı adlı eserinde görünen çocuğa yönelik şiddet</w:t>
      </w:r>
      <w:r w:rsidRPr="009C7266">
        <w:rPr>
          <w:rFonts w:ascii="Times New Roman" w:hAnsi="Times New Roman" w:cs="Times New Roman"/>
          <w:i/>
          <w:sz w:val="24"/>
          <w:szCs w:val="24"/>
        </w:rPr>
        <w:t>. Çocuk Edebiyatına ve Çocuk Hekimliğine Yansıyan Şiddet Sempozyumu</w:t>
      </w:r>
      <w:r w:rsidRPr="009C7266">
        <w:rPr>
          <w:rFonts w:ascii="Times New Roman" w:hAnsi="Times New Roman" w:cs="Times New Roman"/>
          <w:sz w:val="24"/>
          <w:szCs w:val="24"/>
        </w:rPr>
        <w:t xml:space="preserve"> içinde (s. 125-130). Eskişehir: Osmangazi Üniversitesi.</w:t>
      </w:r>
    </w:p>
    <w:p w14:paraId="58319F25" w14:textId="77777777" w:rsidR="003D14BF" w:rsidRPr="009C7266" w:rsidRDefault="003D14BF" w:rsidP="00E07404">
      <w:pPr>
        <w:autoSpaceDE w:val="0"/>
        <w:autoSpaceDN w:val="0"/>
        <w:adjustRightInd w:val="0"/>
        <w:spacing w:after="0" w:line="360" w:lineRule="auto"/>
        <w:ind w:left="709" w:hanging="709"/>
        <w:jc w:val="both"/>
        <w:rPr>
          <w:rFonts w:ascii="Times New Roman" w:hAnsi="Times New Roman" w:cs="Times New Roman"/>
          <w:sz w:val="24"/>
          <w:szCs w:val="24"/>
        </w:rPr>
      </w:pPr>
      <w:r w:rsidRPr="002F2194">
        <w:rPr>
          <w:rFonts w:ascii="Times New Roman" w:hAnsi="Times New Roman" w:cs="Times New Roman"/>
          <w:sz w:val="24"/>
          <w:szCs w:val="24"/>
        </w:rPr>
        <w:t xml:space="preserve">Köseoğlu, E. (2011). </w:t>
      </w:r>
      <w:r w:rsidRPr="002F2194">
        <w:rPr>
          <w:rFonts w:ascii="Times New Roman" w:hAnsi="Times New Roman" w:cs="Times New Roman"/>
          <w:i/>
          <w:sz w:val="24"/>
          <w:szCs w:val="24"/>
        </w:rPr>
        <w:t>İlköğretim 7. sınıf öğrencilerinin okuduğunu anlama düzeylerinin çeşitli değişkenler açısından incelenmesi</w:t>
      </w:r>
      <w:r w:rsidRPr="002F2194">
        <w:rPr>
          <w:rFonts w:ascii="Times New Roman" w:hAnsi="Times New Roman" w:cs="Times New Roman"/>
          <w:iCs/>
          <w:sz w:val="24"/>
          <w:szCs w:val="24"/>
        </w:rPr>
        <w:t xml:space="preserve"> (Yüksek lisans tezi). </w:t>
      </w:r>
      <w:r>
        <w:rPr>
          <w:rFonts w:ascii="Times New Roman" w:hAnsi="Times New Roman" w:cs="Times New Roman"/>
          <w:sz w:val="24"/>
          <w:szCs w:val="24"/>
        </w:rPr>
        <w:t>Fırat Üniversitesi, Elazığ.</w:t>
      </w:r>
    </w:p>
    <w:p w14:paraId="02B338C5" w14:textId="77777777" w:rsidR="003D14BF" w:rsidRPr="009C7266" w:rsidRDefault="003D14BF" w:rsidP="00E07404">
      <w:pPr>
        <w:spacing w:after="0" w:line="360" w:lineRule="auto"/>
        <w:ind w:left="709" w:hanging="709"/>
        <w:jc w:val="both"/>
        <w:rPr>
          <w:rFonts w:ascii="Times New Roman" w:hAnsi="Times New Roman" w:cs="Times New Roman"/>
          <w:sz w:val="24"/>
          <w:szCs w:val="24"/>
        </w:rPr>
      </w:pPr>
      <w:r w:rsidRPr="009C7266">
        <w:rPr>
          <w:rFonts w:ascii="Times New Roman" w:hAnsi="Times New Roman" w:cs="Times New Roman"/>
          <w:sz w:val="24"/>
          <w:szCs w:val="24"/>
        </w:rPr>
        <w:t>Kuzu, T. (2003). Masallarda üvey anne şiddeti</w:t>
      </w:r>
      <w:r w:rsidRPr="009C7266">
        <w:rPr>
          <w:rFonts w:ascii="Times New Roman" w:hAnsi="Times New Roman" w:cs="Times New Roman"/>
          <w:i/>
          <w:sz w:val="24"/>
          <w:szCs w:val="24"/>
        </w:rPr>
        <w:t>. Çocuk Edebiyatına ve Çocuk Hekimliğine Yansıyan Şiddet Sempozyumu</w:t>
      </w:r>
      <w:r w:rsidRPr="009C7266">
        <w:rPr>
          <w:rFonts w:ascii="Times New Roman" w:hAnsi="Times New Roman" w:cs="Times New Roman"/>
          <w:sz w:val="24"/>
          <w:szCs w:val="24"/>
        </w:rPr>
        <w:t xml:space="preserve"> içinde (s. 22-26). Eskişehir: Osmangazi Üniversitesi.</w:t>
      </w:r>
    </w:p>
    <w:p w14:paraId="30958761" w14:textId="6F0C0C85" w:rsidR="003D14BF" w:rsidRPr="009C7266" w:rsidRDefault="003D14BF" w:rsidP="00E07404">
      <w:pPr>
        <w:spacing w:after="0" w:line="360" w:lineRule="auto"/>
        <w:ind w:left="709" w:hanging="709"/>
        <w:jc w:val="both"/>
        <w:rPr>
          <w:rFonts w:ascii="Times New Roman" w:hAnsi="Times New Roman" w:cs="Times New Roman"/>
          <w:color w:val="222222"/>
          <w:sz w:val="24"/>
          <w:szCs w:val="24"/>
          <w:shd w:val="clear" w:color="auto" w:fill="FFFFFF"/>
        </w:rPr>
      </w:pPr>
      <w:proofErr w:type="spellStart"/>
      <w:r w:rsidRPr="009C7266">
        <w:rPr>
          <w:rFonts w:ascii="Times New Roman" w:hAnsi="Times New Roman" w:cs="Times New Roman"/>
          <w:sz w:val="24"/>
          <w:szCs w:val="24"/>
        </w:rPr>
        <w:t>Lukens</w:t>
      </w:r>
      <w:proofErr w:type="spellEnd"/>
      <w:r w:rsidRPr="009C7266">
        <w:rPr>
          <w:rFonts w:ascii="Times New Roman" w:hAnsi="Times New Roman" w:cs="Times New Roman"/>
          <w:sz w:val="24"/>
          <w:szCs w:val="24"/>
        </w:rPr>
        <w:t xml:space="preserve">, R. J. (2002). </w:t>
      </w:r>
      <w:r w:rsidRPr="009C7266">
        <w:rPr>
          <w:rFonts w:ascii="Times New Roman" w:hAnsi="Times New Roman" w:cs="Times New Roman"/>
          <w:i/>
          <w:sz w:val="24"/>
          <w:szCs w:val="24"/>
        </w:rPr>
        <w:t xml:space="preserve">A </w:t>
      </w:r>
      <w:proofErr w:type="spellStart"/>
      <w:r w:rsidRPr="009C7266">
        <w:rPr>
          <w:rFonts w:ascii="Times New Roman" w:hAnsi="Times New Roman" w:cs="Times New Roman"/>
          <w:i/>
          <w:sz w:val="24"/>
          <w:szCs w:val="24"/>
        </w:rPr>
        <w:t>critical</w:t>
      </w:r>
      <w:proofErr w:type="spellEnd"/>
      <w:r w:rsidR="003901AD">
        <w:rPr>
          <w:rFonts w:ascii="Times New Roman" w:hAnsi="Times New Roman" w:cs="Times New Roman"/>
          <w:i/>
          <w:sz w:val="24"/>
          <w:szCs w:val="24"/>
        </w:rPr>
        <w:t xml:space="preserve"> </w:t>
      </w:r>
      <w:proofErr w:type="spellStart"/>
      <w:r w:rsidRPr="009C7266">
        <w:rPr>
          <w:rFonts w:ascii="Times New Roman" w:hAnsi="Times New Roman" w:cs="Times New Roman"/>
          <w:i/>
          <w:sz w:val="24"/>
          <w:szCs w:val="24"/>
        </w:rPr>
        <w:t>handbook</w:t>
      </w:r>
      <w:proofErr w:type="spellEnd"/>
      <w:r w:rsidRPr="009C7266">
        <w:rPr>
          <w:rFonts w:ascii="Times New Roman" w:hAnsi="Times New Roman" w:cs="Times New Roman"/>
          <w:i/>
          <w:sz w:val="24"/>
          <w:szCs w:val="24"/>
        </w:rPr>
        <w:t xml:space="preserve"> of </w:t>
      </w:r>
      <w:proofErr w:type="spellStart"/>
      <w:r w:rsidRPr="009C7266">
        <w:rPr>
          <w:rFonts w:ascii="Times New Roman" w:hAnsi="Times New Roman" w:cs="Times New Roman"/>
          <w:i/>
          <w:sz w:val="24"/>
          <w:szCs w:val="24"/>
        </w:rPr>
        <w:t>children’s</w:t>
      </w:r>
      <w:proofErr w:type="spellEnd"/>
      <w:r w:rsidR="003901AD">
        <w:rPr>
          <w:rFonts w:ascii="Times New Roman" w:hAnsi="Times New Roman" w:cs="Times New Roman"/>
          <w:i/>
          <w:sz w:val="24"/>
          <w:szCs w:val="24"/>
        </w:rPr>
        <w:t xml:space="preserve"> </w:t>
      </w:r>
      <w:proofErr w:type="gramStart"/>
      <w:r w:rsidRPr="009C7266">
        <w:rPr>
          <w:rFonts w:ascii="Times New Roman" w:hAnsi="Times New Roman" w:cs="Times New Roman"/>
          <w:i/>
          <w:sz w:val="24"/>
          <w:szCs w:val="24"/>
        </w:rPr>
        <w:t>literatüre</w:t>
      </w:r>
      <w:proofErr w:type="gramEnd"/>
      <w:r w:rsidRPr="009C7266">
        <w:rPr>
          <w:rFonts w:ascii="Times New Roman" w:hAnsi="Times New Roman" w:cs="Times New Roman"/>
          <w:sz w:val="24"/>
          <w:szCs w:val="24"/>
        </w:rPr>
        <w:t xml:space="preserve"> (7th </w:t>
      </w:r>
      <w:proofErr w:type="spellStart"/>
      <w:r w:rsidRPr="009C7266">
        <w:rPr>
          <w:rFonts w:ascii="Times New Roman" w:hAnsi="Times New Roman" w:cs="Times New Roman"/>
          <w:sz w:val="24"/>
          <w:szCs w:val="24"/>
        </w:rPr>
        <w:t>edition</w:t>
      </w:r>
      <w:proofErr w:type="spellEnd"/>
      <w:r w:rsidRPr="009C7266">
        <w:rPr>
          <w:rFonts w:ascii="Times New Roman" w:hAnsi="Times New Roman" w:cs="Times New Roman"/>
          <w:sz w:val="24"/>
          <w:szCs w:val="24"/>
        </w:rPr>
        <w:t>).</w:t>
      </w:r>
      <w:r w:rsidRPr="009C7266">
        <w:rPr>
          <w:rFonts w:ascii="Times New Roman" w:hAnsi="Times New Roman" w:cs="Times New Roman"/>
          <w:color w:val="222222"/>
          <w:sz w:val="24"/>
          <w:szCs w:val="24"/>
          <w:shd w:val="clear" w:color="auto" w:fill="FFFFFF"/>
        </w:rPr>
        <w:t xml:space="preserve">USA: </w:t>
      </w:r>
      <w:proofErr w:type="spellStart"/>
      <w:r w:rsidRPr="009C7266">
        <w:rPr>
          <w:rFonts w:ascii="Times New Roman" w:hAnsi="Times New Roman" w:cs="Times New Roman"/>
          <w:color w:val="222222"/>
          <w:sz w:val="24"/>
          <w:szCs w:val="24"/>
          <w:shd w:val="clear" w:color="auto" w:fill="FFFFFF"/>
        </w:rPr>
        <w:t>Diane</w:t>
      </w:r>
      <w:proofErr w:type="spellEnd"/>
      <w:r w:rsidRPr="009C7266">
        <w:rPr>
          <w:rFonts w:ascii="Times New Roman" w:hAnsi="Times New Roman" w:cs="Times New Roman"/>
          <w:color w:val="222222"/>
          <w:sz w:val="24"/>
          <w:szCs w:val="24"/>
          <w:shd w:val="clear" w:color="auto" w:fill="FFFFFF"/>
        </w:rPr>
        <w:t xml:space="preserve"> Publishing.</w:t>
      </w:r>
    </w:p>
    <w:p w14:paraId="7377555A" w14:textId="77777777" w:rsidR="003D14BF" w:rsidRDefault="003D14BF" w:rsidP="00E07404">
      <w:pPr>
        <w:pStyle w:val="Default"/>
        <w:spacing w:line="360" w:lineRule="auto"/>
        <w:ind w:left="709" w:hanging="709"/>
        <w:jc w:val="both"/>
        <w:rPr>
          <w:color w:val="auto"/>
        </w:rPr>
      </w:pPr>
      <w:r w:rsidRPr="00916B8B">
        <w:rPr>
          <w:color w:val="auto"/>
        </w:rPr>
        <w:t xml:space="preserve">Meral, A. (2016). </w:t>
      </w:r>
      <w:r w:rsidRPr="00916B8B">
        <w:rPr>
          <w:i/>
          <w:color w:val="auto"/>
        </w:rPr>
        <w:t xml:space="preserve">Ömer Seyfettin öykülerinin çocuk edebiyatı ölçütleri açısından değerlendirilmesi </w:t>
      </w:r>
      <w:r w:rsidRPr="00916B8B">
        <w:rPr>
          <w:iCs/>
          <w:color w:val="auto"/>
        </w:rPr>
        <w:t xml:space="preserve">(Yüksek lisans tezi). </w:t>
      </w:r>
      <w:r>
        <w:rPr>
          <w:color w:val="auto"/>
        </w:rPr>
        <w:t xml:space="preserve">Çanakkale </w:t>
      </w:r>
      <w:proofErr w:type="spellStart"/>
      <w:r>
        <w:rPr>
          <w:color w:val="auto"/>
        </w:rPr>
        <w:t>Onsekiz</w:t>
      </w:r>
      <w:proofErr w:type="spellEnd"/>
      <w:r>
        <w:rPr>
          <w:color w:val="auto"/>
        </w:rPr>
        <w:t xml:space="preserve"> Mart Üniversitesi, Çanakkale.</w:t>
      </w:r>
    </w:p>
    <w:p w14:paraId="4412489E" w14:textId="77777777" w:rsidR="003D14BF" w:rsidRDefault="003D14BF" w:rsidP="00E07404">
      <w:pPr>
        <w:pStyle w:val="Default"/>
        <w:spacing w:line="360" w:lineRule="auto"/>
        <w:ind w:left="709" w:hanging="709"/>
        <w:jc w:val="both"/>
      </w:pPr>
      <w:r w:rsidRPr="003D0BE7">
        <w:t xml:space="preserve">Neydim, </w:t>
      </w:r>
      <w:r>
        <w:t xml:space="preserve">N. (2003). </w:t>
      </w:r>
      <w:r>
        <w:rPr>
          <w:i/>
        </w:rPr>
        <w:t>Çocuk e</w:t>
      </w:r>
      <w:r w:rsidRPr="00160236">
        <w:rPr>
          <w:i/>
        </w:rPr>
        <w:t>debiyatı</w:t>
      </w:r>
      <w:r>
        <w:t xml:space="preserve">. </w:t>
      </w:r>
      <w:r w:rsidRPr="003D0BE7">
        <w:t>İstanbul</w:t>
      </w:r>
      <w:r>
        <w:t>: Bu Yayınevi.</w:t>
      </w:r>
    </w:p>
    <w:p w14:paraId="0C78B709" w14:textId="77777777" w:rsidR="003D14BF" w:rsidRPr="00B824BA" w:rsidRDefault="003D14BF" w:rsidP="00B824BA">
      <w:pPr>
        <w:pStyle w:val="Default"/>
        <w:spacing w:line="360" w:lineRule="auto"/>
        <w:ind w:left="709" w:hanging="709"/>
        <w:rPr>
          <w:color w:val="auto"/>
          <w:lang w:val="en-US"/>
        </w:rPr>
      </w:pPr>
      <w:proofErr w:type="spellStart"/>
      <w:r w:rsidRPr="00B824BA">
        <w:rPr>
          <w:lang w:val="en-US"/>
        </w:rPr>
        <w:t>Nimon</w:t>
      </w:r>
      <w:proofErr w:type="spellEnd"/>
      <w:r w:rsidRPr="00B824BA">
        <w:rPr>
          <w:lang w:val="en-US"/>
        </w:rPr>
        <w:t xml:space="preserve">, M. (1993). Violence in children’s literature today [microform] / </w:t>
      </w:r>
      <w:r w:rsidRPr="00B824BA">
        <w:rPr>
          <w:i/>
          <w:iCs/>
          <w:lang w:val="en-US"/>
        </w:rPr>
        <w:t xml:space="preserve">Maureen </w:t>
      </w:r>
      <w:proofErr w:type="spellStart"/>
      <w:r w:rsidRPr="00B824BA">
        <w:rPr>
          <w:i/>
          <w:iCs/>
          <w:lang w:val="en-US"/>
        </w:rPr>
        <w:t>Nimon</w:t>
      </w:r>
      <w:proofErr w:type="spellEnd"/>
      <w:r w:rsidRPr="00B824BA">
        <w:rPr>
          <w:i/>
          <w:iCs/>
          <w:lang w:val="en-US"/>
        </w:rPr>
        <w:t xml:space="preserve"> Distributed by </w:t>
      </w:r>
      <w:proofErr w:type="spellStart"/>
      <w:r w:rsidRPr="00B824BA">
        <w:rPr>
          <w:i/>
          <w:iCs/>
          <w:lang w:val="en-US"/>
        </w:rPr>
        <w:t>ERICClearinghouse</w:t>
      </w:r>
      <w:proofErr w:type="spellEnd"/>
      <w:proofErr w:type="gramStart"/>
      <w:r w:rsidRPr="00B824BA">
        <w:rPr>
          <w:lang w:val="en-US"/>
        </w:rPr>
        <w:t>,</w:t>
      </w:r>
      <w:r w:rsidRPr="00B824BA">
        <w:rPr>
          <w:i/>
          <w:iCs/>
          <w:lang w:val="en-US"/>
        </w:rPr>
        <w:t>[</w:t>
      </w:r>
      <w:proofErr w:type="spellStart"/>
      <w:proofErr w:type="gramEnd"/>
      <w:r w:rsidRPr="00B824BA">
        <w:rPr>
          <w:i/>
          <w:iCs/>
          <w:lang w:val="en-US"/>
        </w:rPr>
        <w:t>Washington,D.C</w:t>
      </w:r>
      <w:proofErr w:type="spellEnd"/>
      <w:r w:rsidRPr="00B824BA">
        <w:rPr>
          <w:i/>
          <w:iCs/>
          <w:lang w:val="en-US"/>
        </w:rPr>
        <w:t>.] http://www.eric.ed.gov/contentdelivery/servlet/ERICServlet?accno=ED399935</w:t>
      </w:r>
    </w:p>
    <w:p w14:paraId="0E127B63" w14:textId="77777777" w:rsidR="003D14BF" w:rsidRPr="009C7266" w:rsidRDefault="003D14BF" w:rsidP="00E07404">
      <w:pPr>
        <w:autoSpaceDE w:val="0"/>
        <w:autoSpaceDN w:val="0"/>
        <w:adjustRightInd w:val="0"/>
        <w:spacing w:after="0" w:line="360" w:lineRule="auto"/>
        <w:ind w:left="709" w:hanging="709"/>
        <w:jc w:val="both"/>
        <w:rPr>
          <w:rFonts w:ascii="Times New Roman" w:hAnsi="Times New Roman" w:cs="Times New Roman"/>
          <w:sz w:val="24"/>
          <w:szCs w:val="24"/>
        </w:rPr>
      </w:pPr>
      <w:r w:rsidRPr="00916B8B">
        <w:rPr>
          <w:rFonts w:ascii="Times New Roman" w:hAnsi="Times New Roman" w:cs="Times New Roman"/>
          <w:sz w:val="24"/>
          <w:szCs w:val="24"/>
        </w:rPr>
        <w:t xml:space="preserve">Öztürk, H. (2017). </w:t>
      </w:r>
      <w:r w:rsidRPr="00916B8B">
        <w:rPr>
          <w:rFonts w:ascii="Times New Roman" w:hAnsi="Times New Roman" w:cs="Times New Roman"/>
          <w:i/>
          <w:sz w:val="24"/>
          <w:szCs w:val="24"/>
        </w:rPr>
        <w:t xml:space="preserve">Çocuk edebiyatında ölüm teması (Okur merkezli bir araştırma) </w:t>
      </w:r>
      <w:r w:rsidRPr="00916B8B">
        <w:rPr>
          <w:rFonts w:ascii="Times New Roman" w:hAnsi="Times New Roman" w:cs="Times New Roman"/>
          <w:iCs/>
          <w:sz w:val="24"/>
          <w:szCs w:val="24"/>
        </w:rPr>
        <w:t xml:space="preserve">(Doktora tezi). </w:t>
      </w:r>
      <w:r>
        <w:rPr>
          <w:rFonts w:ascii="Times New Roman" w:hAnsi="Times New Roman" w:cs="Times New Roman"/>
          <w:sz w:val="24"/>
          <w:szCs w:val="24"/>
        </w:rPr>
        <w:t>Atatürk Üniversitesi, Erzurum.</w:t>
      </w:r>
    </w:p>
    <w:p w14:paraId="76143165" w14:textId="77777777" w:rsidR="003D14BF" w:rsidRDefault="003D14BF" w:rsidP="00E07404">
      <w:pPr>
        <w:autoSpaceDE w:val="0"/>
        <w:autoSpaceDN w:val="0"/>
        <w:adjustRightInd w:val="0"/>
        <w:spacing w:after="0" w:line="360" w:lineRule="auto"/>
        <w:ind w:left="709" w:hanging="709"/>
        <w:jc w:val="both"/>
        <w:rPr>
          <w:rFonts w:ascii="Times New Roman" w:hAnsi="Times New Roman" w:cs="Times New Roman"/>
          <w:sz w:val="24"/>
          <w:szCs w:val="24"/>
        </w:rPr>
      </w:pPr>
      <w:r w:rsidRPr="009C7266">
        <w:rPr>
          <w:rFonts w:ascii="Times New Roman" w:hAnsi="Times New Roman" w:cs="Times New Roman"/>
          <w:sz w:val="24"/>
          <w:szCs w:val="24"/>
        </w:rPr>
        <w:t xml:space="preserve">Sallabaş, M. E. (2008). İlköğretim 8. sınıf öğrencilerinin okumaya yönelik tutumları ve okuduğunu anlama becerileri arasındaki ilişki. </w:t>
      </w:r>
      <w:r w:rsidRPr="009C7266">
        <w:rPr>
          <w:rFonts w:ascii="Times New Roman" w:hAnsi="Times New Roman" w:cs="Times New Roman"/>
          <w:i/>
          <w:iCs/>
          <w:sz w:val="24"/>
          <w:szCs w:val="24"/>
        </w:rPr>
        <w:t>İnönü Üniversitesi Eğitim Fakültesi Dergisi</w:t>
      </w:r>
      <w:r w:rsidRPr="009C7266">
        <w:rPr>
          <w:rFonts w:ascii="Times New Roman" w:hAnsi="Times New Roman" w:cs="Times New Roman"/>
          <w:sz w:val="24"/>
          <w:szCs w:val="24"/>
        </w:rPr>
        <w:t xml:space="preserve">, </w:t>
      </w:r>
      <w:r w:rsidRPr="009C7266">
        <w:rPr>
          <w:rFonts w:ascii="Times New Roman" w:hAnsi="Times New Roman" w:cs="Times New Roman"/>
          <w:i/>
          <w:sz w:val="24"/>
          <w:szCs w:val="24"/>
        </w:rPr>
        <w:t>9</w:t>
      </w:r>
      <w:r w:rsidRPr="009C7266">
        <w:rPr>
          <w:rFonts w:ascii="Times New Roman" w:hAnsi="Times New Roman" w:cs="Times New Roman"/>
          <w:sz w:val="24"/>
          <w:szCs w:val="24"/>
        </w:rPr>
        <w:t>(16), 141–155.</w:t>
      </w:r>
    </w:p>
    <w:p w14:paraId="7FB7E4E0" w14:textId="77777777" w:rsidR="003D14BF" w:rsidRPr="00B62DF8" w:rsidRDefault="003D14BF" w:rsidP="00B62DF8">
      <w:pPr>
        <w:autoSpaceDE w:val="0"/>
        <w:autoSpaceDN w:val="0"/>
        <w:adjustRightInd w:val="0"/>
        <w:spacing w:after="0" w:line="360" w:lineRule="auto"/>
        <w:ind w:left="709" w:hanging="709"/>
        <w:jc w:val="both"/>
        <w:rPr>
          <w:rFonts w:ascii="Times New Roman" w:hAnsi="Times New Roman" w:cs="Times New Roman"/>
          <w:sz w:val="24"/>
          <w:szCs w:val="24"/>
        </w:rPr>
      </w:pPr>
      <w:r w:rsidRPr="00B62DF8">
        <w:rPr>
          <w:rFonts w:ascii="Times New Roman" w:hAnsi="Times New Roman" w:cs="Times New Roman"/>
          <w:sz w:val="24"/>
          <w:szCs w:val="24"/>
        </w:rPr>
        <w:lastRenderedPageBreak/>
        <w:t xml:space="preserve">Sever, S. (2002). Çocuk kitaplarına yansıtılan şiddet (Milli Eğitim Temel Yasası ve Çocuk Haklarına Dair Sözleşme bağlamında bir değerlendirme). </w:t>
      </w:r>
      <w:r w:rsidRPr="00B62DF8">
        <w:rPr>
          <w:rFonts w:ascii="Times New Roman" w:hAnsi="Times New Roman" w:cs="Times New Roman"/>
          <w:i/>
          <w:iCs/>
          <w:sz w:val="24"/>
          <w:szCs w:val="24"/>
        </w:rPr>
        <w:t>Ankara Üniversitesi Eğitim Bilimleri Fakültesi Dergisi, 35</w:t>
      </w:r>
      <w:r w:rsidRPr="00B62DF8">
        <w:rPr>
          <w:rFonts w:ascii="Times New Roman" w:hAnsi="Times New Roman" w:cs="Times New Roman"/>
          <w:sz w:val="24"/>
          <w:szCs w:val="24"/>
        </w:rPr>
        <w:t>(1), 25-37.</w:t>
      </w:r>
    </w:p>
    <w:p w14:paraId="4CD468E0" w14:textId="06D18CF6" w:rsidR="003D14BF" w:rsidRPr="009C7266" w:rsidRDefault="003D14BF" w:rsidP="00E07404">
      <w:pPr>
        <w:spacing w:after="0" w:line="360" w:lineRule="auto"/>
        <w:ind w:left="709" w:hanging="709"/>
        <w:jc w:val="both"/>
        <w:rPr>
          <w:rFonts w:ascii="Times New Roman" w:hAnsi="Times New Roman" w:cs="Times New Roman"/>
          <w:sz w:val="24"/>
          <w:szCs w:val="24"/>
        </w:rPr>
      </w:pPr>
      <w:r w:rsidRPr="009C7266">
        <w:rPr>
          <w:rFonts w:ascii="Times New Roman" w:hAnsi="Times New Roman" w:cs="Times New Roman"/>
          <w:sz w:val="24"/>
          <w:szCs w:val="24"/>
        </w:rPr>
        <w:t xml:space="preserve">Sivri, M. (2003). Kafka’nın “Babama Mektubu” ve </w:t>
      </w:r>
      <w:proofErr w:type="spellStart"/>
      <w:r w:rsidRPr="009C7266">
        <w:rPr>
          <w:rFonts w:ascii="Times New Roman" w:hAnsi="Times New Roman" w:cs="Times New Roman"/>
          <w:sz w:val="24"/>
          <w:szCs w:val="24"/>
        </w:rPr>
        <w:t>Susanna</w:t>
      </w:r>
      <w:proofErr w:type="spellEnd"/>
      <w:r w:rsidR="005616B0">
        <w:rPr>
          <w:rFonts w:ascii="Times New Roman" w:hAnsi="Times New Roman" w:cs="Times New Roman"/>
          <w:sz w:val="24"/>
          <w:szCs w:val="24"/>
        </w:rPr>
        <w:t xml:space="preserve"> </w:t>
      </w:r>
      <w:proofErr w:type="spellStart"/>
      <w:r w:rsidRPr="009C7266">
        <w:rPr>
          <w:rFonts w:ascii="Times New Roman" w:hAnsi="Times New Roman" w:cs="Times New Roman"/>
          <w:sz w:val="24"/>
          <w:szCs w:val="24"/>
        </w:rPr>
        <w:t>Tamaro’nun</w:t>
      </w:r>
      <w:proofErr w:type="spellEnd"/>
      <w:r w:rsidRPr="009C7266">
        <w:rPr>
          <w:rFonts w:ascii="Times New Roman" w:hAnsi="Times New Roman" w:cs="Times New Roman"/>
          <w:sz w:val="24"/>
          <w:szCs w:val="24"/>
        </w:rPr>
        <w:t xml:space="preserve"> “Öyle Bir Çocukluk (Tek Ses İçin)” adlı öyküsünde kötü tanımlanmış çocukların dramı ve şiddetin kaynağı</w:t>
      </w:r>
      <w:r w:rsidRPr="009C7266">
        <w:rPr>
          <w:rFonts w:ascii="Times New Roman" w:hAnsi="Times New Roman" w:cs="Times New Roman"/>
          <w:i/>
          <w:sz w:val="24"/>
          <w:szCs w:val="24"/>
        </w:rPr>
        <w:t>. Çocuk Edebiyatına ve Çocuk Hekimliğine Yansıyan Şiddet Sempozyumu</w:t>
      </w:r>
      <w:r w:rsidRPr="009C7266">
        <w:rPr>
          <w:rFonts w:ascii="Times New Roman" w:hAnsi="Times New Roman" w:cs="Times New Roman"/>
          <w:sz w:val="24"/>
          <w:szCs w:val="24"/>
        </w:rPr>
        <w:t xml:space="preserve"> içinde (s. 81-98). Eskişehir: Osmangazi Üniversitesi.</w:t>
      </w:r>
    </w:p>
    <w:p w14:paraId="0BC82AD3" w14:textId="77777777" w:rsidR="003D14BF" w:rsidRPr="009C7266" w:rsidRDefault="003D14BF" w:rsidP="00E07404">
      <w:pPr>
        <w:autoSpaceDE w:val="0"/>
        <w:autoSpaceDN w:val="0"/>
        <w:adjustRightInd w:val="0"/>
        <w:spacing w:after="0" w:line="360" w:lineRule="auto"/>
        <w:ind w:left="709" w:hanging="709"/>
        <w:jc w:val="both"/>
        <w:rPr>
          <w:rFonts w:ascii="Times New Roman" w:hAnsi="Times New Roman" w:cs="Times New Roman"/>
          <w:sz w:val="24"/>
          <w:szCs w:val="24"/>
        </w:rPr>
      </w:pPr>
      <w:r w:rsidRPr="009C7266">
        <w:rPr>
          <w:rFonts w:ascii="Times New Roman" w:hAnsi="Times New Roman" w:cs="Times New Roman"/>
          <w:sz w:val="24"/>
          <w:szCs w:val="24"/>
        </w:rPr>
        <w:t xml:space="preserve">Şenol, D. ve </w:t>
      </w:r>
      <w:proofErr w:type="spellStart"/>
      <w:r w:rsidRPr="009C7266">
        <w:rPr>
          <w:rFonts w:ascii="Times New Roman" w:hAnsi="Times New Roman" w:cs="Times New Roman"/>
          <w:sz w:val="24"/>
          <w:szCs w:val="24"/>
        </w:rPr>
        <w:t>Mazman</w:t>
      </w:r>
      <w:proofErr w:type="spellEnd"/>
      <w:r w:rsidRPr="009C7266">
        <w:rPr>
          <w:rFonts w:ascii="Times New Roman" w:hAnsi="Times New Roman" w:cs="Times New Roman"/>
          <w:sz w:val="24"/>
          <w:szCs w:val="24"/>
        </w:rPr>
        <w:t xml:space="preserve">, İ. (2014). Çocuğa uygulanan şiddet: Türkiye özelinde sosyolojik bir yaklaşım. </w:t>
      </w:r>
      <w:r w:rsidRPr="009C7266">
        <w:rPr>
          <w:rFonts w:ascii="Times New Roman" w:hAnsi="Times New Roman" w:cs="Times New Roman"/>
          <w:i/>
          <w:sz w:val="24"/>
          <w:szCs w:val="24"/>
        </w:rPr>
        <w:t xml:space="preserve">Karamanoğlu </w:t>
      </w:r>
      <w:proofErr w:type="spellStart"/>
      <w:r w:rsidRPr="009C7266">
        <w:rPr>
          <w:rFonts w:ascii="Times New Roman" w:hAnsi="Times New Roman" w:cs="Times New Roman"/>
          <w:i/>
          <w:sz w:val="24"/>
          <w:szCs w:val="24"/>
        </w:rPr>
        <w:t>Mehmetbey</w:t>
      </w:r>
      <w:proofErr w:type="spellEnd"/>
      <w:r w:rsidRPr="009C7266">
        <w:rPr>
          <w:rFonts w:ascii="Times New Roman" w:hAnsi="Times New Roman" w:cs="Times New Roman"/>
          <w:i/>
          <w:sz w:val="24"/>
          <w:szCs w:val="24"/>
        </w:rPr>
        <w:t xml:space="preserve"> Üniversitesi Sosyal ve Ekonomik Araştırmalar Dergisi, 16</w:t>
      </w:r>
      <w:r w:rsidRPr="009C7266">
        <w:rPr>
          <w:rFonts w:ascii="Times New Roman" w:hAnsi="Times New Roman" w:cs="Times New Roman"/>
          <w:sz w:val="24"/>
          <w:szCs w:val="24"/>
        </w:rPr>
        <w:t xml:space="preserve"> (26), 11-17.</w:t>
      </w:r>
    </w:p>
    <w:p w14:paraId="191FA524" w14:textId="77777777" w:rsidR="003D14BF" w:rsidRPr="009C7266" w:rsidRDefault="003D14BF" w:rsidP="00E07404">
      <w:pPr>
        <w:autoSpaceDE w:val="0"/>
        <w:autoSpaceDN w:val="0"/>
        <w:adjustRightInd w:val="0"/>
        <w:spacing w:after="0" w:line="360" w:lineRule="auto"/>
        <w:ind w:left="709" w:hanging="709"/>
        <w:jc w:val="both"/>
        <w:rPr>
          <w:rFonts w:ascii="Times New Roman" w:hAnsi="Times New Roman" w:cs="Times New Roman"/>
          <w:sz w:val="24"/>
          <w:szCs w:val="24"/>
        </w:rPr>
      </w:pPr>
      <w:r w:rsidRPr="009C7266">
        <w:rPr>
          <w:rFonts w:ascii="Times New Roman" w:hAnsi="Times New Roman" w:cs="Times New Roman"/>
          <w:sz w:val="24"/>
          <w:szCs w:val="24"/>
        </w:rPr>
        <w:t>TBMM. (2007</w:t>
      </w:r>
      <w:r w:rsidRPr="009C7266">
        <w:rPr>
          <w:rFonts w:ascii="Times New Roman" w:hAnsi="Times New Roman" w:cs="Times New Roman"/>
          <w:i/>
          <w:sz w:val="24"/>
          <w:szCs w:val="24"/>
        </w:rPr>
        <w:t>). Türkiye’de ortaöğretime devam eden öğrencilerde ve ceza ve infaz kurumlarında bulunan tutuklu ve hükümlü çocuklarda şiddet ve bunu etkileyen etkenlerin saptanması</w:t>
      </w:r>
      <w:r w:rsidRPr="009C7266">
        <w:rPr>
          <w:rFonts w:ascii="Times New Roman" w:hAnsi="Times New Roman" w:cs="Times New Roman"/>
          <w:sz w:val="24"/>
          <w:szCs w:val="24"/>
        </w:rPr>
        <w:t xml:space="preserve">, </w:t>
      </w:r>
      <w:r w:rsidRPr="009C7266">
        <w:rPr>
          <w:rFonts w:ascii="Times New Roman" w:hAnsi="Times New Roman" w:cs="Times New Roman"/>
          <w:iCs/>
          <w:sz w:val="24"/>
          <w:szCs w:val="24"/>
        </w:rPr>
        <w:t>Meclis Araştırma Komisyonu Raporu</w:t>
      </w:r>
      <w:r w:rsidRPr="009C7266">
        <w:rPr>
          <w:rFonts w:ascii="Times New Roman" w:hAnsi="Times New Roman" w:cs="Times New Roman"/>
          <w:sz w:val="24"/>
          <w:szCs w:val="24"/>
        </w:rPr>
        <w:t>, (Nu: 10/337, 343, 356, 357).</w:t>
      </w:r>
    </w:p>
    <w:p w14:paraId="6E0F0A4D" w14:textId="77777777" w:rsidR="003D14BF" w:rsidRPr="009C7266" w:rsidRDefault="003D14BF" w:rsidP="00E07404">
      <w:pPr>
        <w:spacing w:after="0" w:line="360" w:lineRule="auto"/>
        <w:ind w:left="709" w:hanging="709"/>
        <w:jc w:val="both"/>
        <w:rPr>
          <w:rFonts w:ascii="Times New Roman" w:hAnsi="Times New Roman" w:cs="Times New Roman"/>
          <w:sz w:val="24"/>
          <w:szCs w:val="24"/>
        </w:rPr>
      </w:pPr>
      <w:r w:rsidRPr="009C7266">
        <w:rPr>
          <w:rFonts w:ascii="Times New Roman" w:hAnsi="Times New Roman" w:cs="Times New Roman"/>
          <w:sz w:val="24"/>
          <w:szCs w:val="24"/>
        </w:rPr>
        <w:t>Tosunoğlu, M</w:t>
      </w:r>
      <w:proofErr w:type="gramStart"/>
      <w:r w:rsidRPr="009C7266">
        <w:rPr>
          <w:rFonts w:ascii="Times New Roman" w:hAnsi="Times New Roman" w:cs="Times New Roman"/>
          <w:sz w:val="24"/>
          <w:szCs w:val="24"/>
        </w:rPr>
        <w:t>.,</w:t>
      </w:r>
      <w:proofErr w:type="gramEnd"/>
      <w:r w:rsidRPr="009C7266">
        <w:rPr>
          <w:rFonts w:ascii="Times New Roman" w:hAnsi="Times New Roman" w:cs="Times New Roman"/>
          <w:sz w:val="24"/>
          <w:szCs w:val="24"/>
        </w:rPr>
        <w:t xml:space="preserve"> Haktanır, G., Çocuk, H. E. ve Gök, Z. (2008, Mart). </w:t>
      </w:r>
      <w:r w:rsidRPr="009C7266">
        <w:rPr>
          <w:rFonts w:ascii="Times New Roman" w:hAnsi="Times New Roman" w:cs="Times New Roman"/>
          <w:i/>
          <w:sz w:val="24"/>
          <w:szCs w:val="24"/>
        </w:rPr>
        <w:t xml:space="preserve">İlköğretim ikinci kademe öğrencilerine göre Ömer Seyfettin. </w:t>
      </w:r>
      <w:r w:rsidRPr="009C7266">
        <w:rPr>
          <w:rFonts w:ascii="Times New Roman" w:hAnsi="Times New Roman" w:cs="Times New Roman"/>
          <w:sz w:val="24"/>
          <w:szCs w:val="24"/>
        </w:rPr>
        <w:t>II. Dünden Bugüne Ömer Seyfettin Sempozyumu’nda sunulan sözlü bildiri, Balıkesir.</w:t>
      </w:r>
    </w:p>
    <w:p w14:paraId="520B1CF7" w14:textId="77777777" w:rsidR="003D14BF" w:rsidRPr="009C7266" w:rsidRDefault="003D14BF" w:rsidP="00E07404">
      <w:pPr>
        <w:spacing w:after="0" w:line="360" w:lineRule="auto"/>
        <w:ind w:left="709" w:hanging="709"/>
        <w:jc w:val="both"/>
        <w:rPr>
          <w:rFonts w:ascii="Times New Roman" w:hAnsi="Times New Roman" w:cs="Times New Roman"/>
          <w:sz w:val="24"/>
          <w:szCs w:val="24"/>
        </w:rPr>
      </w:pPr>
      <w:r w:rsidRPr="009C7266">
        <w:rPr>
          <w:rFonts w:ascii="Times New Roman" w:hAnsi="Times New Roman" w:cs="Times New Roman"/>
          <w:sz w:val="24"/>
          <w:szCs w:val="24"/>
        </w:rPr>
        <w:t xml:space="preserve">Turan, L. (2013). </w:t>
      </w:r>
      <w:r w:rsidRPr="009C7266">
        <w:rPr>
          <w:rFonts w:ascii="Times New Roman" w:hAnsi="Times New Roman" w:cs="Times New Roman"/>
          <w:iCs/>
          <w:sz w:val="24"/>
          <w:szCs w:val="24"/>
        </w:rPr>
        <w:t>Çocuk yayınlarında yer alan bazı olumsuzluklar</w:t>
      </w:r>
      <w:r w:rsidRPr="009C7266">
        <w:rPr>
          <w:rFonts w:ascii="Times New Roman" w:hAnsi="Times New Roman" w:cs="Times New Roman"/>
          <w:sz w:val="24"/>
          <w:szCs w:val="24"/>
        </w:rPr>
        <w:t xml:space="preserve">. Yılar ve Turan (Ed.), </w:t>
      </w:r>
      <w:r w:rsidRPr="009C7266">
        <w:rPr>
          <w:rFonts w:ascii="Times New Roman" w:hAnsi="Times New Roman" w:cs="Times New Roman"/>
          <w:i/>
          <w:sz w:val="24"/>
          <w:szCs w:val="24"/>
        </w:rPr>
        <w:t xml:space="preserve">Eğitim fakülteleri için çocuk edebiyatı </w:t>
      </w:r>
      <w:r w:rsidRPr="009C7266">
        <w:rPr>
          <w:rFonts w:ascii="Times New Roman" w:hAnsi="Times New Roman" w:cs="Times New Roman"/>
          <w:sz w:val="24"/>
          <w:szCs w:val="24"/>
        </w:rPr>
        <w:t xml:space="preserve">içinde(4. Baskı, </w:t>
      </w:r>
      <w:proofErr w:type="spellStart"/>
      <w:r w:rsidRPr="009C7266">
        <w:rPr>
          <w:rFonts w:ascii="Times New Roman" w:hAnsi="Times New Roman" w:cs="Times New Roman"/>
          <w:sz w:val="24"/>
          <w:szCs w:val="24"/>
        </w:rPr>
        <w:t>ss</w:t>
      </w:r>
      <w:proofErr w:type="spellEnd"/>
      <w:r w:rsidRPr="009C7266">
        <w:rPr>
          <w:rFonts w:ascii="Times New Roman" w:hAnsi="Times New Roman" w:cs="Times New Roman"/>
          <w:sz w:val="24"/>
          <w:szCs w:val="24"/>
        </w:rPr>
        <w:t xml:space="preserve">. 201-224). Ankara: </w:t>
      </w:r>
      <w:proofErr w:type="spellStart"/>
      <w:r w:rsidRPr="009C7266">
        <w:rPr>
          <w:rFonts w:ascii="Times New Roman" w:hAnsi="Times New Roman" w:cs="Times New Roman"/>
          <w:sz w:val="24"/>
          <w:szCs w:val="24"/>
        </w:rPr>
        <w:t>Pegem</w:t>
      </w:r>
      <w:proofErr w:type="spellEnd"/>
      <w:r w:rsidRPr="009C7266">
        <w:rPr>
          <w:rFonts w:ascii="Times New Roman" w:hAnsi="Times New Roman" w:cs="Times New Roman"/>
          <w:sz w:val="24"/>
          <w:szCs w:val="24"/>
        </w:rPr>
        <w:t xml:space="preserve"> Akademi.</w:t>
      </w:r>
    </w:p>
    <w:p w14:paraId="0F630647" w14:textId="77777777" w:rsidR="003D14BF" w:rsidRPr="00A47491" w:rsidRDefault="003D14BF" w:rsidP="00E07404">
      <w:pPr>
        <w:pStyle w:val="Default"/>
        <w:spacing w:line="360" w:lineRule="auto"/>
        <w:ind w:left="709" w:hanging="709"/>
        <w:jc w:val="both"/>
        <w:rPr>
          <w:color w:val="auto"/>
        </w:rPr>
      </w:pPr>
      <w:proofErr w:type="spellStart"/>
      <w:r w:rsidRPr="00A47491">
        <w:rPr>
          <w:iCs/>
          <w:color w:val="auto"/>
        </w:rPr>
        <w:t>Türcan</w:t>
      </w:r>
      <w:proofErr w:type="spellEnd"/>
      <w:r w:rsidRPr="00A47491">
        <w:rPr>
          <w:iCs/>
          <w:color w:val="auto"/>
        </w:rPr>
        <w:t xml:space="preserve"> Yüksel, G. (2008). </w:t>
      </w:r>
      <w:r w:rsidRPr="00A47491">
        <w:rPr>
          <w:i/>
          <w:iCs/>
          <w:color w:val="auto"/>
        </w:rPr>
        <w:t xml:space="preserve">9-11 yaş grubu çocukları için Ömer Seyfettin’in öyküleri ile ilgili bir değerlendirme </w:t>
      </w:r>
      <w:r w:rsidRPr="00A47491">
        <w:rPr>
          <w:iCs/>
          <w:color w:val="auto"/>
        </w:rPr>
        <w:t xml:space="preserve">(Yüksek lisans tezi). </w:t>
      </w:r>
      <w:r>
        <w:rPr>
          <w:color w:val="auto"/>
        </w:rPr>
        <w:t>Abant İzzet Baysal Üniversitesi, Bolu.</w:t>
      </w:r>
    </w:p>
    <w:p w14:paraId="64F47D66" w14:textId="77777777" w:rsidR="003D14BF" w:rsidRPr="009C7266" w:rsidRDefault="003D14BF" w:rsidP="00E07404">
      <w:pPr>
        <w:pStyle w:val="Default"/>
        <w:spacing w:line="360" w:lineRule="auto"/>
        <w:ind w:left="709" w:hanging="709"/>
        <w:jc w:val="both"/>
        <w:rPr>
          <w:color w:val="auto"/>
        </w:rPr>
      </w:pPr>
      <w:r w:rsidRPr="00A47491">
        <w:rPr>
          <w:iCs/>
          <w:color w:val="auto"/>
        </w:rPr>
        <w:t xml:space="preserve">Ustaoğlu, P. (2006). </w:t>
      </w:r>
      <w:r w:rsidRPr="00A47491">
        <w:rPr>
          <w:i/>
          <w:iCs/>
          <w:color w:val="auto"/>
        </w:rPr>
        <w:t xml:space="preserve">Ömer Seyfettin’in hikâyelerinde çocuğa görelik açısından olumluluklar ve olumsuzluklar </w:t>
      </w:r>
      <w:r w:rsidRPr="00A47491">
        <w:rPr>
          <w:iCs/>
          <w:color w:val="auto"/>
        </w:rPr>
        <w:t>(Yüksek lisans tezi).</w:t>
      </w:r>
      <w:proofErr w:type="spellStart"/>
      <w:r>
        <w:rPr>
          <w:color w:val="auto"/>
        </w:rPr>
        <w:t>Ondokuz</w:t>
      </w:r>
      <w:proofErr w:type="spellEnd"/>
      <w:r>
        <w:rPr>
          <w:color w:val="auto"/>
        </w:rPr>
        <w:t xml:space="preserve"> Mayıs Üniversitesi, Samsun.</w:t>
      </w:r>
    </w:p>
    <w:p w14:paraId="127BA752" w14:textId="77777777" w:rsidR="003D14BF" w:rsidRPr="009C7266" w:rsidRDefault="003D14BF" w:rsidP="00E07404">
      <w:pPr>
        <w:pStyle w:val="Default"/>
        <w:spacing w:line="360" w:lineRule="auto"/>
        <w:jc w:val="both"/>
        <w:rPr>
          <w:color w:val="auto"/>
        </w:rPr>
      </w:pPr>
      <w:r w:rsidRPr="009C7266">
        <w:rPr>
          <w:color w:val="auto"/>
        </w:rPr>
        <w:t xml:space="preserve">Yavuzer, H. (1987). </w:t>
      </w:r>
      <w:r w:rsidRPr="009C7266">
        <w:rPr>
          <w:i/>
          <w:color w:val="auto"/>
        </w:rPr>
        <w:t xml:space="preserve">Çocuk psikolojisi </w:t>
      </w:r>
      <w:r w:rsidRPr="009C7266">
        <w:rPr>
          <w:color w:val="auto"/>
        </w:rPr>
        <w:t>(3. Baskı)</w:t>
      </w:r>
      <w:r w:rsidRPr="009C7266">
        <w:rPr>
          <w:i/>
          <w:color w:val="auto"/>
        </w:rPr>
        <w:t>.</w:t>
      </w:r>
      <w:r w:rsidRPr="009C7266">
        <w:rPr>
          <w:color w:val="auto"/>
        </w:rPr>
        <w:t xml:space="preserve"> İstanbul: Remzi Kitabevi.</w:t>
      </w:r>
    </w:p>
    <w:p w14:paraId="2CCEB288" w14:textId="77777777" w:rsidR="003D14BF" w:rsidRPr="009C7266" w:rsidRDefault="003D14BF" w:rsidP="00E07404">
      <w:pPr>
        <w:pStyle w:val="Default"/>
        <w:spacing w:line="360" w:lineRule="auto"/>
        <w:ind w:left="709" w:hanging="709"/>
        <w:jc w:val="both"/>
        <w:rPr>
          <w:color w:val="auto"/>
        </w:rPr>
      </w:pPr>
      <w:r w:rsidRPr="009C7266">
        <w:rPr>
          <w:color w:val="auto"/>
        </w:rPr>
        <w:t xml:space="preserve">Yıldırım, A. ve Şimşek, H. (2016). </w:t>
      </w:r>
      <w:r w:rsidRPr="009C7266">
        <w:rPr>
          <w:i/>
          <w:color w:val="auto"/>
        </w:rPr>
        <w:t xml:space="preserve">Sosyal bilimlerde nitel araştırma yöntemleri </w:t>
      </w:r>
      <w:r w:rsidRPr="009C7266">
        <w:rPr>
          <w:color w:val="auto"/>
        </w:rPr>
        <w:t>(10. Baskı)</w:t>
      </w:r>
      <w:r w:rsidRPr="009C7266">
        <w:rPr>
          <w:i/>
          <w:color w:val="auto"/>
        </w:rPr>
        <w:t>.</w:t>
      </w:r>
      <w:r w:rsidRPr="009C7266">
        <w:rPr>
          <w:color w:val="auto"/>
        </w:rPr>
        <w:t xml:space="preserve"> Ankara: Seçkin Yayınları.</w:t>
      </w:r>
    </w:p>
    <w:p w14:paraId="10A3D8A9" w14:textId="77777777" w:rsidR="003D14BF" w:rsidRPr="00686364" w:rsidRDefault="003D14BF" w:rsidP="00E07404">
      <w:pPr>
        <w:autoSpaceDE w:val="0"/>
        <w:autoSpaceDN w:val="0"/>
        <w:adjustRightInd w:val="0"/>
        <w:spacing w:after="0" w:line="360" w:lineRule="auto"/>
        <w:ind w:left="709" w:hanging="709"/>
        <w:jc w:val="both"/>
        <w:rPr>
          <w:rFonts w:ascii="Times New Roman" w:hAnsi="Times New Roman" w:cs="Times New Roman"/>
          <w:sz w:val="24"/>
          <w:szCs w:val="24"/>
        </w:rPr>
      </w:pPr>
      <w:r w:rsidRPr="00A47491">
        <w:rPr>
          <w:rFonts w:ascii="Times New Roman" w:hAnsi="Times New Roman" w:cs="Times New Roman"/>
          <w:sz w:val="24"/>
          <w:szCs w:val="24"/>
        </w:rPr>
        <w:t xml:space="preserve">Yıldız, Ç. (2009). </w:t>
      </w:r>
      <w:r w:rsidRPr="00A47491">
        <w:rPr>
          <w:rFonts w:ascii="Times New Roman" w:hAnsi="Times New Roman" w:cs="Times New Roman"/>
          <w:i/>
          <w:sz w:val="24"/>
          <w:szCs w:val="24"/>
        </w:rPr>
        <w:t xml:space="preserve">İlköğretim öğrencilerinin çocuk kitaplarına ilişkin görüşleri </w:t>
      </w:r>
      <w:r w:rsidRPr="00A47491">
        <w:rPr>
          <w:rFonts w:ascii="Times New Roman" w:hAnsi="Times New Roman" w:cs="Times New Roman"/>
          <w:iCs/>
          <w:sz w:val="24"/>
          <w:szCs w:val="24"/>
        </w:rPr>
        <w:t xml:space="preserve">(Yüksek lisans tezi). </w:t>
      </w:r>
      <w:r>
        <w:rPr>
          <w:rFonts w:ascii="Times New Roman" w:hAnsi="Times New Roman" w:cs="Times New Roman"/>
          <w:sz w:val="24"/>
          <w:szCs w:val="24"/>
        </w:rPr>
        <w:t>Anadolu Üniversitesi, Eskişehir.</w:t>
      </w:r>
    </w:p>
    <w:p w14:paraId="1F0C5720" w14:textId="77777777" w:rsidR="00E07404" w:rsidRDefault="00E07404">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37773659" w14:textId="77777777" w:rsidR="007E10C7" w:rsidRPr="0000660B" w:rsidRDefault="000B68DA" w:rsidP="00D34C45">
      <w:pPr>
        <w:spacing w:after="120" w:line="360" w:lineRule="auto"/>
        <w:jc w:val="center"/>
        <w:rPr>
          <w:rFonts w:ascii="Times New Roman" w:hAnsi="Times New Roman" w:cs="Times New Roman"/>
          <w:b/>
          <w:sz w:val="24"/>
          <w:szCs w:val="24"/>
          <w:lang w:val="en-US"/>
        </w:rPr>
      </w:pPr>
      <w:r w:rsidRPr="0000660B">
        <w:rPr>
          <w:rFonts w:ascii="Times New Roman" w:hAnsi="Times New Roman" w:cs="Times New Roman"/>
          <w:b/>
          <w:sz w:val="24"/>
          <w:szCs w:val="24"/>
          <w:lang w:val="en-US"/>
        </w:rPr>
        <w:lastRenderedPageBreak/>
        <w:t>Summary</w:t>
      </w:r>
    </w:p>
    <w:p w14:paraId="736CD85C" w14:textId="77777777" w:rsidR="000B68DA" w:rsidRPr="0000660B" w:rsidRDefault="000B68DA" w:rsidP="00D34C45">
      <w:pPr>
        <w:autoSpaceDE w:val="0"/>
        <w:autoSpaceDN w:val="0"/>
        <w:adjustRightInd w:val="0"/>
        <w:spacing w:after="120" w:line="360" w:lineRule="auto"/>
        <w:ind w:firstLine="708"/>
        <w:jc w:val="center"/>
        <w:rPr>
          <w:rFonts w:ascii="Times New Roman" w:hAnsi="Times New Roman" w:cs="Times New Roman"/>
          <w:b/>
          <w:sz w:val="24"/>
          <w:szCs w:val="24"/>
          <w:lang w:val="en-GB"/>
        </w:rPr>
      </w:pPr>
      <w:r w:rsidRPr="0000660B">
        <w:rPr>
          <w:rFonts w:ascii="Times New Roman" w:hAnsi="Times New Roman" w:cs="Times New Roman"/>
          <w:b/>
          <w:sz w:val="24"/>
          <w:szCs w:val="24"/>
          <w:lang w:val="en-GB"/>
        </w:rPr>
        <w:t>Statement of Problem</w:t>
      </w:r>
    </w:p>
    <w:p w14:paraId="31B52E12" w14:textId="12D07594" w:rsidR="00CE64A7" w:rsidRPr="0000660B" w:rsidRDefault="00CE64A7" w:rsidP="00CE64A7">
      <w:pPr>
        <w:autoSpaceDE w:val="0"/>
        <w:autoSpaceDN w:val="0"/>
        <w:adjustRightInd w:val="0"/>
        <w:spacing w:after="120" w:line="360" w:lineRule="auto"/>
        <w:ind w:firstLine="708"/>
        <w:jc w:val="both"/>
        <w:rPr>
          <w:rFonts w:ascii="Times New Roman" w:hAnsi="Times New Roman" w:cs="Times New Roman"/>
          <w:sz w:val="24"/>
          <w:szCs w:val="24"/>
          <w:lang w:val="en-US"/>
        </w:rPr>
      </w:pPr>
      <w:r w:rsidRPr="00A44D72">
        <w:rPr>
          <w:rFonts w:ascii="Times New Roman" w:hAnsi="Times New Roman" w:cs="Times New Roman"/>
          <w:color w:val="000000" w:themeColor="text1"/>
          <w:sz w:val="24"/>
          <w:szCs w:val="24"/>
          <w:lang w:val="en-US"/>
        </w:rPr>
        <w:t>Children's literature works dealing with the phenomenon of violence, which reveals its existence more and more day by day, has always been a controversial subject</w:t>
      </w:r>
      <w:r w:rsidRPr="00A44D72">
        <w:rPr>
          <w:rFonts w:ascii="Times New Roman" w:hAnsi="Times New Roman" w:cs="Times New Roman"/>
          <w:sz w:val="24"/>
          <w:szCs w:val="24"/>
          <w:lang w:val="en-US"/>
        </w:rPr>
        <w:t xml:space="preserve"> Should</w:t>
      </w:r>
      <w:r>
        <w:rPr>
          <w:rFonts w:ascii="Times New Roman" w:hAnsi="Times New Roman" w:cs="Times New Roman"/>
          <w:sz w:val="24"/>
          <w:szCs w:val="24"/>
          <w:lang w:val="en-US"/>
        </w:rPr>
        <w:t xml:space="preserve"> violence </w:t>
      </w:r>
      <w:r w:rsidRPr="00A44D72">
        <w:rPr>
          <w:rFonts w:ascii="Times New Roman" w:hAnsi="Times New Roman" w:cs="Times New Roman"/>
          <w:sz w:val="24"/>
          <w:szCs w:val="24"/>
          <w:lang w:val="en-US"/>
        </w:rPr>
        <w:t>which</w:t>
      </w:r>
      <w:r>
        <w:rPr>
          <w:rFonts w:ascii="Times New Roman" w:hAnsi="Times New Roman" w:cs="Times New Roman"/>
          <w:sz w:val="24"/>
          <w:szCs w:val="24"/>
          <w:lang w:val="en-US"/>
        </w:rPr>
        <w:t xml:space="preserve"> is one of the traumatic issues</w:t>
      </w:r>
      <w:r w:rsidRPr="00A44D72">
        <w:rPr>
          <w:rFonts w:ascii="Times New Roman" w:hAnsi="Times New Roman" w:cs="Times New Roman"/>
          <w:sz w:val="24"/>
          <w:szCs w:val="24"/>
          <w:lang w:val="en-US"/>
        </w:rPr>
        <w:t xml:space="preserve"> be in children's literature products or not?</w:t>
      </w:r>
      <w:r w:rsidR="00397859">
        <w:rPr>
          <w:rFonts w:ascii="Times New Roman" w:hAnsi="Times New Roman" w:cs="Times New Roman"/>
          <w:sz w:val="24"/>
          <w:szCs w:val="24"/>
          <w:lang w:val="en-US"/>
        </w:rPr>
        <w:t xml:space="preserve"> </w:t>
      </w:r>
      <w:r w:rsidRPr="00A44D72">
        <w:rPr>
          <w:rFonts w:ascii="Times New Roman" w:hAnsi="Times New Roman" w:cs="Times New Roman"/>
          <w:color w:val="000000" w:themeColor="text1"/>
          <w:sz w:val="24"/>
          <w:szCs w:val="24"/>
          <w:lang w:val="en-US"/>
        </w:rPr>
        <w:t xml:space="preserve">The number of studies written around this question is increasing day by day with the phenomenon of violence. </w:t>
      </w:r>
      <w:r>
        <w:rPr>
          <w:rFonts w:ascii="Times New Roman" w:hAnsi="Times New Roman" w:cs="Times New Roman"/>
          <w:color w:val="000000" w:themeColor="text1"/>
          <w:sz w:val="24"/>
          <w:szCs w:val="24"/>
          <w:lang w:val="en-US"/>
        </w:rPr>
        <w:t xml:space="preserve">As well as </w:t>
      </w:r>
      <w:r w:rsidRPr="00407454">
        <w:rPr>
          <w:rFonts w:ascii="Times New Roman" w:hAnsi="Times New Roman" w:cs="Times New Roman"/>
          <w:color w:val="000000" w:themeColor="text1"/>
          <w:sz w:val="24"/>
          <w:szCs w:val="24"/>
          <w:lang w:val="en-US"/>
        </w:rPr>
        <w:t>those</w:t>
      </w:r>
      <w:r>
        <w:rPr>
          <w:rFonts w:ascii="Times New Roman" w:hAnsi="Times New Roman" w:cs="Times New Roman"/>
          <w:color w:val="000000" w:themeColor="text1"/>
          <w:sz w:val="24"/>
          <w:szCs w:val="24"/>
          <w:lang w:val="en-US"/>
        </w:rPr>
        <w:t xml:space="preserve"> people</w:t>
      </w:r>
      <w:r w:rsidRPr="00407454">
        <w:rPr>
          <w:rFonts w:ascii="Times New Roman" w:hAnsi="Times New Roman" w:cs="Times New Roman"/>
          <w:color w:val="000000" w:themeColor="text1"/>
          <w:sz w:val="24"/>
          <w:szCs w:val="24"/>
          <w:lang w:val="en-US"/>
        </w:rPr>
        <w:t xml:space="preserve"> who say that violence should not be included in children's books, there are a considerable number of people who argue that the phenomenon of violence, which takes place</w:t>
      </w:r>
      <w:r>
        <w:rPr>
          <w:rFonts w:ascii="Times New Roman" w:hAnsi="Times New Roman" w:cs="Times New Roman"/>
          <w:color w:val="000000" w:themeColor="text1"/>
          <w:sz w:val="24"/>
          <w:szCs w:val="24"/>
          <w:lang w:val="en-US"/>
        </w:rPr>
        <w:t xml:space="preserve"> in the daily life of the child</w:t>
      </w:r>
      <w:r w:rsidRPr="00407454">
        <w:rPr>
          <w:rFonts w:ascii="Times New Roman" w:hAnsi="Times New Roman" w:cs="Times New Roman"/>
          <w:color w:val="000000" w:themeColor="text1"/>
          <w:sz w:val="24"/>
          <w:szCs w:val="24"/>
          <w:lang w:val="en-US"/>
        </w:rPr>
        <w:t xml:space="preserve"> and which is very prominent through media, should be included in children's books</w:t>
      </w:r>
      <w:r w:rsidRPr="00865615">
        <w:rPr>
          <w:rFonts w:ascii="Times New Roman" w:hAnsi="Times New Roman" w:cs="Times New Roman"/>
          <w:sz w:val="24"/>
          <w:szCs w:val="24"/>
          <w:lang w:val="en-US"/>
        </w:rPr>
        <w:t>.</w:t>
      </w:r>
      <w:r w:rsidR="00397859">
        <w:rPr>
          <w:rFonts w:ascii="Times New Roman" w:hAnsi="Times New Roman" w:cs="Times New Roman"/>
          <w:sz w:val="24"/>
          <w:szCs w:val="24"/>
          <w:lang w:val="en-US"/>
        </w:rPr>
        <w:t xml:space="preserve"> </w:t>
      </w:r>
      <w:r w:rsidRPr="00407454">
        <w:rPr>
          <w:rFonts w:ascii="Times New Roman" w:hAnsi="Times New Roman" w:cs="Times New Roman"/>
          <w:color w:val="000000" w:themeColor="text1"/>
          <w:sz w:val="24"/>
          <w:szCs w:val="24"/>
          <w:lang w:val="en-US"/>
        </w:rPr>
        <w:t xml:space="preserve">If everything in children's lives can find a place in children's books, attention should be paid to the way they are shared with the child. In this case, it is necessary to identify qualified works and give them to children at appropriate times. Based on this idea, it is crucial to choose </w:t>
      </w:r>
      <w:r w:rsidRPr="0000660B">
        <w:rPr>
          <w:rFonts w:ascii="Times New Roman" w:hAnsi="Times New Roman" w:cs="Times New Roman"/>
          <w:sz w:val="24"/>
          <w:szCs w:val="24"/>
          <w:lang w:val="en-US"/>
        </w:rPr>
        <w:t xml:space="preserve">works that will not cause damage to </w:t>
      </w:r>
      <w:r>
        <w:rPr>
          <w:rFonts w:ascii="Times New Roman" w:hAnsi="Times New Roman" w:cs="Times New Roman"/>
          <w:sz w:val="24"/>
          <w:szCs w:val="24"/>
          <w:lang w:val="en-US"/>
        </w:rPr>
        <w:t>the child's spiritual world and</w:t>
      </w:r>
      <w:r w:rsidRPr="0000660B">
        <w:rPr>
          <w:rFonts w:ascii="Times New Roman" w:hAnsi="Times New Roman" w:cs="Times New Roman"/>
          <w:sz w:val="24"/>
          <w:szCs w:val="24"/>
          <w:lang w:val="en-US"/>
        </w:rPr>
        <w:t xml:space="preserve"> according to the expression of </w:t>
      </w:r>
      <w:proofErr w:type="spellStart"/>
      <w:r w:rsidRPr="0000660B">
        <w:rPr>
          <w:rFonts w:ascii="Times New Roman" w:hAnsi="Times New Roman" w:cs="Times New Roman"/>
          <w:sz w:val="24"/>
          <w:szCs w:val="24"/>
          <w:lang w:val="en-US"/>
        </w:rPr>
        <w:t>Turan</w:t>
      </w:r>
      <w:proofErr w:type="spellEnd"/>
      <w:r w:rsidRPr="0000660B">
        <w:rPr>
          <w:rFonts w:ascii="Times New Roman" w:hAnsi="Times New Roman" w:cs="Times New Roman"/>
          <w:sz w:val="24"/>
          <w:szCs w:val="24"/>
          <w:lang w:val="en-US"/>
        </w:rPr>
        <w:t xml:space="preserve"> (2013</w:t>
      </w:r>
      <w:r>
        <w:rPr>
          <w:rFonts w:ascii="Times New Roman" w:hAnsi="Times New Roman" w:cs="Times New Roman"/>
          <w:sz w:val="24"/>
          <w:szCs w:val="24"/>
          <w:lang w:val="en-US"/>
        </w:rPr>
        <w:t>)</w:t>
      </w:r>
      <w:r w:rsidRPr="0000660B">
        <w:rPr>
          <w:rFonts w:ascii="Times New Roman" w:hAnsi="Times New Roman" w:cs="Times New Roman"/>
          <w:sz w:val="24"/>
          <w:szCs w:val="24"/>
          <w:lang w:val="en-US"/>
        </w:rPr>
        <w:t xml:space="preserve"> are prepared by avoiding an unlimited freedom that makes violence reasonable, as well as avoiding falling into the trap of didacticism. Identifying these reactions of the participants, their perceptions about the phenomenon of violence and the intersections in their experiences requires a detailed examination of the process. </w:t>
      </w:r>
    </w:p>
    <w:p w14:paraId="0EB52AB4" w14:textId="77777777" w:rsidR="00CE64A7" w:rsidRDefault="00CE64A7" w:rsidP="00CE64A7">
      <w:pPr>
        <w:spacing w:after="120" w:line="360" w:lineRule="auto"/>
        <w:ind w:firstLine="708"/>
        <w:jc w:val="both"/>
        <w:rPr>
          <w:rFonts w:ascii="Times New Roman" w:hAnsi="Times New Roman" w:cs="Times New Roman"/>
          <w:sz w:val="24"/>
          <w:szCs w:val="24"/>
          <w:lang w:val="en-US"/>
        </w:rPr>
      </w:pPr>
      <w:r w:rsidRPr="0000660B">
        <w:rPr>
          <w:rFonts w:ascii="Times New Roman" w:hAnsi="Times New Roman" w:cs="Times New Roman"/>
          <w:sz w:val="24"/>
          <w:szCs w:val="24"/>
          <w:lang w:val="en-US"/>
        </w:rPr>
        <w:t xml:space="preserve">In the study, "What are the reactions of middle school 5th grade students against Ömer </w:t>
      </w:r>
      <w:proofErr w:type="spellStart"/>
      <w:r w:rsidRPr="0000660B">
        <w:rPr>
          <w:rFonts w:ascii="Times New Roman" w:hAnsi="Times New Roman" w:cs="Times New Roman"/>
          <w:sz w:val="24"/>
          <w:szCs w:val="24"/>
          <w:lang w:val="en-US"/>
        </w:rPr>
        <w:t>Seyfettin's</w:t>
      </w:r>
      <w:proofErr w:type="spellEnd"/>
      <w:r w:rsidRPr="0000660B">
        <w:rPr>
          <w:rFonts w:ascii="Times New Roman" w:hAnsi="Times New Roman" w:cs="Times New Roman"/>
          <w:sz w:val="24"/>
          <w:szCs w:val="24"/>
          <w:lang w:val="en-US"/>
        </w:rPr>
        <w:t xml:space="preserve"> violent works?" In line with the main problem, answers were sought for various problems.</w:t>
      </w:r>
    </w:p>
    <w:p w14:paraId="5733FDC7" w14:textId="77777777" w:rsidR="000B68DA" w:rsidRPr="0000660B" w:rsidRDefault="000B68DA" w:rsidP="00D34C45">
      <w:pPr>
        <w:autoSpaceDE w:val="0"/>
        <w:autoSpaceDN w:val="0"/>
        <w:adjustRightInd w:val="0"/>
        <w:spacing w:after="120" w:line="360" w:lineRule="auto"/>
        <w:jc w:val="center"/>
        <w:rPr>
          <w:rFonts w:ascii="Times New Roman" w:hAnsi="Times New Roman" w:cs="Times New Roman"/>
          <w:b/>
          <w:sz w:val="24"/>
          <w:szCs w:val="24"/>
          <w:lang w:val="en-GB"/>
        </w:rPr>
      </w:pPr>
      <w:r w:rsidRPr="0000660B">
        <w:rPr>
          <w:rFonts w:ascii="Times New Roman" w:hAnsi="Times New Roman" w:cs="Times New Roman"/>
          <w:b/>
          <w:sz w:val="24"/>
          <w:szCs w:val="24"/>
          <w:lang w:val="en-GB"/>
        </w:rPr>
        <w:t>Method</w:t>
      </w:r>
    </w:p>
    <w:p w14:paraId="009B9297" w14:textId="0E01D21D" w:rsidR="000B68DA" w:rsidRPr="0000660B" w:rsidRDefault="00CE64A7" w:rsidP="00CE64A7">
      <w:pPr>
        <w:autoSpaceDE w:val="0"/>
        <w:autoSpaceDN w:val="0"/>
        <w:adjustRightInd w:val="0"/>
        <w:spacing w:after="120" w:line="360" w:lineRule="auto"/>
        <w:ind w:firstLine="708"/>
        <w:jc w:val="both"/>
        <w:rPr>
          <w:rFonts w:ascii="Times New Roman" w:hAnsi="Times New Roman" w:cs="Times New Roman"/>
          <w:sz w:val="24"/>
          <w:szCs w:val="24"/>
          <w:lang w:val="en-US"/>
        </w:rPr>
      </w:pPr>
      <w:r w:rsidRPr="0000660B">
        <w:rPr>
          <w:rFonts w:ascii="Times New Roman" w:hAnsi="Times New Roman" w:cs="Times New Roman"/>
          <w:sz w:val="24"/>
          <w:szCs w:val="24"/>
          <w:lang w:val="en-US"/>
        </w:rPr>
        <w:t>Therefore, one of the qualitative patterns, phenomenology was used in the research. Phenomenology is a research model used to investigate the phenomena that people are aware of in daily life but do not have detailed informat</w:t>
      </w:r>
      <w:r>
        <w:rPr>
          <w:rFonts w:ascii="Times New Roman" w:hAnsi="Times New Roman" w:cs="Times New Roman"/>
          <w:sz w:val="24"/>
          <w:szCs w:val="24"/>
          <w:lang w:val="en-US"/>
        </w:rPr>
        <w:t>ion (Yıldırım</w:t>
      </w:r>
      <w:r w:rsidR="00397859">
        <w:rPr>
          <w:rFonts w:ascii="Times New Roman" w:hAnsi="Times New Roman" w:cs="Times New Roman"/>
          <w:sz w:val="24"/>
          <w:szCs w:val="24"/>
          <w:lang w:val="en-US"/>
        </w:rPr>
        <w:t xml:space="preserve"> </w:t>
      </w:r>
      <w:r>
        <w:rPr>
          <w:rFonts w:ascii="Times New Roman" w:hAnsi="Times New Roman" w:cs="Times New Roman"/>
          <w:sz w:val="24"/>
          <w:szCs w:val="24"/>
          <w:lang w:val="en-US"/>
        </w:rPr>
        <w:t>&amp;</w:t>
      </w:r>
      <w:r w:rsidR="0039785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Şimşek</w:t>
      </w:r>
      <w:proofErr w:type="spellEnd"/>
      <w:r>
        <w:rPr>
          <w:rFonts w:ascii="Times New Roman" w:hAnsi="Times New Roman" w:cs="Times New Roman"/>
          <w:sz w:val="24"/>
          <w:szCs w:val="24"/>
          <w:lang w:val="en-US"/>
        </w:rPr>
        <w:t>, 2016</w:t>
      </w:r>
      <w:r w:rsidRPr="0000660B">
        <w:rPr>
          <w:rFonts w:ascii="Times New Roman" w:hAnsi="Times New Roman" w:cs="Times New Roman"/>
          <w:sz w:val="24"/>
          <w:szCs w:val="24"/>
          <w:lang w:val="en-US"/>
        </w:rPr>
        <w:t xml:space="preserve">). The study group of the research consists of 20 fifth grade students studying at the Van Ahmet </w:t>
      </w:r>
      <w:proofErr w:type="spellStart"/>
      <w:r w:rsidRPr="0000660B">
        <w:rPr>
          <w:rFonts w:ascii="Times New Roman" w:hAnsi="Times New Roman" w:cs="Times New Roman"/>
          <w:sz w:val="24"/>
          <w:szCs w:val="24"/>
          <w:lang w:val="en-US"/>
        </w:rPr>
        <w:t>Yesevi</w:t>
      </w:r>
      <w:proofErr w:type="spellEnd"/>
      <w:r w:rsidRPr="0000660B">
        <w:rPr>
          <w:rFonts w:ascii="Times New Roman" w:hAnsi="Times New Roman" w:cs="Times New Roman"/>
          <w:sz w:val="24"/>
          <w:szCs w:val="24"/>
          <w:lang w:val="en-US"/>
        </w:rPr>
        <w:t xml:space="preserve"> </w:t>
      </w:r>
      <w:proofErr w:type="spellStart"/>
      <w:r w:rsidRPr="0000660B">
        <w:rPr>
          <w:rFonts w:ascii="Times New Roman" w:hAnsi="Times New Roman" w:cs="Times New Roman"/>
          <w:sz w:val="24"/>
          <w:szCs w:val="24"/>
          <w:lang w:val="en-US"/>
        </w:rPr>
        <w:t>Borsa</w:t>
      </w:r>
      <w:proofErr w:type="spellEnd"/>
      <w:r w:rsidRPr="0000660B">
        <w:rPr>
          <w:rFonts w:ascii="Times New Roman" w:hAnsi="Times New Roman" w:cs="Times New Roman"/>
          <w:sz w:val="24"/>
          <w:szCs w:val="24"/>
          <w:lang w:val="en-US"/>
        </w:rPr>
        <w:t xml:space="preserve"> Istanbul Secondary School in the central district of </w:t>
      </w:r>
      <w:proofErr w:type="spellStart"/>
      <w:r w:rsidRPr="0000660B">
        <w:rPr>
          <w:rFonts w:ascii="Times New Roman" w:hAnsi="Times New Roman" w:cs="Times New Roman"/>
          <w:sz w:val="24"/>
          <w:szCs w:val="24"/>
          <w:lang w:val="en-US"/>
        </w:rPr>
        <w:t>Tusba</w:t>
      </w:r>
      <w:proofErr w:type="spellEnd"/>
      <w:r w:rsidRPr="0000660B">
        <w:rPr>
          <w:rFonts w:ascii="Times New Roman" w:hAnsi="Times New Roman" w:cs="Times New Roman"/>
          <w:sz w:val="24"/>
          <w:szCs w:val="24"/>
          <w:lang w:val="en-US"/>
        </w:rPr>
        <w:t xml:space="preserve">, Van. While determining the study group of the research, several purposeful sampling methods were used. Data collection tools such as observation and interview were used to determine students' reactions. In order to strengthen the data, library records, reader autobiographies and reader biographies written by the Turkish teacher were also used. Content analysis was preferred to determine the concepts and relationships needed to explain and interpret the reactions of middle school 5th grade </w:t>
      </w:r>
      <w:r w:rsidRPr="0000660B">
        <w:rPr>
          <w:rFonts w:ascii="Times New Roman" w:hAnsi="Times New Roman" w:cs="Times New Roman"/>
          <w:sz w:val="24"/>
          <w:szCs w:val="24"/>
          <w:lang w:val="en-US"/>
        </w:rPr>
        <w:lastRenderedPageBreak/>
        <w:t>students to violent works. The basis of content analysis is “to gather similar data within the framework of certain concepts and themes and to interpret them in a way that the reader can understand” (Yıldırım</w:t>
      </w:r>
      <w:r w:rsidR="00397859">
        <w:rPr>
          <w:rFonts w:ascii="Times New Roman" w:hAnsi="Times New Roman" w:cs="Times New Roman"/>
          <w:sz w:val="24"/>
          <w:szCs w:val="24"/>
          <w:lang w:val="en-US"/>
        </w:rPr>
        <w:t xml:space="preserve"> </w:t>
      </w:r>
      <w:r w:rsidRPr="0000660B">
        <w:rPr>
          <w:rFonts w:ascii="Times New Roman" w:hAnsi="Times New Roman" w:cs="Times New Roman"/>
          <w:sz w:val="24"/>
          <w:szCs w:val="24"/>
          <w:lang w:val="en-US"/>
        </w:rPr>
        <w:t>&amp;</w:t>
      </w:r>
      <w:r w:rsidR="00397859">
        <w:rPr>
          <w:rFonts w:ascii="Times New Roman" w:hAnsi="Times New Roman" w:cs="Times New Roman"/>
          <w:sz w:val="24"/>
          <w:szCs w:val="24"/>
          <w:lang w:val="en-US"/>
        </w:rPr>
        <w:t xml:space="preserve"> </w:t>
      </w:r>
      <w:proofErr w:type="spellStart"/>
      <w:r w:rsidRPr="0000660B">
        <w:rPr>
          <w:rFonts w:ascii="Times New Roman" w:hAnsi="Times New Roman" w:cs="Times New Roman"/>
          <w:sz w:val="24"/>
          <w:szCs w:val="24"/>
          <w:lang w:val="en-US"/>
        </w:rPr>
        <w:t>Şimşek</w:t>
      </w:r>
      <w:proofErr w:type="spellEnd"/>
      <w:r w:rsidRPr="0000660B">
        <w:rPr>
          <w:rFonts w:ascii="Times New Roman" w:hAnsi="Times New Roman" w:cs="Times New Roman"/>
          <w:sz w:val="24"/>
          <w:szCs w:val="24"/>
          <w:lang w:val="en-US"/>
        </w:rPr>
        <w:t xml:space="preserve">, 2016, s. 242). In this study, the written responses of the study group against violent works were subjected to content analysis, and these analyzes were supported by the data obtained as a result of observations and interviews. In the analysis of the data, two different coders, who are experts in the field of Turkish education, were used to determine whether the categories determined by the researcher reflected the content sufficiently. The categories were determined after consensus was reached between the coders. Inter-coder reliability was found to be 85%. In addition, the written data obtained from the focus group interview conducted approximately 6 months after the application was analyzed and coded in order to determine which aspects and how much each work read to the study group was remembered and whether the violence in the works was remembered. </w:t>
      </w:r>
    </w:p>
    <w:p w14:paraId="6B534F6B" w14:textId="77777777" w:rsidR="00C52E6C" w:rsidRPr="0000660B" w:rsidRDefault="00C52E6C" w:rsidP="00D34C45">
      <w:pPr>
        <w:autoSpaceDE w:val="0"/>
        <w:autoSpaceDN w:val="0"/>
        <w:adjustRightInd w:val="0"/>
        <w:spacing w:after="120" w:line="360" w:lineRule="auto"/>
        <w:jc w:val="center"/>
        <w:rPr>
          <w:rFonts w:ascii="Times New Roman" w:hAnsi="Times New Roman" w:cs="Times New Roman"/>
          <w:b/>
          <w:sz w:val="24"/>
          <w:szCs w:val="24"/>
          <w:lang w:val="en-GB"/>
        </w:rPr>
      </w:pPr>
      <w:r w:rsidRPr="0000660B">
        <w:rPr>
          <w:rFonts w:ascii="Times New Roman" w:hAnsi="Times New Roman" w:cs="Times New Roman"/>
          <w:b/>
          <w:sz w:val="24"/>
          <w:szCs w:val="24"/>
          <w:lang w:val="en-GB"/>
        </w:rPr>
        <w:t>Findings</w:t>
      </w:r>
    </w:p>
    <w:p w14:paraId="761AAE49" w14:textId="77777777" w:rsidR="00C52E6C" w:rsidRPr="0000660B" w:rsidRDefault="00CE64A7" w:rsidP="00CE64A7">
      <w:pPr>
        <w:spacing w:after="120" w:line="360" w:lineRule="auto"/>
        <w:ind w:firstLine="708"/>
        <w:jc w:val="both"/>
        <w:rPr>
          <w:rFonts w:ascii="Times New Roman" w:hAnsi="Times New Roman" w:cs="Times New Roman"/>
          <w:sz w:val="24"/>
          <w:szCs w:val="24"/>
          <w:lang w:val="en-US"/>
        </w:rPr>
      </w:pPr>
      <w:r w:rsidRPr="0000660B">
        <w:rPr>
          <w:rFonts w:ascii="Times New Roman" w:hAnsi="Times New Roman" w:cs="Times New Roman"/>
          <w:sz w:val="24"/>
          <w:szCs w:val="24"/>
          <w:lang w:val="en-US"/>
        </w:rPr>
        <w:t>The students in the study group believe that the works they read can create a change of emotion in them. It was seen that students with advanced and intermediate reading habits used more detailed expressions about which feature of a work affected them more than lower-level readers. Most of the students in the study group stated in a book they read that if the hero was exposed to violence, they would give emotional reactions such as sadness, anger and fear. Almost all of the students in the study group think that the case of violence will affect a work negatively in terms of literature and make it a bad work. Most of the students in the study group stated that they would be disturbed mostly by physical violence according to the type of violence, and by the characteristics of the hero, women and children being exposed to violence the most, in a book they read. Students' violent works; It was observed that he gave reactions such as escape from the causes of violence, escape from violence itself, escape from the consequences of violence, acceptance / approval.</w:t>
      </w:r>
    </w:p>
    <w:p w14:paraId="789D19FB" w14:textId="77777777" w:rsidR="004038A0" w:rsidRPr="0000660B" w:rsidRDefault="0083623B" w:rsidP="00D34C45">
      <w:pPr>
        <w:autoSpaceDE w:val="0"/>
        <w:autoSpaceDN w:val="0"/>
        <w:adjustRightInd w:val="0"/>
        <w:spacing w:after="120" w:line="360" w:lineRule="auto"/>
        <w:ind w:firstLine="708"/>
        <w:jc w:val="center"/>
        <w:rPr>
          <w:rFonts w:ascii="Times New Roman" w:hAnsi="Times New Roman" w:cs="Times New Roman"/>
          <w:b/>
          <w:sz w:val="24"/>
          <w:szCs w:val="24"/>
          <w:lang w:val="en-US"/>
        </w:rPr>
      </w:pPr>
      <w:r w:rsidRPr="0000660B">
        <w:rPr>
          <w:rFonts w:ascii="Times New Roman" w:hAnsi="Times New Roman" w:cs="Times New Roman"/>
          <w:b/>
          <w:sz w:val="24"/>
          <w:szCs w:val="24"/>
          <w:lang w:val="en-US"/>
        </w:rPr>
        <w:t>Conclusion</w:t>
      </w:r>
    </w:p>
    <w:p w14:paraId="3DFAAEF1" w14:textId="77777777" w:rsidR="000B68DA" w:rsidRPr="0000660B" w:rsidRDefault="00A91F1F" w:rsidP="00A91F1F">
      <w:pPr>
        <w:autoSpaceDE w:val="0"/>
        <w:autoSpaceDN w:val="0"/>
        <w:adjustRightInd w:val="0"/>
        <w:spacing w:after="120" w:line="360" w:lineRule="auto"/>
        <w:ind w:firstLine="708"/>
        <w:jc w:val="both"/>
        <w:rPr>
          <w:rFonts w:ascii="Times New Roman" w:hAnsi="Times New Roman" w:cs="Times New Roman"/>
          <w:sz w:val="24"/>
          <w:szCs w:val="24"/>
          <w:lang w:val="en-US"/>
        </w:rPr>
      </w:pPr>
      <w:r w:rsidRPr="001C122B">
        <w:rPr>
          <w:rFonts w:ascii="Times New Roman" w:hAnsi="Times New Roman" w:cs="Times New Roman"/>
          <w:sz w:val="24"/>
          <w:szCs w:val="24"/>
          <w:lang w:val="en-US"/>
        </w:rPr>
        <w:t>As a result, it was determined that the reactions of the students differed according to the level of reading habit, recent life related to violence and gender. In addition, it has been observed that the type of violence is effective in the emergence of reactions. Based on these results, various suggestions have been made to teachers and researchers.</w:t>
      </w:r>
    </w:p>
    <w:sectPr w:rsidR="000B68DA" w:rsidRPr="0000660B" w:rsidSect="004151CA">
      <w:headerReference w:type="even" r:id="rId8"/>
      <w:headerReference w:type="default" r:id="rId9"/>
      <w:footerReference w:type="even" r:id="rId10"/>
      <w:footerReference w:type="default" r:id="rId11"/>
      <w:headerReference w:type="first" r:id="rId12"/>
      <w:footerReference w:type="first" r:id="rId13"/>
      <w:footnotePr>
        <w:numFmt w:val="chicago"/>
      </w:footnotePr>
      <w:pgSz w:w="11906" w:h="16838"/>
      <w:pgMar w:top="1417" w:right="1417" w:bottom="1417" w:left="1417" w:header="709" w:footer="709" w:gutter="0"/>
      <w:pgNumType w:start="113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848CE" w14:textId="77777777" w:rsidR="00D278F1" w:rsidRDefault="00D278F1" w:rsidP="0005661A">
      <w:pPr>
        <w:spacing w:after="0" w:line="240" w:lineRule="auto"/>
      </w:pPr>
      <w:r>
        <w:separator/>
      </w:r>
    </w:p>
  </w:endnote>
  <w:endnote w:type="continuationSeparator" w:id="0">
    <w:p w14:paraId="3FD206CC" w14:textId="77777777" w:rsidR="00D278F1" w:rsidRDefault="00D278F1" w:rsidP="0005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A6ED4" w14:textId="77777777" w:rsidR="004151CA" w:rsidRDefault="004151C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242670"/>
      <w:docPartObj>
        <w:docPartGallery w:val="Page Numbers (Bottom of Page)"/>
        <w:docPartUnique/>
      </w:docPartObj>
    </w:sdtPr>
    <w:sdtEndPr>
      <w:rPr>
        <w:rFonts w:ascii="Times New Roman" w:hAnsi="Times New Roman" w:cs="Times New Roman"/>
        <w:sz w:val="24"/>
        <w:szCs w:val="24"/>
      </w:rPr>
    </w:sdtEndPr>
    <w:sdtContent>
      <w:p w14:paraId="2769E256" w14:textId="21248FBA" w:rsidR="002D1E8B" w:rsidRPr="00C14192" w:rsidRDefault="002D1E8B">
        <w:pPr>
          <w:pStyle w:val="AltBilgi"/>
          <w:jc w:val="center"/>
          <w:rPr>
            <w:rFonts w:ascii="Times New Roman" w:hAnsi="Times New Roman" w:cs="Times New Roman"/>
            <w:sz w:val="24"/>
            <w:szCs w:val="24"/>
          </w:rPr>
        </w:pPr>
        <w:r w:rsidRPr="00C14192">
          <w:rPr>
            <w:rFonts w:ascii="Times New Roman" w:hAnsi="Times New Roman" w:cs="Times New Roman"/>
            <w:sz w:val="24"/>
            <w:szCs w:val="24"/>
          </w:rPr>
          <w:fldChar w:fldCharType="begin"/>
        </w:r>
        <w:r w:rsidRPr="00C14192">
          <w:rPr>
            <w:rFonts w:ascii="Times New Roman" w:hAnsi="Times New Roman" w:cs="Times New Roman"/>
            <w:sz w:val="24"/>
            <w:szCs w:val="24"/>
          </w:rPr>
          <w:instrText>PAGE   \* MERGEFORMAT</w:instrText>
        </w:r>
        <w:r w:rsidRPr="00C14192">
          <w:rPr>
            <w:rFonts w:ascii="Times New Roman" w:hAnsi="Times New Roman" w:cs="Times New Roman"/>
            <w:sz w:val="24"/>
            <w:szCs w:val="24"/>
          </w:rPr>
          <w:fldChar w:fldCharType="separate"/>
        </w:r>
        <w:r w:rsidR="00B93ECD">
          <w:rPr>
            <w:rFonts w:ascii="Times New Roman" w:hAnsi="Times New Roman" w:cs="Times New Roman"/>
            <w:noProof/>
            <w:sz w:val="24"/>
            <w:szCs w:val="24"/>
          </w:rPr>
          <w:t>1130</w:t>
        </w:r>
        <w:r w:rsidRPr="00C14192">
          <w:rPr>
            <w:rFonts w:ascii="Times New Roman" w:hAnsi="Times New Roman" w:cs="Times New Roman"/>
            <w:noProof/>
            <w:sz w:val="24"/>
            <w:szCs w:val="24"/>
          </w:rPr>
          <w:fldChar w:fldCharType="end"/>
        </w:r>
      </w:p>
    </w:sdtContent>
  </w:sdt>
  <w:p w14:paraId="241CCF5E" w14:textId="77777777" w:rsidR="002D1E8B" w:rsidRDefault="002D1E8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078414"/>
      <w:docPartObj>
        <w:docPartGallery w:val="Page Numbers (Bottom of Page)"/>
        <w:docPartUnique/>
      </w:docPartObj>
    </w:sdtPr>
    <w:sdtEndPr/>
    <w:sdtContent>
      <w:p w14:paraId="604E5B1F" w14:textId="77777777" w:rsidR="002D1E8B" w:rsidRDefault="002D1E8B">
        <w:pPr>
          <w:pStyle w:val="AltBilgi"/>
          <w:jc w:val="right"/>
        </w:pPr>
        <w:r>
          <w:fldChar w:fldCharType="begin"/>
        </w:r>
        <w:r>
          <w:instrText>PAGE   \* MERGEFORMAT</w:instrText>
        </w:r>
        <w:r>
          <w:fldChar w:fldCharType="separate"/>
        </w:r>
        <w:r>
          <w:rPr>
            <w:noProof/>
          </w:rPr>
          <w:t>1</w:t>
        </w:r>
        <w:r>
          <w:rPr>
            <w:noProof/>
          </w:rPr>
          <w:fldChar w:fldCharType="end"/>
        </w:r>
      </w:p>
    </w:sdtContent>
  </w:sdt>
  <w:p w14:paraId="390AA9D3" w14:textId="77777777" w:rsidR="002D1E8B" w:rsidRPr="00B00E69" w:rsidRDefault="002D1E8B" w:rsidP="00B00E69">
    <w:pPr>
      <w:pStyle w:val="AltBilgi"/>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73582" w14:textId="77777777" w:rsidR="00D278F1" w:rsidRDefault="00D278F1" w:rsidP="0005661A">
      <w:pPr>
        <w:spacing w:after="0" w:line="240" w:lineRule="auto"/>
      </w:pPr>
      <w:r>
        <w:separator/>
      </w:r>
    </w:p>
  </w:footnote>
  <w:footnote w:type="continuationSeparator" w:id="0">
    <w:p w14:paraId="36738F10" w14:textId="77777777" w:rsidR="00D278F1" w:rsidRDefault="00D278F1" w:rsidP="0005661A">
      <w:pPr>
        <w:spacing w:after="0" w:line="240" w:lineRule="auto"/>
      </w:pPr>
      <w:r>
        <w:continuationSeparator/>
      </w:r>
    </w:p>
  </w:footnote>
  <w:footnote w:id="1">
    <w:p w14:paraId="4008B913" w14:textId="4AE20684" w:rsidR="00385947" w:rsidRPr="004059E6" w:rsidRDefault="00C32313" w:rsidP="00385947">
      <w:pPr>
        <w:pStyle w:val="DipnotMetni"/>
        <w:rPr>
          <w:rFonts w:ascii="Times New Roman" w:hAnsi="Times New Roman" w:cs="Times New Roman"/>
        </w:rPr>
      </w:pPr>
      <w:r>
        <w:rPr>
          <w:rFonts w:ascii="Times New Roman" w:hAnsi="Times New Roman" w:cs="Times New Roman"/>
        </w:rPr>
        <w:t>*</w:t>
      </w:r>
      <w:r w:rsidR="00385947" w:rsidRPr="004059E6">
        <w:rPr>
          <w:rFonts w:ascii="Times New Roman" w:hAnsi="Times New Roman" w:cs="Times New Roman"/>
        </w:rPr>
        <w:t>Bu makale, “</w:t>
      </w:r>
      <w:r w:rsidR="00385947" w:rsidRPr="00AC7DC4">
        <w:rPr>
          <w:rFonts w:ascii="Times New Roman" w:eastAsia="Calibri" w:hAnsi="Times New Roman" w:cs="Times New Roman"/>
        </w:rPr>
        <w:t>Kurgusal Metinlerde Şiddet Olgusuyla Karşılaşan Beşinci Sınıf Öğrencilerinin Ömer Seyfettin Öyküleri Bağlamında Şiddeti Algılamaları Üzerine Bir Araştırma</w:t>
      </w:r>
      <w:r w:rsidR="00385947" w:rsidRPr="004059E6">
        <w:rPr>
          <w:rFonts w:ascii="Times New Roman" w:hAnsi="Times New Roman" w:cs="Times New Roman"/>
        </w:rPr>
        <w:t>” adlı doktora tezinden uyarlanmıştır.</w:t>
      </w:r>
    </w:p>
  </w:footnote>
  <w:footnote w:id="2">
    <w:p w14:paraId="29B0F574" w14:textId="77777777" w:rsidR="00385947" w:rsidRPr="004059E6" w:rsidRDefault="00385947" w:rsidP="00385947">
      <w:pPr>
        <w:pStyle w:val="DipnotMetni"/>
        <w:rPr>
          <w:rFonts w:ascii="Times New Roman" w:hAnsi="Times New Roman" w:cs="Times New Roman"/>
        </w:rPr>
      </w:pPr>
      <w:r w:rsidRPr="004059E6">
        <w:rPr>
          <w:rStyle w:val="DipnotBavurusu"/>
          <w:rFonts w:ascii="Times New Roman" w:hAnsi="Times New Roman" w:cs="Times New Roman"/>
        </w:rPr>
        <w:sym w:font="Symbol" w:char="F02A"/>
      </w:r>
      <w:r w:rsidRPr="004059E6">
        <w:rPr>
          <w:rStyle w:val="DipnotBavurusu"/>
          <w:rFonts w:ascii="Times New Roman" w:hAnsi="Times New Roman" w:cs="Times New Roman"/>
        </w:rPr>
        <w:sym w:font="Symbol" w:char="F02A"/>
      </w:r>
      <w:r w:rsidRPr="004059E6">
        <w:rPr>
          <w:rFonts w:ascii="Times New Roman" w:hAnsi="Times New Roman" w:cs="Times New Roman"/>
        </w:rPr>
        <w:t xml:space="preserve"> Dr</w:t>
      </w:r>
      <w:proofErr w:type="gramStart"/>
      <w:r w:rsidRPr="004059E6">
        <w:rPr>
          <w:rFonts w:ascii="Times New Roman" w:hAnsi="Times New Roman" w:cs="Times New Roman"/>
        </w:rPr>
        <w:t>.</w:t>
      </w:r>
      <w:r>
        <w:rPr>
          <w:rFonts w:ascii="Times New Roman" w:hAnsi="Times New Roman" w:cs="Times New Roman"/>
        </w:rPr>
        <w:t>,</w:t>
      </w:r>
      <w:proofErr w:type="gramEnd"/>
      <w:r w:rsidRPr="004059E6">
        <w:rPr>
          <w:rFonts w:ascii="Times New Roman" w:hAnsi="Times New Roman" w:cs="Times New Roman"/>
        </w:rPr>
        <w:t xml:space="preserve"> </w:t>
      </w:r>
      <w:r>
        <w:rPr>
          <w:rFonts w:ascii="Times New Roman" w:hAnsi="Times New Roman" w:cs="Times New Roman"/>
        </w:rPr>
        <w:t>MEB</w:t>
      </w:r>
      <w:r w:rsidRPr="004059E6">
        <w:rPr>
          <w:rFonts w:ascii="Times New Roman" w:hAnsi="Times New Roman" w:cs="Times New Roman"/>
        </w:rPr>
        <w:t xml:space="preserve">, </w:t>
      </w:r>
      <w:r>
        <w:rPr>
          <w:rFonts w:ascii="Times New Roman" w:hAnsi="Times New Roman" w:cs="Times New Roman"/>
        </w:rPr>
        <w:t>Van Milli Eğitim Müdürlüğü</w:t>
      </w:r>
      <w:r w:rsidRPr="004059E6">
        <w:rPr>
          <w:rFonts w:ascii="Times New Roman" w:hAnsi="Times New Roman" w:cs="Times New Roman"/>
        </w:rPr>
        <w:t xml:space="preserve">, </w:t>
      </w:r>
      <w:hyperlink r:id="rId1" w:history="1">
        <w:r w:rsidRPr="000D5F4E">
          <w:rPr>
            <w:rStyle w:val="Kpr"/>
            <w:rFonts w:ascii="Times New Roman" w:hAnsi="Times New Roman" w:cs="Times New Roman"/>
          </w:rPr>
          <w:t>farukkayman@gmail.com</w:t>
        </w:r>
      </w:hyperlink>
      <w:r>
        <w:rPr>
          <w:rFonts w:ascii="Times New Roman" w:hAnsi="Times New Roman" w:cs="Times New Roman"/>
        </w:rPr>
        <w:t xml:space="preserve">, </w:t>
      </w:r>
      <w:proofErr w:type="spellStart"/>
      <w:r>
        <w:rPr>
          <w:rFonts w:ascii="Times New Roman" w:hAnsi="Times New Roman" w:cs="Times New Roman"/>
        </w:rPr>
        <w:t>Orcid</w:t>
      </w:r>
      <w:proofErr w:type="spellEnd"/>
      <w:r>
        <w:rPr>
          <w:rFonts w:ascii="Times New Roman" w:hAnsi="Times New Roman" w:cs="Times New Roman"/>
        </w:rPr>
        <w:t xml:space="preserve"> No: 0000-0002-7917-7188</w:t>
      </w:r>
    </w:p>
  </w:footnote>
  <w:footnote w:id="3">
    <w:p w14:paraId="04C53E08" w14:textId="77777777" w:rsidR="00385947" w:rsidRPr="004059E6" w:rsidRDefault="00385947" w:rsidP="00385947">
      <w:pPr>
        <w:pStyle w:val="DipnotMetni"/>
        <w:rPr>
          <w:rFonts w:ascii="Times New Roman" w:hAnsi="Times New Roman" w:cs="Times New Roman"/>
        </w:rPr>
      </w:pPr>
      <w:r w:rsidRPr="004059E6">
        <w:rPr>
          <w:rStyle w:val="DipnotBavurusu"/>
          <w:rFonts w:ascii="Times New Roman" w:hAnsi="Times New Roman" w:cs="Times New Roman"/>
        </w:rPr>
        <w:sym w:font="Symbol" w:char="F02A"/>
      </w:r>
      <w:r w:rsidRPr="004059E6">
        <w:rPr>
          <w:rStyle w:val="DipnotBavurusu"/>
          <w:rFonts w:ascii="Times New Roman" w:hAnsi="Times New Roman" w:cs="Times New Roman"/>
        </w:rPr>
        <w:sym w:font="Symbol" w:char="F02A"/>
      </w:r>
      <w:r w:rsidRPr="004059E6">
        <w:rPr>
          <w:rStyle w:val="DipnotBavurusu"/>
          <w:rFonts w:ascii="Times New Roman" w:hAnsi="Times New Roman" w:cs="Times New Roman"/>
        </w:rPr>
        <w:sym w:font="Symbol" w:char="F02A"/>
      </w:r>
      <w:r>
        <w:rPr>
          <w:rFonts w:ascii="Times New Roman" w:hAnsi="Times New Roman" w:cs="Times New Roman"/>
        </w:rPr>
        <w:t xml:space="preserve"> Prof. Dr</w:t>
      </w:r>
      <w:proofErr w:type="gramStart"/>
      <w:r>
        <w:rPr>
          <w:rFonts w:ascii="Times New Roman" w:hAnsi="Times New Roman" w:cs="Times New Roman"/>
        </w:rPr>
        <w:t>.,</w:t>
      </w:r>
      <w:proofErr w:type="gramEnd"/>
      <w:r>
        <w:rPr>
          <w:rFonts w:ascii="Times New Roman" w:hAnsi="Times New Roman" w:cs="Times New Roman"/>
        </w:rPr>
        <w:t xml:space="preserve"> Atatürk</w:t>
      </w:r>
      <w:r w:rsidRPr="004059E6">
        <w:rPr>
          <w:rFonts w:ascii="Times New Roman" w:hAnsi="Times New Roman" w:cs="Times New Roman"/>
        </w:rPr>
        <w:t xml:space="preserve"> Üniversitesi, Eğitim Fakültesi, Türkçe Eğitimi Bölümü</w:t>
      </w:r>
      <w:r w:rsidRPr="003E4E5C">
        <w:rPr>
          <w:rFonts w:ascii="Times New Roman" w:hAnsi="Times New Roman" w:cs="Times New Roman"/>
        </w:rPr>
        <w:t xml:space="preserve">, </w:t>
      </w:r>
      <w:hyperlink r:id="rId2" w:history="1">
        <w:r w:rsidRPr="000D5F4E">
          <w:rPr>
            <w:rStyle w:val="Kpr"/>
            <w:rFonts w:ascii="Times New Roman" w:hAnsi="Times New Roman" w:cs="Times New Roman"/>
          </w:rPr>
          <w:t>lturan@atauni.edu.tr</w:t>
        </w:r>
      </w:hyperlink>
      <w:r>
        <w:rPr>
          <w:rFonts w:ascii="Times New Roman" w:hAnsi="Times New Roman" w:cs="Times New Roman"/>
        </w:rPr>
        <w:t xml:space="preserve">, </w:t>
      </w:r>
      <w:proofErr w:type="spellStart"/>
      <w:r>
        <w:rPr>
          <w:rFonts w:ascii="Times New Roman" w:hAnsi="Times New Roman" w:cs="Times New Roman"/>
        </w:rPr>
        <w:t>Orcid</w:t>
      </w:r>
      <w:proofErr w:type="spellEnd"/>
      <w:r>
        <w:rPr>
          <w:rFonts w:ascii="Times New Roman" w:hAnsi="Times New Roman" w:cs="Times New Roman"/>
        </w:rPr>
        <w:t xml:space="preserve"> No: 0000-0002-8622-7753</w:t>
      </w:r>
    </w:p>
    <w:p w14:paraId="20CBE0B4" w14:textId="77777777" w:rsidR="00A8104A" w:rsidRPr="003C6E47" w:rsidRDefault="00A8104A" w:rsidP="00A8104A">
      <w:pPr>
        <w:pStyle w:val="DipnotMetni"/>
        <w:rPr>
          <w:color w:val="0563C1"/>
          <w:spacing w:val="-1"/>
          <w:u w:val="single" w:color="0563C1"/>
        </w:rPr>
      </w:pP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30"/>
      </w:tblGrid>
      <w:tr w:rsidR="00A8104A" w:rsidRPr="003C6E47" w14:paraId="4518DE34" w14:textId="77777777" w:rsidTr="00BB0E40">
        <w:trPr>
          <w:trHeight w:val="292"/>
        </w:trPr>
        <w:tc>
          <w:tcPr>
            <w:tcW w:w="8730" w:type="dxa"/>
            <w:tcBorders>
              <w:top w:val="single" w:sz="4" w:space="0" w:color="auto"/>
              <w:left w:val="nil"/>
              <w:bottom w:val="single" w:sz="4" w:space="0" w:color="auto"/>
              <w:right w:val="nil"/>
            </w:tcBorders>
            <w:hideMark/>
          </w:tcPr>
          <w:p w14:paraId="48782B10" w14:textId="0E8B4E51" w:rsidR="00A8104A" w:rsidRPr="003C6E47" w:rsidRDefault="00A8104A" w:rsidP="00A8104A">
            <w:pPr>
              <w:pStyle w:val="DipnotMetni"/>
              <w:tabs>
                <w:tab w:val="left" w:pos="483"/>
              </w:tabs>
              <w:ind w:hanging="2"/>
              <w:rPr>
                <w:rFonts w:ascii="Times New Roman" w:hAnsi="Times New Roman"/>
                <w:b/>
                <w:i/>
              </w:rPr>
            </w:pPr>
            <w:r w:rsidRPr="003C6E47">
              <w:rPr>
                <w:rFonts w:ascii="Times New Roman" w:hAnsi="Times New Roman"/>
                <w:b/>
                <w:i/>
              </w:rPr>
              <w:t>Gönderim:</w:t>
            </w:r>
            <w:r>
              <w:rPr>
                <w:rFonts w:ascii="Times New Roman" w:hAnsi="Times New Roman"/>
                <w:i/>
              </w:rPr>
              <w:t>11</w:t>
            </w:r>
            <w:r w:rsidRPr="003C6E47">
              <w:rPr>
                <w:rFonts w:ascii="Times New Roman" w:hAnsi="Times New Roman"/>
                <w:i/>
              </w:rPr>
              <w:t>.</w:t>
            </w:r>
            <w:r>
              <w:rPr>
                <w:rFonts w:ascii="Times New Roman" w:hAnsi="Times New Roman"/>
                <w:i/>
              </w:rPr>
              <w:t>01</w:t>
            </w:r>
            <w:r w:rsidRPr="003C6E47">
              <w:rPr>
                <w:rFonts w:ascii="Times New Roman" w:hAnsi="Times New Roman"/>
                <w:i/>
              </w:rPr>
              <w:t>.202</w:t>
            </w:r>
            <w:r>
              <w:rPr>
                <w:rFonts w:ascii="Times New Roman" w:hAnsi="Times New Roman"/>
                <w:i/>
              </w:rPr>
              <w:t>0</w:t>
            </w:r>
            <w:r w:rsidRPr="003C6E47">
              <w:rPr>
                <w:rFonts w:ascii="Times New Roman" w:hAnsi="Times New Roman"/>
                <w:i/>
              </w:rPr>
              <w:t xml:space="preserve">            </w:t>
            </w:r>
            <w:r w:rsidRPr="003C6E47">
              <w:rPr>
                <w:rFonts w:ascii="Times New Roman" w:hAnsi="Times New Roman"/>
                <w:b/>
                <w:i/>
              </w:rPr>
              <w:t>Kabul:</w:t>
            </w:r>
            <w:r>
              <w:rPr>
                <w:rFonts w:ascii="Times New Roman" w:hAnsi="Times New Roman"/>
                <w:i/>
              </w:rPr>
              <w:t>27</w:t>
            </w:r>
            <w:r w:rsidRPr="003C6E47">
              <w:rPr>
                <w:rFonts w:ascii="Times New Roman" w:hAnsi="Times New Roman"/>
                <w:i/>
              </w:rPr>
              <w:t>.0</w:t>
            </w:r>
            <w:r>
              <w:rPr>
                <w:rFonts w:ascii="Times New Roman" w:hAnsi="Times New Roman"/>
                <w:i/>
              </w:rPr>
              <w:t>4</w:t>
            </w:r>
            <w:r w:rsidRPr="003C6E47">
              <w:rPr>
                <w:rFonts w:ascii="Times New Roman" w:hAnsi="Times New Roman"/>
                <w:i/>
              </w:rPr>
              <w:t xml:space="preserve">.2021                     </w:t>
            </w:r>
            <w:r w:rsidRPr="003C6E47">
              <w:rPr>
                <w:rFonts w:ascii="Times New Roman" w:hAnsi="Times New Roman"/>
                <w:b/>
                <w:i/>
              </w:rPr>
              <w:t>Yayın</w:t>
            </w:r>
            <w:r w:rsidRPr="003C6E47">
              <w:rPr>
                <w:rFonts w:ascii="Times New Roman" w:hAnsi="Times New Roman"/>
                <w:i/>
              </w:rPr>
              <w:t>:</w:t>
            </w:r>
            <w:r>
              <w:rPr>
                <w:rFonts w:ascii="Times New Roman" w:hAnsi="Times New Roman"/>
                <w:i/>
              </w:rPr>
              <w:t>30</w:t>
            </w:r>
            <w:r w:rsidRPr="003C6E47">
              <w:rPr>
                <w:rFonts w:ascii="Times New Roman" w:hAnsi="Times New Roman"/>
                <w:i/>
              </w:rPr>
              <w:t>.0</w:t>
            </w:r>
            <w:r>
              <w:rPr>
                <w:rFonts w:ascii="Times New Roman" w:hAnsi="Times New Roman"/>
                <w:i/>
              </w:rPr>
              <w:t>6</w:t>
            </w:r>
            <w:r w:rsidRPr="003C6E47">
              <w:rPr>
                <w:rFonts w:ascii="Times New Roman" w:hAnsi="Times New Roman"/>
                <w:i/>
              </w:rPr>
              <w:t>.2021</w:t>
            </w:r>
          </w:p>
        </w:tc>
      </w:tr>
    </w:tbl>
    <w:p w14:paraId="1DE9790C" w14:textId="66113F1D" w:rsidR="00385947" w:rsidRDefault="00A8104A" w:rsidP="00385947">
      <w:pPr>
        <w:pStyle w:val="DipnotMetni"/>
      </w:pPr>
      <w:r>
        <w:b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DC4ED" w14:textId="77777777" w:rsidR="004151CA" w:rsidRDefault="004151C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5A47A" w14:textId="5F3BC2BB" w:rsidR="00B86CE1" w:rsidRPr="007F2B38" w:rsidRDefault="00B86CE1" w:rsidP="00B86CE1">
    <w:pPr>
      <w:pStyle w:val="stBilgi"/>
      <w:rPr>
        <w:rFonts w:ascii="Times New Roman" w:hAnsi="Times New Roman"/>
        <w:sz w:val="18"/>
        <w:szCs w:val="18"/>
      </w:rPr>
    </w:pPr>
    <w:r w:rsidRPr="007F2B38">
      <w:rPr>
        <w:rFonts w:ascii="Times New Roman" w:hAnsi="Times New Roman"/>
        <w:noProof/>
        <w:sz w:val="18"/>
        <w:szCs w:val="18"/>
        <w:lang w:eastAsia="tr-TR"/>
      </w:rPr>
      <w:drawing>
        <wp:anchor distT="0" distB="0" distL="114300" distR="114300" simplePos="0" relativeHeight="251659264" behindDoc="0" locked="0" layoutInCell="1" allowOverlap="1" wp14:anchorId="74E3A778" wp14:editId="5C9CADEA">
          <wp:simplePos x="0" y="0"/>
          <wp:positionH relativeFrom="page">
            <wp:align>left</wp:align>
          </wp:positionH>
          <wp:positionV relativeFrom="page">
            <wp:posOffset>9525</wp:posOffset>
          </wp:positionV>
          <wp:extent cx="904875" cy="980440"/>
          <wp:effectExtent l="0" t="0" r="9525" b="0"/>
          <wp:wrapNone/>
          <wp:docPr id="3" name="Resim 3"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2B38">
      <w:rPr>
        <w:rFonts w:ascii="Times New Roman" w:hAnsi="Times New Roman"/>
        <w:i/>
        <w:sz w:val="18"/>
        <w:szCs w:val="18"/>
      </w:rPr>
      <w:t xml:space="preserve"> YYÜ Eğitim Fakültesi Dergisi (YYU Journal of Education Faculty), 2021;18(1)</w:t>
    </w:r>
    <w:r>
      <w:rPr>
        <w:rFonts w:ascii="Times New Roman" w:hAnsi="Times New Roman"/>
        <w:i/>
        <w:sz w:val="18"/>
        <w:szCs w:val="18"/>
      </w:rPr>
      <w:t xml:space="preserve"> 11</w:t>
    </w:r>
    <w:r w:rsidR="00C85258">
      <w:rPr>
        <w:rFonts w:ascii="Times New Roman" w:hAnsi="Times New Roman"/>
        <w:i/>
        <w:sz w:val="18"/>
        <w:szCs w:val="18"/>
      </w:rPr>
      <w:t>3</w:t>
    </w:r>
    <w:r>
      <w:rPr>
        <w:rFonts w:ascii="Times New Roman" w:hAnsi="Times New Roman"/>
        <w:i/>
        <w:sz w:val="18"/>
        <w:szCs w:val="18"/>
      </w:rPr>
      <w:t>0</w:t>
    </w:r>
    <w:r w:rsidRPr="007F2B38">
      <w:rPr>
        <w:rFonts w:ascii="Times New Roman" w:hAnsi="Times New Roman"/>
        <w:i/>
        <w:sz w:val="18"/>
        <w:szCs w:val="18"/>
      </w:rPr>
      <w:t>-</w:t>
    </w:r>
    <w:r>
      <w:rPr>
        <w:rFonts w:ascii="Times New Roman" w:hAnsi="Times New Roman"/>
        <w:i/>
        <w:sz w:val="18"/>
        <w:szCs w:val="18"/>
      </w:rPr>
      <w:t>11</w:t>
    </w:r>
    <w:r w:rsidR="004151CA">
      <w:rPr>
        <w:rFonts w:ascii="Times New Roman" w:hAnsi="Times New Roman"/>
        <w:i/>
        <w:sz w:val="18"/>
        <w:szCs w:val="18"/>
      </w:rPr>
      <w:t>60</w:t>
    </w:r>
    <w:r w:rsidRPr="007F2B38">
      <w:rPr>
        <w:rFonts w:ascii="Times New Roman" w:hAnsi="Times New Roman"/>
        <w:i/>
        <w:sz w:val="18"/>
        <w:szCs w:val="18"/>
      </w:rPr>
      <w:t>,</w:t>
    </w:r>
    <w:hyperlink r:id="rId2" w:history="1">
      <w:r w:rsidRPr="007F2B38">
        <w:rPr>
          <w:rStyle w:val="Kpr"/>
          <w:rFonts w:ascii="Times New Roman" w:hAnsi="Times New Roman"/>
          <w:sz w:val="18"/>
          <w:szCs w:val="18"/>
        </w:rPr>
        <w:t>http://efdergi.yyu.edu.tr</w:t>
      </w:r>
    </w:hyperlink>
    <w:r w:rsidRPr="007F2B38">
      <w:rPr>
        <w:rFonts w:ascii="Times New Roman" w:hAnsi="Times New Roman"/>
        <w:i/>
        <w:sz w:val="18"/>
        <w:szCs w:val="18"/>
      </w:rPr>
      <w:t>,</w:t>
    </w:r>
    <w:r w:rsidRPr="007F2B38">
      <w:rPr>
        <w:rFonts w:ascii="Times New Roman" w:hAnsi="Times New Roman"/>
        <w:i/>
        <w:sz w:val="18"/>
        <w:szCs w:val="18"/>
      </w:rPr>
      <w:br/>
    </w:r>
    <w:r w:rsidRPr="007F2B38">
      <w:rPr>
        <w:rFonts w:ascii="Times New Roman" w:hAnsi="Times New Roman"/>
        <w:color w:val="352CE6"/>
        <w:sz w:val="18"/>
        <w:szCs w:val="18"/>
        <w:u w:val="single"/>
      </w:rPr>
      <w:t xml:space="preserve"> </w:t>
    </w:r>
    <w:r w:rsidRPr="007F2B38">
      <w:rPr>
        <w:rFonts w:ascii="Times New Roman" w:hAnsi="Times New Roman"/>
        <w:color w:val="352CE6"/>
        <w:sz w:val="18"/>
        <w:szCs w:val="18"/>
        <w:u w:val="single"/>
      </w:rPr>
      <w:br/>
    </w:r>
    <w:r w:rsidRPr="007F2B38">
      <w:rPr>
        <w:rFonts w:ascii="Times New Roman" w:hAnsi="Times New Roman"/>
        <w:b/>
        <w:sz w:val="18"/>
        <w:szCs w:val="18"/>
      </w:rPr>
      <w:t xml:space="preserve">  </w:t>
    </w:r>
    <w:r w:rsidRPr="007F2B38">
      <w:rPr>
        <w:rFonts w:ascii="Times New Roman" w:hAnsi="Times New Roman"/>
        <w:sz w:val="18"/>
        <w:szCs w:val="18"/>
      </w:rPr>
      <w:t>doi:10.33711/</w:t>
    </w:r>
    <w:r w:rsidR="00B93ECD" w:rsidRPr="00B93ECD">
      <w:t xml:space="preserve"> </w:t>
    </w:r>
    <w:r w:rsidR="00B93ECD" w:rsidRPr="00B93ECD">
      <w:rPr>
        <w:rFonts w:ascii="Times New Roman" w:hAnsi="Times New Roman"/>
        <w:sz w:val="18"/>
        <w:szCs w:val="18"/>
      </w:rPr>
      <w:t>yyuefd.957399</w:t>
    </w:r>
    <w:r w:rsidR="00B93ECD">
      <w:rPr>
        <w:rFonts w:ascii="Times New Roman" w:hAnsi="Times New Roman"/>
        <w:sz w:val="18"/>
        <w:szCs w:val="18"/>
      </w:rPr>
      <w:t xml:space="preserve">                            </w:t>
    </w:r>
    <w:bookmarkStart w:id="30" w:name="_GoBack"/>
    <w:bookmarkEnd w:id="30"/>
    <w:r w:rsidRPr="007F2B38">
      <w:rPr>
        <w:rFonts w:ascii="Times New Roman" w:hAnsi="Times New Roman"/>
        <w:sz w:val="18"/>
        <w:szCs w:val="18"/>
      </w:rPr>
      <w:t xml:space="preserve">  Araştırma Makalesi                                          ISSN: 1305-2020</w:t>
    </w:r>
  </w:p>
  <w:p w14:paraId="3798AEDB" w14:textId="77777777" w:rsidR="002D1E8B" w:rsidRDefault="002D1E8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A529F" w14:textId="77777777" w:rsidR="002D1E8B" w:rsidRDefault="002D1E8B">
    <w:pPr>
      <w:pStyle w:val="stBilgi"/>
      <w:jc w:val="right"/>
    </w:pPr>
  </w:p>
  <w:p w14:paraId="01609222" w14:textId="77777777" w:rsidR="002D1E8B" w:rsidRDefault="002D1E8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12D8"/>
    <w:multiLevelType w:val="multilevel"/>
    <w:tmpl w:val="0BF40BB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color w:val="auto"/>
      </w:rPr>
    </w:lvl>
    <w:lvl w:ilvl="2">
      <w:start w:val="1"/>
      <w:numFmt w:val="decimal"/>
      <w:isLgl/>
      <w:lvlText w:val="%1.%2.%3."/>
      <w:lvlJc w:val="left"/>
      <w:pPr>
        <w:ind w:left="1428" w:hanging="720"/>
      </w:pPr>
      <w:rPr>
        <w:rFonts w:hint="default"/>
        <w:color w:val="auto"/>
      </w:rPr>
    </w:lvl>
    <w:lvl w:ilvl="3">
      <w:start w:val="1"/>
      <w:numFmt w:val="decimal"/>
      <w:isLgl/>
      <w:lvlText w:val="%1.%2.%3.%4."/>
      <w:lvlJc w:val="left"/>
      <w:pPr>
        <w:ind w:left="1428" w:hanging="72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1788" w:hanging="1080"/>
      </w:pPr>
      <w:rPr>
        <w:rFonts w:hint="default"/>
        <w:color w:val="auto"/>
      </w:rPr>
    </w:lvl>
    <w:lvl w:ilvl="6">
      <w:start w:val="1"/>
      <w:numFmt w:val="decimal"/>
      <w:isLgl/>
      <w:lvlText w:val="%1.%2.%3.%4.%5.%6.%7."/>
      <w:lvlJc w:val="left"/>
      <w:pPr>
        <w:ind w:left="2148" w:hanging="1440"/>
      </w:pPr>
      <w:rPr>
        <w:rFonts w:hint="default"/>
        <w:color w:val="auto"/>
      </w:rPr>
    </w:lvl>
    <w:lvl w:ilvl="7">
      <w:start w:val="1"/>
      <w:numFmt w:val="decimal"/>
      <w:isLgl/>
      <w:lvlText w:val="%1.%2.%3.%4.%5.%6.%7.%8."/>
      <w:lvlJc w:val="left"/>
      <w:pPr>
        <w:ind w:left="2148" w:hanging="1440"/>
      </w:pPr>
      <w:rPr>
        <w:rFonts w:hint="default"/>
        <w:color w:val="auto"/>
      </w:rPr>
    </w:lvl>
    <w:lvl w:ilvl="8">
      <w:start w:val="1"/>
      <w:numFmt w:val="decimal"/>
      <w:isLgl/>
      <w:lvlText w:val="%1.%2.%3.%4.%5.%6.%7.%8.%9."/>
      <w:lvlJc w:val="left"/>
      <w:pPr>
        <w:ind w:left="2508" w:hanging="1800"/>
      </w:pPr>
      <w:rPr>
        <w:rFonts w:hint="default"/>
        <w:color w:val="auto"/>
      </w:rPr>
    </w:lvl>
  </w:abstractNum>
  <w:abstractNum w:abstractNumId="1" w15:restartNumberingAfterBreak="0">
    <w:nsid w:val="04E622A9"/>
    <w:multiLevelType w:val="hybridMultilevel"/>
    <w:tmpl w:val="812E55C2"/>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2" w15:restartNumberingAfterBreak="0">
    <w:nsid w:val="097F0C74"/>
    <w:multiLevelType w:val="hybridMultilevel"/>
    <w:tmpl w:val="04544A82"/>
    <w:lvl w:ilvl="0" w:tplc="BD8E6446">
      <w:start w:val="1"/>
      <w:numFmt w:val="bullet"/>
      <w:lvlText w:val=""/>
      <w:lvlJc w:val="left"/>
      <w:pPr>
        <w:tabs>
          <w:tab w:val="num" w:pos="720"/>
        </w:tabs>
        <w:ind w:left="720" w:hanging="360"/>
      </w:pPr>
      <w:rPr>
        <w:rFonts w:ascii="Wingdings" w:hAnsi="Wingdings" w:hint="default"/>
      </w:rPr>
    </w:lvl>
    <w:lvl w:ilvl="1" w:tplc="62A27082">
      <w:start w:val="1"/>
      <w:numFmt w:val="bullet"/>
      <w:lvlText w:val=""/>
      <w:lvlJc w:val="left"/>
      <w:pPr>
        <w:tabs>
          <w:tab w:val="num" w:pos="1440"/>
        </w:tabs>
        <w:ind w:left="1440" w:hanging="360"/>
      </w:pPr>
      <w:rPr>
        <w:rFonts w:ascii="Wingdings" w:hAnsi="Wingdings" w:hint="default"/>
      </w:rPr>
    </w:lvl>
    <w:lvl w:ilvl="2" w:tplc="88FA6286" w:tentative="1">
      <w:start w:val="1"/>
      <w:numFmt w:val="bullet"/>
      <w:lvlText w:val=""/>
      <w:lvlJc w:val="left"/>
      <w:pPr>
        <w:tabs>
          <w:tab w:val="num" w:pos="2160"/>
        </w:tabs>
        <w:ind w:left="2160" w:hanging="360"/>
      </w:pPr>
      <w:rPr>
        <w:rFonts w:ascii="Wingdings" w:hAnsi="Wingdings" w:hint="default"/>
      </w:rPr>
    </w:lvl>
    <w:lvl w:ilvl="3" w:tplc="2CF64D0A" w:tentative="1">
      <w:start w:val="1"/>
      <w:numFmt w:val="bullet"/>
      <w:lvlText w:val=""/>
      <w:lvlJc w:val="left"/>
      <w:pPr>
        <w:tabs>
          <w:tab w:val="num" w:pos="2880"/>
        </w:tabs>
        <w:ind w:left="2880" w:hanging="360"/>
      </w:pPr>
      <w:rPr>
        <w:rFonts w:ascii="Wingdings" w:hAnsi="Wingdings" w:hint="default"/>
      </w:rPr>
    </w:lvl>
    <w:lvl w:ilvl="4" w:tplc="FBFC833E" w:tentative="1">
      <w:start w:val="1"/>
      <w:numFmt w:val="bullet"/>
      <w:lvlText w:val=""/>
      <w:lvlJc w:val="left"/>
      <w:pPr>
        <w:tabs>
          <w:tab w:val="num" w:pos="3600"/>
        </w:tabs>
        <w:ind w:left="3600" w:hanging="360"/>
      </w:pPr>
      <w:rPr>
        <w:rFonts w:ascii="Wingdings" w:hAnsi="Wingdings" w:hint="default"/>
      </w:rPr>
    </w:lvl>
    <w:lvl w:ilvl="5" w:tplc="5F361C64" w:tentative="1">
      <w:start w:val="1"/>
      <w:numFmt w:val="bullet"/>
      <w:lvlText w:val=""/>
      <w:lvlJc w:val="left"/>
      <w:pPr>
        <w:tabs>
          <w:tab w:val="num" w:pos="4320"/>
        </w:tabs>
        <w:ind w:left="4320" w:hanging="360"/>
      </w:pPr>
      <w:rPr>
        <w:rFonts w:ascii="Wingdings" w:hAnsi="Wingdings" w:hint="default"/>
      </w:rPr>
    </w:lvl>
    <w:lvl w:ilvl="6" w:tplc="674AE202" w:tentative="1">
      <w:start w:val="1"/>
      <w:numFmt w:val="bullet"/>
      <w:lvlText w:val=""/>
      <w:lvlJc w:val="left"/>
      <w:pPr>
        <w:tabs>
          <w:tab w:val="num" w:pos="5040"/>
        </w:tabs>
        <w:ind w:left="5040" w:hanging="360"/>
      </w:pPr>
      <w:rPr>
        <w:rFonts w:ascii="Wingdings" w:hAnsi="Wingdings" w:hint="default"/>
      </w:rPr>
    </w:lvl>
    <w:lvl w:ilvl="7" w:tplc="1A8CCBB0" w:tentative="1">
      <w:start w:val="1"/>
      <w:numFmt w:val="bullet"/>
      <w:lvlText w:val=""/>
      <w:lvlJc w:val="left"/>
      <w:pPr>
        <w:tabs>
          <w:tab w:val="num" w:pos="5760"/>
        </w:tabs>
        <w:ind w:left="5760" w:hanging="360"/>
      </w:pPr>
      <w:rPr>
        <w:rFonts w:ascii="Wingdings" w:hAnsi="Wingdings" w:hint="default"/>
      </w:rPr>
    </w:lvl>
    <w:lvl w:ilvl="8" w:tplc="A03EDE9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E78B8"/>
    <w:multiLevelType w:val="hybridMultilevel"/>
    <w:tmpl w:val="EA7A0826"/>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4" w15:restartNumberingAfterBreak="0">
    <w:nsid w:val="15493CA9"/>
    <w:multiLevelType w:val="hybridMultilevel"/>
    <w:tmpl w:val="D7989FEE"/>
    <w:lvl w:ilvl="0" w:tplc="DA36D0CE">
      <w:start w:val="1"/>
      <w:numFmt w:val="bullet"/>
      <w:lvlText w:val=""/>
      <w:lvlJc w:val="left"/>
      <w:pPr>
        <w:tabs>
          <w:tab w:val="num" w:pos="720"/>
        </w:tabs>
        <w:ind w:left="720" w:hanging="360"/>
      </w:pPr>
      <w:rPr>
        <w:rFonts w:ascii="Wingdings" w:hAnsi="Wingdings" w:hint="default"/>
      </w:rPr>
    </w:lvl>
    <w:lvl w:ilvl="1" w:tplc="144AC12A" w:tentative="1">
      <w:start w:val="1"/>
      <w:numFmt w:val="bullet"/>
      <w:lvlText w:val=""/>
      <w:lvlJc w:val="left"/>
      <w:pPr>
        <w:tabs>
          <w:tab w:val="num" w:pos="1440"/>
        </w:tabs>
        <w:ind w:left="1440" w:hanging="360"/>
      </w:pPr>
      <w:rPr>
        <w:rFonts w:ascii="Wingdings" w:hAnsi="Wingdings" w:hint="default"/>
      </w:rPr>
    </w:lvl>
    <w:lvl w:ilvl="2" w:tplc="0B2006B6" w:tentative="1">
      <w:start w:val="1"/>
      <w:numFmt w:val="bullet"/>
      <w:lvlText w:val=""/>
      <w:lvlJc w:val="left"/>
      <w:pPr>
        <w:tabs>
          <w:tab w:val="num" w:pos="2160"/>
        </w:tabs>
        <w:ind w:left="2160" w:hanging="360"/>
      </w:pPr>
      <w:rPr>
        <w:rFonts w:ascii="Wingdings" w:hAnsi="Wingdings" w:hint="default"/>
      </w:rPr>
    </w:lvl>
    <w:lvl w:ilvl="3" w:tplc="CA8AC4AE" w:tentative="1">
      <w:start w:val="1"/>
      <w:numFmt w:val="bullet"/>
      <w:lvlText w:val=""/>
      <w:lvlJc w:val="left"/>
      <w:pPr>
        <w:tabs>
          <w:tab w:val="num" w:pos="2880"/>
        </w:tabs>
        <w:ind w:left="2880" w:hanging="360"/>
      </w:pPr>
      <w:rPr>
        <w:rFonts w:ascii="Wingdings" w:hAnsi="Wingdings" w:hint="default"/>
      </w:rPr>
    </w:lvl>
    <w:lvl w:ilvl="4" w:tplc="E3027D76" w:tentative="1">
      <w:start w:val="1"/>
      <w:numFmt w:val="bullet"/>
      <w:lvlText w:val=""/>
      <w:lvlJc w:val="left"/>
      <w:pPr>
        <w:tabs>
          <w:tab w:val="num" w:pos="3600"/>
        </w:tabs>
        <w:ind w:left="3600" w:hanging="360"/>
      </w:pPr>
      <w:rPr>
        <w:rFonts w:ascii="Wingdings" w:hAnsi="Wingdings" w:hint="default"/>
      </w:rPr>
    </w:lvl>
    <w:lvl w:ilvl="5" w:tplc="A3F09E80" w:tentative="1">
      <w:start w:val="1"/>
      <w:numFmt w:val="bullet"/>
      <w:lvlText w:val=""/>
      <w:lvlJc w:val="left"/>
      <w:pPr>
        <w:tabs>
          <w:tab w:val="num" w:pos="4320"/>
        </w:tabs>
        <w:ind w:left="4320" w:hanging="360"/>
      </w:pPr>
      <w:rPr>
        <w:rFonts w:ascii="Wingdings" w:hAnsi="Wingdings" w:hint="default"/>
      </w:rPr>
    </w:lvl>
    <w:lvl w:ilvl="6" w:tplc="138C4E1A" w:tentative="1">
      <w:start w:val="1"/>
      <w:numFmt w:val="bullet"/>
      <w:lvlText w:val=""/>
      <w:lvlJc w:val="left"/>
      <w:pPr>
        <w:tabs>
          <w:tab w:val="num" w:pos="5040"/>
        </w:tabs>
        <w:ind w:left="5040" w:hanging="360"/>
      </w:pPr>
      <w:rPr>
        <w:rFonts w:ascii="Wingdings" w:hAnsi="Wingdings" w:hint="default"/>
      </w:rPr>
    </w:lvl>
    <w:lvl w:ilvl="7" w:tplc="C04CD20E" w:tentative="1">
      <w:start w:val="1"/>
      <w:numFmt w:val="bullet"/>
      <w:lvlText w:val=""/>
      <w:lvlJc w:val="left"/>
      <w:pPr>
        <w:tabs>
          <w:tab w:val="num" w:pos="5760"/>
        </w:tabs>
        <w:ind w:left="5760" w:hanging="360"/>
      </w:pPr>
      <w:rPr>
        <w:rFonts w:ascii="Wingdings" w:hAnsi="Wingdings" w:hint="default"/>
      </w:rPr>
    </w:lvl>
    <w:lvl w:ilvl="8" w:tplc="DC24FA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63206"/>
    <w:multiLevelType w:val="hybridMultilevel"/>
    <w:tmpl w:val="FB685150"/>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6" w15:restartNumberingAfterBreak="0">
    <w:nsid w:val="194A5EC1"/>
    <w:multiLevelType w:val="hybridMultilevel"/>
    <w:tmpl w:val="71680DEA"/>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7" w15:restartNumberingAfterBreak="0">
    <w:nsid w:val="19603223"/>
    <w:multiLevelType w:val="multilevel"/>
    <w:tmpl w:val="A13E33FE"/>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19923D06"/>
    <w:multiLevelType w:val="hybridMultilevel"/>
    <w:tmpl w:val="5D5E5980"/>
    <w:lvl w:ilvl="0" w:tplc="5B96E6D6">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B6C22D6"/>
    <w:multiLevelType w:val="hybridMultilevel"/>
    <w:tmpl w:val="E2EC28F4"/>
    <w:lvl w:ilvl="0" w:tplc="76285666">
      <w:start w:val="1"/>
      <w:numFmt w:val="decimal"/>
      <w:lvlText w:val="%1."/>
      <w:lvlJc w:val="left"/>
      <w:pPr>
        <w:ind w:left="644"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31E779E"/>
    <w:multiLevelType w:val="hybridMultilevel"/>
    <w:tmpl w:val="52D04A44"/>
    <w:lvl w:ilvl="0" w:tplc="764803A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252668BF"/>
    <w:multiLevelType w:val="multilevel"/>
    <w:tmpl w:val="7EFE351E"/>
    <w:lvl w:ilvl="0">
      <w:start w:val="1"/>
      <w:numFmt w:val="decimal"/>
      <w:lvlText w:val="%1."/>
      <w:lvlJc w:val="left"/>
      <w:pPr>
        <w:ind w:left="719"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1" w:hanging="720"/>
      </w:pPr>
      <w:rPr>
        <w:rFonts w:hint="default"/>
      </w:rPr>
    </w:lvl>
    <w:lvl w:ilvl="3">
      <w:start w:val="1"/>
      <w:numFmt w:val="decimal"/>
      <w:isLgl/>
      <w:lvlText w:val="%1.%2.%3.%4."/>
      <w:lvlJc w:val="left"/>
      <w:pPr>
        <w:ind w:left="2117" w:hanging="720"/>
      </w:pPr>
      <w:rPr>
        <w:rFonts w:hint="default"/>
      </w:rPr>
    </w:lvl>
    <w:lvl w:ilvl="4">
      <w:start w:val="1"/>
      <w:numFmt w:val="decimal"/>
      <w:isLgl/>
      <w:lvlText w:val="%1.%2.%3.%4.%5."/>
      <w:lvlJc w:val="left"/>
      <w:pPr>
        <w:ind w:left="2823" w:hanging="1080"/>
      </w:pPr>
      <w:rPr>
        <w:rFonts w:hint="default"/>
      </w:rPr>
    </w:lvl>
    <w:lvl w:ilvl="5">
      <w:start w:val="1"/>
      <w:numFmt w:val="decimal"/>
      <w:isLgl/>
      <w:lvlText w:val="%1.%2.%3.%4.%5.%6."/>
      <w:lvlJc w:val="left"/>
      <w:pPr>
        <w:ind w:left="3169" w:hanging="1080"/>
      </w:pPr>
      <w:rPr>
        <w:rFonts w:hint="default"/>
      </w:rPr>
    </w:lvl>
    <w:lvl w:ilvl="6">
      <w:start w:val="1"/>
      <w:numFmt w:val="decimal"/>
      <w:isLgl/>
      <w:lvlText w:val="%1.%2.%3.%4.%5.%6.%7."/>
      <w:lvlJc w:val="left"/>
      <w:pPr>
        <w:ind w:left="3875" w:hanging="1440"/>
      </w:pPr>
      <w:rPr>
        <w:rFonts w:hint="default"/>
      </w:rPr>
    </w:lvl>
    <w:lvl w:ilvl="7">
      <w:start w:val="1"/>
      <w:numFmt w:val="decimal"/>
      <w:isLgl/>
      <w:lvlText w:val="%1.%2.%3.%4.%5.%6.%7.%8."/>
      <w:lvlJc w:val="left"/>
      <w:pPr>
        <w:ind w:left="4221" w:hanging="1440"/>
      </w:pPr>
      <w:rPr>
        <w:rFonts w:hint="default"/>
      </w:rPr>
    </w:lvl>
    <w:lvl w:ilvl="8">
      <w:start w:val="1"/>
      <w:numFmt w:val="decimal"/>
      <w:isLgl/>
      <w:lvlText w:val="%1.%2.%3.%4.%5.%6.%7.%8.%9."/>
      <w:lvlJc w:val="left"/>
      <w:pPr>
        <w:ind w:left="4927" w:hanging="1800"/>
      </w:pPr>
      <w:rPr>
        <w:rFonts w:hint="default"/>
      </w:rPr>
    </w:lvl>
  </w:abstractNum>
  <w:abstractNum w:abstractNumId="12" w15:restartNumberingAfterBreak="0">
    <w:nsid w:val="2646774B"/>
    <w:multiLevelType w:val="hybridMultilevel"/>
    <w:tmpl w:val="E92E2B7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3" w15:restartNumberingAfterBreak="0">
    <w:nsid w:val="291E2EA3"/>
    <w:multiLevelType w:val="multilevel"/>
    <w:tmpl w:val="18ACEC24"/>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1A71DDA"/>
    <w:multiLevelType w:val="hybridMultilevel"/>
    <w:tmpl w:val="0E0663E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218764B"/>
    <w:multiLevelType w:val="hybridMultilevel"/>
    <w:tmpl w:val="E2349AFE"/>
    <w:lvl w:ilvl="0" w:tplc="70084B2A">
      <w:start w:val="1"/>
      <w:numFmt w:val="bullet"/>
      <w:lvlText w:val=""/>
      <w:lvlJc w:val="left"/>
      <w:pPr>
        <w:tabs>
          <w:tab w:val="num" w:pos="720"/>
        </w:tabs>
        <w:ind w:left="720" w:hanging="360"/>
      </w:pPr>
      <w:rPr>
        <w:rFonts w:ascii="Wingdings" w:hAnsi="Wingdings" w:hint="default"/>
      </w:rPr>
    </w:lvl>
    <w:lvl w:ilvl="1" w:tplc="0C9CFCF0" w:tentative="1">
      <w:start w:val="1"/>
      <w:numFmt w:val="bullet"/>
      <w:lvlText w:val=""/>
      <w:lvlJc w:val="left"/>
      <w:pPr>
        <w:tabs>
          <w:tab w:val="num" w:pos="1440"/>
        </w:tabs>
        <w:ind w:left="1440" w:hanging="360"/>
      </w:pPr>
      <w:rPr>
        <w:rFonts w:ascii="Wingdings" w:hAnsi="Wingdings" w:hint="default"/>
      </w:rPr>
    </w:lvl>
    <w:lvl w:ilvl="2" w:tplc="4C92E55E" w:tentative="1">
      <w:start w:val="1"/>
      <w:numFmt w:val="bullet"/>
      <w:lvlText w:val=""/>
      <w:lvlJc w:val="left"/>
      <w:pPr>
        <w:tabs>
          <w:tab w:val="num" w:pos="2160"/>
        </w:tabs>
        <w:ind w:left="2160" w:hanging="360"/>
      </w:pPr>
      <w:rPr>
        <w:rFonts w:ascii="Wingdings" w:hAnsi="Wingdings" w:hint="default"/>
      </w:rPr>
    </w:lvl>
    <w:lvl w:ilvl="3" w:tplc="CB76EB46" w:tentative="1">
      <w:start w:val="1"/>
      <w:numFmt w:val="bullet"/>
      <w:lvlText w:val=""/>
      <w:lvlJc w:val="left"/>
      <w:pPr>
        <w:tabs>
          <w:tab w:val="num" w:pos="2880"/>
        </w:tabs>
        <w:ind w:left="2880" w:hanging="360"/>
      </w:pPr>
      <w:rPr>
        <w:rFonts w:ascii="Wingdings" w:hAnsi="Wingdings" w:hint="default"/>
      </w:rPr>
    </w:lvl>
    <w:lvl w:ilvl="4" w:tplc="6E38FB26" w:tentative="1">
      <w:start w:val="1"/>
      <w:numFmt w:val="bullet"/>
      <w:lvlText w:val=""/>
      <w:lvlJc w:val="left"/>
      <w:pPr>
        <w:tabs>
          <w:tab w:val="num" w:pos="3600"/>
        </w:tabs>
        <w:ind w:left="3600" w:hanging="360"/>
      </w:pPr>
      <w:rPr>
        <w:rFonts w:ascii="Wingdings" w:hAnsi="Wingdings" w:hint="default"/>
      </w:rPr>
    </w:lvl>
    <w:lvl w:ilvl="5" w:tplc="8E5A84C6" w:tentative="1">
      <w:start w:val="1"/>
      <w:numFmt w:val="bullet"/>
      <w:lvlText w:val=""/>
      <w:lvlJc w:val="left"/>
      <w:pPr>
        <w:tabs>
          <w:tab w:val="num" w:pos="4320"/>
        </w:tabs>
        <w:ind w:left="4320" w:hanging="360"/>
      </w:pPr>
      <w:rPr>
        <w:rFonts w:ascii="Wingdings" w:hAnsi="Wingdings" w:hint="default"/>
      </w:rPr>
    </w:lvl>
    <w:lvl w:ilvl="6" w:tplc="07A8F076" w:tentative="1">
      <w:start w:val="1"/>
      <w:numFmt w:val="bullet"/>
      <w:lvlText w:val=""/>
      <w:lvlJc w:val="left"/>
      <w:pPr>
        <w:tabs>
          <w:tab w:val="num" w:pos="5040"/>
        </w:tabs>
        <w:ind w:left="5040" w:hanging="360"/>
      </w:pPr>
      <w:rPr>
        <w:rFonts w:ascii="Wingdings" w:hAnsi="Wingdings" w:hint="default"/>
      </w:rPr>
    </w:lvl>
    <w:lvl w:ilvl="7" w:tplc="948E999C" w:tentative="1">
      <w:start w:val="1"/>
      <w:numFmt w:val="bullet"/>
      <w:lvlText w:val=""/>
      <w:lvlJc w:val="left"/>
      <w:pPr>
        <w:tabs>
          <w:tab w:val="num" w:pos="5760"/>
        </w:tabs>
        <w:ind w:left="5760" w:hanging="360"/>
      </w:pPr>
      <w:rPr>
        <w:rFonts w:ascii="Wingdings" w:hAnsi="Wingdings" w:hint="default"/>
      </w:rPr>
    </w:lvl>
    <w:lvl w:ilvl="8" w:tplc="67A6A13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2E0E5D"/>
    <w:multiLevelType w:val="hybridMultilevel"/>
    <w:tmpl w:val="4B9866AC"/>
    <w:lvl w:ilvl="0" w:tplc="B754ACAA">
      <w:start w:val="11"/>
      <w:numFmt w:val="decimal"/>
      <w:lvlText w:val="%1."/>
      <w:lvlJc w:val="left"/>
      <w:pPr>
        <w:ind w:left="106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3FC5B78"/>
    <w:multiLevelType w:val="hybridMultilevel"/>
    <w:tmpl w:val="C6A6745A"/>
    <w:lvl w:ilvl="0" w:tplc="0144E9D2">
      <w:start w:val="1"/>
      <w:numFmt w:val="decimal"/>
      <w:lvlText w:val="%1."/>
      <w:lvlJc w:val="left"/>
      <w:pPr>
        <w:ind w:left="1065" w:hanging="360"/>
      </w:pPr>
      <w:rPr>
        <w:rFonts w:hint="default"/>
        <w:b/>
        <w:i w:val="0"/>
        <w:color w:val="auto"/>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8" w15:restartNumberingAfterBreak="0">
    <w:nsid w:val="44F352F8"/>
    <w:multiLevelType w:val="hybridMultilevel"/>
    <w:tmpl w:val="DEBC7818"/>
    <w:lvl w:ilvl="0" w:tplc="000E914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15:restartNumberingAfterBreak="0">
    <w:nsid w:val="4DF33570"/>
    <w:multiLevelType w:val="hybridMultilevel"/>
    <w:tmpl w:val="75EAF018"/>
    <w:lvl w:ilvl="0" w:tplc="5546E314">
      <w:start w:val="1"/>
      <w:numFmt w:val="bullet"/>
      <w:lvlText w:val=""/>
      <w:lvlJc w:val="left"/>
      <w:pPr>
        <w:tabs>
          <w:tab w:val="num" w:pos="720"/>
        </w:tabs>
        <w:ind w:left="720" w:hanging="360"/>
      </w:pPr>
      <w:rPr>
        <w:rFonts w:ascii="Wingdings" w:hAnsi="Wingdings" w:hint="default"/>
      </w:rPr>
    </w:lvl>
    <w:lvl w:ilvl="1" w:tplc="27AC358E">
      <w:start w:val="1"/>
      <w:numFmt w:val="bullet"/>
      <w:lvlText w:val=""/>
      <w:lvlJc w:val="left"/>
      <w:pPr>
        <w:tabs>
          <w:tab w:val="num" w:pos="1440"/>
        </w:tabs>
        <w:ind w:left="1440" w:hanging="360"/>
      </w:pPr>
      <w:rPr>
        <w:rFonts w:ascii="Wingdings" w:hAnsi="Wingdings" w:hint="default"/>
      </w:rPr>
    </w:lvl>
    <w:lvl w:ilvl="2" w:tplc="0E7ACD0E" w:tentative="1">
      <w:start w:val="1"/>
      <w:numFmt w:val="bullet"/>
      <w:lvlText w:val=""/>
      <w:lvlJc w:val="left"/>
      <w:pPr>
        <w:tabs>
          <w:tab w:val="num" w:pos="2160"/>
        </w:tabs>
        <w:ind w:left="2160" w:hanging="360"/>
      </w:pPr>
      <w:rPr>
        <w:rFonts w:ascii="Wingdings" w:hAnsi="Wingdings" w:hint="default"/>
      </w:rPr>
    </w:lvl>
    <w:lvl w:ilvl="3" w:tplc="3192F77A" w:tentative="1">
      <w:start w:val="1"/>
      <w:numFmt w:val="bullet"/>
      <w:lvlText w:val=""/>
      <w:lvlJc w:val="left"/>
      <w:pPr>
        <w:tabs>
          <w:tab w:val="num" w:pos="2880"/>
        </w:tabs>
        <w:ind w:left="2880" w:hanging="360"/>
      </w:pPr>
      <w:rPr>
        <w:rFonts w:ascii="Wingdings" w:hAnsi="Wingdings" w:hint="default"/>
      </w:rPr>
    </w:lvl>
    <w:lvl w:ilvl="4" w:tplc="B4500B00" w:tentative="1">
      <w:start w:val="1"/>
      <w:numFmt w:val="bullet"/>
      <w:lvlText w:val=""/>
      <w:lvlJc w:val="left"/>
      <w:pPr>
        <w:tabs>
          <w:tab w:val="num" w:pos="3600"/>
        </w:tabs>
        <w:ind w:left="3600" w:hanging="360"/>
      </w:pPr>
      <w:rPr>
        <w:rFonts w:ascii="Wingdings" w:hAnsi="Wingdings" w:hint="default"/>
      </w:rPr>
    </w:lvl>
    <w:lvl w:ilvl="5" w:tplc="46769738" w:tentative="1">
      <w:start w:val="1"/>
      <w:numFmt w:val="bullet"/>
      <w:lvlText w:val=""/>
      <w:lvlJc w:val="left"/>
      <w:pPr>
        <w:tabs>
          <w:tab w:val="num" w:pos="4320"/>
        </w:tabs>
        <w:ind w:left="4320" w:hanging="360"/>
      </w:pPr>
      <w:rPr>
        <w:rFonts w:ascii="Wingdings" w:hAnsi="Wingdings" w:hint="default"/>
      </w:rPr>
    </w:lvl>
    <w:lvl w:ilvl="6" w:tplc="EBA6E178" w:tentative="1">
      <w:start w:val="1"/>
      <w:numFmt w:val="bullet"/>
      <w:lvlText w:val=""/>
      <w:lvlJc w:val="left"/>
      <w:pPr>
        <w:tabs>
          <w:tab w:val="num" w:pos="5040"/>
        </w:tabs>
        <w:ind w:left="5040" w:hanging="360"/>
      </w:pPr>
      <w:rPr>
        <w:rFonts w:ascii="Wingdings" w:hAnsi="Wingdings" w:hint="default"/>
      </w:rPr>
    </w:lvl>
    <w:lvl w:ilvl="7" w:tplc="4E6ABAC2" w:tentative="1">
      <w:start w:val="1"/>
      <w:numFmt w:val="bullet"/>
      <w:lvlText w:val=""/>
      <w:lvlJc w:val="left"/>
      <w:pPr>
        <w:tabs>
          <w:tab w:val="num" w:pos="5760"/>
        </w:tabs>
        <w:ind w:left="5760" w:hanging="360"/>
      </w:pPr>
      <w:rPr>
        <w:rFonts w:ascii="Wingdings" w:hAnsi="Wingdings" w:hint="default"/>
      </w:rPr>
    </w:lvl>
    <w:lvl w:ilvl="8" w:tplc="27B6FBB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0D762E"/>
    <w:multiLevelType w:val="hybridMultilevel"/>
    <w:tmpl w:val="1F80F6FA"/>
    <w:lvl w:ilvl="0" w:tplc="2C040C1C">
      <w:start w:val="1"/>
      <w:numFmt w:val="bullet"/>
      <w:suff w:val="space"/>
      <w:lvlText w:val=""/>
      <w:lvlJc w:val="left"/>
      <w:pPr>
        <w:ind w:left="0" w:firstLine="709"/>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F6E7089"/>
    <w:multiLevelType w:val="hybridMultilevel"/>
    <w:tmpl w:val="1F7C344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22" w15:restartNumberingAfterBreak="0">
    <w:nsid w:val="5C3946B9"/>
    <w:multiLevelType w:val="hybridMultilevel"/>
    <w:tmpl w:val="F26CB86C"/>
    <w:lvl w:ilvl="0" w:tplc="B5E81E2E">
      <w:start w:val="1"/>
      <w:numFmt w:val="bullet"/>
      <w:lvlText w:val=""/>
      <w:lvlJc w:val="left"/>
      <w:pPr>
        <w:tabs>
          <w:tab w:val="num" w:pos="720"/>
        </w:tabs>
        <w:ind w:left="720" w:hanging="360"/>
      </w:pPr>
      <w:rPr>
        <w:rFonts w:ascii="Wingdings" w:hAnsi="Wingdings" w:hint="default"/>
      </w:rPr>
    </w:lvl>
    <w:lvl w:ilvl="1" w:tplc="1C044398">
      <w:start w:val="1"/>
      <w:numFmt w:val="bullet"/>
      <w:lvlText w:val=""/>
      <w:lvlJc w:val="left"/>
      <w:pPr>
        <w:tabs>
          <w:tab w:val="num" w:pos="1440"/>
        </w:tabs>
        <w:ind w:left="1440" w:hanging="360"/>
      </w:pPr>
      <w:rPr>
        <w:rFonts w:ascii="Wingdings" w:hAnsi="Wingdings" w:hint="default"/>
      </w:rPr>
    </w:lvl>
    <w:lvl w:ilvl="2" w:tplc="A6E89358" w:tentative="1">
      <w:start w:val="1"/>
      <w:numFmt w:val="bullet"/>
      <w:lvlText w:val=""/>
      <w:lvlJc w:val="left"/>
      <w:pPr>
        <w:tabs>
          <w:tab w:val="num" w:pos="2160"/>
        </w:tabs>
        <w:ind w:left="2160" w:hanging="360"/>
      </w:pPr>
      <w:rPr>
        <w:rFonts w:ascii="Wingdings" w:hAnsi="Wingdings" w:hint="default"/>
      </w:rPr>
    </w:lvl>
    <w:lvl w:ilvl="3" w:tplc="2798770E" w:tentative="1">
      <w:start w:val="1"/>
      <w:numFmt w:val="bullet"/>
      <w:lvlText w:val=""/>
      <w:lvlJc w:val="left"/>
      <w:pPr>
        <w:tabs>
          <w:tab w:val="num" w:pos="2880"/>
        </w:tabs>
        <w:ind w:left="2880" w:hanging="360"/>
      </w:pPr>
      <w:rPr>
        <w:rFonts w:ascii="Wingdings" w:hAnsi="Wingdings" w:hint="default"/>
      </w:rPr>
    </w:lvl>
    <w:lvl w:ilvl="4" w:tplc="E8D82B68" w:tentative="1">
      <w:start w:val="1"/>
      <w:numFmt w:val="bullet"/>
      <w:lvlText w:val=""/>
      <w:lvlJc w:val="left"/>
      <w:pPr>
        <w:tabs>
          <w:tab w:val="num" w:pos="3600"/>
        </w:tabs>
        <w:ind w:left="3600" w:hanging="360"/>
      </w:pPr>
      <w:rPr>
        <w:rFonts w:ascii="Wingdings" w:hAnsi="Wingdings" w:hint="default"/>
      </w:rPr>
    </w:lvl>
    <w:lvl w:ilvl="5" w:tplc="B23C202E" w:tentative="1">
      <w:start w:val="1"/>
      <w:numFmt w:val="bullet"/>
      <w:lvlText w:val=""/>
      <w:lvlJc w:val="left"/>
      <w:pPr>
        <w:tabs>
          <w:tab w:val="num" w:pos="4320"/>
        </w:tabs>
        <w:ind w:left="4320" w:hanging="360"/>
      </w:pPr>
      <w:rPr>
        <w:rFonts w:ascii="Wingdings" w:hAnsi="Wingdings" w:hint="default"/>
      </w:rPr>
    </w:lvl>
    <w:lvl w:ilvl="6" w:tplc="E9564C08" w:tentative="1">
      <w:start w:val="1"/>
      <w:numFmt w:val="bullet"/>
      <w:lvlText w:val=""/>
      <w:lvlJc w:val="left"/>
      <w:pPr>
        <w:tabs>
          <w:tab w:val="num" w:pos="5040"/>
        </w:tabs>
        <w:ind w:left="5040" w:hanging="360"/>
      </w:pPr>
      <w:rPr>
        <w:rFonts w:ascii="Wingdings" w:hAnsi="Wingdings" w:hint="default"/>
      </w:rPr>
    </w:lvl>
    <w:lvl w:ilvl="7" w:tplc="4802EA76" w:tentative="1">
      <w:start w:val="1"/>
      <w:numFmt w:val="bullet"/>
      <w:lvlText w:val=""/>
      <w:lvlJc w:val="left"/>
      <w:pPr>
        <w:tabs>
          <w:tab w:val="num" w:pos="5760"/>
        </w:tabs>
        <w:ind w:left="5760" w:hanging="360"/>
      </w:pPr>
      <w:rPr>
        <w:rFonts w:ascii="Wingdings" w:hAnsi="Wingdings" w:hint="default"/>
      </w:rPr>
    </w:lvl>
    <w:lvl w:ilvl="8" w:tplc="5D88A0D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44379C"/>
    <w:multiLevelType w:val="hybridMultilevel"/>
    <w:tmpl w:val="E2EC28F4"/>
    <w:lvl w:ilvl="0" w:tplc="7628566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49D1DE3"/>
    <w:multiLevelType w:val="hybridMultilevel"/>
    <w:tmpl w:val="EF1451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5FE075D"/>
    <w:multiLevelType w:val="hybridMultilevel"/>
    <w:tmpl w:val="F8A679B6"/>
    <w:lvl w:ilvl="0" w:tplc="6BCE20B2">
      <w:numFmt w:val="bullet"/>
      <w:lvlText w:val="-"/>
      <w:lvlJc w:val="left"/>
      <w:pPr>
        <w:ind w:left="1068" w:hanging="360"/>
      </w:pPr>
      <w:rPr>
        <w:rFonts w:ascii="Times New Roman" w:eastAsia="Times New Roman" w:hAnsi="Times New Roman" w:cs="Times New Roman" w:hint="default"/>
      </w:rPr>
    </w:lvl>
    <w:lvl w:ilvl="1" w:tplc="BAF4D260">
      <w:start w:val="1"/>
      <w:numFmt w:val="decimal"/>
      <w:lvlText w:val="%2."/>
      <w:lvlJc w:val="left"/>
      <w:pPr>
        <w:tabs>
          <w:tab w:val="num" w:pos="1440"/>
        </w:tabs>
        <w:ind w:left="1440" w:hanging="360"/>
      </w:pPr>
      <w:rPr>
        <w:rFonts w:ascii="Times New Roman" w:eastAsiaTheme="minorHAnsi" w:hAnsi="Times New Roman" w:cs="Times New Roman"/>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6" w15:restartNumberingAfterBreak="0">
    <w:nsid w:val="6A1618E9"/>
    <w:multiLevelType w:val="hybridMultilevel"/>
    <w:tmpl w:val="F4121E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50F0000"/>
    <w:multiLevelType w:val="hybridMultilevel"/>
    <w:tmpl w:val="46CEB5C0"/>
    <w:lvl w:ilvl="0" w:tplc="1FF4183A">
      <w:start w:val="1"/>
      <w:numFmt w:val="bullet"/>
      <w:lvlText w:val=""/>
      <w:lvlJc w:val="left"/>
      <w:pPr>
        <w:tabs>
          <w:tab w:val="num" w:pos="720"/>
        </w:tabs>
        <w:ind w:left="720" w:hanging="360"/>
      </w:pPr>
      <w:rPr>
        <w:rFonts w:ascii="Wingdings" w:hAnsi="Wingdings" w:hint="default"/>
      </w:rPr>
    </w:lvl>
    <w:lvl w:ilvl="1" w:tplc="DB7E2458" w:tentative="1">
      <w:start w:val="1"/>
      <w:numFmt w:val="bullet"/>
      <w:lvlText w:val=""/>
      <w:lvlJc w:val="left"/>
      <w:pPr>
        <w:tabs>
          <w:tab w:val="num" w:pos="1440"/>
        </w:tabs>
        <w:ind w:left="1440" w:hanging="360"/>
      </w:pPr>
      <w:rPr>
        <w:rFonts w:ascii="Wingdings" w:hAnsi="Wingdings" w:hint="default"/>
      </w:rPr>
    </w:lvl>
    <w:lvl w:ilvl="2" w:tplc="BD9CC4D0" w:tentative="1">
      <w:start w:val="1"/>
      <w:numFmt w:val="bullet"/>
      <w:lvlText w:val=""/>
      <w:lvlJc w:val="left"/>
      <w:pPr>
        <w:tabs>
          <w:tab w:val="num" w:pos="2160"/>
        </w:tabs>
        <w:ind w:left="2160" w:hanging="360"/>
      </w:pPr>
      <w:rPr>
        <w:rFonts w:ascii="Wingdings" w:hAnsi="Wingdings" w:hint="default"/>
      </w:rPr>
    </w:lvl>
    <w:lvl w:ilvl="3" w:tplc="00565B9E" w:tentative="1">
      <w:start w:val="1"/>
      <w:numFmt w:val="bullet"/>
      <w:lvlText w:val=""/>
      <w:lvlJc w:val="left"/>
      <w:pPr>
        <w:tabs>
          <w:tab w:val="num" w:pos="2880"/>
        </w:tabs>
        <w:ind w:left="2880" w:hanging="360"/>
      </w:pPr>
      <w:rPr>
        <w:rFonts w:ascii="Wingdings" w:hAnsi="Wingdings" w:hint="default"/>
      </w:rPr>
    </w:lvl>
    <w:lvl w:ilvl="4" w:tplc="4956BE44" w:tentative="1">
      <w:start w:val="1"/>
      <w:numFmt w:val="bullet"/>
      <w:lvlText w:val=""/>
      <w:lvlJc w:val="left"/>
      <w:pPr>
        <w:tabs>
          <w:tab w:val="num" w:pos="3600"/>
        </w:tabs>
        <w:ind w:left="3600" w:hanging="360"/>
      </w:pPr>
      <w:rPr>
        <w:rFonts w:ascii="Wingdings" w:hAnsi="Wingdings" w:hint="default"/>
      </w:rPr>
    </w:lvl>
    <w:lvl w:ilvl="5" w:tplc="BA82BBFE" w:tentative="1">
      <w:start w:val="1"/>
      <w:numFmt w:val="bullet"/>
      <w:lvlText w:val=""/>
      <w:lvlJc w:val="left"/>
      <w:pPr>
        <w:tabs>
          <w:tab w:val="num" w:pos="4320"/>
        </w:tabs>
        <w:ind w:left="4320" w:hanging="360"/>
      </w:pPr>
      <w:rPr>
        <w:rFonts w:ascii="Wingdings" w:hAnsi="Wingdings" w:hint="default"/>
      </w:rPr>
    </w:lvl>
    <w:lvl w:ilvl="6" w:tplc="A0B2554E" w:tentative="1">
      <w:start w:val="1"/>
      <w:numFmt w:val="bullet"/>
      <w:lvlText w:val=""/>
      <w:lvlJc w:val="left"/>
      <w:pPr>
        <w:tabs>
          <w:tab w:val="num" w:pos="5040"/>
        </w:tabs>
        <w:ind w:left="5040" w:hanging="360"/>
      </w:pPr>
      <w:rPr>
        <w:rFonts w:ascii="Wingdings" w:hAnsi="Wingdings" w:hint="default"/>
      </w:rPr>
    </w:lvl>
    <w:lvl w:ilvl="7" w:tplc="019E7CFE" w:tentative="1">
      <w:start w:val="1"/>
      <w:numFmt w:val="bullet"/>
      <w:lvlText w:val=""/>
      <w:lvlJc w:val="left"/>
      <w:pPr>
        <w:tabs>
          <w:tab w:val="num" w:pos="5760"/>
        </w:tabs>
        <w:ind w:left="5760" w:hanging="360"/>
      </w:pPr>
      <w:rPr>
        <w:rFonts w:ascii="Wingdings" w:hAnsi="Wingdings" w:hint="default"/>
      </w:rPr>
    </w:lvl>
    <w:lvl w:ilvl="8" w:tplc="79E0F38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6246AA"/>
    <w:multiLevelType w:val="multilevel"/>
    <w:tmpl w:val="68EA4C7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5"/>
  </w:num>
  <w:num w:numId="2">
    <w:abstractNumId w:val="27"/>
  </w:num>
  <w:num w:numId="3">
    <w:abstractNumId w:val="22"/>
  </w:num>
  <w:num w:numId="4">
    <w:abstractNumId w:val="2"/>
  </w:num>
  <w:num w:numId="5">
    <w:abstractNumId w:val="19"/>
  </w:num>
  <w:num w:numId="6">
    <w:abstractNumId w:val="4"/>
  </w:num>
  <w:num w:numId="7">
    <w:abstractNumId w:val="26"/>
  </w:num>
  <w:num w:numId="8">
    <w:abstractNumId w:val="1"/>
  </w:num>
  <w:num w:numId="9">
    <w:abstractNumId w:val="1"/>
  </w:num>
  <w:num w:numId="10">
    <w:abstractNumId w:val="12"/>
  </w:num>
  <w:num w:numId="11">
    <w:abstractNumId w:val="3"/>
  </w:num>
  <w:num w:numId="12">
    <w:abstractNumId w:val="6"/>
  </w:num>
  <w:num w:numId="13">
    <w:abstractNumId w:val="21"/>
  </w:num>
  <w:num w:numId="14">
    <w:abstractNumId w:val="5"/>
  </w:num>
  <w:num w:numId="15">
    <w:abstractNumId w:val="9"/>
  </w:num>
  <w:num w:numId="16">
    <w:abstractNumId w:val="23"/>
  </w:num>
  <w:num w:numId="17">
    <w:abstractNumId w:val="10"/>
  </w:num>
  <w:num w:numId="18">
    <w:abstractNumId w:val="28"/>
  </w:num>
  <w:num w:numId="19">
    <w:abstractNumId w:val="13"/>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4"/>
  </w:num>
  <w:num w:numId="23">
    <w:abstractNumId w:val="14"/>
  </w:num>
  <w:num w:numId="24">
    <w:abstractNumId w:val="18"/>
  </w:num>
  <w:num w:numId="25">
    <w:abstractNumId w:val="16"/>
  </w:num>
  <w:num w:numId="26">
    <w:abstractNumId w:val="17"/>
  </w:num>
  <w:num w:numId="27">
    <w:abstractNumId w:val="0"/>
  </w:num>
  <w:num w:numId="28">
    <w:abstractNumId w:val="11"/>
  </w:num>
  <w:num w:numId="29">
    <w:abstractNumId w:val="2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4C"/>
    <w:rsid w:val="0000047E"/>
    <w:rsid w:val="00001787"/>
    <w:rsid w:val="00001CB5"/>
    <w:rsid w:val="00002811"/>
    <w:rsid w:val="000049DA"/>
    <w:rsid w:val="00005167"/>
    <w:rsid w:val="0000660B"/>
    <w:rsid w:val="000068D2"/>
    <w:rsid w:val="00010E73"/>
    <w:rsid w:val="00017B4F"/>
    <w:rsid w:val="00017FAC"/>
    <w:rsid w:val="0002113A"/>
    <w:rsid w:val="00022287"/>
    <w:rsid w:val="00022458"/>
    <w:rsid w:val="00022779"/>
    <w:rsid w:val="000236C3"/>
    <w:rsid w:val="00026EBC"/>
    <w:rsid w:val="0002718E"/>
    <w:rsid w:val="000273D5"/>
    <w:rsid w:val="00027935"/>
    <w:rsid w:val="00027AEC"/>
    <w:rsid w:val="00031D5C"/>
    <w:rsid w:val="000325A0"/>
    <w:rsid w:val="0003274B"/>
    <w:rsid w:val="00032A62"/>
    <w:rsid w:val="00033F36"/>
    <w:rsid w:val="00034F15"/>
    <w:rsid w:val="0003673B"/>
    <w:rsid w:val="000419BC"/>
    <w:rsid w:val="00041BFE"/>
    <w:rsid w:val="00043B48"/>
    <w:rsid w:val="00043D59"/>
    <w:rsid w:val="00046A81"/>
    <w:rsid w:val="00046DCD"/>
    <w:rsid w:val="00047370"/>
    <w:rsid w:val="000506FE"/>
    <w:rsid w:val="0005163A"/>
    <w:rsid w:val="00051A9A"/>
    <w:rsid w:val="00051C6E"/>
    <w:rsid w:val="0005560C"/>
    <w:rsid w:val="0005590B"/>
    <w:rsid w:val="0005623F"/>
    <w:rsid w:val="0005661A"/>
    <w:rsid w:val="0005687F"/>
    <w:rsid w:val="00060358"/>
    <w:rsid w:val="00061168"/>
    <w:rsid w:val="00062255"/>
    <w:rsid w:val="00063E18"/>
    <w:rsid w:val="00064757"/>
    <w:rsid w:val="000662B1"/>
    <w:rsid w:val="00066EB3"/>
    <w:rsid w:val="00066F44"/>
    <w:rsid w:val="000675F8"/>
    <w:rsid w:val="000705A6"/>
    <w:rsid w:val="0007081B"/>
    <w:rsid w:val="000748DE"/>
    <w:rsid w:val="00074F9C"/>
    <w:rsid w:val="00076A30"/>
    <w:rsid w:val="00076AFF"/>
    <w:rsid w:val="000778C0"/>
    <w:rsid w:val="000800BB"/>
    <w:rsid w:val="0008034C"/>
    <w:rsid w:val="00080C84"/>
    <w:rsid w:val="00081A39"/>
    <w:rsid w:val="00082BD9"/>
    <w:rsid w:val="000842A0"/>
    <w:rsid w:val="00084DD8"/>
    <w:rsid w:val="00090E9B"/>
    <w:rsid w:val="00091A1B"/>
    <w:rsid w:val="00092D0D"/>
    <w:rsid w:val="00094272"/>
    <w:rsid w:val="0009591C"/>
    <w:rsid w:val="00096A64"/>
    <w:rsid w:val="00097773"/>
    <w:rsid w:val="000A0862"/>
    <w:rsid w:val="000A10D7"/>
    <w:rsid w:val="000A2724"/>
    <w:rsid w:val="000A3116"/>
    <w:rsid w:val="000A3860"/>
    <w:rsid w:val="000A4A1E"/>
    <w:rsid w:val="000A5610"/>
    <w:rsid w:val="000B144F"/>
    <w:rsid w:val="000B4FB8"/>
    <w:rsid w:val="000B5614"/>
    <w:rsid w:val="000B68DA"/>
    <w:rsid w:val="000B71DA"/>
    <w:rsid w:val="000C1C7B"/>
    <w:rsid w:val="000C228C"/>
    <w:rsid w:val="000C2462"/>
    <w:rsid w:val="000C3639"/>
    <w:rsid w:val="000C4D69"/>
    <w:rsid w:val="000C4FF9"/>
    <w:rsid w:val="000C6FB3"/>
    <w:rsid w:val="000C74AD"/>
    <w:rsid w:val="000D0D6C"/>
    <w:rsid w:val="000D48E1"/>
    <w:rsid w:val="000D5650"/>
    <w:rsid w:val="000D5FEE"/>
    <w:rsid w:val="000D6BD9"/>
    <w:rsid w:val="000E046A"/>
    <w:rsid w:val="000E0707"/>
    <w:rsid w:val="000E2DAE"/>
    <w:rsid w:val="000E3A35"/>
    <w:rsid w:val="000E7733"/>
    <w:rsid w:val="000F10A2"/>
    <w:rsid w:val="000F2FEE"/>
    <w:rsid w:val="000F42C9"/>
    <w:rsid w:val="000F4549"/>
    <w:rsid w:val="000F4D47"/>
    <w:rsid w:val="000F6005"/>
    <w:rsid w:val="000F6361"/>
    <w:rsid w:val="00100BF5"/>
    <w:rsid w:val="00102EBD"/>
    <w:rsid w:val="0010308E"/>
    <w:rsid w:val="00103328"/>
    <w:rsid w:val="001039F7"/>
    <w:rsid w:val="00104460"/>
    <w:rsid w:val="001045F1"/>
    <w:rsid w:val="00104FE2"/>
    <w:rsid w:val="001050D8"/>
    <w:rsid w:val="00105107"/>
    <w:rsid w:val="001059AE"/>
    <w:rsid w:val="0010746C"/>
    <w:rsid w:val="001123C8"/>
    <w:rsid w:val="00112BB5"/>
    <w:rsid w:val="001131DF"/>
    <w:rsid w:val="0011346D"/>
    <w:rsid w:val="00114DCE"/>
    <w:rsid w:val="00115D14"/>
    <w:rsid w:val="001179BD"/>
    <w:rsid w:val="00117C95"/>
    <w:rsid w:val="00120745"/>
    <w:rsid w:val="001214B2"/>
    <w:rsid w:val="00122EC4"/>
    <w:rsid w:val="001233E4"/>
    <w:rsid w:val="0012383B"/>
    <w:rsid w:val="00125A48"/>
    <w:rsid w:val="001276D7"/>
    <w:rsid w:val="0012795B"/>
    <w:rsid w:val="00131E40"/>
    <w:rsid w:val="00131F0D"/>
    <w:rsid w:val="0013304C"/>
    <w:rsid w:val="00134AC6"/>
    <w:rsid w:val="00134CAE"/>
    <w:rsid w:val="001358F9"/>
    <w:rsid w:val="00136A6A"/>
    <w:rsid w:val="00137A11"/>
    <w:rsid w:val="00140C84"/>
    <w:rsid w:val="00143F4D"/>
    <w:rsid w:val="00145640"/>
    <w:rsid w:val="001461D5"/>
    <w:rsid w:val="00146D95"/>
    <w:rsid w:val="00150592"/>
    <w:rsid w:val="00151C6B"/>
    <w:rsid w:val="00152BB7"/>
    <w:rsid w:val="00153793"/>
    <w:rsid w:val="001549D0"/>
    <w:rsid w:val="0015505C"/>
    <w:rsid w:val="00155FA1"/>
    <w:rsid w:val="001577BC"/>
    <w:rsid w:val="00160232"/>
    <w:rsid w:val="001612B2"/>
    <w:rsid w:val="00161A2A"/>
    <w:rsid w:val="001622CD"/>
    <w:rsid w:val="00162F67"/>
    <w:rsid w:val="00163962"/>
    <w:rsid w:val="00167035"/>
    <w:rsid w:val="001702AF"/>
    <w:rsid w:val="00171C2C"/>
    <w:rsid w:val="00171DA3"/>
    <w:rsid w:val="0017551A"/>
    <w:rsid w:val="0017635A"/>
    <w:rsid w:val="00176672"/>
    <w:rsid w:val="00177EE1"/>
    <w:rsid w:val="00182A63"/>
    <w:rsid w:val="00183513"/>
    <w:rsid w:val="00183CBC"/>
    <w:rsid w:val="00184BEE"/>
    <w:rsid w:val="001850E3"/>
    <w:rsid w:val="0018553C"/>
    <w:rsid w:val="00185635"/>
    <w:rsid w:val="00187D16"/>
    <w:rsid w:val="00187D3D"/>
    <w:rsid w:val="00192407"/>
    <w:rsid w:val="00193DB1"/>
    <w:rsid w:val="001953B9"/>
    <w:rsid w:val="00195CE5"/>
    <w:rsid w:val="001979DC"/>
    <w:rsid w:val="001A16DC"/>
    <w:rsid w:val="001A3FC8"/>
    <w:rsid w:val="001A70F0"/>
    <w:rsid w:val="001A784C"/>
    <w:rsid w:val="001A7EA7"/>
    <w:rsid w:val="001B22AF"/>
    <w:rsid w:val="001B3800"/>
    <w:rsid w:val="001B6138"/>
    <w:rsid w:val="001C1B7E"/>
    <w:rsid w:val="001C4A2C"/>
    <w:rsid w:val="001C5731"/>
    <w:rsid w:val="001C6251"/>
    <w:rsid w:val="001C6943"/>
    <w:rsid w:val="001C7F0A"/>
    <w:rsid w:val="001C7FE4"/>
    <w:rsid w:val="001D292C"/>
    <w:rsid w:val="001D3D44"/>
    <w:rsid w:val="001D4163"/>
    <w:rsid w:val="001D73BD"/>
    <w:rsid w:val="001E00C8"/>
    <w:rsid w:val="001E0CE4"/>
    <w:rsid w:val="001E0D98"/>
    <w:rsid w:val="001E2A0D"/>
    <w:rsid w:val="001E2B23"/>
    <w:rsid w:val="001E3F91"/>
    <w:rsid w:val="001E5235"/>
    <w:rsid w:val="001E60CF"/>
    <w:rsid w:val="001E672C"/>
    <w:rsid w:val="001E7FBF"/>
    <w:rsid w:val="001F1748"/>
    <w:rsid w:val="001F365F"/>
    <w:rsid w:val="001F4FBF"/>
    <w:rsid w:val="001F76CD"/>
    <w:rsid w:val="0020236E"/>
    <w:rsid w:val="00202EE0"/>
    <w:rsid w:val="002051EB"/>
    <w:rsid w:val="00211572"/>
    <w:rsid w:val="00213844"/>
    <w:rsid w:val="00213950"/>
    <w:rsid w:val="002159A6"/>
    <w:rsid w:val="002175AD"/>
    <w:rsid w:val="00221583"/>
    <w:rsid w:val="00221718"/>
    <w:rsid w:val="00222789"/>
    <w:rsid w:val="0022354D"/>
    <w:rsid w:val="00226A4D"/>
    <w:rsid w:val="002278DC"/>
    <w:rsid w:val="002311CF"/>
    <w:rsid w:val="00233626"/>
    <w:rsid w:val="00233802"/>
    <w:rsid w:val="00234742"/>
    <w:rsid w:val="00236258"/>
    <w:rsid w:val="00236919"/>
    <w:rsid w:val="0023799D"/>
    <w:rsid w:val="002426F4"/>
    <w:rsid w:val="0024432F"/>
    <w:rsid w:val="00244363"/>
    <w:rsid w:val="00244504"/>
    <w:rsid w:val="00245B13"/>
    <w:rsid w:val="00245C94"/>
    <w:rsid w:val="00247DB1"/>
    <w:rsid w:val="0025037B"/>
    <w:rsid w:val="00251A57"/>
    <w:rsid w:val="0025352B"/>
    <w:rsid w:val="00256C20"/>
    <w:rsid w:val="002628EB"/>
    <w:rsid w:val="00262966"/>
    <w:rsid w:val="0026316B"/>
    <w:rsid w:val="00263441"/>
    <w:rsid w:val="00264365"/>
    <w:rsid w:val="00270003"/>
    <w:rsid w:val="00272AF7"/>
    <w:rsid w:val="0027504C"/>
    <w:rsid w:val="00276747"/>
    <w:rsid w:val="0027755D"/>
    <w:rsid w:val="00280231"/>
    <w:rsid w:val="00281D25"/>
    <w:rsid w:val="00282940"/>
    <w:rsid w:val="002831AB"/>
    <w:rsid w:val="002855EE"/>
    <w:rsid w:val="002859E1"/>
    <w:rsid w:val="00285D36"/>
    <w:rsid w:val="00285EB4"/>
    <w:rsid w:val="00285F8D"/>
    <w:rsid w:val="002870FB"/>
    <w:rsid w:val="00290B2A"/>
    <w:rsid w:val="002912D0"/>
    <w:rsid w:val="00293EC8"/>
    <w:rsid w:val="00294EFA"/>
    <w:rsid w:val="0029590C"/>
    <w:rsid w:val="002A2412"/>
    <w:rsid w:val="002A29DD"/>
    <w:rsid w:val="002A2A1B"/>
    <w:rsid w:val="002A2FA4"/>
    <w:rsid w:val="002A4FEA"/>
    <w:rsid w:val="002A5E9D"/>
    <w:rsid w:val="002A7334"/>
    <w:rsid w:val="002B121B"/>
    <w:rsid w:val="002B2112"/>
    <w:rsid w:val="002B2AA2"/>
    <w:rsid w:val="002B3A9A"/>
    <w:rsid w:val="002B3DAB"/>
    <w:rsid w:val="002B45D0"/>
    <w:rsid w:val="002B62ED"/>
    <w:rsid w:val="002B69B8"/>
    <w:rsid w:val="002B7453"/>
    <w:rsid w:val="002C0135"/>
    <w:rsid w:val="002C0EB7"/>
    <w:rsid w:val="002C0F4F"/>
    <w:rsid w:val="002C135E"/>
    <w:rsid w:val="002C1CC1"/>
    <w:rsid w:val="002C5289"/>
    <w:rsid w:val="002C72D9"/>
    <w:rsid w:val="002D0B9E"/>
    <w:rsid w:val="002D1E8B"/>
    <w:rsid w:val="002D2470"/>
    <w:rsid w:val="002D2C98"/>
    <w:rsid w:val="002D3C67"/>
    <w:rsid w:val="002D4B3E"/>
    <w:rsid w:val="002E1E06"/>
    <w:rsid w:val="002E1E70"/>
    <w:rsid w:val="002E29C4"/>
    <w:rsid w:val="002E2B7C"/>
    <w:rsid w:val="002E6123"/>
    <w:rsid w:val="002E70C3"/>
    <w:rsid w:val="002E74F6"/>
    <w:rsid w:val="002F208E"/>
    <w:rsid w:val="002F2194"/>
    <w:rsid w:val="002F41C3"/>
    <w:rsid w:val="002F4873"/>
    <w:rsid w:val="002F51A7"/>
    <w:rsid w:val="002F5715"/>
    <w:rsid w:val="00302064"/>
    <w:rsid w:val="00302B2D"/>
    <w:rsid w:val="0030478B"/>
    <w:rsid w:val="00304EFA"/>
    <w:rsid w:val="00307858"/>
    <w:rsid w:val="00310BA9"/>
    <w:rsid w:val="00310E3F"/>
    <w:rsid w:val="003130D0"/>
    <w:rsid w:val="003147EE"/>
    <w:rsid w:val="00315737"/>
    <w:rsid w:val="003164D1"/>
    <w:rsid w:val="00322414"/>
    <w:rsid w:val="00322DF9"/>
    <w:rsid w:val="00324509"/>
    <w:rsid w:val="00324C32"/>
    <w:rsid w:val="003252D3"/>
    <w:rsid w:val="003312FA"/>
    <w:rsid w:val="00331551"/>
    <w:rsid w:val="0033337A"/>
    <w:rsid w:val="00336362"/>
    <w:rsid w:val="00337D29"/>
    <w:rsid w:val="00340083"/>
    <w:rsid w:val="003414B7"/>
    <w:rsid w:val="00342875"/>
    <w:rsid w:val="00343DA4"/>
    <w:rsid w:val="00345390"/>
    <w:rsid w:val="0035022A"/>
    <w:rsid w:val="003511B8"/>
    <w:rsid w:val="003518D8"/>
    <w:rsid w:val="00352517"/>
    <w:rsid w:val="00352788"/>
    <w:rsid w:val="00352995"/>
    <w:rsid w:val="00353332"/>
    <w:rsid w:val="00353496"/>
    <w:rsid w:val="00353AB8"/>
    <w:rsid w:val="00356173"/>
    <w:rsid w:val="00356236"/>
    <w:rsid w:val="00360B93"/>
    <w:rsid w:val="0036529F"/>
    <w:rsid w:val="00370B9D"/>
    <w:rsid w:val="0037154B"/>
    <w:rsid w:val="00373244"/>
    <w:rsid w:val="00373AE3"/>
    <w:rsid w:val="00376366"/>
    <w:rsid w:val="00376854"/>
    <w:rsid w:val="00382865"/>
    <w:rsid w:val="00383C12"/>
    <w:rsid w:val="0038428C"/>
    <w:rsid w:val="00385531"/>
    <w:rsid w:val="00385947"/>
    <w:rsid w:val="003867E2"/>
    <w:rsid w:val="00387DD6"/>
    <w:rsid w:val="003901AD"/>
    <w:rsid w:val="00391ABE"/>
    <w:rsid w:val="00392E02"/>
    <w:rsid w:val="00394C49"/>
    <w:rsid w:val="00395537"/>
    <w:rsid w:val="00395C90"/>
    <w:rsid w:val="00395E7C"/>
    <w:rsid w:val="00396931"/>
    <w:rsid w:val="00396CDC"/>
    <w:rsid w:val="00397859"/>
    <w:rsid w:val="003A01A3"/>
    <w:rsid w:val="003A0517"/>
    <w:rsid w:val="003A0648"/>
    <w:rsid w:val="003A1374"/>
    <w:rsid w:val="003A5763"/>
    <w:rsid w:val="003A6470"/>
    <w:rsid w:val="003A6AFE"/>
    <w:rsid w:val="003B003E"/>
    <w:rsid w:val="003B3A5B"/>
    <w:rsid w:val="003B421B"/>
    <w:rsid w:val="003B4310"/>
    <w:rsid w:val="003B79FE"/>
    <w:rsid w:val="003B7B86"/>
    <w:rsid w:val="003C203E"/>
    <w:rsid w:val="003C28B6"/>
    <w:rsid w:val="003C2DB5"/>
    <w:rsid w:val="003C59E0"/>
    <w:rsid w:val="003C5B5F"/>
    <w:rsid w:val="003C63DB"/>
    <w:rsid w:val="003C79D9"/>
    <w:rsid w:val="003D04EA"/>
    <w:rsid w:val="003D14BF"/>
    <w:rsid w:val="003D19B4"/>
    <w:rsid w:val="003D1DAB"/>
    <w:rsid w:val="003D34B5"/>
    <w:rsid w:val="003D43E8"/>
    <w:rsid w:val="003D5CD2"/>
    <w:rsid w:val="003D5E2D"/>
    <w:rsid w:val="003D7EA5"/>
    <w:rsid w:val="003E0012"/>
    <w:rsid w:val="003E2377"/>
    <w:rsid w:val="003E4E5C"/>
    <w:rsid w:val="003E6372"/>
    <w:rsid w:val="003F0C08"/>
    <w:rsid w:val="003F3863"/>
    <w:rsid w:val="003F3F9A"/>
    <w:rsid w:val="003F6056"/>
    <w:rsid w:val="00400683"/>
    <w:rsid w:val="00400FCE"/>
    <w:rsid w:val="00401610"/>
    <w:rsid w:val="004038A0"/>
    <w:rsid w:val="004059E6"/>
    <w:rsid w:val="00405C0F"/>
    <w:rsid w:val="0040618E"/>
    <w:rsid w:val="00407AB3"/>
    <w:rsid w:val="00410074"/>
    <w:rsid w:val="00410767"/>
    <w:rsid w:val="00411B80"/>
    <w:rsid w:val="0041379A"/>
    <w:rsid w:val="00413960"/>
    <w:rsid w:val="00414904"/>
    <w:rsid w:val="004151CA"/>
    <w:rsid w:val="00415C41"/>
    <w:rsid w:val="004168E0"/>
    <w:rsid w:val="00420DF7"/>
    <w:rsid w:val="00421B7A"/>
    <w:rsid w:val="00422338"/>
    <w:rsid w:val="004225B1"/>
    <w:rsid w:val="00423DB2"/>
    <w:rsid w:val="00424CD2"/>
    <w:rsid w:val="00426F58"/>
    <w:rsid w:val="00430D66"/>
    <w:rsid w:val="00431DA0"/>
    <w:rsid w:val="004329B2"/>
    <w:rsid w:val="00432A62"/>
    <w:rsid w:val="00433AF5"/>
    <w:rsid w:val="00433C62"/>
    <w:rsid w:val="00433D59"/>
    <w:rsid w:val="004365C5"/>
    <w:rsid w:val="00436B72"/>
    <w:rsid w:val="00436FE2"/>
    <w:rsid w:val="004373A1"/>
    <w:rsid w:val="004373AB"/>
    <w:rsid w:val="0044033C"/>
    <w:rsid w:val="004420EF"/>
    <w:rsid w:val="00442800"/>
    <w:rsid w:val="00443504"/>
    <w:rsid w:val="00443C70"/>
    <w:rsid w:val="00443C86"/>
    <w:rsid w:val="004444F7"/>
    <w:rsid w:val="00445055"/>
    <w:rsid w:val="0044697A"/>
    <w:rsid w:val="004478E3"/>
    <w:rsid w:val="00450192"/>
    <w:rsid w:val="00450199"/>
    <w:rsid w:val="00452CB5"/>
    <w:rsid w:val="00453A40"/>
    <w:rsid w:val="00453FFE"/>
    <w:rsid w:val="004559AF"/>
    <w:rsid w:val="0045694D"/>
    <w:rsid w:val="00456BDA"/>
    <w:rsid w:val="00456BFA"/>
    <w:rsid w:val="0045710A"/>
    <w:rsid w:val="00463682"/>
    <w:rsid w:val="00464107"/>
    <w:rsid w:val="0046442D"/>
    <w:rsid w:val="004654C0"/>
    <w:rsid w:val="00466B3D"/>
    <w:rsid w:val="00467438"/>
    <w:rsid w:val="0046771E"/>
    <w:rsid w:val="00467E51"/>
    <w:rsid w:val="0047101B"/>
    <w:rsid w:val="00480BE8"/>
    <w:rsid w:val="004831CB"/>
    <w:rsid w:val="00483A1A"/>
    <w:rsid w:val="00483B48"/>
    <w:rsid w:val="00484220"/>
    <w:rsid w:val="0048472F"/>
    <w:rsid w:val="00484DA6"/>
    <w:rsid w:val="004876D0"/>
    <w:rsid w:val="00487907"/>
    <w:rsid w:val="00487F84"/>
    <w:rsid w:val="004915E1"/>
    <w:rsid w:val="00492E0D"/>
    <w:rsid w:val="00492EAE"/>
    <w:rsid w:val="00493EB7"/>
    <w:rsid w:val="00494480"/>
    <w:rsid w:val="0049539A"/>
    <w:rsid w:val="00496C05"/>
    <w:rsid w:val="00497750"/>
    <w:rsid w:val="004A1815"/>
    <w:rsid w:val="004A2456"/>
    <w:rsid w:val="004A27D9"/>
    <w:rsid w:val="004A2A79"/>
    <w:rsid w:val="004A3D33"/>
    <w:rsid w:val="004A64E7"/>
    <w:rsid w:val="004B4172"/>
    <w:rsid w:val="004B496E"/>
    <w:rsid w:val="004B5F3B"/>
    <w:rsid w:val="004C088B"/>
    <w:rsid w:val="004C1C4C"/>
    <w:rsid w:val="004C36C0"/>
    <w:rsid w:val="004C5690"/>
    <w:rsid w:val="004C75C0"/>
    <w:rsid w:val="004D01F4"/>
    <w:rsid w:val="004D4696"/>
    <w:rsid w:val="004D5658"/>
    <w:rsid w:val="004D685F"/>
    <w:rsid w:val="004D6BDD"/>
    <w:rsid w:val="004D7735"/>
    <w:rsid w:val="004E0C03"/>
    <w:rsid w:val="004E33C8"/>
    <w:rsid w:val="004E3C5B"/>
    <w:rsid w:val="004E6C77"/>
    <w:rsid w:val="004E7068"/>
    <w:rsid w:val="004E7AA1"/>
    <w:rsid w:val="004F0941"/>
    <w:rsid w:val="004F1B43"/>
    <w:rsid w:val="004F1DFE"/>
    <w:rsid w:val="004F4A7B"/>
    <w:rsid w:val="005007B6"/>
    <w:rsid w:val="00501B6D"/>
    <w:rsid w:val="00503E28"/>
    <w:rsid w:val="00514B8D"/>
    <w:rsid w:val="00516F82"/>
    <w:rsid w:val="005170E1"/>
    <w:rsid w:val="00517D63"/>
    <w:rsid w:val="00517F58"/>
    <w:rsid w:val="00520A65"/>
    <w:rsid w:val="005214EB"/>
    <w:rsid w:val="00522573"/>
    <w:rsid w:val="0052300A"/>
    <w:rsid w:val="00523CDA"/>
    <w:rsid w:val="00526C55"/>
    <w:rsid w:val="00530D23"/>
    <w:rsid w:val="00535836"/>
    <w:rsid w:val="0053598F"/>
    <w:rsid w:val="00535E87"/>
    <w:rsid w:val="00537C47"/>
    <w:rsid w:val="00543718"/>
    <w:rsid w:val="00543E04"/>
    <w:rsid w:val="005443DD"/>
    <w:rsid w:val="0054470E"/>
    <w:rsid w:val="0054533B"/>
    <w:rsid w:val="0054658C"/>
    <w:rsid w:val="0055078D"/>
    <w:rsid w:val="00553049"/>
    <w:rsid w:val="00554139"/>
    <w:rsid w:val="00554EA4"/>
    <w:rsid w:val="00555BB4"/>
    <w:rsid w:val="0055688D"/>
    <w:rsid w:val="00560079"/>
    <w:rsid w:val="00560146"/>
    <w:rsid w:val="00560674"/>
    <w:rsid w:val="005616B0"/>
    <w:rsid w:val="00561874"/>
    <w:rsid w:val="0056507D"/>
    <w:rsid w:val="00565FF3"/>
    <w:rsid w:val="0056780F"/>
    <w:rsid w:val="00571ECA"/>
    <w:rsid w:val="00572218"/>
    <w:rsid w:val="00573BE1"/>
    <w:rsid w:val="005744C5"/>
    <w:rsid w:val="00577551"/>
    <w:rsid w:val="0057758C"/>
    <w:rsid w:val="00580EE3"/>
    <w:rsid w:val="00582359"/>
    <w:rsid w:val="0058263A"/>
    <w:rsid w:val="00582881"/>
    <w:rsid w:val="00582BC8"/>
    <w:rsid w:val="005836D9"/>
    <w:rsid w:val="00583D99"/>
    <w:rsid w:val="0058468D"/>
    <w:rsid w:val="0058736A"/>
    <w:rsid w:val="005903CE"/>
    <w:rsid w:val="00590635"/>
    <w:rsid w:val="00590AF1"/>
    <w:rsid w:val="00590CCC"/>
    <w:rsid w:val="00591C94"/>
    <w:rsid w:val="00591FA3"/>
    <w:rsid w:val="00593429"/>
    <w:rsid w:val="0059499C"/>
    <w:rsid w:val="00595CFE"/>
    <w:rsid w:val="00596B2C"/>
    <w:rsid w:val="00597196"/>
    <w:rsid w:val="005A048D"/>
    <w:rsid w:val="005A182D"/>
    <w:rsid w:val="005A2092"/>
    <w:rsid w:val="005A28C2"/>
    <w:rsid w:val="005A3E43"/>
    <w:rsid w:val="005A7E37"/>
    <w:rsid w:val="005B0E64"/>
    <w:rsid w:val="005B1B72"/>
    <w:rsid w:val="005B2E5B"/>
    <w:rsid w:val="005B426E"/>
    <w:rsid w:val="005B567C"/>
    <w:rsid w:val="005B6BF6"/>
    <w:rsid w:val="005B712C"/>
    <w:rsid w:val="005C06A0"/>
    <w:rsid w:val="005C1095"/>
    <w:rsid w:val="005C20B1"/>
    <w:rsid w:val="005C3B98"/>
    <w:rsid w:val="005C3D4A"/>
    <w:rsid w:val="005C47A9"/>
    <w:rsid w:val="005D05E6"/>
    <w:rsid w:val="005D1027"/>
    <w:rsid w:val="005D1DD2"/>
    <w:rsid w:val="005D327A"/>
    <w:rsid w:val="005D3498"/>
    <w:rsid w:val="005D40FC"/>
    <w:rsid w:val="005D4B32"/>
    <w:rsid w:val="005D569E"/>
    <w:rsid w:val="005D5E4C"/>
    <w:rsid w:val="005D6045"/>
    <w:rsid w:val="005D6C31"/>
    <w:rsid w:val="005E030A"/>
    <w:rsid w:val="005E128D"/>
    <w:rsid w:val="005E1C5F"/>
    <w:rsid w:val="005E33FE"/>
    <w:rsid w:val="005E7E38"/>
    <w:rsid w:val="005F04B8"/>
    <w:rsid w:val="005F0BB3"/>
    <w:rsid w:val="005F2C94"/>
    <w:rsid w:val="005F383A"/>
    <w:rsid w:val="005F4E66"/>
    <w:rsid w:val="005F5D12"/>
    <w:rsid w:val="005F62FE"/>
    <w:rsid w:val="005F6726"/>
    <w:rsid w:val="005F69CF"/>
    <w:rsid w:val="006003B2"/>
    <w:rsid w:val="00601C17"/>
    <w:rsid w:val="006031EF"/>
    <w:rsid w:val="00604511"/>
    <w:rsid w:val="00605B26"/>
    <w:rsid w:val="00606987"/>
    <w:rsid w:val="00607F02"/>
    <w:rsid w:val="006107FD"/>
    <w:rsid w:val="00610FFD"/>
    <w:rsid w:val="006122A1"/>
    <w:rsid w:val="00616EE4"/>
    <w:rsid w:val="0061791C"/>
    <w:rsid w:val="00620418"/>
    <w:rsid w:val="00620D5F"/>
    <w:rsid w:val="006213E1"/>
    <w:rsid w:val="00621DB9"/>
    <w:rsid w:val="00624150"/>
    <w:rsid w:val="00624302"/>
    <w:rsid w:val="006248F2"/>
    <w:rsid w:val="00626819"/>
    <w:rsid w:val="0062717C"/>
    <w:rsid w:val="00631C7B"/>
    <w:rsid w:val="00633989"/>
    <w:rsid w:val="00635272"/>
    <w:rsid w:val="00636041"/>
    <w:rsid w:val="006364CA"/>
    <w:rsid w:val="00636D1E"/>
    <w:rsid w:val="00637262"/>
    <w:rsid w:val="00641AE6"/>
    <w:rsid w:val="00642244"/>
    <w:rsid w:val="00642486"/>
    <w:rsid w:val="006428DF"/>
    <w:rsid w:val="00642B30"/>
    <w:rsid w:val="00642B37"/>
    <w:rsid w:val="0064479A"/>
    <w:rsid w:val="0064594F"/>
    <w:rsid w:val="00652134"/>
    <w:rsid w:val="00653410"/>
    <w:rsid w:val="00653B3C"/>
    <w:rsid w:val="00653C30"/>
    <w:rsid w:val="006621FD"/>
    <w:rsid w:val="0066234D"/>
    <w:rsid w:val="00663069"/>
    <w:rsid w:val="00663308"/>
    <w:rsid w:val="006646B4"/>
    <w:rsid w:val="006646F9"/>
    <w:rsid w:val="00666C7A"/>
    <w:rsid w:val="00670F7D"/>
    <w:rsid w:val="00671048"/>
    <w:rsid w:val="00671155"/>
    <w:rsid w:val="0067170E"/>
    <w:rsid w:val="0067543C"/>
    <w:rsid w:val="0067556C"/>
    <w:rsid w:val="00675C55"/>
    <w:rsid w:val="00675F9A"/>
    <w:rsid w:val="006810A0"/>
    <w:rsid w:val="00682BDF"/>
    <w:rsid w:val="00684F84"/>
    <w:rsid w:val="00685C54"/>
    <w:rsid w:val="00685CEA"/>
    <w:rsid w:val="00686364"/>
    <w:rsid w:val="00686979"/>
    <w:rsid w:val="00693999"/>
    <w:rsid w:val="006968B7"/>
    <w:rsid w:val="00696BAA"/>
    <w:rsid w:val="006A291A"/>
    <w:rsid w:val="006A2D9C"/>
    <w:rsid w:val="006A5769"/>
    <w:rsid w:val="006A5E9B"/>
    <w:rsid w:val="006A6846"/>
    <w:rsid w:val="006B05EA"/>
    <w:rsid w:val="006B069D"/>
    <w:rsid w:val="006B06B6"/>
    <w:rsid w:val="006B3002"/>
    <w:rsid w:val="006B40C6"/>
    <w:rsid w:val="006B4D66"/>
    <w:rsid w:val="006B729D"/>
    <w:rsid w:val="006C150E"/>
    <w:rsid w:val="006C20F1"/>
    <w:rsid w:val="006C24D3"/>
    <w:rsid w:val="006C3247"/>
    <w:rsid w:val="006C6401"/>
    <w:rsid w:val="006C7B3D"/>
    <w:rsid w:val="006C7F45"/>
    <w:rsid w:val="006D18B7"/>
    <w:rsid w:val="006D25B3"/>
    <w:rsid w:val="006D388D"/>
    <w:rsid w:val="006D3F45"/>
    <w:rsid w:val="006D4F76"/>
    <w:rsid w:val="006D5532"/>
    <w:rsid w:val="006D683B"/>
    <w:rsid w:val="006E04D0"/>
    <w:rsid w:val="006E25BE"/>
    <w:rsid w:val="006E3537"/>
    <w:rsid w:val="006E3B0E"/>
    <w:rsid w:val="006E71A3"/>
    <w:rsid w:val="006E74BE"/>
    <w:rsid w:val="006E7643"/>
    <w:rsid w:val="006F1C88"/>
    <w:rsid w:val="006F1F89"/>
    <w:rsid w:val="006F688A"/>
    <w:rsid w:val="006F6FB6"/>
    <w:rsid w:val="006F743C"/>
    <w:rsid w:val="00700F1D"/>
    <w:rsid w:val="007056D2"/>
    <w:rsid w:val="00706CC1"/>
    <w:rsid w:val="00707451"/>
    <w:rsid w:val="0071000C"/>
    <w:rsid w:val="007106B0"/>
    <w:rsid w:val="00711F68"/>
    <w:rsid w:val="00712513"/>
    <w:rsid w:val="0071429D"/>
    <w:rsid w:val="007175AA"/>
    <w:rsid w:val="00720A9E"/>
    <w:rsid w:val="00720D63"/>
    <w:rsid w:val="00721376"/>
    <w:rsid w:val="0072308C"/>
    <w:rsid w:val="007233E2"/>
    <w:rsid w:val="00723CE1"/>
    <w:rsid w:val="007242DF"/>
    <w:rsid w:val="0072594A"/>
    <w:rsid w:val="007269BA"/>
    <w:rsid w:val="007276A4"/>
    <w:rsid w:val="00727B69"/>
    <w:rsid w:val="00727D0A"/>
    <w:rsid w:val="007332FA"/>
    <w:rsid w:val="00733AF0"/>
    <w:rsid w:val="00733CAE"/>
    <w:rsid w:val="007341D5"/>
    <w:rsid w:val="007345A8"/>
    <w:rsid w:val="0073502F"/>
    <w:rsid w:val="0073560C"/>
    <w:rsid w:val="00737086"/>
    <w:rsid w:val="007372E6"/>
    <w:rsid w:val="007403B6"/>
    <w:rsid w:val="0074097B"/>
    <w:rsid w:val="00740EB6"/>
    <w:rsid w:val="007411C9"/>
    <w:rsid w:val="00742905"/>
    <w:rsid w:val="007437CD"/>
    <w:rsid w:val="007442D4"/>
    <w:rsid w:val="00745400"/>
    <w:rsid w:val="00745724"/>
    <w:rsid w:val="0075101D"/>
    <w:rsid w:val="00753B2D"/>
    <w:rsid w:val="00755F4D"/>
    <w:rsid w:val="0075708C"/>
    <w:rsid w:val="007605A5"/>
    <w:rsid w:val="007613BD"/>
    <w:rsid w:val="0076231D"/>
    <w:rsid w:val="00762ED8"/>
    <w:rsid w:val="00763D79"/>
    <w:rsid w:val="00766B39"/>
    <w:rsid w:val="0076701F"/>
    <w:rsid w:val="00770936"/>
    <w:rsid w:val="00770DD2"/>
    <w:rsid w:val="00772399"/>
    <w:rsid w:val="00773E3E"/>
    <w:rsid w:val="0077451F"/>
    <w:rsid w:val="0078349A"/>
    <w:rsid w:val="00783C0A"/>
    <w:rsid w:val="00783D82"/>
    <w:rsid w:val="00783FD0"/>
    <w:rsid w:val="00787FFC"/>
    <w:rsid w:val="00792A6B"/>
    <w:rsid w:val="007960CC"/>
    <w:rsid w:val="00796E4E"/>
    <w:rsid w:val="007977EC"/>
    <w:rsid w:val="007A0425"/>
    <w:rsid w:val="007A0E2B"/>
    <w:rsid w:val="007A1F2D"/>
    <w:rsid w:val="007A23E6"/>
    <w:rsid w:val="007A3F9C"/>
    <w:rsid w:val="007A61A1"/>
    <w:rsid w:val="007A6CB5"/>
    <w:rsid w:val="007A74C6"/>
    <w:rsid w:val="007B20EB"/>
    <w:rsid w:val="007B4B67"/>
    <w:rsid w:val="007B5034"/>
    <w:rsid w:val="007B5083"/>
    <w:rsid w:val="007B690E"/>
    <w:rsid w:val="007B7717"/>
    <w:rsid w:val="007B7BFB"/>
    <w:rsid w:val="007B7E83"/>
    <w:rsid w:val="007C0D96"/>
    <w:rsid w:val="007C4266"/>
    <w:rsid w:val="007C515F"/>
    <w:rsid w:val="007C59CC"/>
    <w:rsid w:val="007D0DC2"/>
    <w:rsid w:val="007D21C4"/>
    <w:rsid w:val="007D2382"/>
    <w:rsid w:val="007D34A4"/>
    <w:rsid w:val="007D3557"/>
    <w:rsid w:val="007D3DE9"/>
    <w:rsid w:val="007D485E"/>
    <w:rsid w:val="007D7766"/>
    <w:rsid w:val="007E10C7"/>
    <w:rsid w:val="007E25FC"/>
    <w:rsid w:val="007E2D12"/>
    <w:rsid w:val="007E3BA5"/>
    <w:rsid w:val="007E4267"/>
    <w:rsid w:val="007E56A1"/>
    <w:rsid w:val="007E6D90"/>
    <w:rsid w:val="007E7E15"/>
    <w:rsid w:val="007F0DF5"/>
    <w:rsid w:val="007F1A2F"/>
    <w:rsid w:val="007F535E"/>
    <w:rsid w:val="007F72DF"/>
    <w:rsid w:val="007F7348"/>
    <w:rsid w:val="007F74FA"/>
    <w:rsid w:val="0080090F"/>
    <w:rsid w:val="00800B9B"/>
    <w:rsid w:val="0080109A"/>
    <w:rsid w:val="00803C9E"/>
    <w:rsid w:val="008043C9"/>
    <w:rsid w:val="00804A41"/>
    <w:rsid w:val="00804A81"/>
    <w:rsid w:val="00806558"/>
    <w:rsid w:val="00811E42"/>
    <w:rsid w:val="00813254"/>
    <w:rsid w:val="008153F0"/>
    <w:rsid w:val="008166A7"/>
    <w:rsid w:val="00821004"/>
    <w:rsid w:val="00821C04"/>
    <w:rsid w:val="008221B3"/>
    <w:rsid w:val="008224BE"/>
    <w:rsid w:val="00823CC7"/>
    <w:rsid w:val="0082401B"/>
    <w:rsid w:val="00824572"/>
    <w:rsid w:val="00824A50"/>
    <w:rsid w:val="00827644"/>
    <w:rsid w:val="00830308"/>
    <w:rsid w:val="0083354B"/>
    <w:rsid w:val="00835A73"/>
    <w:rsid w:val="00835EE3"/>
    <w:rsid w:val="0083623B"/>
    <w:rsid w:val="00837036"/>
    <w:rsid w:val="0083736D"/>
    <w:rsid w:val="008373E4"/>
    <w:rsid w:val="008409A9"/>
    <w:rsid w:val="00841468"/>
    <w:rsid w:val="00841903"/>
    <w:rsid w:val="00841D7C"/>
    <w:rsid w:val="00842083"/>
    <w:rsid w:val="008421EC"/>
    <w:rsid w:val="0084295D"/>
    <w:rsid w:val="008448F1"/>
    <w:rsid w:val="008455E6"/>
    <w:rsid w:val="00845BEC"/>
    <w:rsid w:val="00846778"/>
    <w:rsid w:val="0084796E"/>
    <w:rsid w:val="00847A93"/>
    <w:rsid w:val="0085135E"/>
    <w:rsid w:val="00851918"/>
    <w:rsid w:val="00852E7D"/>
    <w:rsid w:val="00854F0B"/>
    <w:rsid w:val="0085720D"/>
    <w:rsid w:val="008579F7"/>
    <w:rsid w:val="008617FB"/>
    <w:rsid w:val="008618EB"/>
    <w:rsid w:val="00861CB7"/>
    <w:rsid w:val="00862A13"/>
    <w:rsid w:val="00864D44"/>
    <w:rsid w:val="00866B23"/>
    <w:rsid w:val="008672C0"/>
    <w:rsid w:val="00871A1F"/>
    <w:rsid w:val="008723E7"/>
    <w:rsid w:val="00872F53"/>
    <w:rsid w:val="00874C7D"/>
    <w:rsid w:val="00874DD9"/>
    <w:rsid w:val="00874EE2"/>
    <w:rsid w:val="00874FA3"/>
    <w:rsid w:val="00876F5C"/>
    <w:rsid w:val="00877A5A"/>
    <w:rsid w:val="008811B2"/>
    <w:rsid w:val="0088135B"/>
    <w:rsid w:val="00881A58"/>
    <w:rsid w:val="00883C1F"/>
    <w:rsid w:val="0088444E"/>
    <w:rsid w:val="00884714"/>
    <w:rsid w:val="00884F41"/>
    <w:rsid w:val="00884FC8"/>
    <w:rsid w:val="00886B63"/>
    <w:rsid w:val="00887E21"/>
    <w:rsid w:val="00887E31"/>
    <w:rsid w:val="0089006C"/>
    <w:rsid w:val="00890EEE"/>
    <w:rsid w:val="00893FB1"/>
    <w:rsid w:val="008943C1"/>
    <w:rsid w:val="00895A75"/>
    <w:rsid w:val="008962C1"/>
    <w:rsid w:val="008A0021"/>
    <w:rsid w:val="008A1DA0"/>
    <w:rsid w:val="008A2650"/>
    <w:rsid w:val="008A313F"/>
    <w:rsid w:val="008A3C41"/>
    <w:rsid w:val="008A657B"/>
    <w:rsid w:val="008A6B44"/>
    <w:rsid w:val="008B0575"/>
    <w:rsid w:val="008B5E13"/>
    <w:rsid w:val="008B61F9"/>
    <w:rsid w:val="008B6475"/>
    <w:rsid w:val="008C150B"/>
    <w:rsid w:val="008C21EB"/>
    <w:rsid w:val="008C25B3"/>
    <w:rsid w:val="008C27AC"/>
    <w:rsid w:val="008C28E2"/>
    <w:rsid w:val="008C3269"/>
    <w:rsid w:val="008C4404"/>
    <w:rsid w:val="008C4515"/>
    <w:rsid w:val="008C7715"/>
    <w:rsid w:val="008D0163"/>
    <w:rsid w:val="008D43A3"/>
    <w:rsid w:val="008D4878"/>
    <w:rsid w:val="008D5C3E"/>
    <w:rsid w:val="008E22B4"/>
    <w:rsid w:val="008E288B"/>
    <w:rsid w:val="008E2B82"/>
    <w:rsid w:val="008E4234"/>
    <w:rsid w:val="008E65E9"/>
    <w:rsid w:val="008E7AC0"/>
    <w:rsid w:val="008F0099"/>
    <w:rsid w:val="008F11FC"/>
    <w:rsid w:val="008F3581"/>
    <w:rsid w:val="008F3DCF"/>
    <w:rsid w:val="008F6762"/>
    <w:rsid w:val="009024F9"/>
    <w:rsid w:val="00902F29"/>
    <w:rsid w:val="00906A18"/>
    <w:rsid w:val="00907360"/>
    <w:rsid w:val="0090740B"/>
    <w:rsid w:val="00907E08"/>
    <w:rsid w:val="009112D5"/>
    <w:rsid w:val="00912DF9"/>
    <w:rsid w:val="00912E3F"/>
    <w:rsid w:val="009146DC"/>
    <w:rsid w:val="00916AF6"/>
    <w:rsid w:val="00916B8B"/>
    <w:rsid w:val="009171BA"/>
    <w:rsid w:val="00920D8A"/>
    <w:rsid w:val="009216A8"/>
    <w:rsid w:val="009222A5"/>
    <w:rsid w:val="00923C36"/>
    <w:rsid w:val="0092486D"/>
    <w:rsid w:val="00925412"/>
    <w:rsid w:val="00925BD5"/>
    <w:rsid w:val="00926858"/>
    <w:rsid w:val="00927D0F"/>
    <w:rsid w:val="00930060"/>
    <w:rsid w:val="009317EB"/>
    <w:rsid w:val="00932F1D"/>
    <w:rsid w:val="009335F5"/>
    <w:rsid w:val="009339F3"/>
    <w:rsid w:val="0093409D"/>
    <w:rsid w:val="00935742"/>
    <w:rsid w:val="00935E04"/>
    <w:rsid w:val="00935EC3"/>
    <w:rsid w:val="0093714A"/>
    <w:rsid w:val="00944651"/>
    <w:rsid w:val="009449E5"/>
    <w:rsid w:val="009453E3"/>
    <w:rsid w:val="009464E0"/>
    <w:rsid w:val="00946DE9"/>
    <w:rsid w:val="00952019"/>
    <w:rsid w:val="00952467"/>
    <w:rsid w:val="0095277C"/>
    <w:rsid w:val="00952EB1"/>
    <w:rsid w:val="00953963"/>
    <w:rsid w:val="009572CE"/>
    <w:rsid w:val="00964203"/>
    <w:rsid w:val="00964586"/>
    <w:rsid w:val="00965CA1"/>
    <w:rsid w:val="00965E41"/>
    <w:rsid w:val="00967424"/>
    <w:rsid w:val="00971196"/>
    <w:rsid w:val="00971AF0"/>
    <w:rsid w:val="0097214F"/>
    <w:rsid w:val="00972CB6"/>
    <w:rsid w:val="00974E79"/>
    <w:rsid w:val="009769EA"/>
    <w:rsid w:val="00976AA2"/>
    <w:rsid w:val="009770D3"/>
    <w:rsid w:val="0098068F"/>
    <w:rsid w:val="009808D9"/>
    <w:rsid w:val="00982350"/>
    <w:rsid w:val="00982C94"/>
    <w:rsid w:val="00982F69"/>
    <w:rsid w:val="00984342"/>
    <w:rsid w:val="0098451A"/>
    <w:rsid w:val="009855B6"/>
    <w:rsid w:val="00985611"/>
    <w:rsid w:val="00985C7C"/>
    <w:rsid w:val="00987E9D"/>
    <w:rsid w:val="00991D88"/>
    <w:rsid w:val="00996EBA"/>
    <w:rsid w:val="009A1738"/>
    <w:rsid w:val="009A203F"/>
    <w:rsid w:val="009A20AF"/>
    <w:rsid w:val="009A2459"/>
    <w:rsid w:val="009A4B23"/>
    <w:rsid w:val="009A4DE5"/>
    <w:rsid w:val="009B04C0"/>
    <w:rsid w:val="009B0734"/>
    <w:rsid w:val="009B770B"/>
    <w:rsid w:val="009C06EE"/>
    <w:rsid w:val="009C09EC"/>
    <w:rsid w:val="009C220D"/>
    <w:rsid w:val="009C2B4C"/>
    <w:rsid w:val="009C323A"/>
    <w:rsid w:val="009C45EB"/>
    <w:rsid w:val="009C4D6A"/>
    <w:rsid w:val="009C57AA"/>
    <w:rsid w:val="009C644A"/>
    <w:rsid w:val="009C79FE"/>
    <w:rsid w:val="009D1A19"/>
    <w:rsid w:val="009D25C4"/>
    <w:rsid w:val="009D2EFF"/>
    <w:rsid w:val="009D4FF5"/>
    <w:rsid w:val="009D75AE"/>
    <w:rsid w:val="009D77F0"/>
    <w:rsid w:val="009E3076"/>
    <w:rsid w:val="009E4422"/>
    <w:rsid w:val="009E6D23"/>
    <w:rsid w:val="009E737F"/>
    <w:rsid w:val="009E744E"/>
    <w:rsid w:val="009F0815"/>
    <w:rsid w:val="009F1B3C"/>
    <w:rsid w:val="009F27D2"/>
    <w:rsid w:val="009F350B"/>
    <w:rsid w:val="009F3519"/>
    <w:rsid w:val="009F4EA7"/>
    <w:rsid w:val="009F5B72"/>
    <w:rsid w:val="00A00661"/>
    <w:rsid w:val="00A02B2F"/>
    <w:rsid w:val="00A04E53"/>
    <w:rsid w:val="00A0532F"/>
    <w:rsid w:val="00A06576"/>
    <w:rsid w:val="00A07243"/>
    <w:rsid w:val="00A07E60"/>
    <w:rsid w:val="00A10AEA"/>
    <w:rsid w:val="00A10CB6"/>
    <w:rsid w:val="00A10F66"/>
    <w:rsid w:val="00A11560"/>
    <w:rsid w:val="00A11839"/>
    <w:rsid w:val="00A11D86"/>
    <w:rsid w:val="00A11F8C"/>
    <w:rsid w:val="00A12271"/>
    <w:rsid w:val="00A13558"/>
    <w:rsid w:val="00A153D3"/>
    <w:rsid w:val="00A16CFB"/>
    <w:rsid w:val="00A17000"/>
    <w:rsid w:val="00A20126"/>
    <w:rsid w:val="00A2038A"/>
    <w:rsid w:val="00A20A63"/>
    <w:rsid w:val="00A229A6"/>
    <w:rsid w:val="00A22CE8"/>
    <w:rsid w:val="00A24F4B"/>
    <w:rsid w:val="00A260E2"/>
    <w:rsid w:val="00A26F15"/>
    <w:rsid w:val="00A3114C"/>
    <w:rsid w:val="00A3125B"/>
    <w:rsid w:val="00A32D4C"/>
    <w:rsid w:val="00A337EE"/>
    <w:rsid w:val="00A35D47"/>
    <w:rsid w:val="00A35E11"/>
    <w:rsid w:val="00A36B91"/>
    <w:rsid w:val="00A37D91"/>
    <w:rsid w:val="00A411FA"/>
    <w:rsid w:val="00A4150A"/>
    <w:rsid w:val="00A44016"/>
    <w:rsid w:val="00A44A6B"/>
    <w:rsid w:val="00A4662B"/>
    <w:rsid w:val="00A46A4C"/>
    <w:rsid w:val="00A47491"/>
    <w:rsid w:val="00A4780E"/>
    <w:rsid w:val="00A50F68"/>
    <w:rsid w:val="00A51116"/>
    <w:rsid w:val="00A560F7"/>
    <w:rsid w:val="00A56F04"/>
    <w:rsid w:val="00A57804"/>
    <w:rsid w:val="00A6200A"/>
    <w:rsid w:val="00A6581D"/>
    <w:rsid w:val="00A7014B"/>
    <w:rsid w:val="00A712A9"/>
    <w:rsid w:val="00A71D63"/>
    <w:rsid w:val="00A71F59"/>
    <w:rsid w:val="00A72048"/>
    <w:rsid w:val="00A762B0"/>
    <w:rsid w:val="00A76FEE"/>
    <w:rsid w:val="00A77BE7"/>
    <w:rsid w:val="00A80A54"/>
    <w:rsid w:val="00A8104A"/>
    <w:rsid w:val="00A8129D"/>
    <w:rsid w:val="00A81D91"/>
    <w:rsid w:val="00A82D7E"/>
    <w:rsid w:val="00A87A55"/>
    <w:rsid w:val="00A91097"/>
    <w:rsid w:val="00A91F1F"/>
    <w:rsid w:val="00A9246C"/>
    <w:rsid w:val="00A9259A"/>
    <w:rsid w:val="00A930E1"/>
    <w:rsid w:val="00A954ED"/>
    <w:rsid w:val="00A958F9"/>
    <w:rsid w:val="00A96B92"/>
    <w:rsid w:val="00A9707E"/>
    <w:rsid w:val="00AA063B"/>
    <w:rsid w:val="00AA25C1"/>
    <w:rsid w:val="00AA299A"/>
    <w:rsid w:val="00AA4308"/>
    <w:rsid w:val="00AA4C16"/>
    <w:rsid w:val="00AA4E17"/>
    <w:rsid w:val="00AA6807"/>
    <w:rsid w:val="00AA767E"/>
    <w:rsid w:val="00AB12E7"/>
    <w:rsid w:val="00AB22B0"/>
    <w:rsid w:val="00AB23CE"/>
    <w:rsid w:val="00AB34E7"/>
    <w:rsid w:val="00AB370D"/>
    <w:rsid w:val="00AC1579"/>
    <w:rsid w:val="00AC401D"/>
    <w:rsid w:val="00AC4F2A"/>
    <w:rsid w:val="00AC5A83"/>
    <w:rsid w:val="00AC5AA2"/>
    <w:rsid w:val="00AC7C2B"/>
    <w:rsid w:val="00AC7DC4"/>
    <w:rsid w:val="00AC7F66"/>
    <w:rsid w:val="00AD1E61"/>
    <w:rsid w:val="00AD300D"/>
    <w:rsid w:val="00AD35CA"/>
    <w:rsid w:val="00AD3A71"/>
    <w:rsid w:val="00AD57F2"/>
    <w:rsid w:val="00AD74C3"/>
    <w:rsid w:val="00AE1BD1"/>
    <w:rsid w:val="00AE345F"/>
    <w:rsid w:val="00AE3AC6"/>
    <w:rsid w:val="00AE3C7C"/>
    <w:rsid w:val="00AE4AD8"/>
    <w:rsid w:val="00AE67E3"/>
    <w:rsid w:val="00AF3FF3"/>
    <w:rsid w:val="00AF411C"/>
    <w:rsid w:val="00AF4C7B"/>
    <w:rsid w:val="00AF5011"/>
    <w:rsid w:val="00AF64EC"/>
    <w:rsid w:val="00AF7957"/>
    <w:rsid w:val="00B00E69"/>
    <w:rsid w:val="00B01ADB"/>
    <w:rsid w:val="00B03F0C"/>
    <w:rsid w:val="00B04C6C"/>
    <w:rsid w:val="00B04F21"/>
    <w:rsid w:val="00B073D9"/>
    <w:rsid w:val="00B07985"/>
    <w:rsid w:val="00B1180F"/>
    <w:rsid w:val="00B12454"/>
    <w:rsid w:val="00B127D7"/>
    <w:rsid w:val="00B12C0A"/>
    <w:rsid w:val="00B1311F"/>
    <w:rsid w:val="00B133E9"/>
    <w:rsid w:val="00B144EA"/>
    <w:rsid w:val="00B1468D"/>
    <w:rsid w:val="00B150A8"/>
    <w:rsid w:val="00B15C09"/>
    <w:rsid w:val="00B205B6"/>
    <w:rsid w:val="00B20F94"/>
    <w:rsid w:val="00B21CD7"/>
    <w:rsid w:val="00B21EA8"/>
    <w:rsid w:val="00B23D16"/>
    <w:rsid w:val="00B257FC"/>
    <w:rsid w:val="00B26342"/>
    <w:rsid w:val="00B268D4"/>
    <w:rsid w:val="00B27963"/>
    <w:rsid w:val="00B27F1B"/>
    <w:rsid w:val="00B3011C"/>
    <w:rsid w:val="00B304D0"/>
    <w:rsid w:val="00B3330F"/>
    <w:rsid w:val="00B341CA"/>
    <w:rsid w:val="00B347A7"/>
    <w:rsid w:val="00B4186B"/>
    <w:rsid w:val="00B422D4"/>
    <w:rsid w:val="00B438A0"/>
    <w:rsid w:val="00B45F18"/>
    <w:rsid w:val="00B5134A"/>
    <w:rsid w:val="00B51597"/>
    <w:rsid w:val="00B52688"/>
    <w:rsid w:val="00B534AF"/>
    <w:rsid w:val="00B54042"/>
    <w:rsid w:val="00B5458D"/>
    <w:rsid w:val="00B54704"/>
    <w:rsid w:val="00B54B61"/>
    <w:rsid w:val="00B567DE"/>
    <w:rsid w:val="00B572DC"/>
    <w:rsid w:val="00B579B2"/>
    <w:rsid w:val="00B60B4B"/>
    <w:rsid w:val="00B62DF8"/>
    <w:rsid w:val="00B62FAE"/>
    <w:rsid w:val="00B648AB"/>
    <w:rsid w:val="00B65332"/>
    <w:rsid w:val="00B667C7"/>
    <w:rsid w:val="00B7096B"/>
    <w:rsid w:val="00B70AAB"/>
    <w:rsid w:val="00B71726"/>
    <w:rsid w:val="00B739E0"/>
    <w:rsid w:val="00B75DCF"/>
    <w:rsid w:val="00B77BA3"/>
    <w:rsid w:val="00B8067E"/>
    <w:rsid w:val="00B80CA2"/>
    <w:rsid w:val="00B824BA"/>
    <w:rsid w:val="00B84D0E"/>
    <w:rsid w:val="00B86CE1"/>
    <w:rsid w:val="00B906B4"/>
    <w:rsid w:val="00B91152"/>
    <w:rsid w:val="00B91F8A"/>
    <w:rsid w:val="00B92FF6"/>
    <w:rsid w:val="00B9300E"/>
    <w:rsid w:val="00B93ECD"/>
    <w:rsid w:val="00B94021"/>
    <w:rsid w:val="00B94799"/>
    <w:rsid w:val="00B94920"/>
    <w:rsid w:val="00B95382"/>
    <w:rsid w:val="00B96490"/>
    <w:rsid w:val="00B96917"/>
    <w:rsid w:val="00B96CAA"/>
    <w:rsid w:val="00B96F75"/>
    <w:rsid w:val="00BA05A5"/>
    <w:rsid w:val="00BA17DA"/>
    <w:rsid w:val="00BA584D"/>
    <w:rsid w:val="00BB084B"/>
    <w:rsid w:val="00BB0A15"/>
    <w:rsid w:val="00BB28BA"/>
    <w:rsid w:val="00BB4F6A"/>
    <w:rsid w:val="00BB5452"/>
    <w:rsid w:val="00BB65C8"/>
    <w:rsid w:val="00BB68D9"/>
    <w:rsid w:val="00BB7B3B"/>
    <w:rsid w:val="00BC0384"/>
    <w:rsid w:val="00BC05E4"/>
    <w:rsid w:val="00BC0CA2"/>
    <w:rsid w:val="00BC0F0C"/>
    <w:rsid w:val="00BC1040"/>
    <w:rsid w:val="00BC114C"/>
    <w:rsid w:val="00BC229A"/>
    <w:rsid w:val="00BC3C91"/>
    <w:rsid w:val="00BC4C26"/>
    <w:rsid w:val="00BC4CB9"/>
    <w:rsid w:val="00BC5113"/>
    <w:rsid w:val="00BC6219"/>
    <w:rsid w:val="00BC783B"/>
    <w:rsid w:val="00BD2C90"/>
    <w:rsid w:val="00BD2D70"/>
    <w:rsid w:val="00BD4FE1"/>
    <w:rsid w:val="00BD600D"/>
    <w:rsid w:val="00BD60D6"/>
    <w:rsid w:val="00BE0AB9"/>
    <w:rsid w:val="00BE107D"/>
    <w:rsid w:val="00BE128C"/>
    <w:rsid w:val="00BE1545"/>
    <w:rsid w:val="00BE1DE3"/>
    <w:rsid w:val="00BE28C8"/>
    <w:rsid w:val="00BE2ADA"/>
    <w:rsid w:val="00BE30D9"/>
    <w:rsid w:val="00BE33EA"/>
    <w:rsid w:val="00BE3EB7"/>
    <w:rsid w:val="00BE4339"/>
    <w:rsid w:val="00BE5E1D"/>
    <w:rsid w:val="00BE630D"/>
    <w:rsid w:val="00BE6739"/>
    <w:rsid w:val="00BE6C8D"/>
    <w:rsid w:val="00BE71A4"/>
    <w:rsid w:val="00BE7481"/>
    <w:rsid w:val="00BF109E"/>
    <w:rsid w:val="00BF3089"/>
    <w:rsid w:val="00BF6AAE"/>
    <w:rsid w:val="00BF6D7E"/>
    <w:rsid w:val="00BF7AE4"/>
    <w:rsid w:val="00C01A9F"/>
    <w:rsid w:val="00C052C3"/>
    <w:rsid w:val="00C11280"/>
    <w:rsid w:val="00C12692"/>
    <w:rsid w:val="00C128EF"/>
    <w:rsid w:val="00C1341F"/>
    <w:rsid w:val="00C1349C"/>
    <w:rsid w:val="00C13A0E"/>
    <w:rsid w:val="00C14192"/>
    <w:rsid w:val="00C15A66"/>
    <w:rsid w:val="00C1613B"/>
    <w:rsid w:val="00C24987"/>
    <w:rsid w:val="00C26AA5"/>
    <w:rsid w:val="00C26D29"/>
    <w:rsid w:val="00C27785"/>
    <w:rsid w:val="00C30108"/>
    <w:rsid w:val="00C30C27"/>
    <w:rsid w:val="00C30D26"/>
    <w:rsid w:val="00C32313"/>
    <w:rsid w:val="00C33F9F"/>
    <w:rsid w:val="00C358AC"/>
    <w:rsid w:val="00C374CC"/>
    <w:rsid w:val="00C37615"/>
    <w:rsid w:val="00C37A55"/>
    <w:rsid w:val="00C402D4"/>
    <w:rsid w:val="00C40FCE"/>
    <w:rsid w:val="00C4109A"/>
    <w:rsid w:val="00C41303"/>
    <w:rsid w:val="00C414B2"/>
    <w:rsid w:val="00C441DA"/>
    <w:rsid w:val="00C449DC"/>
    <w:rsid w:val="00C45C78"/>
    <w:rsid w:val="00C45FD6"/>
    <w:rsid w:val="00C46A4A"/>
    <w:rsid w:val="00C47B5A"/>
    <w:rsid w:val="00C5168F"/>
    <w:rsid w:val="00C52E6C"/>
    <w:rsid w:val="00C537D7"/>
    <w:rsid w:val="00C537FA"/>
    <w:rsid w:val="00C55708"/>
    <w:rsid w:val="00C573A1"/>
    <w:rsid w:val="00C575C8"/>
    <w:rsid w:val="00C60E87"/>
    <w:rsid w:val="00C61806"/>
    <w:rsid w:val="00C6314A"/>
    <w:rsid w:val="00C63312"/>
    <w:rsid w:val="00C67069"/>
    <w:rsid w:val="00C67EE1"/>
    <w:rsid w:val="00C748A5"/>
    <w:rsid w:val="00C767E2"/>
    <w:rsid w:val="00C77745"/>
    <w:rsid w:val="00C806F7"/>
    <w:rsid w:val="00C80E2C"/>
    <w:rsid w:val="00C80E49"/>
    <w:rsid w:val="00C816D1"/>
    <w:rsid w:val="00C82A21"/>
    <w:rsid w:val="00C84A33"/>
    <w:rsid w:val="00C84B41"/>
    <w:rsid w:val="00C85258"/>
    <w:rsid w:val="00C8610A"/>
    <w:rsid w:val="00C864D6"/>
    <w:rsid w:val="00C87671"/>
    <w:rsid w:val="00C900E2"/>
    <w:rsid w:val="00C90293"/>
    <w:rsid w:val="00C91C83"/>
    <w:rsid w:val="00C92BBB"/>
    <w:rsid w:val="00C935E7"/>
    <w:rsid w:val="00C93C01"/>
    <w:rsid w:val="00C95F33"/>
    <w:rsid w:val="00C976F7"/>
    <w:rsid w:val="00CA0948"/>
    <w:rsid w:val="00CA1336"/>
    <w:rsid w:val="00CA2A1F"/>
    <w:rsid w:val="00CA2C10"/>
    <w:rsid w:val="00CA3286"/>
    <w:rsid w:val="00CA63CF"/>
    <w:rsid w:val="00CA6B5E"/>
    <w:rsid w:val="00CB06E9"/>
    <w:rsid w:val="00CB2064"/>
    <w:rsid w:val="00CB2B3E"/>
    <w:rsid w:val="00CB3918"/>
    <w:rsid w:val="00CB3A55"/>
    <w:rsid w:val="00CB4227"/>
    <w:rsid w:val="00CB4DD0"/>
    <w:rsid w:val="00CB5475"/>
    <w:rsid w:val="00CB551C"/>
    <w:rsid w:val="00CB635C"/>
    <w:rsid w:val="00CB756E"/>
    <w:rsid w:val="00CB7629"/>
    <w:rsid w:val="00CC135F"/>
    <w:rsid w:val="00CC1865"/>
    <w:rsid w:val="00CC2CD2"/>
    <w:rsid w:val="00CC5175"/>
    <w:rsid w:val="00CD00AE"/>
    <w:rsid w:val="00CD088F"/>
    <w:rsid w:val="00CD0DB1"/>
    <w:rsid w:val="00CD56C4"/>
    <w:rsid w:val="00CD5C67"/>
    <w:rsid w:val="00CD64CB"/>
    <w:rsid w:val="00CE0FE7"/>
    <w:rsid w:val="00CE1019"/>
    <w:rsid w:val="00CE1CB3"/>
    <w:rsid w:val="00CE2A83"/>
    <w:rsid w:val="00CE342B"/>
    <w:rsid w:val="00CE348A"/>
    <w:rsid w:val="00CE64A7"/>
    <w:rsid w:val="00CE65F4"/>
    <w:rsid w:val="00CF00F3"/>
    <w:rsid w:val="00CF0A26"/>
    <w:rsid w:val="00CF108F"/>
    <w:rsid w:val="00CF3420"/>
    <w:rsid w:val="00CF34FE"/>
    <w:rsid w:val="00CF3909"/>
    <w:rsid w:val="00CF41AD"/>
    <w:rsid w:val="00D01143"/>
    <w:rsid w:val="00D01B6A"/>
    <w:rsid w:val="00D028B9"/>
    <w:rsid w:val="00D03AB8"/>
    <w:rsid w:val="00D04776"/>
    <w:rsid w:val="00D06789"/>
    <w:rsid w:val="00D11C47"/>
    <w:rsid w:val="00D11F9F"/>
    <w:rsid w:val="00D12DA0"/>
    <w:rsid w:val="00D1309E"/>
    <w:rsid w:val="00D14EFB"/>
    <w:rsid w:val="00D15548"/>
    <w:rsid w:val="00D16F68"/>
    <w:rsid w:val="00D1758C"/>
    <w:rsid w:val="00D1791A"/>
    <w:rsid w:val="00D17AC8"/>
    <w:rsid w:val="00D21B1A"/>
    <w:rsid w:val="00D21FCF"/>
    <w:rsid w:val="00D235EE"/>
    <w:rsid w:val="00D2403D"/>
    <w:rsid w:val="00D24E18"/>
    <w:rsid w:val="00D278F1"/>
    <w:rsid w:val="00D27902"/>
    <w:rsid w:val="00D31799"/>
    <w:rsid w:val="00D32698"/>
    <w:rsid w:val="00D3325D"/>
    <w:rsid w:val="00D33438"/>
    <w:rsid w:val="00D33C60"/>
    <w:rsid w:val="00D34C45"/>
    <w:rsid w:val="00D354CE"/>
    <w:rsid w:val="00D358E4"/>
    <w:rsid w:val="00D35C7E"/>
    <w:rsid w:val="00D35E93"/>
    <w:rsid w:val="00D37164"/>
    <w:rsid w:val="00D406A4"/>
    <w:rsid w:val="00D40CB4"/>
    <w:rsid w:val="00D41183"/>
    <w:rsid w:val="00D42430"/>
    <w:rsid w:val="00D4341E"/>
    <w:rsid w:val="00D43518"/>
    <w:rsid w:val="00D435F0"/>
    <w:rsid w:val="00D463F1"/>
    <w:rsid w:val="00D51FB9"/>
    <w:rsid w:val="00D53077"/>
    <w:rsid w:val="00D540A7"/>
    <w:rsid w:val="00D555F6"/>
    <w:rsid w:val="00D560E0"/>
    <w:rsid w:val="00D56A47"/>
    <w:rsid w:val="00D5723F"/>
    <w:rsid w:val="00D57BDF"/>
    <w:rsid w:val="00D602AB"/>
    <w:rsid w:val="00D605AD"/>
    <w:rsid w:val="00D61309"/>
    <w:rsid w:val="00D61315"/>
    <w:rsid w:val="00D6174D"/>
    <w:rsid w:val="00D623A7"/>
    <w:rsid w:val="00D63813"/>
    <w:rsid w:val="00D63E09"/>
    <w:rsid w:val="00D64230"/>
    <w:rsid w:val="00D663A4"/>
    <w:rsid w:val="00D66AB2"/>
    <w:rsid w:val="00D66AF2"/>
    <w:rsid w:val="00D7048B"/>
    <w:rsid w:val="00D70E26"/>
    <w:rsid w:val="00D70F96"/>
    <w:rsid w:val="00D71C84"/>
    <w:rsid w:val="00D75661"/>
    <w:rsid w:val="00D760CB"/>
    <w:rsid w:val="00D80666"/>
    <w:rsid w:val="00D80B03"/>
    <w:rsid w:val="00D81873"/>
    <w:rsid w:val="00D81F58"/>
    <w:rsid w:val="00D82637"/>
    <w:rsid w:val="00D836C7"/>
    <w:rsid w:val="00D849C7"/>
    <w:rsid w:val="00D84A3E"/>
    <w:rsid w:val="00D860AA"/>
    <w:rsid w:val="00D86722"/>
    <w:rsid w:val="00D86FCD"/>
    <w:rsid w:val="00D871D2"/>
    <w:rsid w:val="00D90E70"/>
    <w:rsid w:val="00D95309"/>
    <w:rsid w:val="00DA090D"/>
    <w:rsid w:val="00DA1499"/>
    <w:rsid w:val="00DA4434"/>
    <w:rsid w:val="00DA5987"/>
    <w:rsid w:val="00DA7881"/>
    <w:rsid w:val="00DA7E0D"/>
    <w:rsid w:val="00DB003E"/>
    <w:rsid w:val="00DB12FF"/>
    <w:rsid w:val="00DB3730"/>
    <w:rsid w:val="00DB4673"/>
    <w:rsid w:val="00DB53C7"/>
    <w:rsid w:val="00DB6205"/>
    <w:rsid w:val="00DC2B51"/>
    <w:rsid w:val="00DC3C9F"/>
    <w:rsid w:val="00DC3D1C"/>
    <w:rsid w:val="00DC4C31"/>
    <w:rsid w:val="00DD11C8"/>
    <w:rsid w:val="00DD3060"/>
    <w:rsid w:val="00DD3E4F"/>
    <w:rsid w:val="00DD4788"/>
    <w:rsid w:val="00DD4D98"/>
    <w:rsid w:val="00DD56E4"/>
    <w:rsid w:val="00DD5BD8"/>
    <w:rsid w:val="00DD6141"/>
    <w:rsid w:val="00DD63F5"/>
    <w:rsid w:val="00DD6917"/>
    <w:rsid w:val="00DD7491"/>
    <w:rsid w:val="00DE1EAA"/>
    <w:rsid w:val="00DE1FAC"/>
    <w:rsid w:val="00DE3E31"/>
    <w:rsid w:val="00DE540D"/>
    <w:rsid w:val="00DE59A6"/>
    <w:rsid w:val="00DF01BB"/>
    <w:rsid w:val="00DF22B8"/>
    <w:rsid w:val="00DF2559"/>
    <w:rsid w:val="00DF394B"/>
    <w:rsid w:val="00DF3A7D"/>
    <w:rsid w:val="00E01E38"/>
    <w:rsid w:val="00E024AF"/>
    <w:rsid w:val="00E0250D"/>
    <w:rsid w:val="00E02B0A"/>
    <w:rsid w:val="00E034E4"/>
    <w:rsid w:val="00E03791"/>
    <w:rsid w:val="00E056FC"/>
    <w:rsid w:val="00E05930"/>
    <w:rsid w:val="00E05A57"/>
    <w:rsid w:val="00E06F6F"/>
    <w:rsid w:val="00E07123"/>
    <w:rsid w:val="00E07404"/>
    <w:rsid w:val="00E074D3"/>
    <w:rsid w:val="00E077A4"/>
    <w:rsid w:val="00E14EE8"/>
    <w:rsid w:val="00E150BB"/>
    <w:rsid w:val="00E15654"/>
    <w:rsid w:val="00E160BC"/>
    <w:rsid w:val="00E16690"/>
    <w:rsid w:val="00E210FE"/>
    <w:rsid w:val="00E2229F"/>
    <w:rsid w:val="00E230E6"/>
    <w:rsid w:val="00E246CD"/>
    <w:rsid w:val="00E257AE"/>
    <w:rsid w:val="00E2719B"/>
    <w:rsid w:val="00E30B38"/>
    <w:rsid w:val="00E31E7F"/>
    <w:rsid w:val="00E32FFC"/>
    <w:rsid w:val="00E3442C"/>
    <w:rsid w:val="00E34BE7"/>
    <w:rsid w:val="00E34BF6"/>
    <w:rsid w:val="00E36A3B"/>
    <w:rsid w:val="00E3701B"/>
    <w:rsid w:val="00E37941"/>
    <w:rsid w:val="00E4156B"/>
    <w:rsid w:val="00E42FD5"/>
    <w:rsid w:val="00E4679E"/>
    <w:rsid w:val="00E4729A"/>
    <w:rsid w:val="00E506BD"/>
    <w:rsid w:val="00E530BE"/>
    <w:rsid w:val="00E532B8"/>
    <w:rsid w:val="00E532E0"/>
    <w:rsid w:val="00E53FE5"/>
    <w:rsid w:val="00E56297"/>
    <w:rsid w:val="00E60178"/>
    <w:rsid w:val="00E60455"/>
    <w:rsid w:val="00E606B5"/>
    <w:rsid w:val="00E61AC8"/>
    <w:rsid w:val="00E63787"/>
    <w:rsid w:val="00E66EC4"/>
    <w:rsid w:val="00E702E4"/>
    <w:rsid w:val="00E70612"/>
    <w:rsid w:val="00E71BD8"/>
    <w:rsid w:val="00E72D57"/>
    <w:rsid w:val="00E733E0"/>
    <w:rsid w:val="00E76118"/>
    <w:rsid w:val="00E77052"/>
    <w:rsid w:val="00E772D6"/>
    <w:rsid w:val="00E8209A"/>
    <w:rsid w:val="00E82491"/>
    <w:rsid w:val="00E83600"/>
    <w:rsid w:val="00E852D9"/>
    <w:rsid w:val="00E87B8E"/>
    <w:rsid w:val="00E92535"/>
    <w:rsid w:val="00E92EFB"/>
    <w:rsid w:val="00E93F50"/>
    <w:rsid w:val="00E9481B"/>
    <w:rsid w:val="00E948DD"/>
    <w:rsid w:val="00E94C67"/>
    <w:rsid w:val="00E954B4"/>
    <w:rsid w:val="00EA0E03"/>
    <w:rsid w:val="00EA1EAE"/>
    <w:rsid w:val="00EA3FA0"/>
    <w:rsid w:val="00EA3FF5"/>
    <w:rsid w:val="00EA450B"/>
    <w:rsid w:val="00EA510E"/>
    <w:rsid w:val="00EA65A9"/>
    <w:rsid w:val="00EA68D4"/>
    <w:rsid w:val="00EA7B87"/>
    <w:rsid w:val="00EB4E3A"/>
    <w:rsid w:val="00EC1F64"/>
    <w:rsid w:val="00EC45CD"/>
    <w:rsid w:val="00EC54AE"/>
    <w:rsid w:val="00EC5EE2"/>
    <w:rsid w:val="00EC7553"/>
    <w:rsid w:val="00ED0B7E"/>
    <w:rsid w:val="00ED27B1"/>
    <w:rsid w:val="00ED39A6"/>
    <w:rsid w:val="00ED5099"/>
    <w:rsid w:val="00ED5469"/>
    <w:rsid w:val="00ED559B"/>
    <w:rsid w:val="00ED5967"/>
    <w:rsid w:val="00ED5BCC"/>
    <w:rsid w:val="00ED69F1"/>
    <w:rsid w:val="00ED77E1"/>
    <w:rsid w:val="00EE25D3"/>
    <w:rsid w:val="00EE3D3D"/>
    <w:rsid w:val="00EE3D8F"/>
    <w:rsid w:val="00EE7E4F"/>
    <w:rsid w:val="00EF0F8A"/>
    <w:rsid w:val="00EF23C9"/>
    <w:rsid w:val="00EF4967"/>
    <w:rsid w:val="00EF50FE"/>
    <w:rsid w:val="00EF5343"/>
    <w:rsid w:val="00EF7650"/>
    <w:rsid w:val="00EF7DC8"/>
    <w:rsid w:val="00F02170"/>
    <w:rsid w:val="00F03FBF"/>
    <w:rsid w:val="00F041B3"/>
    <w:rsid w:val="00F0445C"/>
    <w:rsid w:val="00F0511B"/>
    <w:rsid w:val="00F10E65"/>
    <w:rsid w:val="00F127BD"/>
    <w:rsid w:val="00F14F91"/>
    <w:rsid w:val="00F16948"/>
    <w:rsid w:val="00F2265D"/>
    <w:rsid w:val="00F22990"/>
    <w:rsid w:val="00F23B66"/>
    <w:rsid w:val="00F2436A"/>
    <w:rsid w:val="00F24A42"/>
    <w:rsid w:val="00F25C86"/>
    <w:rsid w:val="00F25F06"/>
    <w:rsid w:val="00F26789"/>
    <w:rsid w:val="00F271AC"/>
    <w:rsid w:val="00F30739"/>
    <w:rsid w:val="00F30A03"/>
    <w:rsid w:val="00F31C25"/>
    <w:rsid w:val="00F3376A"/>
    <w:rsid w:val="00F36806"/>
    <w:rsid w:val="00F374BE"/>
    <w:rsid w:val="00F4105D"/>
    <w:rsid w:val="00F4127E"/>
    <w:rsid w:val="00F419A1"/>
    <w:rsid w:val="00F42938"/>
    <w:rsid w:val="00F439CF"/>
    <w:rsid w:val="00F46DD7"/>
    <w:rsid w:val="00F47AF9"/>
    <w:rsid w:val="00F54313"/>
    <w:rsid w:val="00F5559A"/>
    <w:rsid w:val="00F56909"/>
    <w:rsid w:val="00F56910"/>
    <w:rsid w:val="00F56BAF"/>
    <w:rsid w:val="00F57663"/>
    <w:rsid w:val="00F57A27"/>
    <w:rsid w:val="00F60533"/>
    <w:rsid w:val="00F62087"/>
    <w:rsid w:val="00F6321A"/>
    <w:rsid w:val="00F65B18"/>
    <w:rsid w:val="00F65F6E"/>
    <w:rsid w:val="00F664B3"/>
    <w:rsid w:val="00F667E0"/>
    <w:rsid w:val="00F66DB3"/>
    <w:rsid w:val="00F71574"/>
    <w:rsid w:val="00F71B51"/>
    <w:rsid w:val="00F724E6"/>
    <w:rsid w:val="00F73D3A"/>
    <w:rsid w:val="00F74165"/>
    <w:rsid w:val="00F77354"/>
    <w:rsid w:val="00F80D83"/>
    <w:rsid w:val="00F81449"/>
    <w:rsid w:val="00F815E2"/>
    <w:rsid w:val="00F83100"/>
    <w:rsid w:val="00F844B5"/>
    <w:rsid w:val="00F84A9E"/>
    <w:rsid w:val="00F85C69"/>
    <w:rsid w:val="00F86E3E"/>
    <w:rsid w:val="00F86E53"/>
    <w:rsid w:val="00F8744E"/>
    <w:rsid w:val="00F90710"/>
    <w:rsid w:val="00F9073B"/>
    <w:rsid w:val="00F925AF"/>
    <w:rsid w:val="00F92BAA"/>
    <w:rsid w:val="00F94184"/>
    <w:rsid w:val="00F9427A"/>
    <w:rsid w:val="00F951A1"/>
    <w:rsid w:val="00F9590B"/>
    <w:rsid w:val="00FA2E04"/>
    <w:rsid w:val="00FA4F94"/>
    <w:rsid w:val="00FA52B0"/>
    <w:rsid w:val="00FA7FA7"/>
    <w:rsid w:val="00FB0FD6"/>
    <w:rsid w:val="00FB2A91"/>
    <w:rsid w:val="00FB3139"/>
    <w:rsid w:val="00FB3860"/>
    <w:rsid w:val="00FB3C24"/>
    <w:rsid w:val="00FB3FC6"/>
    <w:rsid w:val="00FB7408"/>
    <w:rsid w:val="00FC2D1D"/>
    <w:rsid w:val="00FC33B6"/>
    <w:rsid w:val="00FC3E00"/>
    <w:rsid w:val="00FC4717"/>
    <w:rsid w:val="00FC5AD9"/>
    <w:rsid w:val="00FD002F"/>
    <w:rsid w:val="00FD1288"/>
    <w:rsid w:val="00FD1B37"/>
    <w:rsid w:val="00FD2091"/>
    <w:rsid w:val="00FD4B32"/>
    <w:rsid w:val="00FD6654"/>
    <w:rsid w:val="00FD67D9"/>
    <w:rsid w:val="00FD6F15"/>
    <w:rsid w:val="00FD717A"/>
    <w:rsid w:val="00FD71CD"/>
    <w:rsid w:val="00FD777E"/>
    <w:rsid w:val="00FE0241"/>
    <w:rsid w:val="00FE02E8"/>
    <w:rsid w:val="00FE0A8C"/>
    <w:rsid w:val="00FE0A93"/>
    <w:rsid w:val="00FE27CD"/>
    <w:rsid w:val="00FE3E71"/>
    <w:rsid w:val="00FF225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6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E7D"/>
  </w:style>
  <w:style w:type="paragraph" w:styleId="Balk1">
    <w:name w:val="heading 1"/>
    <w:basedOn w:val="Normal"/>
    <w:next w:val="Normal"/>
    <w:link w:val="Balk1Char"/>
    <w:uiPriority w:val="9"/>
    <w:qFormat/>
    <w:rsid w:val="00CB2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B739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7A04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6107F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648AB"/>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00FCE"/>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566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661A"/>
    <w:rPr>
      <w:rFonts w:ascii="Tahoma" w:hAnsi="Tahoma" w:cs="Tahoma"/>
      <w:sz w:val="16"/>
      <w:szCs w:val="16"/>
    </w:rPr>
  </w:style>
  <w:style w:type="paragraph" w:styleId="stBilgi">
    <w:name w:val="header"/>
    <w:aliases w:val=" Char"/>
    <w:basedOn w:val="Normal"/>
    <w:link w:val="stBilgiChar"/>
    <w:uiPriority w:val="99"/>
    <w:unhideWhenUsed/>
    <w:rsid w:val="0005661A"/>
    <w:pPr>
      <w:tabs>
        <w:tab w:val="center" w:pos="4536"/>
        <w:tab w:val="right" w:pos="9072"/>
      </w:tabs>
      <w:spacing w:after="0" w:line="240" w:lineRule="auto"/>
    </w:pPr>
  </w:style>
  <w:style w:type="character" w:customStyle="1" w:styleId="stBilgiChar">
    <w:name w:val="Üst Bilgi Char"/>
    <w:aliases w:val=" Char Char"/>
    <w:basedOn w:val="VarsaylanParagrafYazTipi"/>
    <w:link w:val="stBilgi"/>
    <w:uiPriority w:val="99"/>
    <w:rsid w:val="0005661A"/>
  </w:style>
  <w:style w:type="paragraph" w:styleId="AltBilgi">
    <w:name w:val="footer"/>
    <w:basedOn w:val="Normal"/>
    <w:link w:val="AltBilgiChar"/>
    <w:uiPriority w:val="99"/>
    <w:unhideWhenUsed/>
    <w:rsid w:val="0005661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5661A"/>
  </w:style>
  <w:style w:type="character" w:customStyle="1" w:styleId="Balk1Char">
    <w:name w:val="Başlık 1 Char"/>
    <w:basedOn w:val="VarsaylanParagrafYazTipi"/>
    <w:link w:val="Balk1"/>
    <w:uiPriority w:val="9"/>
    <w:rsid w:val="00CB2064"/>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unhideWhenUsed/>
    <w:rsid w:val="00A2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
    <w:name w:val="Açık Gölgeleme1"/>
    <w:basedOn w:val="NormalTablo"/>
    <w:uiPriority w:val="60"/>
    <w:rsid w:val="00A26F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A26F1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A26F1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A26F1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A26F1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A26F1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Vurgu2">
    <w:name w:val="Light List Accent 2"/>
    <w:basedOn w:val="NormalTablo"/>
    <w:uiPriority w:val="61"/>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2">
    <w:name w:val="Light Grid Accent 2"/>
    <w:basedOn w:val="NormalTablo"/>
    <w:uiPriority w:val="62"/>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OrtaGlgeleme21">
    <w:name w:val="Orta Gölgeleme 21"/>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kKlavuz1">
    <w:name w:val="Açık Kılavuz1"/>
    <w:basedOn w:val="NormalTablo"/>
    <w:uiPriority w:val="62"/>
    <w:rsid w:val="00A26F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OrtaKlavuz3-Vurgu1">
    <w:name w:val="Medium Grid 3 Accent 1"/>
    <w:basedOn w:val="NormalTablo"/>
    <w:uiPriority w:val="69"/>
    <w:rsid w:val="00835E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Kpr">
    <w:name w:val="Hyperlink"/>
    <w:basedOn w:val="VarsaylanParagrafYazTipi"/>
    <w:uiPriority w:val="99"/>
    <w:unhideWhenUsed/>
    <w:rsid w:val="001F4FBF"/>
    <w:rPr>
      <w:color w:val="0000FF"/>
      <w:u w:val="single"/>
    </w:rPr>
  </w:style>
  <w:style w:type="paragraph" w:styleId="DipnotMetni">
    <w:name w:val="footnote text"/>
    <w:aliases w:val="Dipnot Metni Char Char Char"/>
    <w:basedOn w:val="Normal"/>
    <w:link w:val="DipnotMetniChar"/>
    <w:uiPriority w:val="99"/>
    <w:unhideWhenUsed/>
    <w:rsid w:val="00041BFE"/>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041BFE"/>
    <w:rPr>
      <w:sz w:val="20"/>
      <w:szCs w:val="20"/>
    </w:rPr>
  </w:style>
  <w:style w:type="character" w:styleId="DipnotBavurusu">
    <w:name w:val="footnote reference"/>
    <w:basedOn w:val="VarsaylanParagrafYazTipi"/>
    <w:uiPriority w:val="99"/>
    <w:semiHidden/>
    <w:unhideWhenUsed/>
    <w:rsid w:val="00041BFE"/>
    <w:rPr>
      <w:vertAlign w:val="superscript"/>
    </w:rPr>
  </w:style>
  <w:style w:type="character" w:customStyle="1" w:styleId="UnresolvedMention">
    <w:name w:val="Unresolved Mention"/>
    <w:basedOn w:val="VarsaylanParagrafYazTipi"/>
    <w:uiPriority w:val="99"/>
    <w:semiHidden/>
    <w:unhideWhenUsed/>
    <w:rsid w:val="00041BFE"/>
    <w:rPr>
      <w:color w:val="605E5C"/>
      <w:shd w:val="clear" w:color="auto" w:fill="E1DFDD"/>
    </w:rPr>
  </w:style>
  <w:style w:type="character" w:styleId="AklamaBavurusu">
    <w:name w:val="annotation reference"/>
    <w:basedOn w:val="VarsaylanParagrafYazTipi"/>
    <w:uiPriority w:val="99"/>
    <w:semiHidden/>
    <w:unhideWhenUsed/>
    <w:rsid w:val="00352517"/>
    <w:rPr>
      <w:sz w:val="16"/>
      <w:szCs w:val="16"/>
    </w:rPr>
  </w:style>
  <w:style w:type="paragraph" w:styleId="AklamaMetni">
    <w:name w:val="annotation text"/>
    <w:basedOn w:val="Normal"/>
    <w:link w:val="AklamaMetniChar"/>
    <w:uiPriority w:val="99"/>
    <w:semiHidden/>
    <w:unhideWhenUsed/>
    <w:rsid w:val="0035251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52517"/>
    <w:rPr>
      <w:sz w:val="20"/>
      <w:szCs w:val="20"/>
    </w:rPr>
  </w:style>
  <w:style w:type="paragraph" w:styleId="AklamaKonusu">
    <w:name w:val="annotation subject"/>
    <w:basedOn w:val="AklamaMetni"/>
    <w:next w:val="AklamaMetni"/>
    <w:link w:val="AklamaKonusuChar"/>
    <w:uiPriority w:val="99"/>
    <w:semiHidden/>
    <w:unhideWhenUsed/>
    <w:rsid w:val="00352517"/>
    <w:rPr>
      <w:b/>
      <w:bCs/>
    </w:rPr>
  </w:style>
  <w:style w:type="character" w:customStyle="1" w:styleId="AklamaKonusuChar">
    <w:name w:val="Açıklama Konusu Char"/>
    <w:basedOn w:val="AklamaMetniChar"/>
    <w:link w:val="AklamaKonusu"/>
    <w:uiPriority w:val="99"/>
    <w:semiHidden/>
    <w:rsid w:val="00352517"/>
    <w:rPr>
      <w:b/>
      <w:bCs/>
      <w:sz w:val="20"/>
      <w:szCs w:val="20"/>
    </w:rPr>
  </w:style>
  <w:style w:type="paragraph" w:styleId="GvdeMetni">
    <w:name w:val="Body Text"/>
    <w:basedOn w:val="Normal"/>
    <w:link w:val="GvdeMetniChar"/>
    <w:semiHidden/>
    <w:unhideWhenUsed/>
    <w:rsid w:val="00C1613B"/>
    <w:pPr>
      <w:spacing w:after="0" w:line="240" w:lineRule="auto"/>
      <w:jc w:val="both"/>
    </w:pPr>
    <w:rPr>
      <w:rFonts w:ascii="Times New Roman" w:eastAsia="Times New Roman" w:hAnsi="Times New Roman" w:cs="Times New Roman"/>
      <w:b/>
      <w:bCs/>
      <w:iCs/>
      <w:w w:val="90"/>
      <w:sz w:val="20"/>
      <w:szCs w:val="24"/>
      <w:lang w:eastAsia="tr-TR"/>
    </w:rPr>
  </w:style>
  <w:style w:type="character" w:customStyle="1" w:styleId="GvdeMetniChar">
    <w:name w:val="Gövde Metni Char"/>
    <w:basedOn w:val="VarsaylanParagrafYazTipi"/>
    <w:link w:val="GvdeMetni"/>
    <w:semiHidden/>
    <w:rsid w:val="00C1613B"/>
    <w:rPr>
      <w:rFonts w:ascii="Times New Roman" w:eastAsia="Times New Roman" w:hAnsi="Times New Roman" w:cs="Times New Roman"/>
      <w:b/>
      <w:bCs/>
      <w:iCs/>
      <w:w w:val="90"/>
      <w:sz w:val="20"/>
      <w:szCs w:val="24"/>
      <w:lang w:eastAsia="tr-TR"/>
    </w:rPr>
  </w:style>
  <w:style w:type="paragraph" w:styleId="HTMLncedenBiimlendirilmi">
    <w:name w:val="HTML Preformatted"/>
    <w:basedOn w:val="Normal"/>
    <w:link w:val="HTMLncedenBiimlendirilmiChar"/>
    <w:uiPriority w:val="99"/>
    <w:unhideWhenUsed/>
    <w:rsid w:val="006B0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6B05EA"/>
    <w:rPr>
      <w:rFonts w:ascii="Courier New" w:eastAsia="Times New Roman" w:hAnsi="Courier New" w:cs="Courier New"/>
      <w:sz w:val="20"/>
      <w:szCs w:val="20"/>
      <w:lang w:eastAsia="tr-TR"/>
    </w:rPr>
  </w:style>
  <w:style w:type="character" w:customStyle="1" w:styleId="Balk2Char">
    <w:name w:val="Başlık 2 Char"/>
    <w:basedOn w:val="VarsaylanParagrafYazTipi"/>
    <w:link w:val="Balk2"/>
    <w:uiPriority w:val="9"/>
    <w:semiHidden/>
    <w:rsid w:val="00B739E0"/>
    <w:rPr>
      <w:rFonts w:asciiTheme="majorHAnsi" w:eastAsiaTheme="majorEastAsia" w:hAnsiTheme="majorHAnsi" w:cstheme="majorBidi"/>
      <w:color w:val="365F91" w:themeColor="accent1" w:themeShade="BF"/>
      <w:sz w:val="26"/>
      <w:szCs w:val="26"/>
    </w:rPr>
  </w:style>
  <w:style w:type="table" w:styleId="OrtaList2-Vurgu1">
    <w:name w:val="Medium List 2 Accent 1"/>
    <w:basedOn w:val="NormalTablo"/>
    <w:uiPriority w:val="66"/>
    <w:rsid w:val="00B422D4"/>
    <w:pPr>
      <w:spacing w:after="0" w:line="240" w:lineRule="auto"/>
    </w:pPr>
    <w:rPr>
      <w:rFonts w:asciiTheme="majorHAnsi" w:eastAsiaTheme="majorEastAsia" w:hAnsiTheme="majorHAnsi" w:cstheme="majorBidi"/>
      <w:color w:val="000000" w:themeColor="text1"/>
      <w:lang w:eastAsia="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simYazs">
    <w:name w:val="caption"/>
    <w:basedOn w:val="Normal"/>
    <w:next w:val="Normal"/>
    <w:uiPriority w:val="35"/>
    <w:unhideWhenUsed/>
    <w:qFormat/>
    <w:rsid w:val="00B422D4"/>
    <w:pPr>
      <w:spacing w:line="240" w:lineRule="auto"/>
    </w:pPr>
    <w:rPr>
      <w:i/>
      <w:iCs/>
      <w:color w:val="1F497D" w:themeColor="text2"/>
      <w:sz w:val="18"/>
      <w:szCs w:val="18"/>
    </w:rPr>
  </w:style>
  <w:style w:type="character" w:customStyle="1" w:styleId="Balk3Char">
    <w:name w:val="Başlık 3 Char"/>
    <w:basedOn w:val="VarsaylanParagrafYazTipi"/>
    <w:link w:val="Balk3"/>
    <w:uiPriority w:val="9"/>
    <w:semiHidden/>
    <w:rsid w:val="007A0425"/>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semiHidden/>
    <w:rsid w:val="006107F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59564">
      <w:bodyDiv w:val="1"/>
      <w:marLeft w:val="0"/>
      <w:marRight w:val="0"/>
      <w:marTop w:val="0"/>
      <w:marBottom w:val="0"/>
      <w:divBdr>
        <w:top w:val="none" w:sz="0" w:space="0" w:color="auto"/>
        <w:left w:val="none" w:sz="0" w:space="0" w:color="auto"/>
        <w:bottom w:val="none" w:sz="0" w:space="0" w:color="auto"/>
        <w:right w:val="none" w:sz="0" w:space="0" w:color="auto"/>
      </w:divBdr>
    </w:div>
    <w:div w:id="396829532">
      <w:bodyDiv w:val="1"/>
      <w:marLeft w:val="0"/>
      <w:marRight w:val="0"/>
      <w:marTop w:val="0"/>
      <w:marBottom w:val="0"/>
      <w:divBdr>
        <w:top w:val="none" w:sz="0" w:space="0" w:color="auto"/>
        <w:left w:val="none" w:sz="0" w:space="0" w:color="auto"/>
        <w:bottom w:val="none" w:sz="0" w:space="0" w:color="auto"/>
        <w:right w:val="none" w:sz="0" w:space="0" w:color="auto"/>
      </w:divBdr>
      <w:divsChild>
        <w:div w:id="1499879661">
          <w:marLeft w:val="1166"/>
          <w:marRight w:val="0"/>
          <w:marTop w:val="106"/>
          <w:marBottom w:val="0"/>
          <w:divBdr>
            <w:top w:val="none" w:sz="0" w:space="0" w:color="auto"/>
            <w:left w:val="none" w:sz="0" w:space="0" w:color="auto"/>
            <w:bottom w:val="none" w:sz="0" w:space="0" w:color="auto"/>
            <w:right w:val="none" w:sz="0" w:space="0" w:color="auto"/>
          </w:divBdr>
        </w:div>
      </w:divsChild>
    </w:div>
    <w:div w:id="426195222">
      <w:bodyDiv w:val="1"/>
      <w:marLeft w:val="0"/>
      <w:marRight w:val="0"/>
      <w:marTop w:val="0"/>
      <w:marBottom w:val="0"/>
      <w:divBdr>
        <w:top w:val="none" w:sz="0" w:space="0" w:color="auto"/>
        <w:left w:val="none" w:sz="0" w:space="0" w:color="auto"/>
        <w:bottom w:val="none" w:sz="0" w:space="0" w:color="auto"/>
        <w:right w:val="none" w:sz="0" w:space="0" w:color="auto"/>
      </w:divBdr>
      <w:divsChild>
        <w:div w:id="2104304207">
          <w:marLeft w:val="547"/>
          <w:marRight w:val="0"/>
          <w:marTop w:val="134"/>
          <w:marBottom w:val="0"/>
          <w:divBdr>
            <w:top w:val="none" w:sz="0" w:space="0" w:color="auto"/>
            <w:left w:val="none" w:sz="0" w:space="0" w:color="auto"/>
            <w:bottom w:val="none" w:sz="0" w:space="0" w:color="auto"/>
            <w:right w:val="none" w:sz="0" w:space="0" w:color="auto"/>
          </w:divBdr>
        </w:div>
        <w:div w:id="1976642572">
          <w:marLeft w:val="547"/>
          <w:marRight w:val="0"/>
          <w:marTop w:val="134"/>
          <w:marBottom w:val="0"/>
          <w:divBdr>
            <w:top w:val="none" w:sz="0" w:space="0" w:color="auto"/>
            <w:left w:val="none" w:sz="0" w:space="0" w:color="auto"/>
            <w:bottom w:val="none" w:sz="0" w:space="0" w:color="auto"/>
            <w:right w:val="none" w:sz="0" w:space="0" w:color="auto"/>
          </w:divBdr>
        </w:div>
        <w:div w:id="441657454">
          <w:marLeft w:val="547"/>
          <w:marRight w:val="0"/>
          <w:marTop w:val="134"/>
          <w:marBottom w:val="0"/>
          <w:divBdr>
            <w:top w:val="none" w:sz="0" w:space="0" w:color="auto"/>
            <w:left w:val="none" w:sz="0" w:space="0" w:color="auto"/>
            <w:bottom w:val="none" w:sz="0" w:space="0" w:color="auto"/>
            <w:right w:val="none" w:sz="0" w:space="0" w:color="auto"/>
          </w:divBdr>
        </w:div>
        <w:div w:id="938105821">
          <w:marLeft w:val="547"/>
          <w:marRight w:val="0"/>
          <w:marTop w:val="134"/>
          <w:marBottom w:val="0"/>
          <w:divBdr>
            <w:top w:val="none" w:sz="0" w:space="0" w:color="auto"/>
            <w:left w:val="none" w:sz="0" w:space="0" w:color="auto"/>
            <w:bottom w:val="none" w:sz="0" w:space="0" w:color="auto"/>
            <w:right w:val="none" w:sz="0" w:space="0" w:color="auto"/>
          </w:divBdr>
        </w:div>
        <w:div w:id="927083136">
          <w:marLeft w:val="547"/>
          <w:marRight w:val="0"/>
          <w:marTop w:val="134"/>
          <w:marBottom w:val="0"/>
          <w:divBdr>
            <w:top w:val="none" w:sz="0" w:space="0" w:color="auto"/>
            <w:left w:val="none" w:sz="0" w:space="0" w:color="auto"/>
            <w:bottom w:val="none" w:sz="0" w:space="0" w:color="auto"/>
            <w:right w:val="none" w:sz="0" w:space="0" w:color="auto"/>
          </w:divBdr>
        </w:div>
        <w:div w:id="835461242">
          <w:marLeft w:val="547"/>
          <w:marRight w:val="0"/>
          <w:marTop w:val="134"/>
          <w:marBottom w:val="0"/>
          <w:divBdr>
            <w:top w:val="none" w:sz="0" w:space="0" w:color="auto"/>
            <w:left w:val="none" w:sz="0" w:space="0" w:color="auto"/>
            <w:bottom w:val="none" w:sz="0" w:space="0" w:color="auto"/>
            <w:right w:val="none" w:sz="0" w:space="0" w:color="auto"/>
          </w:divBdr>
        </w:div>
        <w:div w:id="361825771">
          <w:marLeft w:val="547"/>
          <w:marRight w:val="0"/>
          <w:marTop w:val="134"/>
          <w:marBottom w:val="0"/>
          <w:divBdr>
            <w:top w:val="none" w:sz="0" w:space="0" w:color="auto"/>
            <w:left w:val="none" w:sz="0" w:space="0" w:color="auto"/>
            <w:bottom w:val="none" w:sz="0" w:space="0" w:color="auto"/>
            <w:right w:val="none" w:sz="0" w:space="0" w:color="auto"/>
          </w:divBdr>
        </w:div>
      </w:divsChild>
    </w:div>
    <w:div w:id="439423398">
      <w:bodyDiv w:val="1"/>
      <w:marLeft w:val="0"/>
      <w:marRight w:val="0"/>
      <w:marTop w:val="0"/>
      <w:marBottom w:val="0"/>
      <w:divBdr>
        <w:top w:val="none" w:sz="0" w:space="0" w:color="auto"/>
        <w:left w:val="none" w:sz="0" w:space="0" w:color="auto"/>
        <w:bottom w:val="none" w:sz="0" w:space="0" w:color="auto"/>
        <w:right w:val="none" w:sz="0" w:space="0" w:color="auto"/>
      </w:divBdr>
      <w:divsChild>
        <w:div w:id="1550070741">
          <w:marLeft w:val="1166"/>
          <w:marRight w:val="0"/>
          <w:marTop w:val="106"/>
          <w:marBottom w:val="0"/>
          <w:divBdr>
            <w:top w:val="none" w:sz="0" w:space="0" w:color="auto"/>
            <w:left w:val="none" w:sz="0" w:space="0" w:color="auto"/>
            <w:bottom w:val="none" w:sz="0" w:space="0" w:color="auto"/>
            <w:right w:val="none" w:sz="0" w:space="0" w:color="auto"/>
          </w:divBdr>
        </w:div>
      </w:divsChild>
    </w:div>
    <w:div w:id="593829291">
      <w:bodyDiv w:val="1"/>
      <w:marLeft w:val="0"/>
      <w:marRight w:val="0"/>
      <w:marTop w:val="0"/>
      <w:marBottom w:val="0"/>
      <w:divBdr>
        <w:top w:val="none" w:sz="0" w:space="0" w:color="auto"/>
        <w:left w:val="none" w:sz="0" w:space="0" w:color="auto"/>
        <w:bottom w:val="none" w:sz="0" w:space="0" w:color="auto"/>
        <w:right w:val="none" w:sz="0" w:space="0" w:color="auto"/>
      </w:divBdr>
      <w:divsChild>
        <w:div w:id="873349409">
          <w:marLeft w:val="547"/>
          <w:marRight w:val="0"/>
          <w:marTop w:val="134"/>
          <w:marBottom w:val="0"/>
          <w:divBdr>
            <w:top w:val="none" w:sz="0" w:space="0" w:color="auto"/>
            <w:left w:val="none" w:sz="0" w:space="0" w:color="auto"/>
            <w:bottom w:val="none" w:sz="0" w:space="0" w:color="auto"/>
            <w:right w:val="none" w:sz="0" w:space="0" w:color="auto"/>
          </w:divBdr>
        </w:div>
      </w:divsChild>
    </w:div>
    <w:div w:id="704915120">
      <w:bodyDiv w:val="1"/>
      <w:marLeft w:val="0"/>
      <w:marRight w:val="0"/>
      <w:marTop w:val="0"/>
      <w:marBottom w:val="0"/>
      <w:divBdr>
        <w:top w:val="none" w:sz="0" w:space="0" w:color="auto"/>
        <w:left w:val="none" w:sz="0" w:space="0" w:color="auto"/>
        <w:bottom w:val="none" w:sz="0" w:space="0" w:color="auto"/>
        <w:right w:val="none" w:sz="0" w:space="0" w:color="auto"/>
      </w:divBdr>
      <w:divsChild>
        <w:div w:id="1905991163">
          <w:marLeft w:val="547"/>
          <w:marRight w:val="0"/>
          <w:marTop w:val="125"/>
          <w:marBottom w:val="0"/>
          <w:divBdr>
            <w:top w:val="none" w:sz="0" w:space="0" w:color="auto"/>
            <w:left w:val="none" w:sz="0" w:space="0" w:color="auto"/>
            <w:bottom w:val="none" w:sz="0" w:space="0" w:color="auto"/>
            <w:right w:val="none" w:sz="0" w:space="0" w:color="auto"/>
          </w:divBdr>
        </w:div>
      </w:divsChild>
    </w:div>
    <w:div w:id="723484184">
      <w:bodyDiv w:val="1"/>
      <w:marLeft w:val="0"/>
      <w:marRight w:val="0"/>
      <w:marTop w:val="0"/>
      <w:marBottom w:val="0"/>
      <w:divBdr>
        <w:top w:val="none" w:sz="0" w:space="0" w:color="auto"/>
        <w:left w:val="none" w:sz="0" w:space="0" w:color="auto"/>
        <w:bottom w:val="none" w:sz="0" w:space="0" w:color="auto"/>
        <w:right w:val="none" w:sz="0" w:space="0" w:color="auto"/>
      </w:divBdr>
      <w:divsChild>
        <w:div w:id="1023559676">
          <w:marLeft w:val="1166"/>
          <w:marRight w:val="0"/>
          <w:marTop w:val="106"/>
          <w:marBottom w:val="0"/>
          <w:divBdr>
            <w:top w:val="none" w:sz="0" w:space="0" w:color="auto"/>
            <w:left w:val="none" w:sz="0" w:space="0" w:color="auto"/>
            <w:bottom w:val="none" w:sz="0" w:space="0" w:color="auto"/>
            <w:right w:val="none" w:sz="0" w:space="0" w:color="auto"/>
          </w:divBdr>
        </w:div>
      </w:divsChild>
    </w:div>
    <w:div w:id="820002427">
      <w:bodyDiv w:val="1"/>
      <w:marLeft w:val="0"/>
      <w:marRight w:val="0"/>
      <w:marTop w:val="0"/>
      <w:marBottom w:val="0"/>
      <w:divBdr>
        <w:top w:val="none" w:sz="0" w:space="0" w:color="auto"/>
        <w:left w:val="none" w:sz="0" w:space="0" w:color="auto"/>
        <w:bottom w:val="none" w:sz="0" w:space="0" w:color="auto"/>
        <w:right w:val="none" w:sz="0" w:space="0" w:color="auto"/>
      </w:divBdr>
    </w:div>
    <w:div w:id="1394424238">
      <w:bodyDiv w:val="1"/>
      <w:marLeft w:val="0"/>
      <w:marRight w:val="0"/>
      <w:marTop w:val="0"/>
      <w:marBottom w:val="0"/>
      <w:divBdr>
        <w:top w:val="none" w:sz="0" w:space="0" w:color="auto"/>
        <w:left w:val="none" w:sz="0" w:space="0" w:color="auto"/>
        <w:bottom w:val="none" w:sz="0" w:space="0" w:color="auto"/>
        <w:right w:val="none" w:sz="0" w:space="0" w:color="auto"/>
      </w:divBdr>
    </w:div>
    <w:div w:id="1398087428">
      <w:bodyDiv w:val="1"/>
      <w:marLeft w:val="0"/>
      <w:marRight w:val="0"/>
      <w:marTop w:val="0"/>
      <w:marBottom w:val="0"/>
      <w:divBdr>
        <w:top w:val="none" w:sz="0" w:space="0" w:color="auto"/>
        <w:left w:val="none" w:sz="0" w:space="0" w:color="auto"/>
        <w:bottom w:val="none" w:sz="0" w:space="0" w:color="auto"/>
        <w:right w:val="none" w:sz="0" w:space="0" w:color="auto"/>
      </w:divBdr>
      <w:divsChild>
        <w:div w:id="1311515356">
          <w:marLeft w:val="1166"/>
          <w:marRight w:val="0"/>
          <w:marTop w:val="115"/>
          <w:marBottom w:val="0"/>
          <w:divBdr>
            <w:top w:val="none" w:sz="0" w:space="0" w:color="auto"/>
            <w:left w:val="none" w:sz="0" w:space="0" w:color="auto"/>
            <w:bottom w:val="none" w:sz="0" w:space="0" w:color="auto"/>
            <w:right w:val="none" w:sz="0" w:space="0" w:color="auto"/>
          </w:divBdr>
        </w:div>
      </w:divsChild>
    </w:div>
    <w:div w:id="1567951830">
      <w:bodyDiv w:val="1"/>
      <w:marLeft w:val="0"/>
      <w:marRight w:val="0"/>
      <w:marTop w:val="0"/>
      <w:marBottom w:val="0"/>
      <w:divBdr>
        <w:top w:val="none" w:sz="0" w:space="0" w:color="auto"/>
        <w:left w:val="none" w:sz="0" w:space="0" w:color="auto"/>
        <w:bottom w:val="none" w:sz="0" w:space="0" w:color="auto"/>
        <w:right w:val="none" w:sz="0" w:space="0" w:color="auto"/>
      </w:divBdr>
      <w:divsChild>
        <w:div w:id="221794859">
          <w:marLeft w:val="547"/>
          <w:marRight w:val="0"/>
          <w:marTop w:val="0"/>
          <w:marBottom w:val="0"/>
          <w:divBdr>
            <w:top w:val="none" w:sz="0" w:space="0" w:color="auto"/>
            <w:left w:val="none" w:sz="0" w:space="0" w:color="auto"/>
            <w:bottom w:val="none" w:sz="0" w:space="0" w:color="auto"/>
            <w:right w:val="none" w:sz="0" w:space="0" w:color="auto"/>
          </w:divBdr>
        </w:div>
      </w:divsChild>
    </w:div>
    <w:div w:id="19055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lturan@atauni.edu.tr" TargetMode="External"/><Relationship Id="rId1" Type="http://schemas.openxmlformats.org/officeDocument/2006/relationships/hyperlink" Target="mailto:farukkayman@g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73F95-3662-455C-811F-05E4CF3A8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11487</Words>
  <Characters>65479</Characters>
  <Application>Microsoft Office Word</Application>
  <DocSecurity>0</DocSecurity>
  <Lines>545</Lines>
  <Paragraphs>153</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76813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2021-06-20T00:07:00Z</dcterms:created>
  <dcterms:modified xsi:type="dcterms:W3CDTF">2021-06-25T20:15:00Z</dcterms:modified>
</cp:coreProperties>
</file>