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18" w:rsidRPr="006C2365" w:rsidRDefault="00FC6218" w:rsidP="00FC6218">
      <w:pPr>
        <w:spacing w:line="360" w:lineRule="auto"/>
        <w:jc w:val="center"/>
        <w:rPr>
          <w:rFonts w:ascii="Times New Roman" w:hAnsi="Times New Roman" w:cs="Times New Roman"/>
          <w:b/>
          <w:sz w:val="24"/>
          <w:szCs w:val="24"/>
        </w:rPr>
      </w:pPr>
      <w:r w:rsidRPr="006C2365">
        <w:rPr>
          <w:rFonts w:ascii="Times New Roman" w:hAnsi="Times New Roman" w:cs="Times New Roman"/>
          <w:b/>
          <w:sz w:val="24"/>
          <w:szCs w:val="24"/>
        </w:rPr>
        <w:t>Güzel Sanatlar Lisesi</w:t>
      </w:r>
      <w:r w:rsidR="00337D5B">
        <w:rPr>
          <w:rFonts w:ascii="Times New Roman" w:hAnsi="Times New Roman" w:cs="Times New Roman"/>
          <w:b/>
          <w:sz w:val="24"/>
          <w:szCs w:val="24"/>
        </w:rPr>
        <w:t xml:space="preserve"> Çello Dersi Öğretim Programı</w:t>
      </w:r>
      <w:r w:rsidR="00013286">
        <w:rPr>
          <w:rFonts w:ascii="Times New Roman" w:hAnsi="Times New Roman" w:cs="Times New Roman"/>
          <w:b/>
          <w:sz w:val="24"/>
          <w:szCs w:val="24"/>
        </w:rPr>
        <w:t>nda Yer Alan</w:t>
      </w:r>
      <w:r w:rsidRPr="006C2365">
        <w:rPr>
          <w:rFonts w:ascii="Times New Roman" w:hAnsi="Times New Roman" w:cs="Times New Roman"/>
          <w:b/>
          <w:sz w:val="24"/>
          <w:szCs w:val="24"/>
        </w:rPr>
        <w:t xml:space="preserve"> Türk Müziği Kazanımları</w:t>
      </w:r>
      <w:r w:rsidR="00337D5B">
        <w:rPr>
          <w:rFonts w:ascii="Times New Roman" w:hAnsi="Times New Roman" w:cs="Times New Roman"/>
          <w:b/>
          <w:sz w:val="24"/>
          <w:szCs w:val="24"/>
        </w:rPr>
        <w:t>nın</w:t>
      </w:r>
      <w:r w:rsidRPr="006C2365">
        <w:rPr>
          <w:rFonts w:ascii="Times New Roman" w:hAnsi="Times New Roman" w:cs="Times New Roman"/>
          <w:b/>
          <w:sz w:val="24"/>
          <w:szCs w:val="24"/>
        </w:rPr>
        <w:t xml:space="preserve"> </w:t>
      </w:r>
      <w:r w:rsidR="003215A2">
        <w:rPr>
          <w:rFonts w:ascii="Times New Roman" w:hAnsi="Times New Roman" w:cs="Times New Roman"/>
          <w:b/>
          <w:sz w:val="24"/>
          <w:szCs w:val="24"/>
        </w:rPr>
        <w:t xml:space="preserve">Öğrenci ve </w:t>
      </w:r>
      <w:r w:rsidR="00337D5B">
        <w:rPr>
          <w:rFonts w:ascii="Times New Roman" w:hAnsi="Times New Roman" w:cs="Times New Roman"/>
          <w:b/>
          <w:sz w:val="24"/>
          <w:szCs w:val="24"/>
        </w:rPr>
        <w:t xml:space="preserve">Öğretmen Görüşleri </w:t>
      </w:r>
      <w:r w:rsidR="00013286">
        <w:rPr>
          <w:rFonts w:ascii="Times New Roman" w:hAnsi="Times New Roman" w:cs="Times New Roman"/>
          <w:b/>
          <w:sz w:val="24"/>
          <w:szCs w:val="24"/>
        </w:rPr>
        <w:t xml:space="preserve">Doğrultusunda </w:t>
      </w:r>
      <w:r w:rsidRPr="006C2365">
        <w:rPr>
          <w:rFonts w:ascii="Times New Roman" w:hAnsi="Times New Roman" w:cs="Times New Roman"/>
          <w:b/>
          <w:sz w:val="24"/>
          <w:szCs w:val="24"/>
        </w:rPr>
        <w:t>Değerlendirilmesi</w:t>
      </w:r>
      <w:r w:rsidR="00C33FD6">
        <w:rPr>
          <w:rFonts w:ascii="Times New Roman" w:hAnsi="Times New Roman" w:cs="Times New Roman"/>
          <w:b/>
          <w:sz w:val="24"/>
          <w:szCs w:val="24"/>
        </w:rPr>
        <w:t>*</w:t>
      </w:r>
    </w:p>
    <w:p w:rsidR="006C2365" w:rsidRPr="006C2365" w:rsidRDefault="006C2365" w:rsidP="006C236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Funda UĞRAŞ BİLİR</w:t>
      </w:r>
      <w:r w:rsidRPr="006C2365">
        <w:rPr>
          <w:rStyle w:val="DipnotBavurusu"/>
          <w:rFonts w:ascii="Times New Roman" w:hAnsi="Times New Roman" w:cs="Times New Roman"/>
          <w:b/>
          <w:sz w:val="24"/>
          <w:szCs w:val="24"/>
        </w:rPr>
        <w:footnoteReference w:id="1"/>
      </w:r>
      <w:r w:rsidRPr="006C2365">
        <w:rPr>
          <w:rFonts w:ascii="Times New Roman" w:hAnsi="Times New Roman" w:cs="Times New Roman"/>
          <w:b/>
          <w:sz w:val="24"/>
          <w:szCs w:val="24"/>
        </w:rPr>
        <w:t>,</w:t>
      </w:r>
      <w:r w:rsidRPr="006C2365">
        <w:rPr>
          <w:rFonts w:ascii="Times New Roman" w:hAnsi="Times New Roman" w:cs="Times New Roman"/>
          <w:b/>
          <w:sz w:val="24"/>
          <w:szCs w:val="24"/>
        </w:rPr>
        <w:tab/>
      </w:r>
      <w:r>
        <w:rPr>
          <w:rFonts w:ascii="Times New Roman" w:hAnsi="Times New Roman" w:cs="Times New Roman"/>
          <w:b/>
          <w:sz w:val="24"/>
          <w:szCs w:val="24"/>
        </w:rPr>
        <w:t>Murat GÖK</w:t>
      </w:r>
      <w:r w:rsidRPr="006C2365">
        <w:rPr>
          <w:rStyle w:val="DipnotBavurusu"/>
          <w:rFonts w:ascii="Times New Roman" w:hAnsi="Times New Roman" w:cs="Times New Roman"/>
          <w:b/>
          <w:sz w:val="24"/>
          <w:szCs w:val="24"/>
        </w:rPr>
        <w:footnoteReference w:id="2"/>
      </w:r>
    </w:p>
    <w:p w:rsidR="006C2365" w:rsidRPr="006C2365" w:rsidRDefault="006C2365" w:rsidP="006C2365">
      <w:pPr>
        <w:spacing w:line="360" w:lineRule="auto"/>
        <w:jc w:val="both"/>
        <w:rPr>
          <w:rFonts w:ascii="Times New Roman" w:hAnsi="Times New Roman" w:cs="Times New Roman"/>
          <w:b/>
          <w:sz w:val="24"/>
          <w:szCs w:val="24"/>
        </w:rPr>
      </w:pPr>
      <w:r w:rsidRPr="006C2365">
        <w:rPr>
          <w:rFonts w:ascii="Times New Roman" w:hAnsi="Times New Roman" w:cs="Times New Roman"/>
          <w:b/>
          <w:sz w:val="24"/>
          <w:szCs w:val="24"/>
        </w:rPr>
        <w:t xml:space="preserve">Öz: </w:t>
      </w:r>
      <w:r w:rsidR="00A7089A" w:rsidRPr="00A7089A">
        <w:rPr>
          <w:rFonts w:ascii="Times New Roman" w:hAnsi="Times New Roman" w:cs="Times New Roman"/>
          <w:sz w:val="24"/>
          <w:szCs w:val="24"/>
        </w:rPr>
        <w:t>Araştırma, Güzel Sanatlar Lisesi çello dersi öğretim programına dayalı kullanılan kitapların Türk müziği kazanımları açısından değerlendirilmesi amacı ile yapılmıştır. Bu amaç doğrultusunda, Millî Eğitim Bakanlığı</w:t>
      </w:r>
      <w:r w:rsidR="00845C6D">
        <w:rPr>
          <w:rFonts w:ascii="Times New Roman" w:hAnsi="Times New Roman" w:cs="Times New Roman"/>
          <w:sz w:val="24"/>
          <w:szCs w:val="24"/>
        </w:rPr>
        <w:t xml:space="preserve"> (MEB)</w:t>
      </w:r>
      <w:r w:rsidR="00A7089A" w:rsidRPr="00A7089A">
        <w:rPr>
          <w:rFonts w:ascii="Times New Roman" w:hAnsi="Times New Roman" w:cs="Times New Roman"/>
          <w:sz w:val="24"/>
          <w:szCs w:val="24"/>
        </w:rPr>
        <w:t xml:space="preserve"> Talim ve Terbiye Kurulu Başkanlığı’nın kabul ettiği Güzel Sanatlar Liseleri</w:t>
      </w:r>
      <w:r w:rsidR="00845C6D">
        <w:rPr>
          <w:rFonts w:ascii="Times New Roman" w:hAnsi="Times New Roman" w:cs="Times New Roman"/>
          <w:sz w:val="24"/>
          <w:szCs w:val="24"/>
        </w:rPr>
        <w:t xml:space="preserve"> (GSL)</w:t>
      </w:r>
      <w:r w:rsidR="00A7089A" w:rsidRPr="00A7089A">
        <w:rPr>
          <w:rFonts w:ascii="Times New Roman" w:hAnsi="Times New Roman" w:cs="Times New Roman"/>
          <w:sz w:val="24"/>
          <w:szCs w:val="24"/>
        </w:rPr>
        <w:t xml:space="preserve"> çello öğretim kitapları incelenmiş; GSL çello öğretmenleri ile 11’inci ve 12’nci sınıf çello öğrencilerinin görüşleri alınmıştır. Araştırma betimsel nitelikte olup ilgili veriler araştırmacı tarafından geliştirilen yarı yapılandırılmış görüşme formu ile elde edilmiştir. Geliştirilen görüşme formu geçerlilik ve güvenilirlik açısından değerlendirilmek üzere pilot olarak belirlenen iki farklı GSL öğretmen ve öğrencilerine uygulanmış, elde edilen sonuçlar doğrultusunda görüşme formuna son şekli verilmiştir. Araştırma bulguları doğrultusunda, GSL’de kullanılan çello öğretim kitaplarında yer alan Türk müziği makam dizilerinin işleniş sırasının uygun olduğu, öğrencilerin en çok komalı sesleri icra etmekte ve eserleri göçürme yaparak çalmakta zorlandıkları, Türk müziğine ilişkin etüt ve eser sayısının artırılması gerektiği sonuçlarına ulaşılmıştır. GSL çello öğretim kitaplarının güncellenmesi sırasında, çello öğretmen ve öğrencilerinin görüşlerinin dikkate alınması önerilmiştir.</w:t>
      </w:r>
    </w:p>
    <w:p w:rsidR="006C2365" w:rsidRPr="006C2365" w:rsidRDefault="006C2365" w:rsidP="00A7089A">
      <w:pPr>
        <w:spacing w:line="360" w:lineRule="auto"/>
        <w:ind w:firstLine="708"/>
        <w:jc w:val="both"/>
        <w:rPr>
          <w:rFonts w:ascii="Times New Roman" w:hAnsi="Times New Roman" w:cs="Times New Roman"/>
          <w:b/>
          <w:sz w:val="24"/>
          <w:szCs w:val="24"/>
          <w:lang w:val="en-US"/>
        </w:rPr>
      </w:pPr>
      <w:r w:rsidRPr="006C2365">
        <w:rPr>
          <w:rFonts w:ascii="Times New Roman" w:hAnsi="Times New Roman" w:cs="Times New Roman"/>
          <w:b/>
          <w:sz w:val="24"/>
          <w:szCs w:val="24"/>
        </w:rPr>
        <w:t xml:space="preserve">Anahtar Kelimeler: </w:t>
      </w:r>
      <w:r w:rsidR="00A7089A" w:rsidRPr="00A7089A">
        <w:rPr>
          <w:rFonts w:ascii="Times New Roman" w:hAnsi="Times New Roman" w:cs="Times New Roman"/>
          <w:sz w:val="24"/>
          <w:szCs w:val="24"/>
        </w:rPr>
        <w:t>Güzel Sanatlar Lisesi, Çello Eğitimi, Çello, Türk Müziği</w:t>
      </w:r>
      <w:r w:rsidR="00A7089A">
        <w:rPr>
          <w:rFonts w:ascii="Times New Roman" w:hAnsi="Times New Roman" w:cs="Times New Roman"/>
          <w:sz w:val="24"/>
          <w:szCs w:val="24"/>
        </w:rPr>
        <w:t xml:space="preserve"> Kazanımları.</w:t>
      </w:r>
    </w:p>
    <w:p w:rsidR="00486A76" w:rsidRDefault="00486A76" w:rsidP="0048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 w:eastAsia="tr-TR"/>
        </w:rPr>
      </w:pPr>
      <w:r w:rsidRPr="00486A76">
        <w:rPr>
          <w:rFonts w:ascii="Times New Roman" w:eastAsia="Times New Roman" w:hAnsi="Times New Roman" w:cs="Times New Roman"/>
          <w:b/>
          <w:color w:val="212121"/>
          <w:sz w:val="28"/>
          <w:szCs w:val="28"/>
          <w:lang w:val="en" w:eastAsia="tr-TR"/>
        </w:rPr>
        <w:t>Evaluation of Turkish Music Achievements in Fine Arts High School Cello Course Curriculum according to Students and Teachers' Opinions</w:t>
      </w:r>
    </w:p>
    <w:p w:rsidR="00486A76" w:rsidRPr="00486A76" w:rsidRDefault="00486A76" w:rsidP="0048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 w:eastAsia="tr-TR"/>
        </w:rPr>
      </w:pPr>
    </w:p>
    <w:p w:rsidR="006C2365" w:rsidRPr="006C2365" w:rsidRDefault="006C2365" w:rsidP="006C2365">
      <w:pPr>
        <w:spacing w:line="360" w:lineRule="auto"/>
        <w:jc w:val="both"/>
        <w:rPr>
          <w:rFonts w:ascii="Times New Roman" w:hAnsi="Times New Roman" w:cs="Times New Roman"/>
          <w:b/>
          <w:sz w:val="24"/>
          <w:szCs w:val="24"/>
          <w:lang w:val="en-GB"/>
        </w:rPr>
      </w:pPr>
      <w:r w:rsidRPr="006C2365">
        <w:rPr>
          <w:rFonts w:ascii="Times New Roman" w:hAnsi="Times New Roman" w:cs="Times New Roman"/>
          <w:b/>
          <w:sz w:val="24"/>
          <w:szCs w:val="24"/>
          <w:lang w:val="en-GB"/>
        </w:rPr>
        <w:t xml:space="preserve">Abstract: </w:t>
      </w:r>
      <w:r w:rsidR="00A7089A" w:rsidRPr="00A7089A">
        <w:rPr>
          <w:rFonts w:ascii="Times New Roman" w:hAnsi="Times New Roman" w:cs="Times New Roman"/>
          <w:sz w:val="24"/>
          <w:szCs w:val="24"/>
          <w:lang w:val="en-GB"/>
        </w:rPr>
        <w:t xml:space="preserve">This study aims to assess the cello instruction books used in Fine Arts High Schools in terms of their Turkish music learning outcomes. In line with this objective, it analyses the cello instruction books approved by the Board of Education of Ministry of National Education and takes the opinions of cello instructors and 11th and 12th grade cello students in Fine Arts High Schools. The study, which is descriptive in nature, obtains its data through the semi-structured interview form developed by the researcher. The developed interview form conducted among teachers and students of two different Fine Arts High School selected as pilot </w:t>
      </w:r>
      <w:r w:rsidR="00A7089A" w:rsidRPr="00A7089A">
        <w:rPr>
          <w:rFonts w:ascii="Times New Roman" w:hAnsi="Times New Roman" w:cs="Times New Roman"/>
          <w:sz w:val="24"/>
          <w:szCs w:val="24"/>
          <w:lang w:val="en-GB"/>
        </w:rPr>
        <w:lastRenderedPageBreak/>
        <w:t>schools to assess its validity and reliability provides results for surveys to be finalized. Research findings suggest that while the teaching order of maqam scales in cello instruction books used in Fine Arts High Schools is appropriate, the major difficulties that students experience are the performance of microtones and transposition of pieces. The study proposes that the number of etude and pieces regarding Turkish music should be increased and opinions of both cello teachers and students should be considered during the revision of cello instruction books of Fine Arts High Schools.</w:t>
      </w:r>
    </w:p>
    <w:p w:rsidR="006C2365" w:rsidRPr="00337D5B" w:rsidRDefault="006C2365" w:rsidP="00337D5B">
      <w:pPr>
        <w:spacing w:line="360" w:lineRule="auto"/>
        <w:ind w:firstLine="708"/>
        <w:jc w:val="both"/>
        <w:rPr>
          <w:rFonts w:ascii="Times New Roman" w:hAnsi="Times New Roman" w:cs="Times New Roman"/>
          <w:sz w:val="24"/>
          <w:szCs w:val="24"/>
          <w:lang w:val="en-GB"/>
        </w:rPr>
      </w:pPr>
      <w:r w:rsidRPr="006C2365">
        <w:rPr>
          <w:rFonts w:ascii="Times New Roman" w:hAnsi="Times New Roman" w:cs="Times New Roman"/>
          <w:b/>
          <w:sz w:val="24"/>
          <w:szCs w:val="24"/>
          <w:lang w:val="en-GB"/>
        </w:rPr>
        <w:t>Keywords:</w:t>
      </w:r>
      <w:r w:rsidRPr="006C2365">
        <w:rPr>
          <w:rFonts w:ascii="Times New Roman" w:hAnsi="Times New Roman" w:cs="Times New Roman"/>
          <w:sz w:val="24"/>
          <w:szCs w:val="24"/>
          <w:lang w:val="en-GB"/>
        </w:rPr>
        <w:t xml:space="preserve"> </w:t>
      </w:r>
      <w:proofErr w:type="spellStart"/>
      <w:r w:rsidR="00A7089A" w:rsidRPr="00A7089A">
        <w:rPr>
          <w:rFonts w:ascii="Times New Roman" w:hAnsi="Times New Roman" w:cs="Times New Roman"/>
          <w:sz w:val="24"/>
          <w:szCs w:val="24"/>
        </w:rPr>
        <w:t>Fine</w:t>
      </w:r>
      <w:proofErr w:type="spellEnd"/>
      <w:r w:rsidR="00A7089A" w:rsidRPr="00A7089A">
        <w:rPr>
          <w:rFonts w:ascii="Times New Roman" w:hAnsi="Times New Roman" w:cs="Times New Roman"/>
          <w:sz w:val="24"/>
          <w:szCs w:val="24"/>
        </w:rPr>
        <w:t xml:space="preserve"> </w:t>
      </w:r>
      <w:proofErr w:type="spellStart"/>
      <w:r w:rsidR="00A7089A" w:rsidRPr="00A7089A">
        <w:rPr>
          <w:rFonts w:ascii="Times New Roman" w:hAnsi="Times New Roman" w:cs="Times New Roman"/>
          <w:sz w:val="24"/>
          <w:szCs w:val="24"/>
        </w:rPr>
        <w:t>Arts</w:t>
      </w:r>
      <w:proofErr w:type="spellEnd"/>
      <w:r w:rsidR="00A7089A" w:rsidRPr="00A7089A">
        <w:rPr>
          <w:rFonts w:ascii="Times New Roman" w:hAnsi="Times New Roman" w:cs="Times New Roman"/>
          <w:sz w:val="24"/>
          <w:szCs w:val="24"/>
        </w:rPr>
        <w:t xml:space="preserve"> High School, </w:t>
      </w:r>
      <w:proofErr w:type="spellStart"/>
      <w:r w:rsidR="00A7089A" w:rsidRPr="00A7089A">
        <w:rPr>
          <w:rFonts w:ascii="Times New Roman" w:hAnsi="Times New Roman" w:cs="Times New Roman"/>
          <w:sz w:val="24"/>
          <w:szCs w:val="24"/>
        </w:rPr>
        <w:t>Cello</w:t>
      </w:r>
      <w:proofErr w:type="spellEnd"/>
      <w:r w:rsidR="00A7089A" w:rsidRPr="00A7089A">
        <w:rPr>
          <w:rFonts w:ascii="Times New Roman" w:hAnsi="Times New Roman" w:cs="Times New Roman"/>
          <w:sz w:val="24"/>
          <w:szCs w:val="24"/>
        </w:rPr>
        <w:t xml:space="preserve"> </w:t>
      </w:r>
      <w:proofErr w:type="spellStart"/>
      <w:r w:rsidR="00A7089A" w:rsidRPr="00A7089A">
        <w:rPr>
          <w:rFonts w:ascii="Times New Roman" w:hAnsi="Times New Roman" w:cs="Times New Roman"/>
          <w:sz w:val="24"/>
          <w:szCs w:val="24"/>
        </w:rPr>
        <w:t>Education</w:t>
      </w:r>
      <w:proofErr w:type="spellEnd"/>
      <w:r w:rsidR="00A7089A" w:rsidRPr="00A7089A">
        <w:rPr>
          <w:rFonts w:ascii="Times New Roman" w:hAnsi="Times New Roman" w:cs="Times New Roman"/>
          <w:sz w:val="24"/>
          <w:szCs w:val="24"/>
        </w:rPr>
        <w:t xml:space="preserve">, </w:t>
      </w:r>
      <w:proofErr w:type="spellStart"/>
      <w:r w:rsidR="00A7089A" w:rsidRPr="00A7089A">
        <w:rPr>
          <w:rFonts w:ascii="Times New Roman" w:hAnsi="Times New Roman" w:cs="Times New Roman"/>
          <w:sz w:val="24"/>
          <w:szCs w:val="24"/>
        </w:rPr>
        <w:t>Cello</w:t>
      </w:r>
      <w:proofErr w:type="spellEnd"/>
      <w:r w:rsidR="00A7089A" w:rsidRPr="00A7089A">
        <w:rPr>
          <w:rFonts w:ascii="Times New Roman" w:hAnsi="Times New Roman" w:cs="Times New Roman"/>
          <w:sz w:val="24"/>
          <w:szCs w:val="24"/>
        </w:rPr>
        <w:t xml:space="preserve">, </w:t>
      </w:r>
      <w:proofErr w:type="spellStart"/>
      <w:r w:rsidR="00A7089A" w:rsidRPr="00A7089A">
        <w:rPr>
          <w:rFonts w:ascii="Times New Roman" w:hAnsi="Times New Roman" w:cs="Times New Roman"/>
          <w:sz w:val="24"/>
          <w:szCs w:val="24"/>
        </w:rPr>
        <w:t>Turkish</w:t>
      </w:r>
      <w:proofErr w:type="spellEnd"/>
      <w:r w:rsidR="00A7089A" w:rsidRPr="00A7089A">
        <w:rPr>
          <w:rFonts w:ascii="Times New Roman" w:hAnsi="Times New Roman" w:cs="Times New Roman"/>
          <w:sz w:val="24"/>
          <w:szCs w:val="24"/>
        </w:rPr>
        <w:t xml:space="preserve"> Music</w:t>
      </w:r>
      <w:r w:rsidR="00A7089A">
        <w:rPr>
          <w:rFonts w:ascii="Times New Roman" w:hAnsi="Times New Roman" w:cs="Times New Roman"/>
          <w:sz w:val="24"/>
          <w:szCs w:val="24"/>
        </w:rPr>
        <w:t xml:space="preserve"> </w:t>
      </w:r>
      <w:proofErr w:type="spellStart"/>
      <w:r w:rsidR="00A7089A">
        <w:rPr>
          <w:rFonts w:ascii="Times New Roman" w:hAnsi="Times New Roman" w:cs="Times New Roman"/>
          <w:sz w:val="24"/>
          <w:szCs w:val="24"/>
        </w:rPr>
        <w:t>Lerarning</w:t>
      </w:r>
      <w:proofErr w:type="spellEnd"/>
      <w:r w:rsidR="00A7089A">
        <w:rPr>
          <w:rFonts w:ascii="Times New Roman" w:hAnsi="Times New Roman" w:cs="Times New Roman"/>
          <w:sz w:val="24"/>
          <w:szCs w:val="24"/>
        </w:rPr>
        <w:t xml:space="preserve"> </w:t>
      </w:r>
      <w:proofErr w:type="spellStart"/>
      <w:r w:rsidR="00A7089A">
        <w:rPr>
          <w:rFonts w:ascii="Times New Roman" w:hAnsi="Times New Roman" w:cs="Times New Roman"/>
          <w:sz w:val="24"/>
          <w:szCs w:val="24"/>
        </w:rPr>
        <w:t>Outcomes</w:t>
      </w:r>
      <w:proofErr w:type="spellEnd"/>
      <w:r w:rsidR="00A7089A">
        <w:rPr>
          <w:rFonts w:ascii="Times New Roman" w:hAnsi="Times New Roman" w:cs="Times New Roman"/>
          <w:sz w:val="24"/>
          <w:szCs w:val="24"/>
        </w:rPr>
        <w:t xml:space="preserve">. </w:t>
      </w:r>
    </w:p>
    <w:p w:rsidR="00DD3BC5" w:rsidRPr="00DD3BC5" w:rsidRDefault="006C2365" w:rsidP="00EB3C6E">
      <w:pPr>
        <w:tabs>
          <w:tab w:val="left" w:pos="0"/>
        </w:tabs>
        <w:spacing w:line="360" w:lineRule="auto"/>
        <w:jc w:val="center"/>
        <w:rPr>
          <w:rFonts w:ascii="Times New Roman" w:hAnsi="Times New Roman" w:cs="Times New Roman"/>
          <w:b/>
          <w:sz w:val="24"/>
          <w:szCs w:val="24"/>
        </w:rPr>
      </w:pPr>
      <w:r w:rsidRPr="006C2365">
        <w:rPr>
          <w:rFonts w:ascii="Times New Roman" w:hAnsi="Times New Roman" w:cs="Times New Roman"/>
          <w:b/>
          <w:sz w:val="24"/>
          <w:szCs w:val="24"/>
        </w:rPr>
        <w:t>Giriş</w:t>
      </w:r>
    </w:p>
    <w:p w:rsidR="00DD3BC5" w:rsidRPr="00DD3BC5" w:rsidRDefault="00DD3BC5" w:rsidP="00DD3BC5">
      <w:pPr>
        <w:spacing w:line="360" w:lineRule="auto"/>
        <w:ind w:firstLine="709"/>
        <w:jc w:val="both"/>
        <w:rPr>
          <w:rFonts w:ascii="Times New Roman" w:hAnsi="Times New Roman" w:cs="Times New Roman"/>
          <w:sz w:val="24"/>
          <w:szCs w:val="24"/>
        </w:rPr>
      </w:pPr>
      <w:r w:rsidRPr="00DD3BC5">
        <w:rPr>
          <w:rFonts w:ascii="Times New Roman" w:hAnsi="Times New Roman" w:cs="Times New Roman"/>
          <w:sz w:val="24"/>
          <w:szCs w:val="24"/>
        </w:rPr>
        <w:t>Günümüzde Güzel Sanatlar Liseleri, 4 yıl eğitim-öğretim veren gündüzlü ve karma okullardır. Bu okullara yetenek sınavıyla öğrenci alınmaktadır. Farklı il ve ilçelerden de öğrenci alan bu liselerin genellikle yatılı kısımları bulunmaktadır. Bu okullar, öncelikle güzel sanatlarla ilgili yükseköğretim kurumlarının bulunduğu yerlerde açılır.</w:t>
      </w:r>
    </w:p>
    <w:p w:rsidR="00DD3BC5" w:rsidRPr="00DD3BC5" w:rsidRDefault="00DD3BC5" w:rsidP="00DD3BC5">
      <w:pPr>
        <w:spacing w:line="360" w:lineRule="auto"/>
        <w:ind w:firstLine="709"/>
        <w:jc w:val="both"/>
        <w:rPr>
          <w:rFonts w:ascii="Times New Roman" w:hAnsi="Times New Roman" w:cs="Times New Roman"/>
          <w:sz w:val="24"/>
          <w:szCs w:val="24"/>
        </w:rPr>
      </w:pPr>
      <w:r w:rsidRPr="00DD3BC5">
        <w:rPr>
          <w:rFonts w:ascii="Times New Roman" w:hAnsi="Times New Roman" w:cs="Times New Roman"/>
          <w:sz w:val="24"/>
          <w:szCs w:val="24"/>
        </w:rPr>
        <w:t>Bu okulların kuruluş gayesi öğrencilerin;</w:t>
      </w:r>
    </w:p>
    <w:p w:rsidR="00DD3BC5" w:rsidRPr="00DD3BC5" w:rsidRDefault="00DD3BC5" w:rsidP="004F0327">
      <w:pPr>
        <w:spacing w:after="0" w:line="360" w:lineRule="auto"/>
        <w:ind w:firstLine="709"/>
        <w:jc w:val="both"/>
        <w:rPr>
          <w:rFonts w:ascii="Times New Roman" w:hAnsi="Times New Roman" w:cs="Times New Roman"/>
          <w:sz w:val="24"/>
          <w:szCs w:val="24"/>
        </w:rPr>
      </w:pPr>
      <w:r w:rsidRPr="00DD3BC5">
        <w:rPr>
          <w:rFonts w:ascii="Times New Roman" w:hAnsi="Times New Roman" w:cs="Times New Roman"/>
          <w:sz w:val="24"/>
          <w:szCs w:val="24"/>
        </w:rPr>
        <w:t>a) Güzel sanatlar dallarında yetenekli öğrencilerin yaratıcı, yapıcı ve yorumcu yeteneklerini geliştirmek,</w:t>
      </w:r>
    </w:p>
    <w:p w:rsidR="00DD3BC5" w:rsidRPr="00DD3BC5" w:rsidRDefault="00DD3BC5" w:rsidP="004F0327">
      <w:pPr>
        <w:spacing w:after="0" w:line="360" w:lineRule="auto"/>
        <w:ind w:firstLine="709"/>
        <w:jc w:val="both"/>
        <w:rPr>
          <w:rFonts w:ascii="Times New Roman" w:hAnsi="Times New Roman" w:cs="Times New Roman"/>
          <w:sz w:val="24"/>
          <w:szCs w:val="24"/>
        </w:rPr>
      </w:pPr>
      <w:r w:rsidRPr="00DD3BC5">
        <w:rPr>
          <w:rFonts w:ascii="Times New Roman" w:hAnsi="Times New Roman" w:cs="Times New Roman"/>
          <w:sz w:val="24"/>
          <w:szCs w:val="24"/>
        </w:rPr>
        <w:t>b) Öğrencileri araştırıcı ve geliştirici çalışmalara yöneltmek, yetenekleri doğrultusunda bağımsız, doğru ve seçenekli yorumlar ve uygulamalar yapabilecek</w:t>
      </w:r>
      <w:r w:rsidRPr="00DD3BC5">
        <w:rPr>
          <w:rFonts w:ascii="Times New Roman" w:hAnsi="Times New Roman" w:cs="Times New Roman"/>
          <w:sz w:val="24"/>
          <w:szCs w:val="24"/>
        </w:rPr>
        <w:tab/>
        <w:t>yaratıcı kişiler olarak yetiştirmek,</w:t>
      </w:r>
    </w:p>
    <w:p w:rsidR="00DD3BC5" w:rsidRPr="00DD3BC5" w:rsidRDefault="004463A2" w:rsidP="00385A5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00DD3BC5" w:rsidRPr="00DD3BC5">
        <w:rPr>
          <w:rFonts w:ascii="Times New Roman" w:hAnsi="Times New Roman" w:cs="Times New Roman"/>
          <w:sz w:val="24"/>
          <w:szCs w:val="24"/>
        </w:rPr>
        <w:t>) Öğrencilerin ulusal ve evrensel, tarihi ve yeni sanat eserlerini tanımaları ve anlamalarına yardımcı olmaktır (MEB, 1990: 4).</w:t>
      </w:r>
    </w:p>
    <w:p w:rsidR="00337D5B" w:rsidRDefault="004463A2" w:rsidP="009E257F">
      <w:pPr>
        <w:spacing w:line="360" w:lineRule="auto"/>
        <w:ind w:firstLine="709"/>
        <w:jc w:val="both"/>
        <w:rPr>
          <w:rFonts w:ascii="Times New Roman" w:hAnsi="Times New Roman" w:cs="Times New Roman"/>
          <w:sz w:val="24"/>
          <w:szCs w:val="24"/>
        </w:rPr>
      </w:pPr>
      <w:r w:rsidRPr="004463A2">
        <w:rPr>
          <w:rFonts w:ascii="Times New Roman" w:hAnsi="Times New Roman" w:cs="Times New Roman"/>
          <w:sz w:val="24"/>
          <w:szCs w:val="24"/>
        </w:rPr>
        <w:t>Ülkemizde önemli bir ortaöğretim kurumu olan Güzel Sanatlar Liselerinde verilen müzik eğitimi, Mesleki Sanat Eğitimi kapsamındadır (</w:t>
      </w:r>
      <w:proofErr w:type="spellStart"/>
      <w:r w:rsidRPr="004463A2">
        <w:rPr>
          <w:rFonts w:ascii="Times New Roman" w:hAnsi="Times New Roman" w:cs="Times New Roman"/>
          <w:sz w:val="24"/>
          <w:szCs w:val="24"/>
        </w:rPr>
        <w:t>Özder</w:t>
      </w:r>
      <w:proofErr w:type="spellEnd"/>
      <w:r w:rsidRPr="004463A2">
        <w:rPr>
          <w:rFonts w:ascii="Times New Roman" w:hAnsi="Times New Roman" w:cs="Times New Roman"/>
          <w:sz w:val="24"/>
          <w:szCs w:val="24"/>
        </w:rPr>
        <w:t>, 2009: 12).</w:t>
      </w:r>
      <w:r>
        <w:rPr>
          <w:rFonts w:ascii="Times New Roman" w:hAnsi="Times New Roman" w:cs="Times New Roman"/>
          <w:sz w:val="24"/>
          <w:szCs w:val="24"/>
        </w:rPr>
        <w:t xml:space="preserve"> </w:t>
      </w:r>
      <w:r w:rsidR="00DD3BC5" w:rsidRPr="00DD3BC5">
        <w:rPr>
          <w:rFonts w:ascii="Times New Roman" w:hAnsi="Times New Roman" w:cs="Times New Roman"/>
          <w:sz w:val="24"/>
          <w:szCs w:val="24"/>
        </w:rPr>
        <w:t>2017-2018 eğitim ve öğretim yılında Güzel Sanatlar Lisesi sayısı 81’e ulaşmıştır. Türkiye genelinde toplam 73 ilimizde bulunan bu okullarından İstanbul’da 4 adet; Ankara, Antalya, Balıkesir, İzmir ve Kırklareli’nde ise ikişer adet bulunmaktadır. Artvin, Ardahan, Bayburt, Bilecek, Gümüşhane, Kilis, Tunceli ve Yalova illerinde ise Güzel Sanatlar Lisesi mevcut değildir. Türkiye’deki Güzel Sanatlar Liseleri’nde 2018 Ocak ayı itibariyle 2.114 öğretmen görev yapmakta olup 8.531’i kız, 6.321’i erkek olmak üzere toplam 14.852 öğrenci eğitim görmektedir (MEB, 2018: 1).</w:t>
      </w:r>
    </w:p>
    <w:p w:rsidR="00DD3BC5" w:rsidRPr="00DD3BC5" w:rsidRDefault="00337D5B" w:rsidP="007F7FB6">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Tablo</w:t>
      </w:r>
      <w:r w:rsidR="00DD3BC5" w:rsidRPr="00DD3BC5">
        <w:rPr>
          <w:rFonts w:ascii="Times New Roman" w:hAnsi="Times New Roman" w:cs="Times New Roman"/>
          <w:b/>
          <w:sz w:val="24"/>
          <w:szCs w:val="24"/>
        </w:rPr>
        <w:t xml:space="preserve"> 1.</w:t>
      </w:r>
      <w:r w:rsidR="004F0327">
        <w:rPr>
          <w:rFonts w:ascii="Times New Roman" w:hAnsi="Times New Roman" w:cs="Times New Roman"/>
          <w:b/>
          <w:sz w:val="24"/>
          <w:szCs w:val="24"/>
        </w:rPr>
        <w:t xml:space="preserve"> </w:t>
      </w:r>
      <w:r w:rsidR="00DD3BC5" w:rsidRPr="00337D5B">
        <w:rPr>
          <w:rFonts w:ascii="Times New Roman" w:hAnsi="Times New Roman" w:cs="Times New Roman"/>
          <w:sz w:val="24"/>
          <w:szCs w:val="24"/>
        </w:rPr>
        <w:t>İllere Göre Güzel Sanatlar Liselerinin Dağılımı</w:t>
      </w:r>
      <w:r>
        <w:t xml:space="preserve"> (</w:t>
      </w:r>
      <w:r w:rsidRPr="00337D5B">
        <w:rPr>
          <w:rFonts w:ascii="Times New Roman" w:hAnsi="Times New Roman" w:cs="Times New Roman"/>
          <w:sz w:val="24"/>
          <w:szCs w:val="24"/>
        </w:rPr>
        <w:t>MEB Ortaöğretim Genel Müdürlüğü</w:t>
      </w:r>
      <w:r>
        <w:rPr>
          <w:rFonts w:ascii="Times New Roman" w:hAnsi="Times New Roman" w:cs="Times New Roman"/>
          <w:sz w:val="24"/>
          <w:szCs w:val="24"/>
        </w:rPr>
        <w:t>)</w:t>
      </w:r>
    </w:p>
    <w:tbl>
      <w:tblPr>
        <w:tblStyle w:val="TabloKlavuzu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26"/>
        <w:gridCol w:w="734"/>
        <w:gridCol w:w="1250"/>
        <w:gridCol w:w="720"/>
        <w:gridCol w:w="1527"/>
        <w:gridCol w:w="798"/>
        <w:gridCol w:w="1083"/>
        <w:gridCol w:w="798"/>
      </w:tblGrid>
      <w:tr w:rsidR="00DD3BC5" w:rsidRPr="006844D0" w:rsidTr="004F0327">
        <w:trPr>
          <w:trHeight w:val="489"/>
        </w:trPr>
        <w:tc>
          <w:tcPr>
            <w:tcW w:w="1526" w:type="dxa"/>
            <w:vAlign w:val="center"/>
          </w:tcPr>
          <w:p w:rsidR="00DD3BC5" w:rsidRPr="006844D0" w:rsidRDefault="00DD3BC5" w:rsidP="00615602">
            <w:pPr>
              <w:jc w:val="center"/>
              <w:rPr>
                <w:b/>
                <w:color w:val="000000"/>
                <w:szCs w:val="24"/>
              </w:rPr>
            </w:pPr>
            <w:r w:rsidRPr="006844D0">
              <w:rPr>
                <w:b/>
                <w:color w:val="000000"/>
                <w:szCs w:val="24"/>
              </w:rPr>
              <w:t>İl</w:t>
            </w:r>
          </w:p>
        </w:tc>
        <w:tc>
          <w:tcPr>
            <w:tcW w:w="734" w:type="dxa"/>
            <w:vAlign w:val="center"/>
          </w:tcPr>
          <w:p w:rsidR="00DD3BC5" w:rsidRPr="006844D0" w:rsidRDefault="00DD3BC5" w:rsidP="00615602">
            <w:pPr>
              <w:jc w:val="center"/>
              <w:rPr>
                <w:b/>
                <w:color w:val="000000"/>
                <w:szCs w:val="24"/>
              </w:rPr>
            </w:pPr>
            <w:r w:rsidRPr="006844D0">
              <w:rPr>
                <w:b/>
                <w:color w:val="000000"/>
                <w:szCs w:val="24"/>
              </w:rPr>
              <w:t>Okul Sayısı</w:t>
            </w:r>
          </w:p>
        </w:tc>
        <w:tc>
          <w:tcPr>
            <w:tcW w:w="1250" w:type="dxa"/>
            <w:vAlign w:val="center"/>
          </w:tcPr>
          <w:p w:rsidR="00DD3BC5" w:rsidRPr="006844D0" w:rsidRDefault="00DD3BC5" w:rsidP="00615602">
            <w:pPr>
              <w:jc w:val="center"/>
              <w:rPr>
                <w:b/>
                <w:color w:val="000000"/>
                <w:szCs w:val="24"/>
              </w:rPr>
            </w:pPr>
            <w:r w:rsidRPr="006844D0">
              <w:rPr>
                <w:b/>
                <w:color w:val="000000"/>
                <w:szCs w:val="24"/>
              </w:rPr>
              <w:t>İl</w:t>
            </w:r>
          </w:p>
        </w:tc>
        <w:tc>
          <w:tcPr>
            <w:tcW w:w="720" w:type="dxa"/>
            <w:vAlign w:val="center"/>
          </w:tcPr>
          <w:p w:rsidR="00DD3BC5" w:rsidRPr="006844D0" w:rsidRDefault="00DD3BC5" w:rsidP="00615602">
            <w:pPr>
              <w:jc w:val="center"/>
              <w:rPr>
                <w:b/>
                <w:color w:val="000000"/>
                <w:szCs w:val="24"/>
              </w:rPr>
            </w:pPr>
            <w:r w:rsidRPr="006844D0">
              <w:rPr>
                <w:b/>
                <w:color w:val="000000"/>
                <w:szCs w:val="24"/>
              </w:rPr>
              <w:t>Okul Sayısı</w:t>
            </w:r>
          </w:p>
        </w:tc>
        <w:tc>
          <w:tcPr>
            <w:tcW w:w="1527" w:type="dxa"/>
            <w:vAlign w:val="center"/>
          </w:tcPr>
          <w:p w:rsidR="00DD3BC5" w:rsidRPr="006844D0" w:rsidRDefault="00DD3BC5" w:rsidP="00615602">
            <w:pPr>
              <w:jc w:val="center"/>
              <w:rPr>
                <w:b/>
                <w:color w:val="000000"/>
                <w:szCs w:val="24"/>
              </w:rPr>
            </w:pPr>
            <w:r w:rsidRPr="006844D0">
              <w:rPr>
                <w:b/>
                <w:color w:val="000000"/>
                <w:szCs w:val="24"/>
              </w:rPr>
              <w:t>İl</w:t>
            </w:r>
          </w:p>
        </w:tc>
        <w:tc>
          <w:tcPr>
            <w:tcW w:w="798" w:type="dxa"/>
            <w:vAlign w:val="center"/>
          </w:tcPr>
          <w:p w:rsidR="00DD3BC5" w:rsidRPr="006844D0" w:rsidRDefault="00DD3BC5" w:rsidP="00615602">
            <w:pPr>
              <w:jc w:val="center"/>
              <w:rPr>
                <w:b/>
                <w:color w:val="000000"/>
                <w:szCs w:val="24"/>
              </w:rPr>
            </w:pPr>
            <w:r w:rsidRPr="006844D0">
              <w:rPr>
                <w:b/>
                <w:color w:val="000000"/>
                <w:szCs w:val="24"/>
              </w:rPr>
              <w:t>Okul Sayısı</w:t>
            </w:r>
          </w:p>
        </w:tc>
        <w:tc>
          <w:tcPr>
            <w:tcW w:w="1083" w:type="dxa"/>
            <w:vAlign w:val="center"/>
          </w:tcPr>
          <w:p w:rsidR="00DD3BC5" w:rsidRPr="006844D0" w:rsidRDefault="00DD3BC5" w:rsidP="00615602">
            <w:pPr>
              <w:jc w:val="center"/>
              <w:rPr>
                <w:b/>
                <w:color w:val="000000"/>
                <w:szCs w:val="24"/>
              </w:rPr>
            </w:pPr>
            <w:r w:rsidRPr="006844D0">
              <w:rPr>
                <w:b/>
                <w:color w:val="000000"/>
                <w:szCs w:val="24"/>
              </w:rPr>
              <w:t>İl</w:t>
            </w:r>
          </w:p>
        </w:tc>
        <w:tc>
          <w:tcPr>
            <w:tcW w:w="798" w:type="dxa"/>
            <w:vAlign w:val="center"/>
          </w:tcPr>
          <w:p w:rsidR="00DD3BC5" w:rsidRPr="006844D0" w:rsidRDefault="00DD3BC5" w:rsidP="00615602">
            <w:pPr>
              <w:jc w:val="center"/>
              <w:rPr>
                <w:b/>
                <w:color w:val="000000"/>
                <w:szCs w:val="24"/>
              </w:rPr>
            </w:pPr>
            <w:r w:rsidRPr="006844D0">
              <w:rPr>
                <w:b/>
                <w:color w:val="000000"/>
                <w:szCs w:val="24"/>
              </w:rPr>
              <w:t>Okul Sayısı</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Adana</w:t>
            </w:r>
          </w:p>
        </w:tc>
        <w:tc>
          <w:tcPr>
            <w:tcW w:w="734" w:type="dxa"/>
            <w:vAlign w:val="center"/>
          </w:tcPr>
          <w:p w:rsidR="00DD3BC5" w:rsidRPr="006844D0" w:rsidRDefault="00DD3BC5" w:rsidP="00615602">
            <w:pPr>
              <w:spacing w:line="360" w:lineRule="auto"/>
              <w:jc w:val="center"/>
              <w:rPr>
                <w:color w:val="000000"/>
              </w:rPr>
            </w:pPr>
            <w:r w:rsidRPr="006844D0">
              <w:rPr>
                <w:color w:val="000000"/>
              </w:rPr>
              <w:t>1</w:t>
            </w:r>
          </w:p>
        </w:tc>
        <w:tc>
          <w:tcPr>
            <w:tcW w:w="1250" w:type="dxa"/>
            <w:vAlign w:val="center"/>
          </w:tcPr>
          <w:p w:rsidR="00DD3BC5" w:rsidRPr="006844D0" w:rsidRDefault="00DD3BC5" w:rsidP="004F0327">
            <w:pPr>
              <w:jc w:val="both"/>
              <w:rPr>
                <w:color w:val="000000"/>
              </w:rPr>
            </w:pPr>
            <w:r w:rsidRPr="006844D0">
              <w:rPr>
                <w:color w:val="000000"/>
              </w:rPr>
              <w:t>Çanakkale</w:t>
            </w:r>
          </w:p>
        </w:tc>
        <w:tc>
          <w:tcPr>
            <w:tcW w:w="720" w:type="dxa"/>
            <w:vAlign w:val="center"/>
          </w:tcPr>
          <w:p w:rsidR="00DD3BC5" w:rsidRPr="006844D0" w:rsidRDefault="00DD3BC5" w:rsidP="00615602">
            <w:pPr>
              <w:spacing w:line="360" w:lineRule="auto"/>
              <w:jc w:val="center"/>
              <w:rPr>
                <w:color w:val="000000"/>
              </w:rPr>
            </w:pPr>
            <w:r w:rsidRPr="006844D0">
              <w:rPr>
                <w:color w:val="000000"/>
              </w:rPr>
              <w:t>1</w:t>
            </w:r>
          </w:p>
        </w:tc>
        <w:tc>
          <w:tcPr>
            <w:tcW w:w="1527" w:type="dxa"/>
            <w:vAlign w:val="center"/>
          </w:tcPr>
          <w:p w:rsidR="00DD3BC5" w:rsidRPr="006844D0" w:rsidRDefault="00DD3BC5" w:rsidP="004F0327">
            <w:pPr>
              <w:jc w:val="both"/>
              <w:rPr>
                <w:color w:val="000000"/>
              </w:rPr>
            </w:pPr>
            <w:r w:rsidRPr="006844D0">
              <w:rPr>
                <w:color w:val="000000"/>
              </w:rPr>
              <w:t>Kahramanmaraş</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Niğde</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Adıyaman</w:t>
            </w:r>
          </w:p>
        </w:tc>
        <w:tc>
          <w:tcPr>
            <w:tcW w:w="734" w:type="dxa"/>
            <w:vAlign w:val="center"/>
          </w:tcPr>
          <w:p w:rsidR="00DD3BC5" w:rsidRPr="006844D0" w:rsidRDefault="00DD3BC5" w:rsidP="00615602">
            <w:pPr>
              <w:spacing w:line="360" w:lineRule="auto"/>
              <w:jc w:val="center"/>
              <w:rPr>
                <w:color w:val="000000"/>
              </w:rPr>
            </w:pPr>
            <w:r w:rsidRPr="006844D0">
              <w:rPr>
                <w:color w:val="000000"/>
              </w:rPr>
              <w:t>1</w:t>
            </w:r>
          </w:p>
        </w:tc>
        <w:tc>
          <w:tcPr>
            <w:tcW w:w="1250" w:type="dxa"/>
            <w:vAlign w:val="center"/>
          </w:tcPr>
          <w:p w:rsidR="00DD3BC5" w:rsidRPr="006844D0" w:rsidRDefault="00DD3BC5" w:rsidP="004F0327">
            <w:pPr>
              <w:jc w:val="both"/>
              <w:rPr>
                <w:color w:val="000000"/>
              </w:rPr>
            </w:pPr>
            <w:r w:rsidRPr="006844D0">
              <w:rPr>
                <w:color w:val="000000"/>
              </w:rPr>
              <w:t>Çankırı</w:t>
            </w:r>
          </w:p>
        </w:tc>
        <w:tc>
          <w:tcPr>
            <w:tcW w:w="720" w:type="dxa"/>
            <w:vAlign w:val="center"/>
          </w:tcPr>
          <w:p w:rsidR="00DD3BC5" w:rsidRPr="006844D0" w:rsidRDefault="00DD3BC5" w:rsidP="00615602">
            <w:pPr>
              <w:spacing w:line="360" w:lineRule="auto"/>
              <w:jc w:val="center"/>
              <w:rPr>
                <w:color w:val="000000"/>
              </w:rPr>
            </w:pPr>
            <w:r w:rsidRPr="006844D0">
              <w:rPr>
                <w:color w:val="000000"/>
              </w:rPr>
              <w:t>1</w:t>
            </w:r>
          </w:p>
        </w:tc>
        <w:tc>
          <w:tcPr>
            <w:tcW w:w="1527" w:type="dxa"/>
            <w:vAlign w:val="center"/>
          </w:tcPr>
          <w:p w:rsidR="00DD3BC5" w:rsidRPr="006844D0" w:rsidRDefault="00DD3BC5" w:rsidP="004F0327">
            <w:pPr>
              <w:jc w:val="both"/>
              <w:rPr>
                <w:color w:val="000000"/>
              </w:rPr>
            </w:pPr>
            <w:r w:rsidRPr="006844D0">
              <w:rPr>
                <w:color w:val="000000"/>
              </w:rPr>
              <w:t>Karabük</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Ordu</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Afyonkarahisar</w:t>
            </w:r>
          </w:p>
        </w:tc>
        <w:tc>
          <w:tcPr>
            <w:tcW w:w="734" w:type="dxa"/>
            <w:vAlign w:val="center"/>
          </w:tcPr>
          <w:p w:rsidR="00DD3BC5" w:rsidRPr="006844D0" w:rsidRDefault="00DD3BC5" w:rsidP="00615602">
            <w:pPr>
              <w:spacing w:line="360" w:lineRule="auto"/>
              <w:jc w:val="center"/>
              <w:rPr>
                <w:color w:val="000000"/>
              </w:rPr>
            </w:pPr>
            <w:r w:rsidRPr="006844D0">
              <w:rPr>
                <w:color w:val="000000"/>
              </w:rPr>
              <w:t>1</w:t>
            </w:r>
          </w:p>
        </w:tc>
        <w:tc>
          <w:tcPr>
            <w:tcW w:w="1250" w:type="dxa"/>
            <w:vAlign w:val="center"/>
          </w:tcPr>
          <w:p w:rsidR="00DD3BC5" w:rsidRPr="006844D0" w:rsidRDefault="00DD3BC5" w:rsidP="004F0327">
            <w:pPr>
              <w:jc w:val="both"/>
              <w:rPr>
                <w:color w:val="000000"/>
              </w:rPr>
            </w:pPr>
            <w:r w:rsidRPr="006844D0">
              <w:rPr>
                <w:color w:val="000000"/>
              </w:rPr>
              <w:t>Çorum</w:t>
            </w:r>
          </w:p>
        </w:tc>
        <w:tc>
          <w:tcPr>
            <w:tcW w:w="720" w:type="dxa"/>
            <w:vAlign w:val="center"/>
          </w:tcPr>
          <w:p w:rsidR="00DD3BC5" w:rsidRPr="006844D0" w:rsidRDefault="00DD3BC5" w:rsidP="00615602">
            <w:pPr>
              <w:spacing w:line="360" w:lineRule="auto"/>
              <w:jc w:val="center"/>
              <w:rPr>
                <w:color w:val="000000"/>
              </w:rPr>
            </w:pPr>
            <w:r w:rsidRPr="006844D0">
              <w:rPr>
                <w:color w:val="000000"/>
              </w:rPr>
              <w:t>1</w:t>
            </w:r>
          </w:p>
        </w:tc>
        <w:tc>
          <w:tcPr>
            <w:tcW w:w="1527" w:type="dxa"/>
            <w:vAlign w:val="center"/>
          </w:tcPr>
          <w:p w:rsidR="00DD3BC5" w:rsidRPr="006844D0" w:rsidRDefault="00DD3BC5" w:rsidP="004F0327">
            <w:pPr>
              <w:jc w:val="both"/>
              <w:rPr>
                <w:color w:val="000000"/>
              </w:rPr>
            </w:pPr>
            <w:r w:rsidRPr="006844D0">
              <w:rPr>
                <w:color w:val="000000"/>
              </w:rPr>
              <w:t>Karaman</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Osmaniye</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Ağrı</w:t>
            </w:r>
          </w:p>
        </w:tc>
        <w:tc>
          <w:tcPr>
            <w:tcW w:w="734" w:type="dxa"/>
            <w:vAlign w:val="center"/>
          </w:tcPr>
          <w:p w:rsidR="00DD3BC5" w:rsidRPr="006844D0" w:rsidRDefault="00DD3BC5" w:rsidP="00615602">
            <w:pPr>
              <w:spacing w:line="360" w:lineRule="auto"/>
              <w:jc w:val="center"/>
              <w:rPr>
                <w:color w:val="000000"/>
              </w:rPr>
            </w:pPr>
            <w:r w:rsidRPr="006844D0">
              <w:rPr>
                <w:color w:val="000000"/>
              </w:rPr>
              <w:t>1</w:t>
            </w:r>
          </w:p>
        </w:tc>
        <w:tc>
          <w:tcPr>
            <w:tcW w:w="1250" w:type="dxa"/>
            <w:vAlign w:val="center"/>
          </w:tcPr>
          <w:p w:rsidR="00DD3BC5" w:rsidRPr="006844D0" w:rsidRDefault="00DD3BC5" w:rsidP="004F0327">
            <w:pPr>
              <w:jc w:val="both"/>
              <w:rPr>
                <w:color w:val="000000"/>
              </w:rPr>
            </w:pPr>
            <w:r w:rsidRPr="006844D0">
              <w:rPr>
                <w:color w:val="000000"/>
              </w:rPr>
              <w:t>Denizli</w:t>
            </w:r>
          </w:p>
        </w:tc>
        <w:tc>
          <w:tcPr>
            <w:tcW w:w="720" w:type="dxa"/>
            <w:vAlign w:val="center"/>
          </w:tcPr>
          <w:p w:rsidR="00DD3BC5" w:rsidRPr="006844D0" w:rsidRDefault="00DD3BC5" w:rsidP="00615602">
            <w:pPr>
              <w:spacing w:line="360" w:lineRule="auto"/>
              <w:jc w:val="center"/>
              <w:rPr>
                <w:color w:val="000000"/>
              </w:rPr>
            </w:pPr>
            <w:r w:rsidRPr="006844D0">
              <w:rPr>
                <w:color w:val="000000"/>
              </w:rPr>
              <w:t>1</w:t>
            </w:r>
          </w:p>
        </w:tc>
        <w:tc>
          <w:tcPr>
            <w:tcW w:w="1527" w:type="dxa"/>
            <w:vAlign w:val="center"/>
          </w:tcPr>
          <w:p w:rsidR="00DD3BC5" w:rsidRPr="006844D0" w:rsidRDefault="00DD3BC5" w:rsidP="004F0327">
            <w:pPr>
              <w:jc w:val="both"/>
              <w:rPr>
                <w:color w:val="000000"/>
              </w:rPr>
            </w:pPr>
            <w:r w:rsidRPr="006844D0">
              <w:rPr>
                <w:color w:val="000000"/>
              </w:rPr>
              <w:t>Kars</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Rize</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Aksaray</w:t>
            </w:r>
          </w:p>
        </w:tc>
        <w:tc>
          <w:tcPr>
            <w:tcW w:w="734" w:type="dxa"/>
            <w:vAlign w:val="center"/>
          </w:tcPr>
          <w:p w:rsidR="00DD3BC5" w:rsidRPr="006844D0" w:rsidRDefault="00DD3BC5" w:rsidP="00615602">
            <w:pPr>
              <w:spacing w:line="360" w:lineRule="auto"/>
              <w:jc w:val="center"/>
              <w:rPr>
                <w:color w:val="000000"/>
              </w:rPr>
            </w:pPr>
            <w:r w:rsidRPr="006844D0">
              <w:rPr>
                <w:color w:val="000000"/>
              </w:rPr>
              <w:t>1</w:t>
            </w:r>
          </w:p>
        </w:tc>
        <w:tc>
          <w:tcPr>
            <w:tcW w:w="1250" w:type="dxa"/>
            <w:vAlign w:val="center"/>
          </w:tcPr>
          <w:p w:rsidR="00DD3BC5" w:rsidRPr="006844D0" w:rsidRDefault="00DD3BC5" w:rsidP="004F0327">
            <w:pPr>
              <w:jc w:val="both"/>
              <w:rPr>
                <w:color w:val="000000"/>
              </w:rPr>
            </w:pPr>
            <w:r w:rsidRPr="006844D0">
              <w:rPr>
                <w:color w:val="000000"/>
              </w:rPr>
              <w:t>Diyarbakır</w:t>
            </w:r>
          </w:p>
        </w:tc>
        <w:tc>
          <w:tcPr>
            <w:tcW w:w="720" w:type="dxa"/>
            <w:vAlign w:val="center"/>
          </w:tcPr>
          <w:p w:rsidR="00DD3BC5" w:rsidRPr="006844D0" w:rsidRDefault="00DD3BC5" w:rsidP="00615602">
            <w:pPr>
              <w:spacing w:line="360" w:lineRule="auto"/>
              <w:jc w:val="center"/>
              <w:rPr>
                <w:color w:val="000000"/>
              </w:rPr>
            </w:pPr>
            <w:r w:rsidRPr="006844D0">
              <w:rPr>
                <w:color w:val="000000"/>
              </w:rPr>
              <w:t>1</w:t>
            </w:r>
          </w:p>
        </w:tc>
        <w:tc>
          <w:tcPr>
            <w:tcW w:w="1527" w:type="dxa"/>
            <w:vAlign w:val="center"/>
          </w:tcPr>
          <w:p w:rsidR="00DD3BC5" w:rsidRPr="006844D0" w:rsidRDefault="00DD3BC5" w:rsidP="004F0327">
            <w:pPr>
              <w:jc w:val="both"/>
              <w:rPr>
                <w:color w:val="000000"/>
              </w:rPr>
            </w:pPr>
            <w:r w:rsidRPr="006844D0">
              <w:rPr>
                <w:color w:val="000000"/>
              </w:rPr>
              <w:t>Kastamonu</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Sakarya</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Amasya</w:t>
            </w:r>
          </w:p>
        </w:tc>
        <w:tc>
          <w:tcPr>
            <w:tcW w:w="734" w:type="dxa"/>
            <w:vAlign w:val="center"/>
          </w:tcPr>
          <w:p w:rsidR="00DD3BC5" w:rsidRPr="006844D0" w:rsidRDefault="00DD3BC5" w:rsidP="00615602">
            <w:pPr>
              <w:spacing w:line="360" w:lineRule="auto"/>
              <w:jc w:val="center"/>
              <w:rPr>
                <w:color w:val="000000"/>
              </w:rPr>
            </w:pPr>
            <w:r w:rsidRPr="006844D0">
              <w:rPr>
                <w:color w:val="000000"/>
              </w:rPr>
              <w:t>1</w:t>
            </w:r>
          </w:p>
        </w:tc>
        <w:tc>
          <w:tcPr>
            <w:tcW w:w="1250" w:type="dxa"/>
            <w:vAlign w:val="center"/>
          </w:tcPr>
          <w:p w:rsidR="00DD3BC5" w:rsidRPr="006844D0" w:rsidRDefault="00DD3BC5" w:rsidP="004F0327">
            <w:pPr>
              <w:jc w:val="both"/>
              <w:rPr>
                <w:color w:val="000000"/>
              </w:rPr>
            </w:pPr>
            <w:r w:rsidRPr="006844D0">
              <w:rPr>
                <w:color w:val="000000"/>
              </w:rPr>
              <w:t>Düzce</w:t>
            </w:r>
          </w:p>
        </w:tc>
        <w:tc>
          <w:tcPr>
            <w:tcW w:w="720" w:type="dxa"/>
            <w:vAlign w:val="center"/>
          </w:tcPr>
          <w:p w:rsidR="00DD3BC5" w:rsidRPr="006844D0" w:rsidRDefault="00DD3BC5" w:rsidP="00615602">
            <w:pPr>
              <w:spacing w:line="360" w:lineRule="auto"/>
              <w:jc w:val="center"/>
              <w:rPr>
                <w:color w:val="000000"/>
              </w:rPr>
            </w:pPr>
            <w:r w:rsidRPr="006844D0">
              <w:rPr>
                <w:color w:val="000000"/>
              </w:rPr>
              <w:t>1</w:t>
            </w:r>
          </w:p>
        </w:tc>
        <w:tc>
          <w:tcPr>
            <w:tcW w:w="1527" w:type="dxa"/>
            <w:vAlign w:val="center"/>
          </w:tcPr>
          <w:p w:rsidR="00DD3BC5" w:rsidRPr="006844D0" w:rsidRDefault="00DD3BC5" w:rsidP="004F0327">
            <w:pPr>
              <w:jc w:val="both"/>
              <w:rPr>
                <w:color w:val="000000"/>
              </w:rPr>
            </w:pPr>
            <w:r w:rsidRPr="006844D0">
              <w:rPr>
                <w:color w:val="000000"/>
              </w:rPr>
              <w:t>Kayseri</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Samsun</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Ankara</w:t>
            </w:r>
          </w:p>
        </w:tc>
        <w:tc>
          <w:tcPr>
            <w:tcW w:w="734" w:type="dxa"/>
            <w:vAlign w:val="center"/>
          </w:tcPr>
          <w:p w:rsidR="00DD3BC5" w:rsidRPr="006844D0" w:rsidRDefault="00DD3BC5" w:rsidP="00615602">
            <w:pPr>
              <w:spacing w:line="360" w:lineRule="auto"/>
              <w:jc w:val="center"/>
              <w:rPr>
                <w:color w:val="000000"/>
              </w:rPr>
            </w:pPr>
            <w:r w:rsidRPr="006844D0">
              <w:rPr>
                <w:color w:val="000000"/>
              </w:rPr>
              <w:t>2</w:t>
            </w:r>
          </w:p>
        </w:tc>
        <w:tc>
          <w:tcPr>
            <w:tcW w:w="1250" w:type="dxa"/>
            <w:vAlign w:val="center"/>
          </w:tcPr>
          <w:p w:rsidR="00DD3BC5" w:rsidRPr="006844D0" w:rsidRDefault="00DD3BC5" w:rsidP="004F0327">
            <w:pPr>
              <w:jc w:val="both"/>
              <w:rPr>
                <w:color w:val="000000"/>
              </w:rPr>
            </w:pPr>
            <w:r w:rsidRPr="006844D0">
              <w:rPr>
                <w:color w:val="000000"/>
              </w:rPr>
              <w:t>Edirne</w:t>
            </w:r>
          </w:p>
        </w:tc>
        <w:tc>
          <w:tcPr>
            <w:tcW w:w="720" w:type="dxa"/>
            <w:vAlign w:val="center"/>
          </w:tcPr>
          <w:p w:rsidR="00DD3BC5" w:rsidRPr="006844D0" w:rsidRDefault="00DD3BC5" w:rsidP="00615602">
            <w:pPr>
              <w:spacing w:line="360" w:lineRule="auto"/>
              <w:jc w:val="center"/>
              <w:rPr>
                <w:color w:val="000000"/>
              </w:rPr>
            </w:pPr>
            <w:r w:rsidRPr="006844D0">
              <w:rPr>
                <w:color w:val="000000"/>
              </w:rPr>
              <w:t>1</w:t>
            </w:r>
          </w:p>
        </w:tc>
        <w:tc>
          <w:tcPr>
            <w:tcW w:w="1527" w:type="dxa"/>
            <w:vAlign w:val="center"/>
          </w:tcPr>
          <w:p w:rsidR="00DD3BC5" w:rsidRPr="006844D0" w:rsidRDefault="00DD3BC5" w:rsidP="004F0327">
            <w:pPr>
              <w:jc w:val="both"/>
              <w:rPr>
                <w:color w:val="000000"/>
              </w:rPr>
            </w:pPr>
            <w:r w:rsidRPr="006844D0">
              <w:rPr>
                <w:color w:val="000000"/>
              </w:rPr>
              <w:t>Kırıkkale</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Siirt</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Antalya</w:t>
            </w:r>
          </w:p>
        </w:tc>
        <w:tc>
          <w:tcPr>
            <w:tcW w:w="734" w:type="dxa"/>
            <w:vAlign w:val="center"/>
          </w:tcPr>
          <w:p w:rsidR="00DD3BC5" w:rsidRPr="006844D0" w:rsidRDefault="00DD3BC5" w:rsidP="00615602">
            <w:pPr>
              <w:spacing w:line="360" w:lineRule="auto"/>
              <w:jc w:val="center"/>
              <w:rPr>
                <w:color w:val="000000"/>
              </w:rPr>
            </w:pPr>
            <w:r w:rsidRPr="006844D0">
              <w:rPr>
                <w:color w:val="000000"/>
              </w:rPr>
              <w:t>2</w:t>
            </w:r>
          </w:p>
        </w:tc>
        <w:tc>
          <w:tcPr>
            <w:tcW w:w="1250" w:type="dxa"/>
            <w:vAlign w:val="center"/>
          </w:tcPr>
          <w:p w:rsidR="00DD3BC5" w:rsidRPr="006844D0" w:rsidRDefault="00DD3BC5" w:rsidP="004F0327">
            <w:pPr>
              <w:jc w:val="both"/>
              <w:rPr>
                <w:color w:val="000000"/>
              </w:rPr>
            </w:pPr>
            <w:r w:rsidRPr="006844D0">
              <w:rPr>
                <w:color w:val="000000"/>
              </w:rPr>
              <w:t>Elazığ</w:t>
            </w:r>
          </w:p>
        </w:tc>
        <w:tc>
          <w:tcPr>
            <w:tcW w:w="720" w:type="dxa"/>
            <w:vAlign w:val="center"/>
          </w:tcPr>
          <w:p w:rsidR="00DD3BC5" w:rsidRPr="006844D0" w:rsidRDefault="00DD3BC5" w:rsidP="00615602">
            <w:pPr>
              <w:spacing w:line="360" w:lineRule="auto"/>
              <w:jc w:val="center"/>
              <w:rPr>
                <w:color w:val="000000"/>
              </w:rPr>
            </w:pPr>
            <w:r w:rsidRPr="006844D0">
              <w:rPr>
                <w:color w:val="000000"/>
              </w:rPr>
              <w:t>1</w:t>
            </w:r>
          </w:p>
        </w:tc>
        <w:tc>
          <w:tcPr>
            <w:tcW w:w="1527" w:type="dxa"/>
            <w:vAlign w:val="center"/>
          </w:tcPr>
          <w:p w:rsidR="00DD3BC5" w:rsidRPr="006844D0" w:rsidRDefault="00DD3BC5" w:rsidP="004F0327">
            <w:pPr>
              <w:jc w:val="both"/>
              <w:rPr>
                <w:color w:val="000000"/>
              </w:rPr>
            </w:pPr>
            <w:r w:rsidRPr="006844D0">
              <w:rPr>
                <w:color w:val="000000"/>
              </w:rPr>
              <w:t>Kırklareli</w:t>
            </w:r>
          </w:p>
        </w:tc>
        <w:tc>
          <w:tcPr>
            <w:tcW w:w="798" w:type="dxa"/>
            <w:vAlign w:val="center"/>
          </w:tcPr>
          <w:p w:rsidR="00DD3BC5" w:rsidRPr="006844D0" w:rsidRDefault="00DD3BC5" w:rsidP="00615602">
            <w:pPr>
              <w:spacing w:line="360" w:lineRule="auto"/>
              <w:jc w:val="center"/>
              <w:rPr>
                <w:color w:val="000000"/>
              </w:rPr>
            </w:pPr>
            <w:r w:rsidRPr="006844D0">
              <w:rPr>
                <w:color w:val="000000"/>
              </w:rPr>
              <w:t>2</w:t>
            </w:r>
          </w:p>
        </w:tc>
        <w:tc>
          <w:tcPr>
            <w:tcW w:w="1083" w:type="dxa"/>
            <w:vAlign w:val="center"/>
          </w:tcPr>
          <w:p w:rsidR="00DD3BC5" w:rsidRPr="006844D0" w:rsidRDefault="00DD3BC5" w:rsidP="004F0327">
            <w:pPr>
              <w:jc w:val="both"/>
              <w:rPr>
                <w:color w:val="000000"/>
              </w:rPr>
            </w:pPr>
            <w:r w:rsidRPr="006844D0">
              <w:rPr>
                <w:color w:val="000000"/>
              </w:rPr>
              <w:t>Sinop</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Ardahan</w:t>
            </w:r>
          </w:p>
        </w:tc>
        <w:tc>
          <w:tcPr>
            <w:tcW w:w="734" w:type="dxa"/>
            <w:vAlign w:val="center"/>
          </w:tcPr>
          <w:p w:rsidR="00DD3BC5" w:rsidRPr="006844D0" w:rsidRDefault="00DD3BC5" w:rsidP="00615602">
            <w:pPr>
              <w:spacing w:line="360" w:lineRule="auto"/>
              <w:jc w:val="center"/>
              <w:rPr>
                <w:color w:val="000000"/>
              </w:rPr>
            </w:pPr>
            <w:r w:rsidRPr="006844D0">
              <w:rPr>
                <w:color w:val="000000"/>
              </w:rPr>
              <w:t>0</w:t>
            </w:r>
          </w:p>
        </w:tc>
        <w:tc>
          <w:tcPr>
            <w:tcW w:w="1250" w:type="dxa"/>
            <w:vAlign w:val="center"/>
          </w:tcPr>
          <w:p w:rsidR="00DD3BC5" w:rsidRPr="006844D0" w:rsidRDefault="00DD3BC5" w:rsidP="004F0327">
            <w:pPr>
              <w:jc w:val="both"/>
              <w:rPr>
                <w:color w:val="000000"/>
              </w:rPr>
            </w:pPr>
            <w:r w:rsidRPr="006844D0">
              <w:rPr>
                <w:color w:val="000000"/>
              </w:rPr>
              <w:t>Erzincan</w:t>
            </w:r>
          </w:p>
        </w:tc>
        <w:tc>
          <w:tcPr>
            <w:tcW w:w="720" w:type="dxa"/>
            <w:vAlign w:val="center"/>
          </w:tcPr>
          <w:p w:rsidR="00DD3BC5" w:rsidRPr="006844D0" w:rsidRDefault="00DD3BC5" w:rsidP="00615602">
            <w:pPr>
              <w:spacing w:line="360" w:lineRule="auto"/>
              <w:jc w:val="center"/>
              <w:rPr>
                <w:color w:val="000000"/>
              </w:rPr>
            </w:pPr>
            <w:r w:rsidRPr="006844D0">
              <w:rPr>
                <w:color w:val="000000"/>
              </w:rPr>
              <w:t>1</w:t>
            </w:r>
          </w:p>
        </w:tc>
        <w:tc>
          <w:tcPr>
            <w:tcW w:w="1527" w:type="dxa"/>
            <w:vAlign w:val="center"/>
          </w:tcPr>
          <w:p w:rsidR="00DD3BC5" w:rsidRPr="006844D0" w:rsidRDefault="00DD3BC5" w:rsidP="004F0327">
            <w:pPr>
              <w:jc w:val="both"/>
              <w:rPr>
                <w:color w:val="000000"/>
              </w:rPr>
            </w:pPr>
            <w:r w:rsidRPr="006844D0">
              <w:rPr>
                <w:color w:val="000000"/>
              </w:rPr>
              <w:t>Kırşehir</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Sivas</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Artvin</w:t>
            </w:r>
          </w:p>
        </w:tc>
        <w:tc>
          <w:tcPr>
            <w:tcW w:w="734" w:type="dxa"/>
            <w:vAlign w:val="center"/>
          </w:tcPr>
          <w:p w:rsidR="00DD3BC5" w:rsidRPr="006844D0" w:rsidRDefault="00DD3BC5" w:rsidP="00615602">
            <w:pPr>
              <w:spacing w:line="360" w:lineRule="auto"/>
              <w:jc w:val="center"/>
              <w:rPr>
                <w:color w:val="000000"/>
              </w:rPr>
            </w:pPr>
            <w:r w:rsidRPr="006844D0">
              <w:rPr>
                <w:color w:val="000000"/>
              </w:rPr>
              <w:t>0</w:t>
            </w:r>
          </w:p>
        </w:tc>
        <w:tc>
          <w:tcPr>
            <w:tcW w:w="1250" w:type="dxa"/>
            <w:vAlign w:val="center"/>
          </w:tcPr>
          <w:p w:rsidR="00DD3BC5" w:rsidRPr="006844D0" w:rsidRDefault="00DD3BC5" w:rsidP="004F0327">
            <w:pPr>
              <w:jc w:val="both"/>
              <w:rPr>
                <w:color w:val="000000"/>
              </w:rPr>
            </w:pPr>
            <w:r w:rsidRPr="006844D0">
              <w:rPr>
                <w:color w:val="000000"/>
              </w:rPr>
              <w:t>Erzurum</w:t>
            </w:r>
          </w:p>
        </w:tc>
        <w:tc>
          <w:tcPr>
            <w:tcW w:w="720" w:type="dxa"/>
            <w:vAlign w:val="center"/>
          </w:tcPr>
          <w:p w:rsidR="00DD3BC5" w:rsidRPr="006844D0" w:rsidRDefault="00DD3BC5" w:rsidP="00615602">
            <w:pPr>
              <w:spacing w:line="360" w:lineRule="auto"/>
              <w:jc w:val="center"/>
              <w:rPr>
                <w:color w:val="000000"/>
              </w:rPr>
            </w:pPr>
            <w:r w:rsidRPr="006844D0">
              <w:rPr>
                <w:color w:val="000000"/>
              </w:rPr>
              <w:t>1</w:t>
            </w:r>
          </w:p>
        </w:tc>
        <w:tc>
          <w:tcPr>
            <w:tcW w:w="1527" w:type="dxa"/>
            <w:vAlign w:val="center"/>
          </w:tcPr>
          <w:p w:rsidR="00DD3BC5" w:rsidRPr="006844D0" w:rsidRDefault="00DD3BC5" w:rsidP="004F0327">
            <w:pPr>
              <w:jc w:val="both"/>
              <w:rPr>
                <w:color w:val="000000"/>
              </w:rPr>
            </w:pPr>
            <w:r w:rsidRPr="006844D0">
              <w:rPr>
                <w:color w:val="000000"/>
              </w:rPr>
              <w:t>Kilis</w:t>
            </w:r>
          </w:p>
        </w:tc>
        <w:tc>
          <w:tcPr>
            <w:tcW w:w="798" w:type="dxa"/>
            <w:vAlign w:val="center"/>
          </w:tcPr>
          <w:p w:rsidR="00DD3BC5" w:rsidRPr="006844D0" w:rsidRDefault="00DD3BC5" w:rsidP="00615602">
            <w:pPr>
              <w:spacing w:line="360" w:lineRule="auto"/>
              <w:jc w:val="center"/>
              <w:rPr>
                <w:color w:val="000000"/>
              </w:rPr>
            </w:pPr>
            <w:r w:rsidRPr="006844D0">
              <w:rPr>
                <w:color w:val="000000"/>
              </w:rPr>
              <w:t>0</w:t>
            </w:r>
          </w:p>
        </w:tc>
        <w:tc>
          <w:tcPr>
            <w:tcW w:w="1083" w:type="dxa"/>
            <w:vAlign w:val="center"/>
          </w:tcPr>
          <w:p w:rsidR="00DD3BC5" w:rsidRPr="006844D0" w:rsidRDefault="00DD3BC5" w:rsidP="004F0327">
            <w:pPr>
              <w:jc w:val="both"/>
              <w:rPr>
                <w:color w:val="000000"/>
              </w:rPr>
            </w:pPr>
            <w:r w:rsidRPr="006844D0">
              <w:rPr>
                <w:color w:val="000000"/>
              </w:rPr>
              <w:t>Şanlıurfa</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Aydın</w:t>
            </w:r>
          </w:p>
        </w:tc>
        <w:tc>
          <w:tcPr>
            <w:tcW w:w="734" w:type="dxa"/>
            <w:vAlign w:val="center"/>
          </w:tcPr>
          <w:p w:rsidR="00DD3BC5" w:rsidRPr="006844D0" w:rsidRDefault="00DD3BC5" w:rsidP="00615602">
            <w:pPr>
              <w:spacing w:line="360" w:lineRule="auto"/>
              <w:jc w:val="center"/>
              <w:rPr>
                <w:color w:val="000000"/>
              </w:rPr>
            </w:pPr>
            <w:r w:rsidRPr="006844D0">
              <w:rPr>
                <w:color w:val="000000"/>
              </w:rPr>
              <w:t>1</w:t>
            </w:r>
          </w:p>
        </w:tc>
        <w:tc>
          <w:tcPr>
            <w:tcW w:w="1250" w:type="dxa"/>
            <w:vAlign w:val="center"/>
          </w:tcPr>
          <w:p w:rsidR="00DD3BC5" w:rsidRPr="006844D0" w:rsidRDefault="00DD3BC5" w:rsidP="004F0327">
            <w:pPr>
              <w:jc w:val="both"/>
              <w:rPr>
                <w:color w:val="000000"/>
              </w:rPr>
            </w:pPr>
            <w:r w:rsidRPr="006844D0">
              <w:rPr>
                <w:color w:val="000000"/>
              </w:rPr>
              <w:t>Eskişehir</w:t>
            </w:r>
          </w:p>
        </w:tc>
        <w:tc>
          <w:tcPr>
            <w:tcW w:w="720" w:type="dxa"/>
            <w:vAlign w:val="center"/>
          </w:tcPr>
          <w:p w:rsidR="00DD3BC5" w:rsidRPr="006844D0" w:rsidRDefault="00DD3BC5" w:rsidP="00615602">
            <w:pPr>
              <w:spacing w:line="360" w:lineRule="auto"/>
              <w:jc w:val="center"/>
              <w:rPr>
                <w:color w:val="000000"/>
              </w:rPr>
            </w:pPr>
            <w:r w:rsidRPr="006844D0">
              <w:rPr>
                <w:color w:val="000000"/>
              </w:rPr>
              <w:t>1</w:t>
            </w:r>
          </w:p>
        </w:tc>
        <w:tc>
          <w:tcPr>
            <w:tcW w:w="1527" w:type="dxa"/>
            <w:vAlign w:val="center"/>
          </w:tcPr>
          <w:p w:rsidR="00DD3BC5" w:rsidRPr="006844D0" w:rsidRDefault="00DD3BC5" w:rsidP="004F0327">
            <w:pPr>
              <w:jc w:val="both"/>
              <w:rPr>
                <w:color w:val="000000"/>
              </w:rPr>
            </w:pPr>
            <w:r w:rsidRPr="006844D0">
              <w:rPr>
                <w:color w:val="000000"/>
              </w:rPr>
              <w:t>Kocaeli</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Şırnak</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Balıkesir</w:t>
            </w:r>
          </w:p>
        </w:tc>
        <w:tc>
          <w:tcPr>
            <w:tcW w:w="734" w:type="dxa"/>
            <w:vAlign w:val="center"/>
          </w:tcPr>
          <w:p w:rsidR="00DD3BC5" w:rsidRPr="006844D0" w:rsidRDefault="00DD3BC5" w:rsidP="00615602">
            <w:pPr>
              <w:spacing w:line="360" w:lineRule="auto"/>
              <w:jc w:val="center"/>
              <w:rPr>
                <w:color w:val="000000"/>
              </w:rPr>
            </w:pPr>
            <w:r w:rsidRPr="006844D0">
              <w:rPr>
                <w:color w:val="000000"/>
              </w:rPr>
              <w:t>2</w:t>
            </w:r>
          </w:p>
        </w:tc>
        <w:tc>
          <w:tcPr>
            <w:tcW w:w="1250" w:type="dxa"/>
            <w:vAlign w:val="center"/>
          </w:tcPr>
          <w:p w:rsidR="00DD3BC5" w:rsidRPr="006844D0" w:rsidRDefault="00DD3BC5" w:rsidP="004F0327">
            <w:pPr>
              <w:jc w:val="both"/>
              <w:rPr>
                <w:color w:val="000000"/>
              </w:rPr>
            </w:pPr>
            <w:r w:rsidRPr="006844D0">
              <w:rPr>
                <w:color w:val="000000"/>
              </w:rPr>
              <w:t>Gaziantep</w:t>
            </w:r>
          </w:p>
        </w:tc>
        <w:tc>
          <w:tcPr>
            <w:tcW w:w="720" w:type="dxa"/>
            <w:vAlign w:val="center"/>
          </w:tcPr>
          <w:p w:rsidR="00DD3BC5" w:rsidRPr="006844D0" w:rsidRDefault="00DD3BC5" w:rsidP="00615602">
            <w:pPr>
              <w:spacing w:line="360" w:lineRule="auto"/>
              <w:jc w:val="center"/>
              <w:rPr>
                <w:color w:val="000000"/>
              </w:rPr>
            </w:pPr>
            <w:r w:rsidRPr="006844D0">
              <w:rPr>
                <w:color w:val="000000"/>
              </w:rPr>
              <w:t>1</w:t>
            </w:r>
          </w:p>
        </w:tc>
        <w:tc>
          <w:tcPr>
            <w:tcW w:w="1527" w:type="dxa"/>
            <w:vAlign w:val="center"/>
          </w:tcPr>
          <w:p w:rsidR="00DD3BC5" w:rsidRPr="006844D0" w:rsidRDefault="00DD3BC5" w:rsidP="004F0327">
            <w:pPr>
              <w:jc w:val="both"/>
              <w:rPr>
                <w:color w:val="000000"/>
              </w:rPr>
            </w:pPr>
            <w:r w:rsidRPr="006844D0">
              <w:rPr>
                <w:color w:val="000000"/>
              </w:rPr>
              <w:t>Konya</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Tekirdağ</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Bartın</w:t>
            </w:r>
          </w:p>
        </w:tc>
        <w:tc>
          <w:tcPr>
            <w:tcW w:w="734" w:type="dxa"/>
            <w:vAlign w:val="center"/>
          </w:tcPr>
          <w:p w:rsidR="00DD3BC5" w:rsidRPr="006844D0" w:rsidRDefault="00DD3BC5" w:rsidP="00615602">
            <w:pPr>
              <w:spacing w:line="360" w:lineRule="auto"/>
              <w:jc w:val="center"/>
              <w:rPr>
                <w:color w:val="000000"/>
              </w:rPr>
            </w:pPr>
            <w:r w:rsidRPr="006844D0">
              <w:rPr>
                <w:color w:val="000000"/>
              </w:rPr>
              <w:t>1</w:t>
            </w:r>
          </w:p>
        </w:tc>
        <w:tc>
          <w:tcPr>
            <w:tcW w:w="1250" w:type="dxa"/>
            <w:vAlign w:val="center"/>
          </w:tcPr>
          <w:p w:rsidR="00DD3BC5" w:rsidRPr="006844D0" w:rsidRDefault="00DD3BC5" w:rsidP="004F0327">
            <w:pPr>
              <w:jc w:val="both"/>
              <w:rPr>
                <w:color w:val="000000"/>
              </w:rPr>
            </w:pPr>
            <w:r w:rsidRPr="006844D0">
              <w:rPr>
                <w:color w:val="000000"/>
              </w:rPr>
              <w:t>Giresun</w:t>
            </w:r>
          </w:p>
        </w:tc>
        <w:tc>
          <w:tcPr>
            <w:tcW w:w="720" w:type="dxa"/>
            <w:vAlign w:val="center"/>
          </w:tcPr>
          <w:p w:rsidR="00DD3BC5" w:rsidRPr="006844D0" w:rsidRDefault="00DD3BC5" w:rsidP="00615602">
            <w:pPr>
              <w:spacing w:line="360" w:lineRule="auto"/>
              <w:jc w:val="center"/>
              <w:rPr>
                <w:color w:val="000000"/>
              </w:rPr>
            </w:pPr>
            <w:r w:rsidRPr="006844D0">
              <w:rPr>
                <w:color w:val="000000"/>
              </w:rPr>
              <w:t>1</w:t>
            </w:r>
          </w:p>
        </w:tc>
        <w:tc>
          <w:tcPr>
            <w:tcW w:w="1527" w:type="dxa"/>
            <w:vAlign w:val="center"/>
          </w:tcPr>
          <w:p w:rsidR="00DD3BC5" w:rsidRPr="006844D0" w:rsidRDefault="00DD3BC5" w:rsidP="004F0327">
            <w:pPr>
              <w:jc w:val="both"/>
              <w:rPr>
                <w:color w:val="000000"/>
              </w:rPr>
            </w:pPr>
            <w:r w:rsidRPr="006844D0">
              <w:rPr>
                <w:color w:val="000000"/>
              </w:rPr>
              <w:t>Kütahya</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Tokat</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Batman</w:t>
            </w:r>
          </w:p>
        </w:tc>
        <w:tc>
          <w:tcPr>
            <w:tcW w:w="734" w:type="dxa"/>
            <w:vAlign w:val="center"/>
          </w:tcPr>
          <w:p w:rsidR="00DD3BC5" w:rsidRPr="006844D0" w:rsidRDefault="00DD3BC5" w:rsidP="00615602">
            <w:pPr>
              <w:spacing w:line="360" w:lineRule="auto"/>
              <w:jc w:val="center"/>
              <w:rPr>
                <w:color w:val="000000"/>
              </w:rPr>
            </w:pPr>
            <w:r w:rsidRPr="006844D0">
              <w:rPr>
                <w:color w:val="000000"/>
              </w:rPr>
              <w:t>1</w:t>
            </w:r>
          </w:p>
        </w:tc>
        <w:tc>
          <w:tcPr>
            <w:tcW w:w="1250" w:type="dxa"/>
            <w:vAlign w:val="center"/>
          </w:tcPr>
          <w:p w:rsidR="00DD3BC5" w:rsidRPr="006844D0" w:rsidRDefault="00DD3BC5" w:rsidP="004F0327">
            <w:pPr>
              <w:jc w:val="both"/>
              <w:rPr>
                <w:color w:val="000000"/>
              </w:rPr>
            </w:pPr>
            <w:r w:rsidRPr="006844D0">
              <w:rPr>
                <w:color w:val="000000"/>
              </w:rPr>
              <w:t>Gümüşhane</w:t>
            </w:r>
          </w:p>
        </w:tc>
        <w:tc>
          <w:tcPr>
            <w:tcW w:w="720" w:type="dxa"/>
            <w:vAlign w:val="center"/>
          </w:tcPr>
          <w:p w:rsidR="00DD3BC5" w:rsidRPr="006844D0" w:rsidRDefault="00DD3BC5" w:rsidP="00615602">
            <w:pPr>
              <w:spacing w:line="360" w:lineRule="auto"/>
              <w:jc w:val="center"/>
              <w:rPr>
                <w:color w:val="000000"/>
              </w:rPr>
            </w:pPr>
            <w:r w:rsidRPr="006844D0">
              <w:rPr>
                <w:color w:val="000000"/>
              </w:rPr>
              <w:t>0</w:t>
            </w:r>
          </w:p>
        </w:tc>
        <w:tc>
          <w:tcPr>
            <w:tcW w:w="1527" w:type="dxa"/>
            <w:vAlign w:val="center"/>
          </w:tcPr>
          <w:p w:rsidR="00DD3BC5" w:rsidRPr="006844D0" w:rsidRDefault="00DD3BC5" w:rsidP="004F0327">
            <w:pPr>
              <w:jc w:val="both"/>
              <w:rPr>
                <w:color w:val="000000"/>
              </w:rPr>
            </w:pPr>
            <w:r w:rsidRPr="006844D0">
              <w:rPr>
                <w:color w:val="000000"/>
              </w:rPr>
              <w:t>Malatya</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Trabzon</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Bayburt</w:t>
            </w:r>
          </w:p>
        </w:tc>
        <w:tc>
          <w:tcPr>
            <w:tcW w:w="734" w:type="dxa"/>
            <w:vAlign w:val="center"/>
          </w:tcPr>
          <w:p w:rsidR="00DD3BC5" w:rsidRPr="006844D0" w:rsidRDefault="00DD3BC5" w:rsidP="00615602">
            <w:pPr>
              <w:spacing w:line="360" w:lineRule="auto"/>
              <w:jc w:val="center"/>
              <w:rPr>
                <w:color w:val="000000"/>
              </w:rPr>
            </w:pPr>
            <w:r w:rsidRPr="006844D0">
              <w:rPr>
                <w:color w:val="000000"/>
              </w:rPr>
              <w:t>0</w:t>
            </w:r>
          </w:p>
        </w:tc>
        <w:tc>
          <w:tcPr>
            <w:tcW w:w="1250" w:type="dxa"/>
            <w:vAlign w:val="center"/>
          </w:tcPr>
          <w:p w:rsidR="00DD3BC5" w:rsidRPr="006844D0" w:rsidRDefault="00B73FC3" w:rsidP="004F0327">
            <w:pPr>
              <w:jc w:val="both"/>
              <w:rPr>
                <w:color w:val="000000"/>
              </w:rPr>
            </w:pPr>
            <w:r w:rsidRPr="006844D0">
              <w:rPr>
                <w:color w:val="000000"/>
              </w:rPr>
              <w:t>Hakkâri</w:t>
            </w:r>
          </w:p>
        </w:tc>
        <w:tc>
          <w:tcPr>
            <w:tcW w:w="720" w:type="dxa"/>
            <w:vAlign w:val="center"/>
          </w:tcPr>
          <w:p w:rsidR="00DD3BC5" w:rsidRPr="006844D0" w:rsidRDefault="00DD3BC5" w:rsidP="00615602">
            <w:pPr>
              <w:spacing w:line="360" w:lineRule="auto"/>
              <w:jc w:val="center"/>
              <w:rPr>
                <w:color w:val="000000"/>
              </w:rPr>
            </w:pPr>
            <w:r w:rsidRPr="006844D0">
              <w:rPr>
                <w:color w:val="000000"/>
              </w:rPr>
              <w:t>1</w:t>
            </w:r>
          </w:p>
        </w:tc>
        <w:tc>
          <w:tcPr>
            <w:tcW w:w="1527" w:type="dxa"/>
            <w:vAlign w:val="center"/>
          </w:tcPr>
          <w:p w:rsidR="00DD3BC5" w:rsidRPr="006844D0" w:rsidRDefault="00DD3BC5" w:rsidP="004F0327">
            <w:pPr>
              <w:jc w:val="both"/>
              <w:rPr>
                <w:color w:val="000000"/>
              </w:rPr>
            </w:pPr>
            <w:r w:rsidRPr="006844D0">
              <w:rPr>
                <w:color w:val="000000"/>
              </w:rPr>
              <w:t>Manisa</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Tunceli</w:t>
            </w:r>
          </w:p>
        </w:tc>
        <w:tc>
          <w:tcPr>
            <w:tcW w:w="798" w:type="dxa"/>
            <w:vAlign w:val="center"/>
          </w:tcPr>
          <w:p w:rsidR="00DD3BC5" w:rsidRPr="006844D0" w:rsidRDefault="00DD3BC5" w:rsidP="00615602">
            <w:pPr>
              <w:spacing w:line="360" w:lineRule="auto"/>
              <w:jc w:val="center"/>
              <w:rPr>
                <w:color w:val="000000"/>
              </w:rPr>
            </w:pPr>
            <w:r w:rsidRPr="006844D0">
              <w:rPr>
                <w:color w:val="000000"/>
              </w:rPr>
              <w:t>0</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Bilecik</w:t>
            </w:r>
          </w:p>
        </w:tc>
        <w:tc>
          <w:tcPr>
            <w:tcW w:w="734" w:type="dxa"/>
            <w:vAlign w:val="center"/>
          </w:tcPr>
          <w:p w:rsidR="00DD3BC5" w:rsidRPr="006844D0" w:rsidRDefault="00DD3BC5" w:rsidP="00615602">
            <w:pPr>
              <w:spacing w:line="360" w:lineRule="auto"/>
              <w:jc w:val="center"/>
              <w:rPr>
                <w:color w:val="000000"/>
              </w:rPr>
            </w:pPr>
            <w:r w:rsidRPr="006844D0">
              <w:rPr>
                <w:color w:val="000000"/>
              </w:rPr>
              <w:t>0</w:t>
            </w:r>
          </w:p>
        </w:tc>
        <w:tc>
          <w:tcPr>
            <w:tcW w:w="1250" w:type="dxa"/>
            <w:vAlign w:val="center"/>
          </w:tcPr>
          <w:p w:rsidR="00DD3BC5" w:rsidRPr="006844D0" w:rsidRDefault="00DD3BC5" w:rsidP="004F0327">
            <w:pPr>
              <w:jc w:val="both"/>
              <w:rPr>
                <w:color w:val="000000"/>
              </w:rPr>
            </w:pPr>
            <w:r w:rsidRPr="006844D0">
              <w:rPr>
                <w:color w:val="000000"/>
              </w:rPr>
              <w:t>Hatay</w:t>
            </w:r>
          </w:p>
        </w:tc>
        <w:tc>
          <w:tcPr>
            <w:tcW w:w="720" w:type="dxa"/>
            <w:vAlign w:val="center"/>
          </w:tcPr>
          <w:p w:rsidR="00DD3BC5" w:rsidRPr="006844D0" w:rsidRDefault="00DD3BC5" w:rsidP="00615602">
            <w:pPr>
              <w:spacing w:line="360" w:lineRule="auto"/>
              <w:jc w:val="center"/>
              <w:rPr>
                <w:color w:val="000000"/>
              </w:rPr>
            </w:pPr>
            <w:r w:rsidRPr="006844D0">
              <w:rPr>
                <w:color w:val="000000"/>
              </w:rPr>
              <w:t>1</w:t>
            </w:r>
          </w:p>
        </w:tc>
        <w:tc>
          <w:tcPr>
            <w:tcW w:w="1527" w:type="dxa"/>
            <w:vAlign w:val="center"/>
          </w:tcPr>
          <w:p w:rsidR="00DD3BC5" w:rsidRPr="006844D0" w:rsidRDefault="00DD3BC5" w:rsidP="004F0327">
            <w:pPr>
              <w:jc w:val="both"/>
              <w:rPr>
                <w:color w:val="000000"/>
              </w:rPr>
            </w:pPr>
            <w:r w:rsidRPr="006844D0">
              <w:rPr>
                <w:color w:val="000000"/>
              </w:rPr>
              <w:t>Mardin</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Uşak</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Bingöl</w:t>
            </w:r>
          </w:p>
        </w:tc>
        <w:tc>
          <w:tcPr>
            <w:tcW w:w="734" w:type="dxa"/>
            <w:vAlign w:val="center"/>
          </w:tcPr>
          <w:p w:rsidR="00DD3BC5" w:rsidRPr="006844D0" w:rsidRDefault="00DD3BC5" w:rsidP="00615602">
            <w:pPr>
              <w:spacing w:line="360" w:lineRule="auto"/>
              <w:jc w:val="center"/>
              <w:rPr>
                <w:color w:val="000000"/>
              </w:rPr>
            </w:pPr>
            <w:r w:rsidRPr="006844D0">
              <w:rPr>
                <w:color w:val="000000"/>
              </w:rPr>
              <w:t>1</w:t>
            </w:r>
          </w:p>
        </w:tc>
        <w:tc>
          <w:tcPr>
            <w:tcW w:w="1250" w:type="dxa"/>
            <w:vAlign w:val="center"/>
          </w:tcPr>
          <w:p w:rsidR="00DD3BC5" w:rsidRPr="006844D0" w:rsidRDefault="00DD3BC5" w:rsidP="004F0327">
            <w:pPr>
              <w:jc w:val="both"/>
              <w:rPr>
                <w:color w:val="000000"/>
              </w:rPr>
            </w:pPr>
            <w:r w:rsidRPr="006844D0">
              <w:rPr>
                <w:color w:val="000000"/>
              </w:rPr>
              <w:t>Iğdır</w:t>
            </w:r>
          </w:p>
        </w:tc>
        <w:tc>
          <w:tcPr>
            <w:tcW w:w="720" w:type="dxa"/>
            <w:vAlign w:val="center"/>
          </w:tcPr>
          <w:p w:rsidR="00DD3BC5" w:rsidRPr="006844D0" w:rsidRDefault="00DD3BC5" w:rsidP="00615602">
            <w:pPr>
              <w:spacing w:line="360" w:lineRule="auto"/>
              <w:jc w:val="center"/>
              <w:rPr>
                <w:color w:val="000000"/>
              </w:rPr>
            </w:pPr>
            <w:r w:rsidRPr="006844D0">
              <w:rPr>
                <w:color w:val="000000"/>
              </w:rPr>
              <w:t>1</w:t>
            </w:r>
          </w:p>
        </w:tc>
        <w:tc>
          <w:tcPr>
            <w:tcW w:w="1527" w:type="dxa"/>
            <w:vAlign w:val="center"/>
          </w:tcPr>
          <w:p w:rsidR="00DD3BC5" w:rsidRPr="006844D0" w:rsidRDefault="00DD3BC5" w:rsidP="004F0327">
            <w:pPr>
              <w:jc w:val="both"/>
              <w:rPr>
                <w:color w:val="000000"/>
              </w:rPr>
            </w:pPr>
            <w:r w:rsidRPr="006844D0">
              <w:rPr>
                <w:color w:val="000000"/>
              </w:rPr>
              <w:t>Mersin</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Van</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Bitlis</w:t>
            </w:r>
          </w:p>
        </w:tc>
        <w:tc>
          <w:tcPr>
            <w:tcW w:w="734" w:type="dxa"/>
            <w:vAlign w:val="center"/>
          </w:tcPr>
          <w:p w:rsidR="00DD3BC5" w:rsidRPr="006844D0" w:rsidRDefault="00DD3BC5" w:rsidP="00615602">
            <w:pPr>
              <w:spacing w:line="360" w:lineRule="auto"/>
              <w:jc w:val="center"/>
              <w:rPr>
                <w:color w:val="000000"/>
              </w:rPr>
            </w:pPr>
            <w:r w:rsidRPr="006844D0">
              <w:rPr>
                <w:color w:val="000000"/>
              </w:rPr>
              <w:t>1</w:t>
            </w:r>
          </w:p>
        </w:tc>
        <w:tc>
          <w:tcPr>
            <w:tcW w:w="1250" w:type="dxa"/>
            <w:vAlign w:val="center"/>
          </w:tcPr>
          <w:p w:rsidR="00DD3BC5" w:rsidRPr="006844D0" w:rsidRDefault="00DD3BC5" w:rsidP="004F0327">
            <w:pPr>
              <w:jc w:val="both"/>
              <w:rPr>
                <w:color w:val="000000"/>
              </w:rPr>
            </w:pPr>
            <w:r w:rsidRPr="006844D0">
              <w:rPr>
                <w:color w:val="000000"/>
              </w:rPr>
              <w:t>Isparta</w:t>
            </w:r>
          </w:p>
        </w:tc>
        <w:tc>
          <w:tcPr>
            <w:tcW w:w="720" w:type="dxa"/>
            <w:vAlign w:val="center"/>
          </w:tcPr>
          <w:p w:rsidR="00DD3BC5" w:rsidRPr="006844D0" w:rsidRDefault="00DD3BC5" w:rsidP="00615602">
            <w:pPr>
              <w:spacing w:line="360" w:lineRule="auto"/>
              <w:jc w:val="center"/>
              <w:rPr>
                <w:color w:val="000000"/>
              </w:rPr>
            </w:pPr>
            <w:r w:rsidRPr="006844D0">
              <w:rPr>
                <w:color w:val="000000"/>
              </w:rPr>
              <w:t>1</w:t>
            </w:r>
          </w:p>
        </w:tc>
        <w:tc>
          <w:tcPr>
            <w:tcW w:w="1527" w:type="dxa"/>
            <w:vAlign w:val="center"/>
          </w:tcPr>
          <w:p w:rsidR="00DD3BC5" w:rsidRPr="006844D0" w:rsidRDefault="00DD3BC5" w:rsidP="004F0327">
            <w:pPr>
              <w:jc w:val="both"/>
              <w:rPr>
                <w:color w:val="000000"/>
              </w:rPr>
            </w:pPr>
            <w:r w:rsidRPr="006844D0">
              <w:rPr>
                <w:color w:val="000000"/>
              </w:rPr>
              <w:t>Muğla</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Yalova</w:t>
            </w:r>
          </w:p>
        </w:tc>
        <w:tc>
          <w:tcPr>
            <w:tcW w:w="798" w:type="dxa"/>
            <w:vAlign w:val="center"/>
          </w:tcPr>
          <w:p w:rsidR="00DD3BC5" w:rsidRPr="006844D0" w:rsidRDefault="00DD3BC5" w:rsidP="00615602">
            <w:pPr>
              <w:spacing w:line="360" w:lineRule="auto"/>
              <w:jc w:val="center"/>
              <w:rPr>
                <w:color w:val="000000"/>
              </w:rPr>
            </w:pPr>
            <w:r w:rsidRPr="006844D0">
              <w:rPr>
                <w:color w:val="000000"/>
              </w:rPr>
              <w:t>0</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Bolu</w:t>
            </w:r>
          </w:p>
        </w:tc>
        <w:tc>
          <w:tcPr>
            <w:tcW w:w="734" w:type="dxa"/>
            <w:vAlign w:val="center"/>
          </w:tcPr>
          <w:p w:rsidR="00DD3BC5" w:rsidRPr="006844D0" w:rsidRDefault="00DD3BC5" w:rsidP="00615602">
            <w:pPr>
              <w:spacing w:line="360" w:lineRule="auto"/>
              <w:jc w:val="center"/>
              <w:rPr>
                <w:color w:val="000000"/>
              </w:rPr>
            </w:pPr>
            <w:r w:rsidRPr="006844D0">
              <w:rPr>
                <w:color w:val="000000"/>
              </w:rPr>
              <w:t>1</w:t>
            </w:r>
          </w:p>
        </w:tc>
        <w:tc>
          <w:tcPr>
            <w:tcW w:w="1250" w:type="dxa"/>
            <w:vAlign w:val="center"/>
          </w:tcPr>
          <w:p w:rsidR="00DD3BC5" w:rsidRPr="006844D0" w:rsidRDefault="00DD3BC5" w:rsidP="004F0327">
            <w:pPr>
              <w:jc w:val="both"/>
              <w:rPr>
                <w:color w:val="000000"/>
              </w:rPr>
            </w:pPr>
            <w:r w:rsidRPr="006844D0">
              <w:rPr>
                <w:color w:val="000000"/>
              </w:rPr>
              <w:t>İstanbul</w:t>
            </w:r>
          </w:p>
        </w:tc>
        <w:tc>
          <w:tcPr>
            <w:tcW w:w="720" w:type="dxa"/>
            <w:vAlign w:val="center"/>
          </w:tcPr>
          <w:p w:rsidR="00DD3BC5" w:rsidRPr="006844D0" w:rsidRDefault="00DD3BC5" w:rsidP="00615602">
            <w:pPr>
              <w:spacing w:line="360" w:lineRule="auto"/>
              <w:jc w:val="center"/>
              <w:rPr>
                <w:color w:val="000000"/>
              </w:rPr>
            </w:pPr>
            <w:r w:rsidRPr="006844D0">
              <w:rPr>
                <w:color w:val="000000"/>
              </w:rPr>
              <w:t>4</w:t>
            </w:r>
          </w:p>
        </w:tc>
        <w:tc>
          <w:tcPr>
            <w:tcW w:w="1527" w:type="dxa"/>
            <w:vAlign w:val="center"/>
          </w:tcPr>
          <w:p w:rsidR="00DD3BC5" w:rsidRPr="006844D0" w:rsidRDefault="00DD3BC5" w:rsidP="004F0327">
            <w:pPr>
              <w:jc w:val="both"/>
              <w:rPr>
                <w:color w:val="000000"/>
              </w:rPr>
            </w:pPr>
            <w:r w:rsidRPr="006844D0">
              <w:rPr>
                <w:color w:val="000000"/>
              </w:rPr>
              <w:t>Muş</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Yozgat</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c>
          <w:tcPr>
            <w:tcW w:w="1526" w:type="dxa"/>
            <w:vAlign w:val="center"/>
          </w:tcPr>
          <w:p w:rsidR="00DD3BC5" w:rsidRPr="006844D0" w:rsidRDefault="00DD3BC5" w:rsidP="004F0327">
            <w:pPr>
              <w:jc w:val="both"/>
              <w:rPr>
                <w:color w:val="000000"/>
              </w:rPr>
            </w:pPr>
            <w:r w:rsidRPr="006844D0">
              <w:rPr>
                <w:color w:val="000000"/>
              </w:rPr>
              <w:t>Burdur</w:t>
            </w:r>
          </w:p>
        </w:tc>
        <w:tc>
          <w:tcPr>
            <w:tcW w:w="734" w:type="dxa"/>
            <w:vAlign w:val="center"/>
          </w:tcPr>
          <w:p w:rsidR="00DD3BC5" w:rsidRPr="006844D0" w:rsidRDefault="00DD3BC5" w:rsidP="00615602">
            <w:pPr>
              <w:spacing w:line="360" w:lineRule="auto"/>
              <w:jc w:val="center"/>
              <w:rPr>
                <w:color w:val="000000"/>
              </w:rPr>
            </w:pPr>
            <w:r w:rsidRPr="006844D0">
              <w:rPr>
                <w:color w:val="000000"/>
              </w:rPr>
              <w:t>1</w:t>
            </w:r>
          </w:p>
        </w:tc>
        <w:tc>
          <w:tcPr>
            <w:tcW w:w="1250" w:type="dxa"/>
            <w:vAlign w:val="center"/>
          </w:tcPr>
          <w:p w:rsidR="00DD3BC5" w:rsidRPr="006844D0" w:rsidRDefault="00DD3BC5" w:rsidP="004F0327">
            <w:pPr>
              <w:jc w:val="both"/>
              <w:rPr>
                <w:color w:val="000000"/>
              </w:rPr>
            </w:pPr>
            <w:r w:rsidRPr="006844D0">
              <w:rPr>
                <w:color w:val="000000"/>
              </w:rPr>
              <w:t>İzmir</w:t>
            </w:r>
          </w:p>
        </w:tc>
        <w:tc>
          <w:tcPr>
            <w:tcW w:w="720" w:type="dxa"/>
            <w:vAlign w:val="center"/>
          </w:tcPr>
          <w:p w:rsidR="00DD3BC5" w:rsidRPr="006844D0" w:rsidRDefault="00DD3BC5" w:rsidP="00615602">
            <w:pPr>
              <w:spacing w:line="360" w:lineRule="auto"/>
              <w:jc w:val="center"/>
              <w:rPr>
                <w:color w:val="000000"/>
              </w:rPr>
            </w:pPr>
            <w:r w:rsidRPr="006844D0">
              <w:rPr>
                <w:color w:val="000000"/>
              </w:rPr>
              <w:t>2</w:t>
            </w:r>
          </w:p>
        </w:tc>
        <w:tc>
          <w:tcPr>
            <w:tcW w:w="1527" w:type="dxa"/>
            <w:vAlign w:val="center"/>
          </w:tcPr>
          <w:p w:rsidR="00DD3BC5" w:rsidRPr="006844D0" w:rsidRDefault="00DD3BC5" w:rsidP="004F0327">
            <w:pPr>
              <w:jc w:val="both"/>
              <w:rPr>
                <w:color w:val="000000"/>
              </w:rPr>
            </w:pPr>
            <w:r w:rsidRPr="006844D0">
              <w:rPr>
                <w:color w:val="000000"/>
              </w:rPr>
              <w:t>Nevşehir</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c>
          <w:tcPr>
            <w:tcW w:w="1083" w:type="dxa"/>
            <w:vAlign w:val="center"/>
          </w:tcPr>
          <w:p w:rsidR="00DD3BC5" w:rsidRPr="006844D0" w:rsidRDefault="00DD3BC5" w:rsidP="004F0327">
            <w:pPr>
              <w:jc w:val="both"/>
              <w:rPr>
                <w:color w:val="000000"/>
              </w:rPr>
            </w:pPr>
            <w:r w:rsidRPr="006844D0">
              <w:rPr>
                <w:color w:val="000000"/>
              </w:rPr>
              <w:t>Zonguldak</w:t>
            </w:r>
          </w:p>
        </w:tc>
        <w:tc>
          <w:tcPr>
            <w:tcW w:w="798" w:type="dxa"/>
            <w:vAlign w:val="center"/>
          </w:tcPr>
          <w:p w:rsidR="00DD3BC5" w:rsidRPr="006844D0" w:rsidRDefault="00DD3BC5" w:rsidP="00615602">
            <w:pPr>
              <w:spacing w:line="360" w:lineRule="auto"/>
              <w:jc w:val="center"/>
              <w:rPr>
                <w:color w:val="000000"/>
              </w:rPr>
            </w:pPr>
            <w:r w:rsidRPr="006844D0">
              <w:rPr>
                <w:color w:val="000000"/>
              </w:rPr>
              <w:t>1</w:t>
            </w:r>
          </w:p>
        </w:tc>
      </w:tr>
      <w:tr w:rsidR="00DD3BC5" w:rsidRPr="006844D0" w:rsidTr="004F0327">
        <w:trPr>
          <w:gridAfter w:val="6"/>
          <w:wAfter w:w="6176" w:type="dxa"/>
        </w:trPr>
        <w:tc>
          <w:tcPr>
            <w:tcW w:w="1526" w:type="dxa"/>
            <w:vAlign w:val="center"/>
          </w:tcPr>
          <w:p w:rsidR="00DD3BC5" w:rsidRPr="006844D0" w:rsidRDefault="00DD3BC5" w:rsidP="004F0327">
            <w:pPr>
              <w:jc w:val="both"/>
              <w:rPr>
                <w:color w:val="000000"/>
              </w:rPr>
            </w:pPr>
            <w:r w:rsidRPr="006844D0">
              <w:rPr>
                <w:color w:val="000000"/>
              </w:rPr>
              <w:t>Bursa</w:t>
            </w:r>
          </w:p>
        </w:tc>
        <w:tc>
          <w:tcPr>
            <w:tcW w:w="734" w:type="dxa"/>
            <w:vAlign w:val="center"/>
          </w:tcPr>
          <w:p w:rsidR="00DD3BC5" w:rsidRPr="006844D0" w:rsidRDefault="00DD3BC5" w:rsidP="00615602">
            <w:pPr>
              <w:spacing w:line="360" w:lineRule="auto"/>
              <w:jc w:val="center"/>
              <w:rPr>
                <w:color w:val="000000"/>
              </w:rPr>
            </w:pPr>
            <w:r w:rsidRPr="006844D0">
              <w:rPr>
                <w:color w:val="000000"/>
              </w:rPr>
              <w:t>1</w:t>
            </w:r>
          </w:p>
        </w:tc>
      </w:tr>
    </w:tbl>
    <w:p w:rsidR="00DD3BC5" w:rsidRPr="00DD3BC5" w:rsidRDefault="00DD3BC5" w:rsidP="004F0327">
      <w:pPr>
        <w:spacing w:line="360" w:lineRule="auto"/>
        <w:jc w:val="both"/>
        <w:rPr>
          <w:rFonts w:ascii="Times New Roman" w:hAnsi="Times New Roman" w:cs="Times New Roman"/>
          <w:sz w:val="24"/>
          <w:szCs w:val="24"/>
        </w:rPr>
      </w:pPr>
    </w:p>
    <w:p w:rsidR="00DD3BC5" w:rsidRPr="004F0327" w:rsidRDefault="00DD3BC5" w:rsidP="004F0327">
      <w:pPr>
        <w:spacing w:line="360" w:lineRule="auto"/>
        <w:ind w:firstLine="709"/>
        <w:jc w:val="both"/>
        <w:rPr>
          <w:rFonts w:ascii="Times New Roman" w:hAnsi="Times New Roman" w:cs="Times New Roman"/>
          <w:sz w:val="24"/>
          <w:szCs w:val="24"/>
        </w:rPr>
      </w:pPr>
      <w:r w:rsidRPr="00DD3BC5">
        <w:rPr>
          <w:rFonts w:ascii="Times New Roman" w:hAnsi="Times New Roman" w:cs="Times New Roman"/>
          <w:sz w:val="24"/>
          <w:szCs w:val="24"/>
        </w:rPr>
        <w:t xml:space="preserve">Öğretim programı; “öğretimde temel görüşü, amaçları ilkeleri, uygulama yöntemlerini, araçlarını ve bunlara uygun olarak dağarcığı belirleyen, bu nedenle eğitimi/öğretimi yönlendiren en önemli etkendir. Her dereceli okulda eğitim/öğretim, müfredat programına göre yürütülür” (Sun, 1969: 205). Türkiye’de Güzel Sanatlar Liselerinin de yetiştirmeyi hedeflediği öğrenci profiline göre kendine özgü bir öğretim programı bulunmaktadır. GSL öğretim programı 9., 10., 11. ve 12. sınıflara göre oluşturulmuştur. Programda ortak dersler ve müzik alan dersleri olmak üzere iki grup ders yer almaktadır. Ortak dersler MEB’in örgün eğitimin lise kademelerinde verdiği ve Yüksek Öğretim giriş sınavlarına ve lisans eğitimine zemin hazırlayan derslerdir. Müzik alan dersleri ise mesleki müzik eğitimine özgüdür ve lise düzeyindeki öğrencilerin lisans müzik eğitimine temel teşkil edebilecek şekilde programa yerleştirilmiştir. </w:t>
      </w:r>
      <w:r w:rsidR="004F0327">
        <w:rPr>
          <w:rFonts w:ascii="Times New Roman" w:hAnsi="Times New Roman" w:cs="Times New Roman"/>
          <w:sz w:val="24"/>
          <w:szCs w:val="24"/>
        </w:rPr>
        <w:t>Tablo 2’de</w:t>
      </w:r>
      <w:r w:rsidRPr="00DD3BC5">
        <w:rPr>
          <w:rFonts w:ascii="Times New Roman" w:hAnsi="Times New Roman" w:cs="Times New Roman"/>
          <w:sz w:val="24"/>
          <w:szCs w:val="24"/>
        </w:rPr>
        <w:t xml:space="preserve"> GSL Müzik Bölümü Ortak ve Alan derslerinin haftalık ders çizelgeleri verilmiştir.</w:t>
      </w:r>
      <w:r w:rsidR="004F0327">
        <w:rPr>
          <w:rFonts w:ascii="Times New Roman" w:hAnsi="Times New Roman" w:cs="Times New Roman"/>
          <w:sz w:val="24"/>
          <w:szCs w:val="24"/>
        </w:rPr>
        <w:t xml:space="preserve"> Ders çizelgesinde seçmeli dersler hariç tutulmuştur.</w:t>
      </w:r>
    </w:p>
    <w:p w:rsidR="00DD3BC5" w:rsidRPr="00DD3BC5" w:rsidRDefault="00FB2D5F" w:rsidP="00FB2D5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4F0327">
        <w:rPr>
          <w:rFonts w:ascii="Times New Roman" w:hAnsi="Times New Roman" w:cs="Times New Roman"/>
          <w:b/>
          <w:sz w:val="24"/>
          <w:szCs w:val="24"/>
        </w:rPr>
        <w:t>Tablo 2</w:t>
      </w:r>
      <w:r w:rsidR="00DD3BC5" w:rsidRPr="00DD3BC5">
        <w:rPr>
          <w:rFonts w:ascii="Times New Roman" w:hAnsi="Times New Roman" w:cs="Times New Roman"/>
          <w:b/>
          <w:sz w:val="24"/>
          <w:szCs w:val="24"/>
        </w:rPr>
        <w:t>.</w:t>
      </w:r>
      <w:r w:rsidR="004F0327">
        <w:rPr>
          <w:rFonts w:ascii="Times New Roman" w:hAnsi="Times New Roman" w:cs="Times New Roman"/>
          <w:b/>
          <w:sz w:val="24"/>
          <w:szCs w:val="24"/>
        </w:rPr>
        <w:t xml:space="preserve"> </w:t>
      </w:r>
      <w:r w:rsidR="00A67D5C">
        <w:rPr>
          <w:rFonts w:ascii="Times New Roman" w:hAnsi="Times New Roman" w:cs="Times New Roman"/>
          <w:sz w:val="24"/>
          <w:szCs w:val="24"/>
        </w:rPr>
        <w:t xml:space="preserve">GSL </w:t>
      </w:r>
      <w:r w:rsidR="00DD3BC5" w:rsidRPr="00DD3BC5">
        <w:rPr>
          <w:rFonts w:ascii="Times New Roman" w:hAnsi="Times New Roman" w:cs="Times New Roman"/>
          <w:sz w:val="24"/>
          <w:szCs w:val="24"/>
        </w:rPr>
        <w:t>Mü</w:t>
      </w:r>
      <w:r w:rsidR="00A67D5C">
        <w:rPr>
          <w:rFonts w:ascii="Times New Roman" w:hAnsi="Times New Roman" w:cs="Times New Roman"/>
          <w:sz w:val="24"/>
          <w:szCs w:val="24"/>
        </w:rPr>
        <w:t>zik</w:t>
      </w:r>
      <w:r w:rsidR="00DD3BC5" w:rsidRPr="00DD3BC5">
        <w:rPr>
          <w:rFonts w:ascii="Times New Roman" w:hAnsi="Times New Roman" w:cs="Times New Roman"/>
          <w:sz w:val="24"/>
          <w:szCs w:val="24"/>
        </w:rPr>
        <w:t xml:space="preserve"> </w:t>
      </w:r>
      <w:r w:rsidR="004F0327">
        <w:rPr>
          <w:rFonts w:ascii="Times New Roman" w:hAnsi="Times New Roman" w:cs="Times New Roman"/>
          <w:sz w:val="24"/>
          <w:szCs w:val="24"/>
        </w:rPr>
        <w:t xml:space="preserve">Bölümü </w:t>
      </w:r>
      <w:r w:rsidR="00DD3BC5" w:rsidRPr="00DD3BC5">
        <w:rPr>
          <w:rFonts w:ascii="Times New Roman" w:hAnsi="Times New Roman" w:cs="Times New Roman"/>
          <w:sz w:val="24"/>
          <w:szCs w:val="24"/>
        </w:rPr>
        <w:t>Haftalık Ders Çizelgesi</w:t>
      </w:r>
      <w:r w:rsidR="00A67D5C">
        <w:rPr>
          <w:rFonts w:ascii="Times New Roman" w:hAnsi="Times New Roman" w:cs="Times New Roman"/>
          <w:sz w:val="24"/>
          <w:szCs w:val="24"/>
        </w:rPr>
        <w:t xml:space="preserve"> </w:t>
      </w:r>
      <w:r w:rsidR="004F0327">
        <w:rPr>
          <w:rFonts w:ascii="Times New Roman" w:hAnsi="Times New Roman" w:cs="Times New Roman"/>
          <w:sz w:val="24"/>
          <w:szCs w:val="24"/>
        </w:rPr>
        <w:t>(</w:t>
      </w:r>
      <w:r w:rsidR="004F0327" w:rsidRPr="004F0327">
        <w:rPr>
          <w:rFonts w:ascii="Times New Roman" w:hAnsi="Times New Roman" w:cs="Times New Roman"/>
          <w:sz w:val="24"/>
          <w:szCs w:val="24"/>
        </w:rPr>
        <w:t>MEB,  2017: 1553</w:t>
      </w:r>
      <w:r w:rsidR="004F0327">
        <w:rPr>
          <w:rFonts w:ascii="Times New Roman" w:hAnsi="Times New Roman" w:cs="Times New Roman"/>
          <w:sz w:val="24"/>
          <w:szCs w:val="24"/>
        </w:rPr>
        <w:t>).</w:t>
      </w:r>
    </w:p>
    <w:tbl>
      <w:tblPr>
        <w:tblStyle w:val="TabloKlavuzu2"/>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726"/>
        <w:gridCol w:w="750"/>
        <w:gridCol w:w="813"/>
        <w:gridCol w:w="750"/>
        <w:gridCol w:w="750"/>
      </w:tblGrid>
      <w:tr w:rsidR="00DD3BC5" w:rsidRPr="006844D0" w:rsidTr="004F0327">
        <w:trPr>
          <w:trHeight w:val="491"/>
          <w:jc w:val="center"/>
        </w:trPr>
        <w:tc>
          <w:tcPr>
            <w:tcW w:w="4726" w:type="dxa"/>
            <w:vAlign w:val="center"/>
          </w:tcPr>
          <w:p w:rsidR="00DD3BC5" w:rsidRPr="006844D0" w:rsidRDefault="00DD3BC5" w:rsidP="004F0327">
            <w:pPr>
              <w:tabs>
                <w:tab w:val="right" w:leader="dot" w:pos="7938"/>
              </w:tabs>
              <w:jc w:val="both"/>
              <w:rPr>
                <w:b/>
                <w:color w:val="000000"/>
                <w:szCs w:val="16"/>
              </w:rPr>
            </w:pPr>
            <w:r w:rsidRPr="006844D0">
              <w:rPr>
                <w:b/>
                <w:color w:val="000000"/>
                <w:szCs w:val="16"/>
              </w:rPr>
              <w:t>DERSLER</w:t>
            </w:r>
          </w:p>
        </w:tc>
        <w:tc>
          <w:tcPr>
            <w:tcW w:w="708" w:type="dxa"/>
            <w:vAlign w:val="center"/>
          </w:tcPr>
          <w:p w:rsidR="00DD3BC5" w:rsidRPr="006844D0" w:rsidRDefault="00DD3BC5" w:rsidP="00615602">
            <w:pPr>
              <w:tabs>
                <w:tab w:val="right" w:leader="dot" w:pos="7938"/>
              </w:tabs>
              <w:jc w:val="center"/>
              <w:rPr>
                <w:b/>
                <w:color w:val="000000"/>
                <w:szCs w:val="16"/>
              </w:rPr>
            </w:pPr>
            <w:r w:rsidRPr="006844D0">
              <w:rPr>
                <w:b/>
                <w:color w:val="000000"/>
                <w:szCs w:val="16"/>
              </w:rPr>
              <w:t>9. SINIF</w:t>
            </w:r>
          </w:p>
        </w:tc>
        <w:tc>
          <w:tcPr>
            <w:tcW w:w="813" w:type="dxa"/>
            <w:vAlign w:val="center"/>
          </w:tcPr>
          <w:p w:rsidR="00DD3BC5" w:rsidRPr="006844D0" w:rsidRDefault="00DD3BC5" w:rsidP="00615602">
            <w:pPr>
              <w:tabs>
                <w:tab w:val="right" w:leader="dot" w:pos="7938"/>
              </w:tabs>
              <w:jc w:val="center"/>
              <w:rPr>
                <w:b/>
                <w:color w:val="000000"/>
                <w:szCs w:val="16"/>
              </w:rPr>
            </w:pPr>
            <w:r w:rsidRPr="006844D0">
              <w:rPr>
                <w:b/>
                <w:color w:val="000000"/>
                <w:szCs w:val="16"/>
              </w:rPr>
              <w:t>10. SINIF</w:t>
            </w:r>
          </w:p>
        </w:tc>
        <w:tc>
          <w:tcPr>
            <w:tcW w:w="750" w:type="dxa"/>
            <w:vAlign w:val="center"/>
          </w:tcPr>
          <w:p w:rsidR="00DD3BC5" w:rsidRPr="006844D0" w:rsidRDefault="00DD3BC5" w:rsidP="00615602">
            <w:pPr>
              <w:tabs>
                <w:tab w:val="right" w:leader="dot" w:pos="7938"/>
              </w:tabs>
              <w:jc w:val="center"/>
              <w:rPr>
                <w:b/>
                <w:color w:val="000000"/>
                <w:szCs w:val="16"/>
              </w:rPr>
            </w:pPr>
            <w:r w:rsidRPr="006844D0">
              <w:rPr>
                <w:b/>
                <w:color w:val="000000"/>
                <w:szCs w:val="16"/>
              </w:rPr>
              <w:t>11. SINIF</w:t>
            </w:r>
          </w:p>
        </w:tc>
        <w:tc>
          <w:tcPr>
            <w:tcW w:w="750" w:type="dxa"/>
            <w:vAlign w:val="center"/>
          </w:tcPr>
          <w:p w:rsidR="00DD3BC5" w:rsidRPr="006844D0" w:rsidRDefault="00DD3BC5" w:rsidP="00615602">
            <w:pPr>
              <w:tabs>
                <w:tab w:val="right" w:leader="dot" w:pos="7938"/>
              </w:tabs>
              <w:jc w:val="center"/>
              <w:rPr>
                <w:b/>
                <w:color w:val="000000"/>
                <w:szCs w:val="16"/>
              </w:rPr>
            </w:pPr>
            <w:r w:rsidRPr="006844D0">
              <w:rPr>
                <w:b/>
                <w:color w:val="000000"/>
                <w:szCs w:val="16"/>
              </w:rPr>
              <w:t>12. SINIF</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Türk Dili Ve Edebiyatı</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5</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5</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5</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5</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Din Kültürü Ve Ahlak Bilgisi</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Tarih</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 xml:space="preserve">T.C. </w:t>
            </w:r>
            <w:proofErr w:type="spellStart"/>
            <w:r w:rsidRPr="004F0327">
              <w:rPr>
                <w:color w:val="000000"/>
              </w:rPr>
              <w:t>İnkilap</w:t>
            </w:r>
            <w:proofErr w:type="spellEnd"/>
            <w:r w:rsidRPr="004F0327">
              <w:rPr>
                <w:color w:val="000000"/>
              </w:rPr>
              <w:t xml:space="preserve"> Tarihi Ve Atatürkçülük</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Coğrafya</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Matematik</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6</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6</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Fizik</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Kimya</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Biyoloji</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Felsefe</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Yabancı Dil</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Beden Eğitimi Ve Spor/Görsel Sanatlar</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Sağlık Bilgisi Ve Trafik Kültürü</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1</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Batı Müziği Teori Ve Uygulaması</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Türk Halk Müziği Teori Ve Uygulaması</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Türk Sanat Müziği Teori Ve Uygulaması</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Piyano</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1</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1</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1</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Bağlama</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1</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1</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1</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Çalgı Eğitimi*</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1</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1</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Çok Sesli Koro</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Türk Halk Müziği Koro</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Türk Sanat Müziği Koro</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Çalgı Toplulukları**</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4</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4</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Bilişim Destekli Müzik</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Türk Ve Batı Müziği Tarihi</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Bireysel Ses Eğitimi</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1</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Drama</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Müzik Kültürü</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Türk İslam Musikisi</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Türk Dünyası Müzikleri</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r>
      <w:tr w:rsidR="00DD3BC5" w:rsidRPr="006844D0" w:rsidTr="004F0327">
        <w:trPr>
          <w:jc w:val="center"/>
        </w:trPr>
        <w:tc>
          <w:tcPr>
            <w:tcW w:w="4726" w:type="dxa"/>
            <w:vAlign w:val="center"/>
          </w:tcPr>
          <w:p w:rsidR="00DD3BC5" w:rsidRPr="004F0327" w:rsidRDefault="004F0327" w:rsidP="00615602">
            <w:pPr>
              <w:tabs>
                <w:tab w:val="right" w:leader="dot" w:pos="7938"/>
              </w:tabs>
              <w:rPr>
                <w:color w:val="000000"/>
              </w:rPr>
            </w:pPr>
            <w:r w:rsidRPr="004F0327">
              <w:rPr>
                <w:color w:val="000000"/>
              </w:rPr>
              <w:t>Halk Dansları Ve Müzikleri</w:t>
            </w:r>
          </w:p>
        </w:tc>
        <w:tc>
          <w:tcPr>
            <w:tcW w:w="708"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813"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2</w:t>
            </w:r>
          </w:p>
        </w:tc>
        <w:tc>
          <w:tcPr>
            <w:tcW w:w="750" w:type="dxa"/>
            <w:vAlign w:val="center"/>
          </w:tcPr>
          <w:p w:rsidR="00DD3BC5" w:rsidRPr="006844D0" w:rsidRDefault="00DD3BC5" w:rsidP="00615602">
            <w:pPr>
              <w:tabs>
                <w:tab w:val="right" w:leader="dot" w:pos="7938"/>
              </w:tabs>
              <w:jc w:val="center"/>
              <w:rPr>
                <w:color w:val="000000"/>
                <w:sz w:val="16"/>
                <w:szCs w:val="16"/>
              </w:rPr>
            </w:pPr>
            <w:r w:rsidRPr="006844D0">
              <w:rPr>
                <w:color w:val="000000"/>
                <w:sz w:val="16"/>
                <w:szCs w:val="16"/>
              </w:rPr>
              <w:t>-</w:t>
            </w:r>
          </w:p>
        </w:tc>
      </w:tr>
    </w:tbl>
    <w:p w:rsidR="004F0327" w:rsidRDefault="004F0327" w:rsidP="00385A51">
      <w:pPr>
        <w:spacing w:line="360" w:lineRule="auto"/>
        <w:ind w:firstLine="709"/>
        <w:jc w:val="both"/>
        <w:rPr>
          <w:rFonts w:ascii="Times New Roman" w:hAnsi="Times New Roman" w:cs="Times New Roman"/>
          <w:b/>
          <w:sz w:val="24"/>
          <w:szCs w:val="24"/>
        </w:rPr>
      </w:pPr>
    </w:p>
    <w:p w:rsidR="00DD3BC5" w:rsidRPr="00DD3BC5" w:rsidRDefault="00DD3BC5" w:rsidP="00385A51">
      <w:pPr>
        <w:spacing w:line="360" w:lineRule="auto"/>
        <w:ind w:firstLine="709"/>
        <w:jc w:val="both"/>
        <w:rPr>
          <w:rFonts w:ascii="Times New Roman" w:hAnsi="Times New Roman" w:cs="Times New Roman"/>
          <w:sz w:val="24"/>
          <w:szCs w:val="24"/>
        </w:rPr>
      </w:pPr>
      <w:r w:rsidRPr="00DD3BC5">
        <w:rPr>
          <w:rFonts w:ascii="Times New Roman" w:hAnsi="Times New Roman" w:cs="Times New Roman"/>
          <w:sz w:val="24"/>
          <w:szCs w:val="24"/>
        </w:rPr>
        <w:t>Müzik bölümünde toplu ders olarak okutulmakta olan Müziksel İşitme-Okuma-Yazma, Türk Müziği Koro Eğitimi, Batı Müziği Koro Eğitimi, Türk ve Batı Müziği Çalgı Toplulukları, Geleneksel Türk Müziği Tarihi, Batı Müziği Tarihi, Bilişim Destekli Müzik, Çalgı Bakım-Onarım derslerinin yanı sıra, her öğrenci temel çalgı olarak Piyano ve diğer çalgı olarak da Keman, Flüt, Gitar, Bağlama, Ud, Kanun vb. çalgılardan birinin eğitimini almaktadır. Güzel Sanatlar Liseleri’nde öğretilen yaylı çalgılardan biri de çellodur. Çello hem solo hem de orkestra içerisindeki belirgin karakteri nedeniyle önemli ve başat bir çalgı konumundadır.</w:t>
      </w:r>
    </w:p>
    <w:p w:rsidR="00DD3BC5" w:rsidRPr="00DD3BC5" w:rsidRDefault="00DD3BC5" w:rsidP="00DD3BC5">
      <w:pPr>
        <w:spacing w:line="360" w:lineRule="auto"/>
        <w:ind w:firstLine="709"/>
        <w:jc w:val="both"/>
        <w:rPr>
          <w:rFonts w:ascii="Times New Roman" w:hAnsi="Times New Roman" w:cs="Times New Roman"/>
          <w:sz w:val="24"/>
          <w:szCs w:val="24"/>
        </w:rPr>
      </w:pPr>
      <w:r w:rsidRPr="00DD3BC5">
        <w:rPr>
          <w:rFonts w:ascii="Times New Roman" w:hAnsi="Times New Roman" w:cs="Times New Roman"/>
          <w:sz w:val="24"/>
          <w:szCs w:val="24"/>
        </w:rPr>
        <w:t xml:space="preserve">Türkiye’de akademik anlamda çello eğitimi Güzel Sanatlar Lisesi ve konservatuvarlar; üniversite seviyesinde de, konservatuarlar, güzel sanatlar fakülteleri ve eğitim fakülteleri güzel sanatlar bölümü müzik eğitimi anabilim dallarında verilmektedir. Ortaöğretim seviyesinde Güzel Sanatlar Liselerinin müzik bölümlerinde verilen çello eğitimi, ilgili öğretim programının “Çalgı Eğitimi Dersi” şeklinde yer almaktadır. Enstrüman dersleri, GSL müzik </w:t>
      </w:r>
      <w:proofErr w:type="gramStart"/>
      <w:r w:rsidRPr="00DD3BC5">
        <w:rPr>
          <w:rFonts w:ascii="Times New Roman" w:hAnsi="Times New Roman" w:cs="Times New Roman"/>
          <w:sz w:val="24"/>
          <w:szCs w:val="24"/>
        </w:rPr>
        <w:t>branşı</w:t>
      </w:r>
      <w:proofErr w:type="gramEnd"/>
      <w:r w:rsidRPr="00DD3BC5">
        <w:rPr>
          <w:rFonts w:ascii="Times New Roman" w:hAnsi="Times New Roman" w:cs="Times New Roman"/>
          <w:sz w:val="24"/>
          <w:szCs w:val="24"/>
        </w:rPr>
        <w:t xml:space="preserve"> </w:t>
      </w:r>
      <w:r w:rsidRPr="00DD3BC5">
        <w:rPr>
          <w:rFonts w:ascii="Times New Roman" w:hAnsi="Times New Roman" w:cs="Times New Roman"/>
          <w:sz w:val="24"/>
          <w:szCs w:val="24"/>
        </w:rPr>
        <w:lastRenderedPageBreak/>
        <w:t>öğrencilerinin kendilerine olan güvenlerinin artması ve müzikal anlamda ilerlemeleri açısından üzerine düşülmesi gereken konuların başında gelir. Çello öğrencilerine çeşitli eser örneklerinin bulunduğu repertuar birikimi oluşturularak belirli periyotlarla dinleti, konser vb. gibi etkinliklerde yer almaları sağlanıp kendi branş çalgılarında ilerleme kaydetmeleri, planlı ve sistematik çalışma becerisi sağlanma hedeflenmektedir (MEB, 2016: 3).</w:t>
      </w:r>
    </w:p>
    <w:p w:rsidR="00DD3BC5" w:rsidRDefault="00DD3BC5" w:rsidP="00DD3BC5">
      <w:pPr>
        <w:spacing w:line="360" w:lineRule="auto"/>
        <w:ind w:firstLine="709"/>
        <w:jc w:val="both"/>
        <w:rPr>
          <w:rFonts w:ascii="Times New Roman" w:hAnsi="Times New Roman" w:cs="Times New Roman"/>
          <w:sz w:val="24"/>
          <w:szCs w:val="24"/>
        </w:rPr>
      </w:pPr>
      <w:r w:rsidRPr="00DD3BC5">
        <w:rPr>
          <w:rFonts w:ascii="Times New Roman" w:hAnsi="Times New Roman" w:cs="Times New Roman"/>
          <w:sz w:val="24"/>
          <w:szCs w:val="24"/>
        </w:rPr>
        <w:t xml:space="preserve">Enstrüman eğitimi, “yalnızca materyali olan çalgıyı doğru ve etkili kullanmanın yanı sıra farklı devinişsel, psikolojik ve sosyal kazanımlar da sağlamaktadır.” Her türü içinde barındıran enstrüman eğitimi, “öğrencinin kendisini ifade edebilmesi, yeni müzikal hedefler belirleyebilmesi, beğeni düzeyini geliştirebilmesi ve yeni estetik öğeler tanıyabilmesine de </w:t>
      </w:r>
      <w:r w:rsidR="007F7FB6">
        <w:rPr>
          <w:rFonts w:ascii="Times New Roman" w:hAnsi="Times New Roman" w:cs="Times New Roman"/>
          <w:sz w:val="24"/>
          <w:szCs w:val="24"/>
        </w:rPr>
        <w:t>uygun bir zemin oluşturmaktadır</w:t>
      </w:r>
      <w:r w:rsidRPr="00DD3BC5">
        <w:rPr>
          <w:rFonts w:ascii="Times New Roman" w:hAnsi="Times New Roman" w:cs="Times New Roman"/>
          <w:sz w:val="24"/>
          <w:szCs w:val="24"/>
        </w:rPr>
        <w:t>” (Gök, 2006: 3).</w:t>
      </w:r>
    </w:p>
    <w:p w:rsidR="009D4581" w:rsidRDefault="00C139D9" w:rsidP="00DD3BC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Türkiye’de mesleki müzik eğitiminin çalgı</w:t>
      </w:r>
      <w:r w:rsidR="00B00353">
        <w:rPr>
          <w:rFonts w:ascii="Times New Roman" w:hAnsi="Times New Roman" w:cs="Times New Roman"/>
          <w:sz w:val="24"/>
          <w:szCs w:val="24"/>
        </w:rPr>
        <w:t xml:space="preserve"> eğitimi bağlamındaki</w:t>
      </w:r>
      <w:r>
        <w:rPr>
          <w:rFonts w:ascii="Times New Roman" w:hAnsi="Times New Roman" w:cs="Times New Roman"/>
          <w:sz w:val="24"/>
          <w:szCs w:val="24"/>
        </w:rPr>
        <w:t xml:space="preserve"> boyutlarından biri de öğrencinin çalgısıyla Geleneksel Türk Müziğine yönelik </w:t>
      </w:r>
      <w:r w:rsidR="00B00353">
        <w:rPr>
          <w:rFonts w:ascii="Times New Roman" w:hAnsi="Times New Roman" w:cs="Times New Roman"/>
          <w:sz w:val="24"/>
          <w:szCs w:val="24"/>
        </w:rPr>
        <w:t xml:space="preserve">kazanımlarının arttırılmasıdır. Bu amaca yönelik yapılan çalışmalar Türk Halk Müziği veya Türk Sanat Müziği alt türlerinin ikisine de hizmet edebilmelidir. Alan yazındaki konuyla ilgili araştırmalar incelendiğinde Türk Müziğine yönelik eğitsel hedeflerin </w:t>
      </w:r>
      <w:r w:rsidR="00374725" w:rsidRPr="00374725">
        <w:rPr>
          <w:rFonts w:ascii="Times New Roman" w:hAnsi="Times New Roman" w:cs="Times New Roman"/>
          <w:sz w:val="24"/>
          <w:szCs w:val="24"/>
        </w:rPr>
        <w:t xml:space="preserve">batı müziği kökenli çalgılarda </w:t>
      </w:r>
      <w:r w:rsidR="00B00353">
        <w:rPr>
          <w:rFonts w:ascii="Times New Roman" w:hAnsi="Times New Roman" w:cs="Times New Roman"/>
          <w:sz w:val="24"/>
          <w:szCs w:val="24"/>
        </w:rPr>
        <w:t xml:space="preserve">kazanıma dönüşmesinde sıkıntılar olduğu görülmektedir. </w:t>
      </w:r>
    </w:p>
    <w:p w:rsidR="00DE6FEA" w:rsidRDefault="00EE4994" w:rsidP="00DD3BC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Cömert ve </w:t>
      </w:r>
      <w:r w:rsidR="00DE6FEA">
        <w:rPr>
          <w:rFonts w:ascii="Times New Roman" w:hAnsi="Times New Roman" w:cs="Times New Roman"/>
          <w:sz w:val="24"/>
          <w:szCs w:val="24"/>
        </w:rPr>
        <w:t xml:space="preserve">Erim </w:t>
      </w:r>
      <w:r w:rsidR="00317ABF">
        <w:rPr>
          <w:rFonts w:ascii="Times New Roman" w:hAnsi="Times New Roman" w:cs="Times New Roman"/>
          <w:sz w:val="24"/>
          <w:szCs w:val="24"/>
        </w:rPr>
        <w:t>(2018</w:t>
      </w:r>
      <w:r>
        <w:rPr>
          <w:rFonts w:ascii="Times New Roman" w:hAnsi="Times New Roman" w:cs="Times New Roman"/>
          <w:sz w:val="24"/>
          <w:szCs w:val="24"/>
        </w:rPr>
        <w:t>) viyolonsel eğitimiyle ilgili araştırmaların alana katkısı ve uygulanabilirliği</w:t>
      </w:r>
      <w:r w:rsidR="00DE6FEA">
        <w:rPr>
          <w:rFonts w:ascii="Times New Roman" w:hAnsi="Times New Roman" w:cs="Times New Roman"/>
          <w:sz w:val="24"/>
          <w:szCs w:val="24"/>
        </w:rPr>
        <w:t>ni araştırmışlardır</w:t>
      </w:r>
      <w:r>
        <w:rPr>
          <w:rFonts w:ascii="Times New Roman" w:hAnsi="Times New Roman" w:cs="Times New Roman"/>
          <w:sz w:val="24"/>
          <w:szCs w:val="24"/>
        </w:rPr>
        <w:t xml:space="preserve">. </w:t>
      </w:r>
      <w:r w:rsidR="00DE6FEA">
        <w:rPr>
          <w:rFonts w:ascii="Times New Roman" w:hAnsi="Times New Roman" w:cs="Times New Roman"/>
          <w:sz w:val="24"/>
          <w:szCs w:val="24"/>
        </w:rPr>
        <w:t xml:space="preserve">Araştırmanın alt problemlerinden biri çerçevesinde </w:t>
      </w:r>
      <w:r w:rsidR="00DE6FEA" w:rsidRPr="00F04816">
        <w:rPr>
          <w:rFonts w:ascii="Times New Roman" w:hAnsi="Times New Roman" w:cs="Times New Roman"/>
          <w:i/>
          <w:sz w:val="24"/>
          <w:szCs w:val="24"/>
        </w:rPr>
        <w:t>viyolonselin</w:t>
      </w:r>
      <w:r w:rsidRPr="00F04816">
        <w:rPr>
          <w:rFonts w:ascii="Times New Roman" w:hAnsi="Times New Roman" w:cs="Times New Roman"/>
          <w:i/>
          <w:sz w:val="24"/>
          <w:szCs w:val="24"/>
        </w:rPr>
        <w:t xml:space="preserve"> Türk </w:t>
      </w:r>
      <w:r w:rsidR="00F04816">
        <w:rPr>
          <w:rFonts w:ascii="Times New Roman" w:hAnsi="Times New Roman" w:cs="Times New Roman"/>
          <w:i/>
          <w:sz w:val="24"/>
          <w:szCs w:val="24"/>
        </w:rPr>
        <w:t>M</w:t>
      </w:r>
      <w:r w:rsidRPr="00F04816">
        <w:rPr>
          <w:rFonts w:ascii="Times New Roman" w:hAnsi="Times New Roman" w:cs="Times New Roman"/>
          <w:i/>
          <w:sz w:val="24"/>
          <w:szCs w:val="24"/>
        </w:rPr>
        <w:t>üziğinde kullanıla</w:t>
      </w:r>
      <w:r w:rsidR="00DE6FEA" w:rsidRPr="00F04816">
        <w:rPr>
          <w:rFonts w:ascii="Times New Roman" w:hAnsi="Times New Roman" w:cs="Times New Roman"/>
          <w:i/>
          <w:sz w:val="24"/>
          <w:szCs w:val="24"/>
        </w:rPr>
        <w:t>bilirliğine</w:t>
      </w:r>
      <w:r w:rsidR="00DE6FEA">
        <w:rPr>
          <w:rFonts w:ascii="Times New Roman" w:hAnsi="Times New Roman" w:cs="Times New Roman"/>
          <w:sz w:val="24"/>
          <w:szCs w:val="24"/>
        </w:rPr>
        <w:t xml:space="preserve"> ilişkin daha önce yapılmış araştırmalarla ilgili uzman görüşleri alınmıştır. Bu kategoriye yönelik uzman görüşleri ise</w:t>
      </w:r>
      <w:r w:rsidR="003215A2">
        <w:rPr>
          <w:rFonts w:ascii="Times New Roman" w:hAnsi="Times New Roman" w:cs="Times New Roman"/>
          <w:sz w:val="24"/>
          <w:szCs w:val="24"/>
        </w:rPr>
        <w:t xml:space="preserve"> aşağıda özetlenmiştir:</w:t>
      </w:r>
      <w:r w:rsidR="00DE6FEA">
        <w:rPr>
          <w:rFonts w:ascii="Times New Roman" w:hAnsi="Times New Roman" w:cs="Times New Roman"/>
          <w:sz w:val="24"/>
          <w:szCs w:val="24"/>
        </w:rPr>
        <w:t xml:space="preserve"> </w:t>
      </w:r>
    </w:p>
    <w:p w:rsidR="00510D49" w:rsidRPr="00510D49" w:rsidRDefault="00DE6FEA" w:rsidP="00510D49">
      <w:pPr>
        <w:pStyle w:val="ListeParagraf"/>
        <w:numPr>
          <w:ilvl w:val="0"/>
          <w:numId w:val="2"/>
        </w:numPr>
        <w:spacing w:after="0" w:line="240" w:lineRule="auto"/>
        <w:jc w:val="both"/>
        <w:rPr>
          <w:rFonts w:ascii="Times New Roman" w:hAnsi="Times New Roman" w:cs="Times New Roman"/>
          <w:sz w:val="24"/>
          <w:szCs w:val="24"/>
        </w:rPr>
      </w:pPr>
      <w:r w:rsidRPr="00DE6FEA">
        <w:rPr>
          <w:rFonts w:ascii="Times New Roman" w:hAnsi="Times New Roman" w:cs="Times New Roman"/>
          <w:sz w:val="24"/>
          <w:szCs w:val="24"/>
        </w:rPr>
        <w:t>Geleneksel Türk müziğinin kolaydan zora, basitten karmaşığa bir aşamalılık gösterecek bir tekniğe ve yapıya sahip olmadığı,</w:t>
      </w:r>
    </w:p>
    <w:p w:rsidR="00510D49" w:rsidRPr="00510D49" w:rsidRDefault="00DE6FEA" w:rsidP="00510D49">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317ABF">
        <w:rPr>
          <w:rFonts w:ascii="Times New Roman" w:hAnsi="Times New Roman" w:cs="Times New Roman"/>
          <w:sz w:val="24"/>
          <w:szCs w:val="24"/>
        </w:rPr>
        <w:t>eleneksel Türk M</w:t>
      </w:r>
      <w:r>
        <w:rPr>
          <w:rFonts w:ascii="Times New Roman" w:hAnsi="Times New Roman" w:cs="Times New Roman"/>
          <w:sz w:val="24"/>
          <w:szCs w:val="24"/>
        </w:rPr>
        <w:t xml:space="preserve">üziğinin </w:t>
      </w:r>
      <w:r w:rsidR="00317ABF">
        <w:rPr>
          <w:rFonts w:ascii="Times New Roman" w:hAnsi="Times New Roman" w:cs="Times New Roman"/>
          <w:sz w:val="24"/>
          <w:szCs w:val="24"/>
        </w:rPr>
        <w:t>v</w:t>
      </w:r>
      <w:r>
        <w:rPr>
          <w:rFonts w:ascii="Times New Roman" w:hAnsi="Times New Roman" w:cs="Times New Roman"/>
          <w:sz w:val="24"/>
          <w:szCs w:val="24"/>
        </w:rPr>
        <w:t>iyolonselde kullanılan tüm</w:t>
      </w:r>
      <w:r w:rsidRPr="00DE6FEA">
        <w:rPr>
          <w:rFonts w:ascii="Times New Roman" w:hAnsi="Times New Roman" w:cs="Times New Roman"/>
          <w:sz w:val="24"/>
          <w:szCs w:val="24"/>
        </w:rPr>
        <w:t xml:space="preserve"> </w:t>
      </w:r>
      <w:r>
        <w:rPr>
          <w:rFonts w:ascii="Times New Roman" w:hAnsi="Times New Roman" w:cs="Times New Roman"/>
          <w:sz w:val="24"/>
          <w:szCs w:val="24"/>
        </w:rPr>
        <w:t>teknikleri kapsamadığı</w:t>
      </w:r>
      <w:r w:rsidR="00510D49">
        <w:rPr>
          <w:rFonts w:ascii="Times New Roman" w:hAnsi="Times New Roman" w:cs="Times New Roman"/>
          <w:sz w:val="24"/>
          <w:szCs w:val="24"/>
        </w:rPr>
        <w:t xml:space="preserve">, </w:t>
      </w:r>
    </w:p>
    <w:p w:rsidR="00510D49" w:rsidRDefault="00510D49" w:rsidP="00510D49">
      <w:pPr>
        <w:pStyle w:val="ListeParagraf"/>
        <w:numPr>
          <w:ilvl w:val="0"/>
          <w:numId w:val="2"/>
        </w:numPr>
        <w:spacing w:line="240" w:lineRule="auto"/>
        <w:jc w:val="both"/>
        <w:rPr>
          <w:rFonts w:ascii="Times New Roman" w:hAnsi="Times New Roman" w:cs="Times New Roman"/>
          <w:sz w:val="24"/>
          <w:szCs w:val="24"/>
        </w:rPr>
      </w:pPr>
      <w:r w:rsidRPr="00510D49">
        <w:rPr>
          <w:rFonts w:ascii="Times New Roman" w:hAnsi="Times New Roman" w:cs="Times New Roman"/>
          <w:sz w:val="24"/>
          <w:szCs w:val="24"/>
        </w:rPr>
        <w:t>Bu ve benzeri gerekçeler</w:t>
      </w:r>
      <w:r>
        <w:rPr>
          <w:rFonts w:ascii="Times New Roman" w:hAnsi="Times New Roman" w:cs="Times New Roman"/>
          <w:sz w:val="24"/>
          <w:szCs w:val="24"/>
        </w:rPr>
        <w:t>in</w:t>
      </w:r>
      <w:r w:rsidRPr="00510D49">
        <w:rPr>
          <w:rFonts w:ascii="Times New Roman" w:hAnsi="Times New Roman" w:cs="Times New Roman"/>
          <w:sz w:val="24"/>
          <w:szCs w:val="24"/>
        </w:rPr>
        <w:t xml:space="preserve"> viyolons</w:t>
      </w:r>
      <w:r w:rsidR="00317ABF">
        <w:rPr>
          <w:rFonts w:ascii="Times New Roman" w:hAnsi="Times New Roman" w:cs="Times New Roman"/>
          <w:sz w:val="24"/>
          <w:szCs w:val="24"/>
        </w:rPr>
        <w:t>el eğitiminde kullanılabilecek Geleneksel Türk M</w:t>
      </w:r>
      <w:r w:rsidRPr="00510D49">
        <w:rPr>
          <w:rFonts w:ascii="Times New Roman" w:hAnsi="Times New Roman" w:cs="Times New Roman"/>
          <w:sz w:val="24"/>
          <w:szCs w:val="24"/>
        </w:rPr>
        <w:t>üziği metotları</w:t>
      </w:r>
      <w:r>
        <w:rPr>
          <w:rFonts w:ascii="Times New Roman" w:hAnsi="Times New Roman" w:cs="Times New Roman"/>
          <w:sz w:val="24"/>
          <w:szCs w:val="24"/>
        </w:rPr>
        <w:t>nın çoğalmasını engellediği,</w:t>
      </w:r>
    </w:p>
    <w:p w:rsidR="00510D49" w:rsidRDefault="00510D49" w:rsidP="00510D49">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Ö</w:t>
      </w:r>
      <w:r w:rsidRPr="00510D49">
        <w:rPr>
          <w:rFonts w:ascii="Times New Roman" w:hAnsi="Times New Roman" w:cs="Times New Roman"/>
          <w:sz w:val="24"/>
          <w:szCs w:val="24"/>
        </w:rPr>
        <w:t>ğrencilerin kendi kültürlerine ait müzikleri kullanmalarının eğitim süreçlerinde onlara olumlu (motivasyon sağlama, tanıdık olma vb.) katkıları o</w:t>
      </w:r>
      <w:r>
        <w:rPr>
          <w:rFonts w:ascii="Times New Roman" w:hAnsi="Times New Roman" w:cs="Times New Roman"/>
          <w:sz w:val="24"/>
          <w:szCs w:val="24"/>
        </w:rPr>
        <w:t>lacağı,</w:t>
      </w:r>
    </w:p>
    <w:p w:rsidR="00510D49" w:rsidRDefault="00510D49" w:rsidP="00510D49">
      <w:pPr>
        <w:pStyle w:val="ListeParagraf"/>
        <w:numPr>
          <w:ilvl w:val="0"/>
          <w:numId w:val="2"/>
        </w:numPr>
        <w:spacing w:line="240" w:lineRule="auto"/>
        <w:jc w:val="both"/>
        <w:rPr>
          <w:rFonts w:ascii="Times New Roman" w:hAnsi="Times New Roman" w:cs="Times New Roman"/>
          <w:sz w:val="24"/>
          <w:szCs w:val="24"/>
        </w:rPr>
      </w:pPr>
      <w:r w:rsidRPr="00510D49">
        <w:rPr>
          <w:rFonts w:ascii="Times New Roman" w:hAnsi="Times New Roman" w:cs="Times New Roman"/>
          <w:sz w:val="24"/>
          <w:szCs w:val="24"/>
        </w:rPr>
        <w:t xml:space="preserve"> Eserlerin belli bir kalitede, belli bir seviyede yazılmış olması ve mutlaka alanında uzman kişiler tarafından üretilmesi </w:t>
      </w:r>
      <w:r>
        <w:rPr>
          <w:rFonts w:ascii="Times New Roman" w:hAnsi="Times New Roman" w:cs="Times New Roman"/>
          <w:sz w:val="24"/>
          <w:szCs w:val="24"/>
        </w:rPr>
        <w:t>gerektiği,</w:t>
      </w:r>
    </w:p>
    <w:p w:rsidR="00EE4994" w:rsidRPr="00DE6FEA" w:rsidRDefault="00510D49" w:rsidP="00510D49">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G</w:t>
      </w:r>
      <w:r w:rsidR="00317ABF">
        <w:rPr>
          <w:rFonts w:ascii="Times New Roman" w:hAnsi="Times New Roman" w:cs="Times New Roman"/>
          <w:sz w:val="24"/>
          <w:szCs w:val="24"/>
        </w:rPr>
        <w:t>eleneksel Türk Müziğinden ziyade Türk Halk M</w:t>
      </w:r>
      <w:r w:rsidRPr="00510D49">
        <w:rPr>
          <w:rFonts w:ascii="Times New Roman" w:hAnsi="Times New Roman" w:cs="Times New Roman"/>
          <w:sz w:val="24"/>
          <w:szCs w:val="24"/>
        </w:rPr>
        <w:t>üziğini</w:t>
      </w:r>
      <w:r>
        <w:rPr>
          <w:rFonts w:ascii="Times New Roman" w:hAnsi="Times New Roman" w:cs="Times New Roman"/>
          <w:sz w:val="24"/>
          <w:szCs w:val="24"/>
        </w:rPr>
        <w:t xml:space="preserve">n viyolonsele daha uygun olduğu </w:t>
      </w:r>
      <w:r w:rsidR="00EE4994" w:rsidRPr="00DE6FEA">
        <w:rPr>
          <w:rFonts w:ascii="Times New Roman" w:hAnsi="Times New Roman" w:cs="Times New Roman"/>
          <w:sz w:val="24"/>
          <w:szCs w:val="24"/>
        </w:rPr>
        <w:t>(</w:t>
      </w:r>
      <w:r>
        <w:rPr>
          <w:rFonts w:ascii="Times New Roman" w:hAnsi="Times New Roman" w:cs="Times New Roman"/>
          <w:sz w:val="24"/>
          <w:szCs w:val="24"/>
        </w:rPr>
        <w:t>Cömert ve Erim;</w:t>
      </w:r>
      <w:r w:rsidR="00317ABF">
        <w:rPr>
          <w:rFonts w:ascii="Times New Roman" w:hAnsi="Times New Roman" w:cs="Times New Roman"/>
          <w:sz w:val="24"/>
          <w:szCs w:val="24"/>
        </w:rPr>
        <w:t xml:space="preserve"> </w:t>
      </w:r>
      <w:r w:rsidR="00EE4994" w:rsidRPr="00DE6FEA">
        <w:rPr>
          <w:rFonts w:ascii="Times New Roman" w:hAnsi="Times New Roman" w:cs="Times New Roman"/>
          <w:sz w:val="24"/>
          <w:szCs w:val="24"/>
        </w:rPr>
        <w:t>2017:118)</w:t>
      </w:r>
      <w:r>
        <w:rPr>
          <w:rFonts w:ascii="Times New Roman" w:hAnsi="Times New Roman" w:cs="Times New Roman"/>
          <w:sz w:val="24"/>
          <w:szCs w:val="24"/>
        </w:rPr>
        <w:t>.</w:t>
      </w:r>
    </w:p>
    <w:p w:rsidR="00C139D9" w:rsidRDefault="009D4581" w:rsidP="00DD3BC5">
      <w:pPr>
        <w:spacing w:line="360" w:lineRule="auto"/>
        <w:ind w:firstLine="709"/>
        <w:jc w:val="both"/>
        <w:rPr>
          <w:rFonts w:ascii="Times New Roman" w:hAnsi="Times New Roman" w:cs="Times New Roman"/>
          <w:i/>
        </w:rPr>
      </w:pPr>
      <w:r>
        <w:rPr>
          <w:rFonts w:ascii="Times New Roman" w:hAnsi="Times New Roman" w:cs="Times New Roman"/>
          <w:sz w:val="24"/>
          <w:szCs w:val="24"/>
        </w:rPr>
        <w:t>Kaya’nın (</w:t>
      </w:r>
      <w:proofErr w:type="gramStart"/>
      <w:r>
        <w:rPr>
          <w:rFonts w:ascii="Times New Roman" w:hAnsi="Times New Roman" w:cs="Times New Roman"/>
          <w:sz w:val="24"/>
          <w:szCs w:val="24"/>
        </w:rPr>
        <w:t>2010:56</w:t>
      </w:r>
      <w:proofErr w:type="gramEnd"/>
      <w:r w:rsidRPr="009D4581">
        <w:rPr>
          <w:rFonts w:ascii="Times New Roman" w:hAnsi="Times New Roman" w:cs="Times New Roman"/>
          <w:sz w:val="24"/>
          <w:szCs w:val="24"/>
        </w:rPr>
        <w:t xml:space="preserve">) araştırmasında yer alan “makamsal ve </w:t>
      </w:r>
      <w:proofErr w:type="spellStart"/>
      <w:r w:rsidRPr="009D4581">
        <w:rPr>
          <w:rFonts w:ascii="Times New Roman" w:hAnsi="Times New Roman" w:cs="Times New Roman"/>
          <w:sz w:val="24"/>
          <w:szCs w:val="24"/>
        </w:rPr>
        <w:t>tonal</w:t>
      </w:r>
      <w:proofErr w:type="spellEnd"/>
      <w:r w:rsidRPr="009D4581">
        <w:rPr>
          <w:rFonts w:ascii="Times New Roman" w:hAnsi="Times New Roman" w:cs="Times New Roman"/>
          <w:sz w:val="24"/>
          <w:szCs w:val="24"/>
        </w:rPr>
        <w:t xml:space="preserve"> ses sistemlerinin hangisinde öğrencilerin kendilerini daha rahat ifade et</w:t>
      </w:r>
      <w:r>
        <w:rPr>
          <w:rFonts w:ascii="Times New Roman" w:hAnsi="Times New Roman" w:cs="Times New Roman"/>
          <w:sz w:val="24"/>
          <w:szCs w:val="24"/>
        </w:rPr>
        <w:t xml:space="preserve">tiklerine yönelik” alt probleme </w:t>
      </w:r>
      <w:r w:rsidR="00501E87">
        <w:rPr>
          <w:rFonts w:ascii="Times New Roman" w:hAnsi="Times New Roman" w:cs="Times New Roman"/>
          <w:sz w:val="24"/>
          <w:szCs w:val="24"/>
        </w:rPr>
        <w:t xml:space="preserve">ilişkin </w:t>
      </w:r>
      <w:r w:rsidR="00501E87" w:rsidRPr="009D4581">
        <w:rPr>
          <w:rFonts w:ascii="Times New Roman" w:hAnsi="Times New Roman" w:cs="Times New Roman"/>
          <w:sz w:val="24"/>
          <w:szCs w:val="24"/>
        </w:rPr>
        <w:t>öğrencilerin</w:t>
      </w:r>
      <w:r w:rsidRPr="009D4581">
        <w:rPr>
          <w:rFonts w:ascii="Times New Roman" w:hAnsi="Times New Roman" w:cs="Times New Roman"/>
          <w:sz w:val="24"/>
          <w:szCs w:val="24"/>
        </w:rPr>
        <w:t xml:space="preserve"> %66’lık bir bölümü </w:t>
      </w:r>
      <w:proofErr w:type="spellStart"/>
      <w:r w:rsidRPr="009D4581">
        <w:rPr>
          <w:rFonts w:ascii="Times New Roman" w:hAnsi="Times New Roman" w:cs="Times New Roman"/>
          <w:sz w:val="24"/>
          <w:szCs w:val="24"/>
        </w:rPr>
        <w:t>tonal</w:t>
      </w:r>
      <w:proofErr w:type="spellEnd"/>
      <w:r w:rsidRPr="009D4581">
        <w:rPr>
          <w:rFonts w:ascii="Times New Roman" w:hAnsi="Times New Roman" w:cs="Times New Roman"/>
          <w:sz w:val="24"/>
          <w:szCs w:val="24"/>
        </w:rPr>
        <w:t xml:space="preserve"> ses sisteminde daha rahat olduklarını ifade etmişleridir. </w:t>
      </w:r>
      <w:proofErr w:type="spellStart"/>
      <w:r w:rsidR="00F04816">
        <w:rPr>
          <w:rFonts w:ascii="Times New Roman" w:hAnsi="Times New Roman" w:cs="Times New Roman"/>
          <w:sz w:val="24"/>
          <w:szCs w:val="24"/>
        </w:rPr>
        <w:lastRenderedPageBreak/>
        <w:t>Kılınç</w:t>
      </w:r>
      <w:proofErr w:type="spellEnd"/>
      <w:r w:rsidR="00F04816">
        <w:rPr>
          <w:rFonts w:ascii="Times New Roman" w:hAnsi="Times New Roman" w:cs="Times New Roman"/>
          <w:sz w:val="24"/>
          <w:szCs w:val="24"/>
        </w:rPr>
        <w:t xml:space="preserve"> ve Bulut</w:t>
      </w:r>
      <w:r w:rsidR="00B00353">
        <w:rPr>
          <w:rFonts w:ascii="Times New Roman" w:hAnsi="Times New Roman" w:cs="Times New Roman"/>
          <w:sz w:val="24"/>
          <w:szCs w:val="24"/>
        </w:rPr>
        <w:t xml:space="preserve"> (</w:t>
      </w:r>
      <w:proofErr w:type="gramStart"/>
      <w:r w:rsidR="00B00353">
        <w:rPr>
          <w:rFonts w:ascii="Times New Roman" w:hAnsi="Times New Roman" w:cs="Times New Roman"/>
          <w:sz w:val="24"/>
          <w:szCs w:val="24"/>
        </w:rPr>
        <w:t>2017:27</w:t>
      </w:r>
      <w:proofErr w:type="gramEnd"/>
      <w:r w:rsidR="00B00353">
        <w:rPr>
          <w:rFonts w:ascii="Times New Roman" w:hAnsi="Times New Roman" w:cs="Times New Roman"/>
          <w:sz w:val="24"/>
          <w:szCs w:val="24"/>
        </w:rPr>
        <w:t xml:space="preserve">)  araştırmalarında </w:t>
      </w:r>
      <w:r w:rsidR="00B00353" w:rsidRPr="00B00353">
        <w:rPr>
          <w:rFonts w:ascii="Times New Roman" w:hAnsi="Times New Roman" w:cs="Times New Roman"/>
          <w:sz w:val="24"/>
          <w:szCs w:val="24"/>
        </w:rPr>
        <w:t>viyola öğretmenlerinin büyük çoğunluğunun lisans eğitimi sürecindeki Türk müziğine yönelik derslerde eğitim amaçlı yazılmış etüt ve ese</w:t>
      </w:r>
      <w:r w:rsidR="00B00353">
        <w:rPr>
          <w:rFonts w:ascii="Times New Roman" w:hAnsi="Times New Roman" w:cs="Times New Roman"/>
          <w:sz w:val="24"/>
          <w:szCs w:val="24"/>
        </w:rPr>
        <w:t>rler çalmadıklarını belirtmişlerdir</w:t>
      </w:r>
      <w:r w:rsidR="00B00353" w:rsidRPr="00B00353">
        <w:rPr>
          <w:rFonts w:ascii="Times New Roman" w:hAnsi="Times New Roman" w:cs="Times New Roman"/>
          <w:sz w:val="24"/>
          <w:szCs w:val="24"/>
        </w:rPr>
        <w:t xml:space="preserve">. </w:t>
      </w:r>
      <w:r w:rsidR="00B00353">
        <w:rPr>
          <w:rFonts w:ascii="Times New Roman" w:hAnsi="Times New Roman" w:cs="Times New Roman"/>
          <w:sz w:val="24"/>
          <w:szCs w:val="24"/>
        </w:rPr>
        <w:t xml:space="preserve">Bulut ve </w:t>
      </w:r>
      <w:proofErr w:type="spellStart"/>
      <w:r w:rsidR="00B00353">
        <w:rPr>
          <w:rFonts w:ascii="Times New Roman" w:hAnsi="Times New Roman" w:cs="Times New Roman"/>
          <w:sz w:val="24"/>
          <w:szCs w:val="24"/>
        </w:rPr>
        <w:t>Kılınç</w:t>
      </w:r>
      <w:proofErr w:type="spellEnd"/>
      <w:r w:rsidR="00B00353">
        <w:rPr>
          <w:rFonts w:ascii="Times New Roman" w:hAnsi="Times New Roman" w:cs="Times New Roman"/>
          <w:sz w:val="24"/>
          <w:szCs w:val="24"/>
        </w:rPr>
        <w:t xml:space="preserve"> bu </w:t>
      </w:r>
      <w:r w:rsidR="00F04816">
        <w:rPr>
          <w:rFonts w:ascii="Times New Roman" w:hAnsi="Times New Roman" w:cs="Times New Roman"/>
          <w:sz w:val="24"/>
          <w:szCs w:val="24"/>
        </w:rPr>
        <w:t>durumun</w:t>
      </w:r>
      <w:r w:rsidR="00F04816" w:rsidRPr="00B00353">
        <w:rPr>
          <w:rFonts w:ascii="Times New Roman" w:hAnsi="Times New Roman" w:cs="Times New Roman"/>
          <w:sz w:val="24"/>
          <w:szCs w:val="24"/>
        </w:rPr>
        <w:t xml:space="preserve">… </w:t>
      </w:r>
      <w:r w:rsidR="00F04816" w:rsidRPr="00F04816">
        <w:rPr>
          <w:rFonts w:ascii="Times New Roman" w:hAnsi="Times New Roman" w:cs="Times New Roman"/>
          <w:i/>
          <w:sz w:val="24"/>
          <w:szCs w:val="24"/>
        </w:rPr>
        <w:t>lisans</w:t>
      </w:r>
      <w:r w:rsidR="00B00353" w:rsidRPr="002F4C0B">
        <w:rPr>
          <w:rFonts w:ascii="Times New Roman" w:hAnsi="Times New Roman" w:cs="Times New Roman"/>
          <w:i/>
        </w:rPr>
        <w:t xml:space="preserve"> eğitimi sürecindeki Türk müziğine yönelik derslerde makam eğitimi kapsamında Türk müziğine yönelik etüt ve eser icrasına yer verilmediğinden, bu eğitim için kullanılacak yardımcı kaynakların bulunamadığından veya yetersiz olduğundan kaynaklandığı </w:t>
      </w:r>
      <w:r w:rsidR="00B00353" w:rsidRPr="00F04816">
        <w:rPr>
          <w:rFonts w:ascii="Times New Roman" w:hAnsi="Times New Roman" w:cs="Times New Roman"/>
        </w:rPr>
        <w:t>ifade etmişlerdir</w:t>
      </w:r>
      <w:r w:rsidR="00F04816">
        <w:rPr>
          <w:rFonts w:ascii="Times New Roman" w:hAnsi="Times New Roman" w:cs="Times New Roman"/>
          <w:i/>
        </w:rPr>
        <w:t>.</w:t>
      </w:r>
    </w:p>
    <w:p w:rsidR="009D414F" w:rsidRDefault="009D414F" w:rsidP="00DD3BC5">
      <w:pPr>
        <w:spacing w:line="360" w:lineRule="auto"/>
        <w:ind w:firstLine="709"/>
        <w:jc w:val="both"/>
        <w:rPr>
          <w:rFonts w:ascii="Times New Roman" w:hAnsi="Times New Roman" w:cs="Times New Roman"/>
          <w:sz w:val="24"/>
          <w:szCs w:val="24"/>
        </w:rPr>
      </w:pPr>
      <w:r w:rsidRPr="009D414F">
        <w:rPr>
          <w:rFonts w:ascii="Times New Roman" w:hAnsi="Times New Roman" w:cs="Times New Roman"/>
          <w:sz w:val="24"/>
          <w:szCs w:val="24"/>
        </w:rPr>
        <w:t>Türkiye’deki müzik öğretmenliği anabilim dallarında uygulanan viyolonsel eğitiminde Türk müziği kaynaklı eser, etüt ve alıştırmalara gereken önemin verilmediği saptanarak, mevcut çalışmaların birçok viyolonsel öğretim elemanı ve viyolonsel öğrencisi tarafından yetersiz sayıda olduğu vurgulanmıştır</w:t>
      </w:r>
      <w:r>
        <w:rPr>
          <w:rFonts w:ascii="Times New Roman" w:hAnsi="Times New Roman" w:cs="Times New Roman"/>
          <w:sz w:val="24"/>
          <w:szCs w:val="24"/>
        </w:rPr>
        <w:t xml:space="preserve"> (Kaya, 2005). Bu durumun önemli bir sebebinin müzik öğretmenliği programına öğrenci arzı bakımından kaynaklık eden güzel sanatlar lisesi öğretim programındaki yete</w:t>
      </w:r>
      <w:r w:rsidR="00D34674">
        <w:rPr>
          <w:rFonts w:ascii="Times New Roman" w:hAnsi="Times New Roman" w:cs="Times New Roman"/>
          <w:sz w:val="24"/>
          <w:szCs w:val="24"/>
        </w:rPr>
        <w:t>rsizlikler olduğu söylenebilir. Avcı Akbel ise (2018:91)</w:t>
      </w:r>
      <w:r w:rsidR="00D34674" w:rsidRPr="00D34674">
        <w:t xml:space="preserve"> </w:t>
      </w:r>
      <w:r w:rsidR="00D34674" w:rsidRPr="00D34674">
        <w:rPr>
          <w:rFonts w:ascii="Times New Roman" w:hAnsi="Times New Roman" w:cs="Times New Roman"/>
          <w:sz w:val="24"/>
          <w:szCs w:val="24"/>
        </w:rPr>
        <w:t>öğretme</w:t>
      </w:r>
      <w:r w:rsidR="00D34674">
        <w:rPr>
          <w:rFonts w:ascii="Times New Roman" w:hAnsi="Times New Roman" w:cs="Times New Roman"/>
          <w:sz w:val="24"/>
          <w:szCs w:val="24"/>
        </w:rPr>
        <w:t>n yetiştiren kurumlarda</w:t>
      </w:r>
      <w:r w:rsidR="00D34674" w:rsidRPr="00D34674">
        <w:rPr>
          <w:rFonts w:ascii="Times New Roman" w:hAnsi="Times New Roman" w:cs="Times New Roman"/>
          <w:sz w:val="24"/>
          <w:szCs w:val="24"/>
        </w:rPr>
        <w:t xml:space="preserve"> Türk Müziğine </w:t>
      </w:r>
      <w:r w:rsidR="00D34674">
        <w:rPr>
          <w:rFonts w:ascii="Times New Roman" w:hAnsi="Times New Roman" w:cs="Times New Roman"/>
          <w:sz w:val="24"/>
          <w:szCs w:val="24"/>
        </w:rPr>
        <w:t>yer verilmeme nedenlerinin</w:t>
      </w:r>
      <w:r w:rsidR="00D34674" w:rsidRPr="00D34674">
        <w:rPr>
          <w:rFonts w:ascii="Times New Roman" w:hAnsi="Times New Roman" w:cs="Times New Roman"/>
          <w:sz w:val="24"/>
          <w:szCs w:val="24"/>
        </w:rPr>
        <w:t xml:space="preserve"> </w:t>
      </w:r>
      <w:r w:rsidR="00D34674" w:rsidRPr="00F04816">
        <w:rPr>
          <w:rFonts w:ascii="Times New Roman" w:hAnsi="Times New Roman" w:cs="Times New Roman"/>
          <w:i/>
          <w:sz w:val="24"/>
          <w:szCs w:val="24"/>
        </w:rPr>
        <w:t xml:space="preserve">kaynak eksikliği, eğitimcilerin niteliği, Türk Müziğine </w:t>
      </w:r>
      <w:r w:rsidR="00F04816" w:rsidRPr="00F04816">
        <w:rPr>
          <w:rFonts w:ascii="Times New Roman" w:hAnsi="Times New Roman" w:cs="Times New Roman"/>
          <w:i/>
          <w:sz w:val="24"/>
          <w:szCs w:val="24"/>
        </w:rPr>
        <w:t>aşina</w:t>
      </w:r>
      <w:r w:rsidR="00D34674" w:rsidRPr="00F04816">
        <w:rPr>
          <w:rFonts w:ascii="Times New Roman" w:hAnsi="Times New Roman" w:cs="Times New Roman"/>
          <w:i/>
          <w:sz w:val="24"/>
          <w:szCs w:val="24"/>
        </w:rPr>
        <w:t xml:space="preserve"> olmama, </w:t>
      </w:r>
      <w:proofErr w:type="gramStart"/>
      <w:r w:rsidR="00D34674" w:rsidRPr="00F04816">
        <w:rPr>
          <w:rFonts w:ascii="Times New Roman" w:hAnsi="Times New Roman" w:cs="Times New Roman"/>
          <w:i/>
          <w:sz w:val="24"/>
          <w:szCs w:val="24"/>
        </w:rPr>
        <w:t>metodoloji</w:t>
      </w:r>
      <w:proofErr w:type="gramEnd"/>
      <w:r w:rsidR="00D34674" w:rsidRPr="00F04816">
        <w:rPr>
          <w:rFonts w:ascii="Times New Roman" w:hAnsi="Times New Roman" w:cs="Times New Roman"/>
          <w:i/>
          <w:sz w:val="24"/>
          <w:szCs w:val="24"/>
        </w:rPr>
        <w:t xml:space="preserve">, öğrenci kaynaklı alt yapı yetersizliği, </w:t>
      </w:r>
      <w:proofErr w:type="spellStart"/>
      <w:r w:rsidR="00D34674" w:rsidRPr="00F04816">
        <w:rPr>
          <w:rFonts w:ascii="Times New Roman" w:hAnsi="Times New Roman" w:cs="Times New Roman"/>
          <w:i/>
          <w:sz w:val="24"/>
          <w:szCs w:val="24"/>
        </w:rPr>
        <w:t>mikrotonal</w:t>
      </w:r>
      <w:proofErr w:type="spellEnd"/>
      <w:r w:rsidR="00D34674" w:rsidRPr="00F04816">
        <w:rPr>
          <w:rFonts w:ascii="Times New Roman" w:hAnsi="Times New Roman" w:cs="Times New Roman"/>
          <w:i/>
          <w:sz w:val="24"/>
          <w:szCs w:val="24"/>
        </w:rPr>
        <w:t xml:space="preserve"> ve </w:t>
      </w:r>
      <w:proofErr w:type="spellStart"/>
      <w:r w:rsidR="00D34674" w:rsidRPr="00F04816">
        <w:rPr>
          <w:rFonts w:ascii="Times New Roman" w:hAnsi="Times New Roman" w:cs="Times New Roman"/>
          <w:i/>
          <w:sz w:val="24"/>
          <w:szCs w:val="24"/>
        </w:rPr>
        <w:t>tonal</w:t>
      </w:r>
      <w:proofErr w:type="spellEnd"/>
      <w:r w:rsidR="00D34674" w:rsidRPr="00F04816">
        <w:rPr>
          <w:rFonts w:ascii="Times New Roman" w:hAnsi="Times New Roman" w:cs="Times New Roman"/>
          <w:i/>
          <w:sz w:val="24"/>
          <w:szCs w:val="24"/>
        </w:rPr>
        <w:t xml:space="preserve"> eğitimin birlikte olamayacağı düşünceleri</w:t>
      </w:r>
      <w:r w:rsidR="00D34674" w:rsidRPr="00D34674">
        <w:rPr>
          <w:rFonts w:ascii="Times New Roman" w:hAnsi="Times New Roman" w:cs="Times New Roman"/>
          <w:sz w:val="24"/>
          <w:szCs w:val="24"/>
        </w:rPr>
        <w:t xml:space="preserve"> olmak üzere </w:t>
      </w:r>
      <w:r w:rsidR="00D34674">
        <w:rPr>
          <w:rFonts w:ascii="Times New Roman" w:hAnsi="Times New Roman" w:cs="Times New Roman"/>
          <w:sz w:val="24"/>
          <w:szCs w:val="24"/>
        </w:rPr>
        <w:t xml:space="preserve">altı tema altında gruplandığını belirtmiştir. </w:t>
      </w:r>
    </w:p>
    <w:p w:rsidR="00501E87" w:rsidRPr="00DD3BC5" w:rsidRDefault="00501E87" w:rsidP="00DD3BC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Türkiye’de mesleki müzik eğitimi çalgı derslerinde makamsal müziğin öğretilme yöntemine ilişkin de farklılıklar bulunmaktadır. Bu konudaki en temel yaklaşım farkı </w:t>
      </w:r>
      <w:r w:rsidR="00EE347A">
        <w:rPr>
          <w:rFonts w:ascii="Times New Roman" w:hAnsi="Times New Roman" w:cs="Times New Roman"/>
          <w:sz w:val="24"/>
          <w:szCs w:val="24"/>
        </w:rPr>
        <w:t xml:space="preserve">Türk müziğinin kendi ses sistemi olan </w:t>
      </w:r>
      <w:proofErr w:type="spellStart"/>
      <w:r w:rsidR="00EE347A">
        <w:rPr>
          <w:rFonts w:ascii="Times New Roman" w:hAnsi="Times New Roman" w:cs="Times New Roman"/>
          <w:sz w:val="24"/>
          <w:szCs w:val="24"/>
        </w:rPr>
        <w:t>mikrotonal</w:t>
      </w:r>
      <w:proofErr w:type="spellEnd"/>
      <w:r w:rsidR="00EE347A">
        <w:rPr>
          <w:rFonts w:ascii="Times New Roman" w:hAnsi="Times New Roman" w:cs="Times New Roman"/>
          <w:sz w:val="24"/>
          <w:szCs w:val="24"/>
        </w:rPr>
        <w:t xml:space="preserve"> sistemle mi yoksa klasik batı müziğinde kullanılan </w:t>
      </w:r>
      <w:proofErr w:type="spellStart"/>
      <w:r w:rsidR="00EE347A">
        <w:rPr>
          <w:rFonts w:ascii="Times New Roman" w:hAnsi="Times New Roman" w:cs="Times New Roman"/>
          <w:sz w:val="24"/>
          <w:szCs w:val="24"/>
        </w:rPr>
        <w:t>tampere</w:t>
      </w:r>
      <w:proofErr w:type="spellEnd"/>
      <w:r w:rsidR="00EE347A">
        <w:rPr>
          <w:rFonts w:ascii="Times New Roman" w:hAnsi="Times New Roman" w:cs="Times New Roman"/>
          <w:sz w:val="24"/>
          <w:szCs w:val="24"/>
        </w:rPr>
        <w:t xml:space="preserve"> sistemde mi öğr</w:t>
      </w:r>
      <w:r w:rsidR="00F04816">
        <w:rPr>
          <w:rFonts w:ascii="Times New Roman" w:hAnsi="Times New Roman" w:cs="Times New Roman"/>
          <w:sz w:val="24"/>
          <w:szCs w:val="24"/>
        </w:rPr>
        <w:t xml:space="preserve">etileceğidir. Örneğin Demirci, </w:t>
      </w:r>
      <w:r w:rsidR="00EE347A" w:rsidRPr="00F04816">
        <w:rPr>
          <w:rFonts w:ascii="Times New Roman" w:hAnsi="Times New Roman" w:cs="Times New Roman"/>
          <w:i/>
          <w:sz w:val="24"/>
          <w:szCs w:val="24"/>
        </w:rPr>
        <w:t>Viyolonsel Eğitiminde Geleneksel Türk Müziğine Yönelik Bir Çalışma Modeli</w:t>
      </w:r>
      <w:r w:rsidR="00EE347A">
        <w:rPr>
          <w:rFonts w:ascii="Times New Roman" w:hAnsi="Times New Roman" w:cs="Times New Roman"/>
          <w:sz w:val="24"/>
          <w:szCs w:val="24"/>
        </w:rPr>
        <w:t xml:space="preserve"> başlıklı deneysel desendeki araştırmasında ‘Çalın Davulları’ adlı türküyü uygulama eseri olarak belirlemiş, türkünün istenilen düzeyde seslendirilmesine ilişkin geliştirici etütler bölümünde ise klasik batı müziği etütlerinden yararlanmıştır (Demirci, 2013:121).</w:t>
      </w:r>
    </w:p>
    <w:p w:rsidR="00A67D5C" w:rsidRDefault="004F0327" w:rsidP="00A67D5C">
      <w:pPr>
        <w:tabs>
          <w:tab w:val="right" w:leader="dot" w:pos="7938"/>
        </w:tabs>
        <w:spacing w:after="0" w:line="36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A67D5C" w:rsidRPr="00A67D5C">
        <w:rPr>
          <w:rFonts w:ascii="Times New Roman" w:eastAsia="Times New Roman" w:hAnsi="Times New Roman" w:cs="Times New Roman"/>
          <w:b/>
          <w:color w:val="000000"/>
          <w:sz w:val="24"/>
          <w:szCs w:val="24"/>
          <w:lang w:eastAsia="tr-TR"/>
        </w:rPr>
        <w:t xml:space="preserve"> Güzel Sanatlar Liseleri Çello Eğitiminde Türk Müziğinin Durumu</w:t>
      </w:r>
    </w:p>
    <w:p w:rsidR="009E257F" w:rsidRDefault="00A67D5C" w:rsidP="00A67D5C">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 xml:space="preserve">            </w:t>
      </w:r>
      <w:r w:rsidR="00C30D1D">
        <w:rPr>
          <w:rFonts w:ascii="Times New Roman" w:eastAsia="Times New Roman" w:hAnsi="Times New Roman" w:cs="Times New Roman"/>
          <w:color w:val="000000"/>
          <w:sz w:val="24"/>
          <w:szCs w:val="24"/>
          <w:lang w:eastAsia="tr-TR"/>
        </w:rPr>
        <w:t>Yenilenen AGSL çello dersi öğretim programında “hazırlanan çello dersi öğretim p</w:t>
      </w:r>
      <w:r w:rsidR="00C30D1D" w:rsidRPr="00C30D1D">
        <w:rPr>
          <w:rFonts w:ascii="Times New Roman" w:eastAsia="Times New Roman" w:hAnsi="Times New Roman" w:cs="Times New Roman"/>
          <w:color w:val="000000"/>
          <w:sz w:val="24"/>
          <w:szCs w:val="24"/>
          <w:lang w:eastAsia="tr-TR"/>
        </w:rPr>
        <w:t>rogramı, bu alanda daha önce yapılmış programlar, çello başlangıç metotları, çello dersini yürüten öğretmen görüşleri, eğitimde çevreden-evrene ilkesinden hareketle öğrencilerin, Türk kültür mirası içerisindeki müzik ortamında yetişmiş olduğu gerçeğinden yola çıkılarak hazırlanmıştır</w:t>
      </w:r>
      <w:r w:rsidR="00C30D1D">
        <w:rPr>
          <w:rFonts w:ascii="Times New Roman" w:eastAsia="Times New Roman" w:hAnsi="Times New Roman" w:cs="Times New Roman"/>
          <w:color w:val="000000"/>
          <w:sz w:val="24"/>
          <w:szCs w:val="24"/>
          <w:lang w:eastAsia="tr-TR"/>
        </w:rPr>
        <w:t>” ifadesi yer almaktadır (MEB, 2016:4). Yine programda “</w:t>
      </w:r>
      <w:r w:rsidR="00C30D1D" w:rsidRPr="00C30D1D">
        <w:rPr>
          <w:rFonts w:ascii="Times New Roman" w:eastAsia="Times New Roman" w:hAnsi="Times New Roman" w:cs="Times New Roman"/>
          <w:color w:val="000000"/>
          <w:sz w:val="24"/>
          <w:szCs w:val="24"/>
          <w:lang w:eastAsia="tr-TR"/>
        </w:rPr>
        <w:t>Türk müziğinin temel tür, biçim ve özellikleri hakkında bilgi sahibi olması amaçlanmaktadır</w:t>
      </w:r>
      <w:r w:rsidR="00C30D1D">
        <w:rPr>
          <w:rFonts w:ascii="Times New Roman" w:eastAsia="Times New Roman" w:hAnsi="Times New Roman" w:cs="Times New Roman"/>
          <w:color w:val="000000"/>
          <w:sz w:val="24"/>
          <w:szCs w:val="24"/>
          <w:lang w:eastAsia="tr-TR"/>
        </w:rPr>
        <w:t>” ifadesi genel amaçlar bölümünde yer almaktadır. Programda yer alan Türk Müziği’ne ilişkin kazanım sayısı 9</w:t>
      </w:r>
      <w:proofErr w:type="gramStart"/>
      <w:r w:rsidR="00C30D1D">
        <w:rPr>
          <w:rFonts w:ascii="Times New Roman" w:eastAsia="Times New Roman" w:hAnsi="Times New Roman" w:cs="Times New Roman"/>
          <w:color w:val="000000"/>
          <w:sz w:val="24"/>
          <w:szCs w:val="24"/>
          <w:lang w:eastAsia="tr-TR"/>
        </w:rPr>
        <w:t>.</w:t>
      </w:r>
      <w:r w:rsidR="00670780">
        <w:rPr>
          <w:rFonts w:ascii="Times New Roman" w:eastAsia="Times New Roman" w:hAnsi="Times New Roman" w:cs="Times New Roman"/>
          <w:color w:val="000000"/>
          <w:sz w:val="24"/>
          <w:szCs w:val="24"/>
          <w:lang w:eastAsia="tr-TR"/>
        </w:rPr>
        <w:t>,</w:t>
      </w:r>
      <w:proofErr w:type="gramEnd"/>
      <w:r w:rsidR="00670780">
        <w:rPr>
          <w:rFonts w:ascii="Times New Roman" w:eastAsia="Times New Roman" w:hAnsi="Times New Roman" w:cs="Times New Roman"/>
          <w:color w:val="000000"/>
          <w:sz w:val="24"/>
          <w:szCs w:val="24"/>
          <w:lang w:eastAsia="tr-TR"/>
        </w:rPr>
        <w:t xml:space="preserve"> 10., </w:t>
      </w:r>
      <w:r w:rsidR="00670780">
        <w:rPr>
          <w:rFonts w:ascii="Times New Roman" w:eastAsia="Times New Roman" w:hAnsi="Times New Roman" w:cs="Times New Roman"/>
          <w:color w:val="000000"/>
          <w:sz w:val="24"/>
          <w:szCs w:val="24"/>
          <w:lang w:eastAsia="tr-TR"/>
        </w:rPr>
        <w:lastRenderedPageBreak/>
        <w:t xml:space="preserve">11. Ve 12. </w:t>
      </w:r>
      <w:r w:rsidR="00C30D1D">
        <w:rPr>
          <w:rFonts w:ascii="Times New Roman" w:eastAsia="Times New Roman" w:hAnsi="Times New Roman" w:cs="Times New Roman"/>
          <w:color w:val="000000"/>
          <w:sz w:val="24"/>
          <w:szCs w:val="24"/>
          <w:lang w:eastAsia="tr-TR"/>
        </w:rPr>
        <w:t>S</w:t>
      </w:r>
      <w:r w:rsidR="00670780">
        <w:rPr>
          <w:rFonts w:ascii="Times New Roman" w:eastAsia="Times New Roman" w:hAnsi="Times New Roman" w:cs="Times New Roman"/>
          <w:color w:val="000000"/>
          <w:sz w:val="24"/>
          <w:szCs w:val="24"/>
          <w:lang w:eastAsia="tr-TR"/>
        </w:rPr>
        <w:t>ınıfların her birinde</w:t>
      </w:r>
      <w:r w:rsidR="00C30D1D">
        <w:rPr>
          <w:rFonts w:ascii="Times New Roman" w:eastAsia="Times New Roman" w:hAnsi="Times New Roman" w:cs="Times New Roman"/>
          <w:color w:val="000000"/>
          <w:sz w:val="24"/>
          <w:szCs w:val="24"/>
          <w:lang w:eastAsia="tr-TR"/>
        </w:rPr>
        <w:t xml:space="preserve"> 21</w:t>
      </w:r>
      <w:r w:rsidR="00670780">
        <w:rPr>
          <w:rFonts w:ascii="Times New Roman" w:eastAsia="Times New Roman" w:hAnsi="Times New Roman" w:cs="Times New Roman"/>
          <w:color w:val="000000"/>
          <w:sz w:val="24"/>
          <w:szCs w:val="24"/>
          <w:lang w:eastAsia="tr-TR"/>
        </w:rPr>
        <w:t xml:space="preserve"> olarak görülmektedir. Tüm program içerisinde Türk Müziğine ilişkin kazanımların oranı %47’dir. </w:t>
      </w:r>
    </w:p>
    <w:p w:rsidR="00C30D1D" w:rsidRDefault="009E257F" w:rsidP="00A67D5C">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9E257F">
        <w:rPr>
          <w:rFonts w:ascii="Times New Roman" w:eastAsia="Times New Roman" w:hAnsi="Times New Roman" w:cs="Times New Roman"/>
          <w:color w:val="000000"/>
          <w:sz w:val="24"/>
          <w:szCs w:val="24"/>
          <w:lang w:eastAsia="tr-TR"/>
        </w:rPr>
        <w:t xml:space="preserve">Güzel Sanatlar Liseleri 9‟uncu sınıf çello öğretim kitabında, diğer sınıf kitaplarından farklı olarak onlarda yer almayan Geleneksel Türk müziğinde makam ve ses sistemi konusu öğrencilere </w:t>
      </w:r>
      <w:r w:rsidR="00B506FA">
        <w:rPr>
          <w:rFonts w:ascii="Times New Roman" w:eastAsia="Times New Roman" w:hAnsi="Times New Roman" w:cs="Times New Roman"/>
          <w:color w:val="000000"/>
          <w:sz w:val="24"/>
          <w:szCs w:val="24"/>
          <w:lang w:eastAsia="tr-TR"/>
        </w:rPr>
        <w:t>aktartılmaktadır</w:t>
      </w:r>
      <w:r w:rsidRPr="009E257F">
        <w:rPr>
          <w:rFonts w:ascii="Times New Roman" w:eastAsia="Times New Roman" w:hAnsi="Times New Roman" w:cs="Times New Roman"/>
          <w:color w:val="000000"/>
          <w:sz w:val="24"/>
          <w:szCs w:val="24"/>
          <w:lang w:eastAsia="tr-TR"/>
        </w:rPr>
        <w:t>. Geleneksel Türk müziğinde makam öğelerini oluşturan durak, seyir, dizi, güçlü, donanım, y</w:t>
      </w:r>
      <w:r>
        <w:rPr>
          <w:rFonts w:ascii="Times New Roman" w:eastAsia="Times New Roman" w:hAnsi="Times New Roman" w:cs="Times New Roman"/>
          <w:color w:val="000000"/>
          <w:sz w:val="24"/>
          <w:szCs w:val="24"/>
          <w:lang w:eastAsia="tr-TR"/>
        </w:rPr>
        <w:t>eden ve koma gibi terimler bu aş</w:t>
      </w:r>
      <w:r w:rsidRPr="009E257F">
        <w:rPr>
          <w:rFonts w:ascii="Times New Roman" w:eastAsia="Times New Roman" w:hAnsi="Times New Roman" w:cs="Times New Roman"/>
          <w:color w:val="000000"/>
          <w:sz w:val="24"/>
          <w:szCs w:val="24"/>
          <w:lang w:eastAsia="tr-TR"/>
        </w:rPr>
        <w:t xml:space="preserve">amada öğrencilere </w:t>
      </w:r>
      <w:r w:rsidR="00B506FA" w:rsidRPr="009E257F">
        <w:rPr>
          <w:rFonts w:ascii="Times New Roman" w:eastAsia="Times New Roman" w:hAnsi="Times New Roman" w:cs="Times New Roman"/>
          <w:color w:val="000000"/>
          <w:sz w:val="24"/>
          <w:szCs w:val="24"/>
          <w:lang w:eastAsia="tr-TR"/>
        </w:rPr>
        <w:t>ö</w:t>
      </w:r>
      <w:r w:rsidR="00B506FA">
        <w:rPr>
          <w:rFonts w:ascii="Times New Roman" w:eastAsia="Times New Roman" w:hAnsi="Times New Roman" w:cs="Times New Roman"/>
          <w:color w:val="000000"/>
          <w:sz w:val="24"/>
          <w:szCs w:val="24"/>
          <w:lang w:eastAsia="tr-TR"/>
        </w:rPr>
        <w:t>ğretilmekte</w:t>
      </w:r>
      <w:r w:rsidR="00B506FA" w:rsidRPr="009E257F">
        <w:rPr>
          <w:rFonts w:ascii="Times New Roman" w:eastAsia="Times New Roman" w:hAnsi="Times New Roman" w:cs="Times New Roman"/>
          <w:color w:val="000000"/>
          <w:sz w:val="24"/>
          <w:szCs w:val="24"/>
          <w:lang w:eastAsia="tr-TR"/>
        </w:rPr>
        <w:t>dir</w:t>
      </w:r>
      <w:r w:rsidRPr="009E257F">
        <w:rPr>
          <w:rFonts w:ascii="Times New Roman" w:eastAsia="Times New Roman" w:hAnsi="Times New Roman" w:cs="Times New Roman"/>
          <w:color w:val="000000"/>
          <w:sz w:val="24"/>
          <w:szCs w:val="24"/>
          <w:lang w:eastAsia="tr-TR"/>
        </w:rPr>
        <w:t xml:space="preserve">. </w:t>
      </w:r>
      <w:r w:rsidR="00B506FA">
        <w:rPr>
          <w:rFonts w:ascii="Times New Roman" w:eastAsia="Times New Roman" w:hAnsi="Times New Roman" w:cs="Times New Roman"/>
          <w:color w:val="000000"/>
          <w:sz w:val="24"/>
          <w:szCs w:val="24"/>
          <w:lang w:eastAsia="tr-TR"/>
        </w:rPr>
        <w:t>Kitapta koma şeması tablo ş</w:t>
      </w:r>
      <w:r w:rsidRPr="009E257F">
        <w:rPr>
          <w:rFonts w:ascii="Times New Roman" w:eastAsia="Times New Roman" w:hAnsi="Times New Roman" w:cs="Times New Roman"/>
          <w:color w:val="000000"/>
          <w:sz w:val="24"/>
          <w:szCs w:val="24"/>
          <w:lang w:eastAsia="tr-TR"/>
        </w:rPr>
        <w:t xml:space="preserve">eklinde detaylı olarak </w:t>
      </w:r>
      <w:r w:rsidR="00B506FA" w:rsidRPr="009E257F">
        <w:rPr>
          <w:rFonts w:ascii="Times New Roman" w:eastAsia="Times New Roman" w:hAnsi="Times New Roman" w:cs="Times New Roman"/>
          <w:color w:val="000000"/>
          <w:sz w:val="24"/>
          <w:szCs w:val="24"/>
          <w:lang w:eastAsia="tr-TR"/>
        </w:rPr>
        <w:t>gösterilmiş</w:t>
      </w:r>
      <w:r w:rsidRPr="009E257F">
        <w:rPr>
          <w:rFonts w:ascii="Times New Roman" w:eastAsia="Times New Roman" w:hAnsi="Times New Roman" w:cs="Times New Roman"/>
          <w:color w:val="000000"/>
          <w:sz w:val="24"/>
          <w:szCs w:val="24"/>
          <w:lang w:eastAsia="tr-TR"/>
        </w:rPr>
        <w:t xml:space="preserve">, Türk müziğindeki ana perde isimleri batı müziğinde dizilerin yerleri ile </w:t>
      </w:r>
      <w:r w:rsidR="00B506FA" w:rsidRPr="009E257F">
        <w:rPr>
          <w:rFonts w:ascii="Times New Roman" w:eastAsia="Times New Roman" w:hAnsi="Times New Roman" w:cs="Times New Roman"/>
          <w:color w:val="000000"/>
          <w:sz w:val="24"/>
          <w:szCs w:val="24"/>
          <w:lang w:eastAsia="tr-TR"/>
        </w:rPr>
        <w:t>karşılaştırmalı</w:t>
      </w:r>
      <w:r w:rsidRPr="009E257F">
        <w:rPr>
          <w:rFonts w:ascii="Times New Roman" w:eastAsia="Times New Roman" w:hAnsi="Times New Roman" w:cs="Times New Roman"/>
          <w:color w:val="000000"/>
          <w:sz w:val="24"/>
          <w:szCs w:val="24"/>
          <w:lang w:eastAsia="tr-TR"/>
        </w:rPr>
        <w:t xml:space="preserve"> olarak </w:t>
      </w:r>
      <w:r w:rsidR="00B506FA" w:rsidRPr="009E257F">
        <w:rPr>
          <w:rFonts w:ascii="Times New Roman" w:eastAsia="Times New Roman" w:hAnsi="Times New Roman" w:cs="Times New Roman"/>
          <w:color w:val="000000"/>
          <w:sz w:val="24"/>
          <w:szCs w:val="24"/>
          <w:lang w:eastAsia="tr-TR"/>
        </w:rPr>
        <w:t>verilmiştir</w:t>
      </w:r>
      <w:r w:rsidRPr="009E257F">
        <w:rPr>
          <w:rFonts w:ascii="Times New Roman" w:eastAsia="Times New Roman" w:hAnsi="Times New Roman" w:cs="Times New Roman"/>
          <w:color w:val="000000"/>
          <w:sz w:val="24"/>
          <w:szCs w:val="24"/>
          <w:lang w:eastAsia="tr-TR"/>
        </w:rPr>
        <w:t>. Bu bilgiler öğretildikten sonra Türk müziği makamları 9 ve 10„uncu sın</w:t>
      </w:r>
      <w:r w:rsidR="00FB2D5F">
        <w:rPr>
          <w:rFonts w:ascii="Times New Roman" w:eastAsia="Times New Roman" w:hAnsi="Times New Roman" w:cs="Times New Roman"/>
          <w:color w:val="000000"/>
          <w:sz w:val="24"/>
          <w:szCs w:val="24"/>
          <w:lang w:eastAsia="tr-TR"/>
        </w:rPr>
        <w:t>ıflarda daha kapsamlı, 11 ve 12.</w:t>
      </w:r>
      <w:r w:rsidRPr="009E257F">
        <w:rPr>
          <w:rFonts w:ascii="Times New Roman" w:eastAsia="Times New Roman" w:hAnsi="Times New Roman" w:cs="Times New Roman"/>
          <w:color w:val="000000"/>
          <w:sz w:val="24"/>
          <w:szCs w:val="24"/>
          <w:lang w:eastAsia="tr-TR"/>
        </w:rPr>
        <w:t xml:space="preserve"> sınıflarda daha yüzeysel anlatılarak öğrencilere dizi, etüt ve ilgili dağarcık konularıyla çello eğitimi tamamlanmaktadır. </w:t>
      </w:r>
      <w:r w:rsidR="00C30D1D">
        <w:rPr>
          <w:rFonts w:ascii="Times New Roman" w:eastAsia="Times New Roman" w:hAnsi="Times New Roman" w:cs="Times New Roman"/>
          <w:color w:val="000000"/>
          <w:sz w:val="24"/>
          <w:szCs w:val="24"/>
          <w:lang w:eastAsia="tr-TR"/>
        </w:rPr>
        <w:t xml:space="preserve"> </w:t>
      </w:r>
    </w:p>
    <w:p w:rsidR="00A67D5C" w:rsidRDefault="00C30D1D" w:rsidP="00A67D5C">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A67D5C" w:rsidRPr="00A67D5C">
        <w:rPr>
          <w:rFonts w:ascii="Times New Roman" w:eastAsia="Times New Roman" w:hAnsi="Times New Roman" w:cs="Times New Roman"/>
          <w:color w:val="000000"/>
          <w:sz w:val="24"/>
          <w:szCs w:val="24"/>
          <w:lang w:eastAsia="tr-TR"/>
        </w:rPr>
        <w:t>Güzel Sanatlar Liselerinde çello eğitimde Türk müziğinin işleniş sırasında genel anlamda öncelikle makam dizisi verilmektedir. Makam dizisini pekiştirmek adına makam ile ilgili etütlere geçiş yapılmakta, bölümün sonunda ise Türk halk</w:t>
      </w:r>
      <w:r w:rsidR="00A67D5C">
        <w:rPr>
          <w:rFonts w:ascii="Times New Roman" w:eastAsia="Times New Roman" w:hAnsi="Times New Roman" w:cs="Times New Roman"/>
          <w:color w:val="000000"/>
          <w:sz w:val="24"/>
          <w:szCs w:val="24"/>
          <w:lang w:eastAsia="tr-TR"/>
        </w:rPr>
        <w:t xml:space="preserve"> </w:t>
      </w:r>
      <w:r w:rsidR="00A67D5C" w:rsidRPr="00A67D5C">
        <w:rPr>
          <w:rFonts w:ascii="Times New Roman" w:eastAsia="Times New Roman" w:hAnsi="Times New Roman" w:cs="Times New Roman"/>
          <w:color w:val="000000"/>
          <w:sz w:val="24"/>
          <w:szCs w:val="24"/>
          <w:lang w:eastAsia="tr-TR"/>
        </w:rPr>
        <w:t xml:space="preserve">müziği ve Türk sanat müziğinden farklı türlere ait eser örneklerine (peşrev, saz semaisi, şarkı, türkü, zeybek vb.) yer verilmektedir. Güzel Sanatlar Liselerindeki 4 yıllık eğitimin son iki senesine gelindiğinde çelloda öğretilen Türk müziği makamları </w:t>
      </w:r>
      <w:proofErr w:type="spellStart"/>
      <w:r w:rsidR="00A67D5C" w:rsidRPr="00A67D5C">
        <w:rPr>
          <w:rFonts w:ascii="Times New Roman" w:eastAsia="Times New Roman" w:hAnsi="Times New Roman" w:cs="Times New Roman"/>
          <w:color w:val="000000"/>
          <w:sz w:val="24"/>
          <w:szCs w:val="24"/>
          <w:lang w:eastAsia="tr-TR"/>
        </w:rPr>
        <w:t>transpoze</w:t>
      </w:r>
      <w:proofErr w:type="spellEnd"/>
      <w:r w:rsidR="00A67D5C" w:rsidRPr="00A67D5C">
        <w:rPr>
          <w:rFonts w:ascii="Times New Roman" w:eastAsia="Times New Roman" w:hAnsi="Times New Roman" w:cs="Times New Roman"/>
          <w:color w:val="000000"/>
          <w:sz w:val="24"/>
          <w:szCs w:val="24"/>
          <w:lang w:eastAsia="tr-TR"/>
        </w:rPr>
        <w:t>/göçürme ilişkisi anlatılarak yerinden, bir ses ve dört ses kavramları üzerine çalışmalar yoğunlaştırılmaktadır. 9 ve 10’uncu sınıflarda öğretilen makamlar 11 ve 12’nci sınıfta göçürme yapılarak tekrar icra edilmekte, ayrıca Segâh, Hüzzam gibi birleşik makamlar da işlenmektedir.</w:t>
      </w:r>
    </w:p>
    <w:p w:rsidR="00501E87" w:rsidRDefault="00501E87" w:rsidP="00A67D5C">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EB3C6E" w:rsidRDefault="00EB3C6E" w:rsidP="00EB3C6E">
      <w:pPr>
        <w:tabs>
          <w:tab w:val="right" w:leader="dot" w:pos="7938"/>
        </w:tabs>
        <w:spacing w:after="0" w:line="360" w:lineRule="auto"/>
        <w:jc w:val="center"/>
        <w:rPr>
          <w:rFonts w:ascii="Times New Roman" w:eastAsia="Times New Roman" w:hAnsi="Times New Roman" w:cs="Times New Roman"/>
          <w:b/>
          <w:color w:val="000000"/>
          <w:sz w:val="24"/>
          <w:szCs w:val="24"/>
          <w:lang w:eastAsia="tr-TR"/>
        </w:rPr>
      </w:pPr>
      <w:r w:rsidRPr="00EB3C6E">
        <w:rPr>
          <w:rFonts w:ascii="Times New Roman" w:eastAsia="Times New Roman" w:hAnsi="Times New Roman" w:cs="Times New Roman"/>
          <w:b/>
          <w:color w:val="000000"/>
          <w:sz w:val="24"/>
          <w:szCs w:val="24"/>
          <w:lang w:eastAsia="tr-TR"/>
        </w:rPr>
        <w:t>Yöntem</w:t>
      </w:r>
    </w:p>
    <w:p w:rsidR="00F3512F" w:rsidRPr="00F3512F" w:rsidRDefault="004F0327" w:rsidP="00F3512F">
      <w:pPr>
        <w:tabs>
          <w:tab w:val="right" w:leader="dot" w:pos="7938"/>
        </w:tabs>
        <w:spacing w:after="0" w:line="36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F3512F" w:rsidRPr="00F3512F">
        <w:rPr>
          <w:rFonts w:ascii="Times New Roman" w:eastAsia="Times New Roman" w:hAnsi="Times New Roman" w:cs="Times New Roman"/>
          <w:b/>
          <w:color w:val="000000"/>
          <w:sz w:val="24"/>
          <w:szCs w:val="24"/>
          <w:lang w:eastAsia="tr-TR"/>
        </w:rPr>
        <w:t xml:space="preserve"> Araştırmanın Modeli</w:t>
      </w:r>
    </w:p>
    <w:p w:rsidR="00F3512F" w:rsidRPr="00F3512F" w:rsidRDefault="00F3512F" w:rsidP="00F3512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F3512F">
        <w:rPr>
          <w:rFonts w:ascii="Times New Roman" w:eastAsia="Times New Roman" w:hAnsi="Times New Roman" w:cs="Times New Roman"/>
          <w:b/>
          <w:color w:val="000000"/>
          <w:sz w:val="24"/>
          <w:szCs w:val="24"/>
          <w:lang w:eastAsia="tr-TR"/>
        </w:rPr>
        <w:tab/>
      </w:r>
      <w:r w:rsidR="00926975">
        <w:rPr>
          <w:rFonts w:ascii="Times New Roman" w:eastAsia="Times New Roman" w:hAnsi="Times New Roman" w:cs="Times New Roman"/>
          <w:b/>
          <w:color w:val="000000"/>
          <w:sz w:val="24"/>
          <w:szCs w:val="24"/>
          <w:lang w:eastAsia="tr-TR"/>
        </w:rPr>
        <w:t xml:space="preserve">            </w:t>
      </w:r>
      <w:r w:rsidRPr="00F3512F">
        <w:rPr>
          <w:rFonts w:ascii="Times New Roman" w:eastAsia="Times New Roman" w:hAnsi="Times New Roman" w:cs="Times New Roman"/>
          <w:color w:val="000000"/>
          <w:sz w:val="24"/>
          <w:szCs w:val="24"/>
          <w:lang w:eastAsia="tr-TR"/>
        </w:rPr>
        <w:t xml:space="preserve">Araştırmada nitel araştırma yöntemi kullanılmıştır. </w:t>
      </w:r>
      <w:r w:rsidR="003215A2">
        <w:rPr>
          <w:rFonts w:ascii="Times New Roman" w:eastAsia="Times New Roman" w:hAnsi="Times New Roman" w:cs="Times New Roman"/>
          <w:color w:val="000000"/>
          <w:sz w:val="24"/>
          <w:szCs w:val="24"/>
          <w:lang w:eastAsia="tr-TR"/>
        </w:rPr>
        <w:t>Nitel araştırma yöntemini</w:t>
      </w:r>
      <w:r w:rsidRPr="00F3512F">
        <w:rPr>
          <w:rFonts w:ascii="Times New Roman" w:eastAsia="Times New Roman" w:hAnsi="Times New Roman" w:cs="Times New Roman"/>
          <w:color w:val="000000"/>
          <w:sz w:val="24"/>
          <w:szCs w:val="24"/>
          <w:lang w:eastAsia="tr-TR"/>
        </w:rPr>
        <w:t xml:space="preserve">, “gözlem, görüşme ve doküman analizi gibi nitel veri toplama tekniklerinin kullanıldığı, algıların ve olayların doğal ortamda gerçekçi ve bütüncül bir biçimde ortaya konmasına yönelik nitel bir sürecin izlendiği araştırma” olarak tanımlamak mümkündür (Yıldırım ve Şimşek, 2008: 39). </w:t>
      </w:r>
    </w:p>
    <w:p w:rsidR="00F3512F" w:rsidRPr="00524409" w:rsidRDefault="00F3512F" w:rsidP="0052440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F3512F">
        <w:rPr>
          <w:rFonts w:ascii="Times New Roman" w:eastAsia="Times New Roman" w:hAnsi="Times New Roman" w:cs="Times New Roman"/>
          <w:color w:val="000000"/>
          <w:sz w:val="24"/>
          <w:szCs w:val="24"/>
          <w:lang w:eastAsia="tr-TR"/>
        </w:rPr>
        <w:t>Bu araştırma, Güzel Sanatlar Liseleri’nde kullanılan çello öğretim kitaplarının Türk Müziği açısından kazanımlarını tespit etmeye yönelik olduğundan betimsel bir çalışmadır.</w:t>
      </w:r>
    </w:p>
    <w:p w:rsidR="00F04816" w:rsidRPr="004463A2" w:rsidRDefault="00F3512F" w:rsidP="00F3512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F3512F">
        <w:rPr>
          <w:rFonts w:ascii="Times New Roman" w:eastAsia="Times New Roman" w:hAnsi="Times New Roman" w:cs="Times New Roman"/>
          <w:color w:val="000000"/>
          <w:sz w:val="24"/>
          <w:szCs w:val="24"/>
          <w:lang w:eastAsia="tr-TR"/>
        </w:rPr>
        <w:t xml:space="preserve">“Betimsel araştırmalar, verilen bir durumu olabildiğince tam ve dikkatli bir şekilde tanımlar. Eğitim alanındaki araştırmada, en yaygın betimsel yöntem tarama çalışmasıdır, çünkü araştırmacılar bireylerin, grupların ya da (bazen) fiziksel ortamların (okul gibi) özelliklerini (yetenekler, tercihler, davranışlar vb.) özetler. </w:t>
      </w:r>
      <w:proofErr w:type="spellStart"/>
      <w:r w:rsidRPr="00F3512F">
        <w:rPr>
          <w:rFonts w:ascii="Times New Roman" w:eastAsia="Times New Roman" w:hAnsi="Times New Roman" w:cs="Times New Roman"/>
          <w:color w:val="000000"/>
          <w:sz w:val="24"/>
          <w:szCs w:val="24"/>
          <w:lang w:eastAsia="tr-TR"/>
        </w:rPr>
        <w:t>Etnografik</w:t>
      </w:r>
      <w:proofErr w:type="spellEnd"/>
      <w:r w:rsidRPr="00F3512F">
        <w:rPr>
          <w:rFonts w:ascii="Times New Roman" w:eastAsia="Times New Roman" w:hAnsi="Times New Roman" w:cs="Times New Roman"/>
          <w:color w:val="000000"/>
          <w:sz w:val="24"/>
          <w:szCs w:val="24"/>
          <w:lang w:eastAsia="tr-TR"/>
        </w:rPr>
        <w:t xml:space="preserve"> ve Tarihi yöntemler de yapıları bakımından aslında </w:t>
      </w:r>
      <w:proofErr w:type="spellStart"/>
      <w:r w:rsidRPr="00F3512F">
        <w:rPr>
          <w:rFonts w:ascii="Times New Roman" w:eastAsia="Times New Roman" w:hAnsi="Times New Roman" w:cs="Times New Roman"/>
          <w:color w:val="000000"/>
          <w:sz w:val="24"/>
          <w:szCs w:val="24"/>
          <w:lang w:eastAsia="tr-TR"/>
        </w:rPr>
        <w:t>betimseldir</w:t>
      </w:r>
      <w:proofErr w:type="spellEnd"/>
      <w:r w:rsidRPr="00F3512F">
        <w:rPr>
          <w:rFonts w:ascii="Times New Roman" w:eastAsia="Times New Roman" w:hAnsi="Times New Roman" w:cs="Times New Roman"/>
          <w:color w:val="000000"/>
          <w:sz w:val="24"/>
          <w:szCs w:val="24"/>
          <w:lang w:eastAsia="tr-TR"/>
        </w:rPr>
        <w:t xml:space="preserve">. Eğitim alanındaki betimsel çalışmalara verilecek örnekler; </w:t>
      </w:r>
      <w:r w:rsidRPr="00F3512F">
        <w:rPr>
          <w:rFonts w:ascii="Times New Roman" w:eastAsia="Times New Roman" w:hAnsi="Times New Roman" w:cs="Times New Roman"/>
          <w:color w:val="000000"/>
          <w:sz w:val="24"/>
          <w:szCs w:val="24"/>
          <w:lang w:eastAsia="tr-TR"/>
        </w:rPr>
        <w:lastRenderedPageBreak/>
        <w:t>çeşitli öğrenci gruplarının başarılarını belirlemek, öğretmenlerin, yöneticilerin ya da danışmanların davranışlarını tanımlamak, ebeveynlerin tutumlarını ve okulun fiziki şartlarını tanımlamak olabilir. Olgunun tanımlanması tüm araştırma gayretlerinin başlangıç noktasıdır“ (Büyüköztürk, Kılıç Çakmak, Akgün, Karadeniz, Demirel, 2014: 22).</w:t>
      </w:r>
    </w:p>
    <w:p w:rsidR="00524409" w:rsidRPr="00524409" w:rsidRDefault="00FB2D5F" w:rsidP="00F3512F">
      <w:pPr>
        <w:tabs>
          <w:tab w:val="right" w:leader="dot" w:pos="7938"/>
        </w:tabs>
        <w:spacing w:after="0"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524409" w:rsidRPr="00524409">
        <w:rPr>
          <w:rFonts w:ascii="Times New Roman" w:eastAsia="Times New Roman" w:hAnsi="Times New Roman" w:cs="Times New Roman"/>
          <w:b/>
          <w:color w:val="000000"/>
          <w:sz w:val="24"/>
          <w:szCs w:val="24"/>
          <w:lang w:eastAsia="tr-TR"/>
        </w:rPr>
        <w:t>Evren ve Örneklem</w:t>
      </w:r>
    </w:p>
    <w:p w:rsidR="004F0327" w:rsidRDefault="00926975" w:rsidP="0052440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524409" w:rsidRPr="00524409">
        <w:rPr>
          <w:rFonts w:ascii="Times New Roman" w:eastAsia="Times New Roman" w:hAnsi="Times New Roman" w:cs="Times New Roman"/>
          <w:color w:val="000000"/>
          <w:sz w:val="24"/>
          <w:szCs w:val="24"/>
          <w:lang w:eastAsia="tr-TR"/>
        </w:rPr>
        <w:t>Araştırmanın evrenini, Türkiye’deki tüm Güzel Sanatlar Liseleri oluşturmaktadır. Güzel Sanatlar Liseleri’nin tamamına telefonla ulaşılmış, çello dersi mevcut ve araştırmaya katılmaya istekli olan 15 okuldan geri dönüş sağlanmıştır. Bu okulların 11’inci, 12’nci sınıf çello öğrencileri ve öğretmenleri araştırmanın örneklemini oluşturmaktadır.</w:t>
      </w:r>
    </w:p>
    <w:p w:rsidR="00524409" w:rsidRDefault="004F0327" w:rsidP="00524409">
      <w:pPr>
        <w:tabs>
          <w:tab w:val="right" w:leader="dot" w:pos="7938"/>
        </w:tabs>
        <w:spacing w:after="0"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524409" w:rsidRPr="00524409">
        <w:rPr>
          <w:rFonts w:ascii="Times New Roman" w:eastAsia="Times New Roman" w:hAnsi="Times New Roman" w:cs="Times New Roman"/>
          <w:b/>
          <w:color w:val="000000"/>
          <w:sz w:val="24"/>
          <w:szCs w:val="24"/>
          <w:lang w:eastAsia="tr-TR"/>
        </w:rPr>
        <w:t>Katılımcılar</w:t>
      </w:r>
    </w:p>
    <w:p w:rsidR="004F0327" w:rsidRPr="004F0327" w:rsidRDefault="004F0327" w:rsidP="0052440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4F0327">
        <w:rPr>
          <w:rFonts w:ascii="Times New Roman" w:eastAsia="Times New Roman" w:hAnsi="Times New Roman" w:cs="Times New Roman"/>
          <w:color w:val="000000"/>
          <w:sz w:val="24"/>
          <w:szCs w:val="24"/>
          <w:lang w:eastAsia="tr-TR"/>
        </w:rPr>
        <w:t>Araştırmaya katılan Anadolu Güzel sanatlar Lisesi Viyolonsel öğretmenlerinin görev yaptıkları okullar Tablo 3’te verilmiştir.</w:t>
      </w:r>
    </w:p>
    <w:p w:rsidR="00A81B20" w:rsidRPr="00A81B20" w:rsidRDefault="00A81B20" w:rsidP="00A81B20">
      <w:pPr>
        <w:spacing w:after="0" w:line="240" w:lineRule="auto"/>
        <w:ind w:right="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Tablo</w:t>
      </w:r>
      <w:r w:rsidR="00524409" w:rsidRPr="00524409">
        <w:rPr>
          <w:rFonts w:ascii="Times New Roman" w:eastAsia="Times New Roman" w:hAnsi="Times New Roman" w:cs="Times New Roman"/>
          <w:b/>
          <w:color w:val="000000"/>
          <w:sz w:val="24"/>
          <w:szCs w:val="24"/>
          <w:lang w:eastAsia="tr-TR"/>
        </w:rPr>
        <w:t xml:space="preserve"> </w:t>
      </w:r>
      <w:r w:rsidR="00615602">
        <w:rPr>
          <w:rFonts w:ascii="Times New Roman" w:eastAsia="Times New Roman" w:hAnsi="Times New Roman" w:cs="Times New Roman"/>
          <w:b/>
          <w:color w:val="000000"/>
          <w:sz w:val="24"/>
          <w:szCs w:val="24"/>
          <w:lang w:eastAsia="tr-TR"/>
        </w:rPr>
        <w:t>3</w:t>
      </w:r>
      <w:r w:rsidR="00524409" w:rsidRPr="00524409">
        <w:rPr>
          <w:rFonts w:ascii="Times New Roman" w:eastAsia="Times New Roman" w:hAnsi="Times New Roman" w:cs="Times New Roman"/>
          <w:b/>
          <w:color w:val="000000"/>
          <w:sz w:val="24"/>
          <w:szCs w:val="24"/>
          <w:lang w:eastAsia="tr-TR"/>
        </w:rPr>
        <w:t xml:space="preserve">. </w:t>
      </w:r>
      <w:r w:rsidR="00524409" w:rsidRPr="00524409">
        <w:rPr>
          <w:rFonts w:ascii="Times New Roman" w:eastAsia="Times New Roman" w:hAnsi="Times New Roman" w:cs="Times New Roman"/>
          <w:color w:val="000000"/>
          <w:sz w:val="24"/>
          <w:szCs w:val="24"/>
          <w:lang w:eastAsia="tr-TR"/>
        </w:rPr>
        <w:t>Araştırmaya Katılan Çello Öğretmenl</w:t>
      </w:r>
      <w:r>
        <w:rPr>
          <w:rFonts w:ascii="Times New Roman" w:eastAsia="Times New Roman" w:hAnsi="Times New Roman" w:cs="Times New Roman"/>
          <w:color w:val="000000"/>
          <w:sz w:val="24"/>
          <w:szCs w:val="24"/>
          <w:lang w:eastAsia="tr-TR"/>
        </w:rPr>
        <w:t>erinin Görev Yaptıkları Okullar</w:t>
      </w:r>
    </w:p>
    <w:tbl>
      <w:tblPr>
        <w:tblStyle w:val="TabloKlavuzu3"/>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843"/>
        <w:gridCol w:w="1780"/>
        <w:gridCol w:w="2528"/>
      </w:tblGrid>
      <w:tr w:rsidR="00524409" w:rsidRPr="00524409" w:rsidTr="00615602">
        <w:trPr>
          <w:jc w:val="center"/>
        </w:trPr>
        <w:tc>
          <w:tcPr>
            <w:tcW w:w="3843" w:type="dxa"/>
            <w:vAlign w:val="center"/>
          </w:tcPr>
          <w:p w:rsidR="00524409" w:rsidRPr="00524409" w:rsidRDefault="00524409" w:rsidP="00524409">
            <w:pPr>
              <w:spacing w:line="312" w:lineRule="auto"/>
              <w:ind w:right="20"/>
              <w:jc w:val="center"/>
              <w:rPr>
                <w:b/>
                <w:color w:val="000000"/>
              </w:rPr>
            </w:pPr>
            <w:r w:rsidRPr="00524409">
              <w:rPr>
                <w:b/>
                <w:color w:val="000000"/>
              </w:rPr>
              <w:t>Okul</w:t>
            </w:r>
          </w:p>
        </w:tc>
        <w:tc>
          <w:tcPr>
            <w:tcW w:w="1780" w:type="dxa"/>
            <w:vAlign w:val="center"/>
          </w:tcPr>
          <w:p w:rsidR="00524409" w:rsidRPr="00524409" w:rsidRDefault="00524409" w:rsidP="00524409">
            <w:pPr>
              <w:spacing w:line="312" w:lineRule="auto"/>
              <w:ind w:right="20"/>
              <w:jc w:val="center"/>
              <w:rPr>
                <w:b/>
                <w:color w:val="000000"/>
              </w:rPr>
            </w:pPr>
            <w:r w:rsidRPr="00524409">
              <w:rPr>
                <w:b/>
                <w:color w:val="000000"/>
              </w:rPr>
              <w:t>F</w:t>
            </w:r>
          </w:p>
        </w:tc>
        <w:tc>
          <w:tcPr>
            <w:tcW w:w="2528" w:type="dxa"/>
            <w:vAlign w:val="center"/>
          </w:tcPr>
          <w:p w:rsidR="00524409" w:rsidRPr="00524409" w:rsidRDefault="00524409" w:rsidP="00524409">
            <w:pPr>
              <w:spacing w:line="312" w:lineRule="auto"/>
              <w:ind w:right="20"/>
              <w:jc w:val="center"/>
              <w:rPr>
                <w:b/>
                <w:color w:val="000000"/>
              </w:rPr>
            </w:pPr>
            <w:r w:rsidRPr="00524409">
              <w:rPr>
                <w:b/>
                <w:color w:val="000000"/>
              </w:rPr>
              <w:t>%</w:t>
            </w:r>
          </w:p>
        </w:tc>
      </w:tr>
      <w:tr w:rsidR="00524409" w:rsidRPr="00524409" w:rsidTr="00615602">
        <w:trPr>
          <w:jc w:val="center"/>
        </w:trPr>
        <w:tc>
          <w:tcPr>
            <w:tcW w:w="3843" w:type="dxa"/>
            <w:vAlign w:val="center"/>
          </w:tcPr>
          <w:p w:rsidR="00524409" w:rsidRPr="00A338DA" w:rsidRDefault="00524409" w:rsidP="00A81B20">
            <w:pPr>
              <w:spacing w:line="312" w:lineRule="auto"/>
              <w:jc w:val="both"/>
            </w:pPr>
            <w:r w:rsidRPr="00A338DA">
              <w:t>Van GSL</w:t>
            </w:r>
          </w:p>
        </w:tc>
        <w:tc>
          <w:tcPr>
            <w:tcW w:w="1780" w:type="dxa"/>
            <w:vAlign w:val="center"/>
          </w:tcPr>
          <w:p w:rsidR="00524409" w:rsidRPr="00524409" w:rsidRDefault="00524409" w:rsidP="00524409">
            <w:pPr>
              <w:spacing w:line="312" w:lineRule="auto"/>
              <w:ind w:right="20"/>
              <w:jc w:val="center"/>
              <w:rPr>
                <w:color w:val="000000"/>
              </w:rPr>
            </w:pPr>
            <w:r w:rsidRPr="00524409">
              <w:rPr>
                <w:color w:val="000000"/>
              </w:rPr>
              <w:t>2</w:t>
            </w:r>
          </w:p>
        </w:tc>
        <w:tc>
          <w:tcPr>
            <w:tcW w:w="2528" w:type="dxa"/>
            <w:vAlign w:val="center"/>
          </w:tcPr>
          <w:p w:rsidR="00524409" w:rsidRPr="00524409" w:rsidRDefault="00524409" w:rsidP="00524409">
            <w:pPr>
              <w:spacing w:line="312" w:lineRule="auto"/>
              <w:ind w:right="20"/>
              <w:jc w:val="center"/>
              <w:rPr>
                <w:color w:val="000000"/>
              </w:rPr>
            </w:pPr>
            <w:r w:rsidRPr="00524409">
              <w:rPr>
                <w:color w:val="000000"/>
              </w:rPr>
              <w:t>11.76</w:t>
            </w:r>
          </w:p>
        </w:tc>
      </w:tr>
      <w:tr w:rsidR="00524409" w:rsidRPr="00524409" w:rsidTr="00615602">
        <w:trPr>
          <w:jc w:val="center"/>
        </w:trPr>
        <w:tc>
          <w:tcPr>
            <w:tcW w:w="3843" w:type="dxa"/>
            <w:vAlign w:val="center"/>
          </w:tcPr>
          <w:p w:rsidR="00524409" w:rsidRPr="00A338DA" w:rsidRDefault="00524409" w:rsidP="00A81B20">
            <w:pPr>
              <w:spacing w:line="312" w:lineRule="auto"/>
              <w:jc w:val="both"/>
            </w:pPr>
            <w:r w:rsidRPr="00A338DA">
              <w:t xml:space="preserve">Balıkesir </w:t>
            </w:r>
            <w:proofErr w:type="spellStart"/>
            <w:r w:rsidRPr="00A338DA">
              <w:t>T.C.Ziraat</w:t>
            </w:r>
            <w:proofErr w:type="spellEnd"/>
            <w:r w:rsidRPr="00A338DA">
              <w:t xml:space="preserve"> Bankası GSL</w:t>
            </w:r>
          </w:p>
        </w:tc>
        <w:tc>
          <w:tcPr>
            <w:tcW w:w="1780" w:type="dxa"/>
            <w:vAlign w:val="center"/>
          </w:tcPr>
          <w:p w:rsidR="00524409" w:rsidRPr="00524409" w:rsidRDefault="00524409" w:rsidP="00524409">
            <w:pPr>
              <w:spacing w:line="312" w:lineRule="auto"/>
              <w:ind w:right="20"/>
              <w:jc w:val="center"/>
              <w:rPr>
                <w:color w:val="000000"/>
              </w:rPr>
            </w:pPr>
            <w:r w:rsidRPr="00524409">
              <w:rPr>
                <w:color w:val="000000"/>
              </w:rPr>
              <w:t>2</w:t>
            </w:r>
          </w:p>
        </w:tc>
        <w:tc>
          <w:tcPr>
            <w:tcW w:w="2528" w:type="dxa"/>
            <w:vAlign w:val="center"/>
          </w:tcPr>
          <w:p w:rsidR="00524409" w:rsidRPr="00524409" w:rsidRDefault="00524409" w:rsidP="00524409">
            <w:pPr>
              <w:spacing w:line="312" w:lineRule="auto"/>
              <w:ind w:right="20"/>
              <w:jc w:val="center"/>
              <w:rPr>
                <w:color w:val="000000"/>
              </w:rPr>
            </w:pPr>
            <w:r w:rsidRPr="00524409">
              <w:rPr>
                <w:color w:val="000000"/>
              </w:rPr>
              <w:t>11.76</w:t>
            </w:r>
          </w:p>
        </w:tc>
      </w:tr>
      <w:tr w:rsidR="00524409" w:rsidRPr="00524409" w:rsidTr="00615602">
        <w:trPr>
          <w:jc w:val="center"/>
        </w:trPr>
        <w:tc>
          <w:tcPr>
            <w:tcW w:w="3843" w:type="dxa"/>
            <w:vAlign w:val="center"/>
          </w:tcPr>
          <w:p w:rsidR="00524409" w:rsidRPr="00A338DA" w:rsidRDefault="00524409" w:rsidP="00A81B20">
            <w:pPr>
              <w:spacing w:line="312" w:lineRule="auto"/>
              <w:jc w:val="both"/>
            </w:pPr>
            <w:r w:rsidRPr="00A338DA">
              <w:t>Giresun GSL</w:t>
            </w:r>
          </w:p>
        </w:tc>
        <w:tc>
          <w:tcPr>
            <w:tcW w:w="1780" w:type="dxa"/>
            <w:vAlign w:val="center"/>
          </w:tcPr>
          <w:p w:rsidR="00524409" w:rsidRPr="00524409" w:rsidRDefault="00524409" w:rsidP="00524409">
            <w:pPr>
              <w:spacing w:line="312" w:lineRule="auto"/>
              <w:ind w:right="20"/>
              <w:jc w:val="center"/>
              <w:rPr>
                <w:color w:val="000000"/>
              </w:rPr>
            </w:pPr>
            <w:r w:rsidRPr="00524409">
              <w:rPr>
                <w:color w:val="000000"/>
              </w:rPr>
              <w:t>1</w:t>
            </w:r>
          </w:p>
        </w:tc>
        <w:tc>
          <w:tcPr>
            <w:tcW w:w="2528" w:type="dxa"/>
            <w:vAlign w:val="center"/>
          </w:tcPr>
          <w:p w:rsidR="00524409" w:rsidRPr="00524409" w:rsidRDefault="00524409" w:rsidP="00524409">
            <w:pPr>
              <w:spacing w:line="312" w:lineRule="auto"/>
              <w:ind w:right="20"/>
              <w:jc w:val="center"/>
              <w:rPr>
                <w:color w:val="000000"/>
              </w:rPr>
            </w:pPr>
            <w:r w:rsidRPr="00524409">
              <w:rPr>
                <w:color w:val="000000"/>
              </w:rPr>
              <w:t>5.88</w:t>
            </w:r>
          </w:p>
        </w:tc>
      </w:tr>
      <w:tr w:rsidR="00524409" w:rsidRPr="00524409" w:rsidTr="00615602">
        <w:trPr>
          <w:jc w:val="center"/>
        </w:trPr>
        <w:tc>
          <w:tcPr>
            <w:tcW w:w="3843" w:type="dxa"/>
            <w:vAlign w:val="center"/>
          </w:tcPr>
          <w:p w:rsidR="00524409" w:rsidRPr="00A338DA" w:rsidRDefault="00524409" w:rsidP="00A81B20">
            <w:pPr>
              <w:spacing w:line="312" w:lineRule="auto"/>
              <w:jc w:val="both"/>
            </w:pPr>
            <w:r w:rsidRPr="00A338DA">
              <w:t>Bartın GSL</w:t>
            </w:r>
          </w:p>
        </w:tc>
        <w:tc>
          <w:tcPr>
            <w:tcW w:w="1780" w:type="dxa"/>
            <w:vAlign w:val="center"/>
          </w:tcPr>
          <w:p w:rsidR="00524409" w:rsidRPr="00524409" w:rsidRDefault="00524409" w:rsidP="00524409">
            <w:pPr>
              <w:spacing w:line="312" w:lineRule="auto"/>
              <w:ind w:right="20"/>
              <w:jc w:val="center"/>
              <w:rPr>
                <w:color w:val="000000"/>
              </w:rPr>
            </w:pPr>
            <w:r w:rsidRPr="00524409">
              <w:rPr>
                <w:color w:val="000000"/>
              </w:rPr>
              <w:t>1</w:t>
            </w:r>
          </w:p>
        </w:tc>
        <w:tc>
          <w:tcPr>
            <w:tcW w:w="2528" w:type="dxa"/>
            <w:vAlign w:val="center"/>
          </w:tcPr>
          <w:p w:rsidR="00524409" w:rsidRPr="00524409" w:rsidRDefault="00524409" w:rsidP="00524409">
            <w:pPr>
              <w:spacing w:line="312" w:lineRule="auto"/>
              <w:ind w:right="20"/>
              <w:jc w:val="center"/>
              <w:rPr>
                <w:color w:val="000000"/>
              </w:rPr>
            </w:pPr>
            <w:r w:rsidRPr="00524409">
              <w:rPr>
                <w:color w:val="000000"/>
              </w:rPr>
              <w:t>5.88</w:t>
            </w:r>
          </w:p>
        </w:tc>
      </w:tr>
      <w:tr w:rsidR="00524409" w:rsidRPr="00524409" w:rsidTr="00615602">
        <w:trPr>
          <w:jc w:val="center"/>
        </w:trPr>
        <w:tc>
          <w:tcPr>
            <w:tcW w:w="3843" w:type="dxa"/>
            <w:vAlign w:val="center"/>
          </w:tcPr>
          <w:p w:rsidR="00524409" w:rsidRPr="00A338DA" w:rsidRDefault="00524409" w:rsidP="00A81B20">
            <w:pPr>
              <w:spacing w:line="312" w:lineRule="auto"/>
              <w:jc w:val="both"/>
            </w:pPr>
            <w:r w:rsidRPr="00A338DA">
              <w:t>Amasya GSL</w:t>
            </w:r>
          </w:p>
        </w:tc>
        <w:tc>
          <w:tcPr>
            <w:tcW w:w="1780" w:type="dxa"/>
            <w:vAlign w:val="center"/>
          </w:tcPr>
          <w:p w:rsidR="00524409" w:rsidRPr="00524409" w:rsidRDefault="00524409" w:rsidP="00524409">
            <w:pPr>
              <w:spacing w:line="312" w:lineRule="auto"/>
              <w:ind w:right="20"/>
              <w:jc w:val="center"/>
              <w:rPr>
                <w:color w:val="000000"/>
              </w:rPr>
            </w:pPr>
            <w:r w:rsidRPr="00524409">
              <w:rPr>
                <w:color w:val="000000"/>
              </w:rPr>
              <w:t>1</w:t>
            </w:r>
          </w:p>
        </w:tc>
        <w:tc>
          <w:tcPr>
            <w:tcW w:w="2528" w:type="dxa"/>
            <w:vAlign w:val="center"/>
          </w:tcPr>
          <w:p w:rsidR="00524409" w:rsidRPr="00524409" w:rsidRDefault="00524409" w:rsidP="00524409">
            <w:pPr>
              <w:spacing w:line="312" w:lineRule="auto"/>
              <w:ind w:right="20"/>
              <w:jc w:val="center"/>
              <w:rPr>
                <w:color w:val="000000"/>
              </w:rPr>
            </w:pPr>
            <w:r w:rsidRPr="00524409">
              <w:rPr>
                <w:color w:val="000000"/>
              </w:rPr>
              <w:t>5.88</w:t>
            </w:r>
          </w:p>
        </w:tc>
      </w:tr>
      <w:tr w:rsidR="00524409" w:rsidRPr="00524409" w:rsidTr="00615602">
        <w:trPr>
          <w:jc w:val="center"/>
        </w:trPr>
        <w:tc>
          <w:tcPr>
            <w:tcW w:w="3843" w:type="dxa"/>
            <w:vAlign w:val="center"/>
          </w:tcPr>
          <w:p w:rsidR="00524409" w:rsidRPr="00A338DA" w:rsidRDefault="00524409" w:rsidP="00A81B20">
            <w:pPr>
              <w:spacing w:line="312" w:lineRule="auto"/>
              <w:jc w:val="both"/>
            </w:pPr>
            <w:r w:rsidRPr="00A338DA">
              <w:t>Burdur GSL</w:t>
            </w:r>
          </w:p>
        </w:tc>
        <w:tc>
          <w:tcPr>
            <w:tcW w:w="1780" w:type="dxa"/>
            <w:vAlign w:val="center"/>
          </w:tcPr>
          <w:p w:rsidR="00524409" w:rsidRPr="00524409" w:rsidRDefault="00524409" w:rsidP="00524409">
            <w:pPr>
              <w:spacing w:line="312" w:lineRule="auto"/>
              <w:ind w:right="20"/>
              <w:jc w:val="center"/>
              <w:rPr>
                <w:color w:val="000000"/>
              </w:rPr>
            </w:pPr>
            <w:r w:rsidRPr="00524409">
              <w:rPr>
                <w:color w:val="000000"/>
              </w:rPr>
              <w:t>1</w:t>
            </w:r>
          </w:p>
        </w:tc>
        <w:tc>
          <w:tcPr>
            <w:tcW w:w="2528" w:type="dxa"/>
            <w:vAlign w:val="center"/>
          </w:tcPr>
          <w:p w:rsidR="00524409" w:rsidRPr="00524409" w:rsidRDefault="00524409" w:rsidP="00524409">
            <w:pPr>
              <w:spacing w:line="312" w:lineRule="auto"/>
              <w:ind w:right="20"/>
              <w:jc w:val="center"/>
              <w:rPr>
                <w:color w:val="000000"/>
              </w:rPr>
            </w:pPr>
            <w:r w:rsidRPr="00524409">
              <w:rPr>
                <w:color w:val="000000"/>
              </w:rPr>
              <w:t>5.88</w:t>
            </w:r>
          </w:p>
        </w:tc>
      </w:tr>
      <w:tr w:rsidR="00524409" w:rsidRPr="00524409" w:rsidTr="00615602">
        <w:trPr>
          <w:jc w:val="center"/>
        </w:trPr>
        <w:tc>
          <w:tcPr>
            <w:tcW w:w="3843" w:type="dxa"/>
            <w:vAlign w:val="center"/>
          </w:tcPr>
          <w:p w:rsidR="00524409" w:rsidRPr="00A338DA" w:rsidRDefault="00524409" w:rsidP="00A81B20">
            <w:pPr>
              <w:spacing w:line="312" w:lineRule="auto"/>
              <w:jc w:val="both"/>
            </w:pPr>
            <w:r w:rsidRPr="00A338DA">
              <w:t>Bolu GSL</w:t>
            </w:r>
          </w:p>
        </w:tc>
        <w:tc>
          <w:tcPr>
            <w:tcW w:w="1780" w:type="dxa"/>
            <w:vAlign w:val="center"/>
          </w:tcPr>
          <w:p w:rsidR="00524409" w:rsidRPr="00524409" w:rsidRDefault="00524409" w:rsidP="00524409">
            <w:pPr>
              <w:spacing w:line="312" w:lineRule="auto"/>
              <w:ind w:right="20"/>
              <w:jc w:val="center"/>
              <w:rPr>
                <w:color w:val="000000"/>
              </w:rPr>
            </w:pPr>
            <w:r w:rsidRPr="00524409">
              <w:rPr>
                <w:color w:val="000000"/>
              </w:rPr>
              <w:t>2</w:t>
            </w:r>
          </w:p>
        </w:tc>
        <w:tc>
          <w:tcPr>
            <w:tcW w:w="2528" w:type="dxa"/>
            <w:vAlign w:val="center"/>
          </w:tcPr>
          <w:p w:rsidR="00524409" w:rsidRPr="00524409" w:rsidRDefault="00524409" w:rsidP="00524409">
            <w:pPr>
              <w:spacing w:line="312" w:lineRule="auto"/>
              <w:ind w:right="20"/>
              <w:jc w:val="center"/>
              <w:rPr>
                <w:color w:val="000000"/>
              </w:rPr>
            </w:pPr>
            <w:r w:rsidRPr="00524409">
              <w:rPr>
                <w:color w:val="000000"/>
              </w:rPr>
              <w:t>11.76</w:t>
            </w:r>
          </w:p>
        </w:tc>
      </w:tr>
      <w:tr w:rsidR="00524409" w:rsidRPr="00524409" w:rsidTr="00615602">
        <w:trPr>
          <w:jc w:val="center"/>
        </w:trPr>
        <w:tc>
          <w:tcPr>
            <w:tcW w:w="3843" w:type="dxa"/>
            <w:vAlign w:val="center"/>
          </w:tcPr>
          <w:p w:rsidR="00524409" w:rsidRPr="00A338DA" w:rsidRDefault="00524409" w:rsidP="00A81B20">
            <w:pPr>
              <w:spacing w:line="312" w:lineRule="auto"/>
              <w:jc w:val="both"/>
            </w:pPr>
            <w:r w:rsidRPr="00A338DA">
              <w:t>Karaman GSL</w:t>
            </w:r>
          </w:p>
        </w:tc>
        <w:tc>
          <w:tcPr>
            <w:tcW w:w="1780" w:type="dxa"/>
            <w:vAlign w:val="center"/>
          </w:tcPr>
          <w:p w:rsidR="00524409" w:rsidRPr="00524409" w:rsidRDefault="00524409" w:rsidP="00524409">
            <w:pPr>
              <w:spacing w:line="312" w:lineRule="auto"/>
              <w:ind w:right="20"/>
              <w:jc w:val="center"/>
              <w:rPr>
                <w:color w:val="000000"/>
              </w:rPr>
            </w:pPr>
            <w:r w:rsidRPr="00524409">
              <w:rPr>
                <w:color w:val="000000"/>
              </w:rPr>
              <w:t>1</w:t>
            </w:r>
          </w:p>
        </w:tc>
        <w:tc>
          <w:tcPr>
            <w:tcW w:w="2528" w:type="dxa"/>
            <w:vAlign w:val="center"/>
          </w:tcPr>
          <w:p w:rsidR="00524409" w:rsidRPr="00524409" w:rsidRDefault="00524409" w:rsidP="00524409">
            <w:pPr>
              <w:spacing w:line="312" w:lineRule="auto"/>
              <w:ind w:right="20"/>
              <w:jc w:val="center"/>
              <w:rPr>
                <w:color w:val="000000"/>
              </w:rPr>
            </w:pPr>
            <w:r w:rsidRPr="00524409">
              <w:rPr>
                <w:color w:val="000000"/>
              </w:rPr>
              <w:t>5.88</w:t>
            </w:r>
          </w:p>
        </w:tc>
      </w:tr>
      <w:tr w:rsidR="00524409" w:rsidRPr="00524409" w:rsidTr="00615602">
        <w:trPr>
          <w:jc w:val="center"/>
        </w:trPr>
        <w:tc>
          <w:tcPr>
            <w:tcW w:w="3843" w:type="dxa"/>
            <w:vAlign w:val="center"/>
          </w:tcPr>
          <w:p w:rsidR="00524409" w:rsidRPr="00A338DA" w:rsidRDefault="00524409" w:rsidP="00A81B20">
            <w:pPr>
              <w:spacing w:line="312" w:lineRule="auto"/>
              <w:jc w:val="both"/>
            </w:pPr>
            <w:r w:rsidRPr="00A338DA">
              <w:t>Gaziantep Ticaret Odası GSL</w:t>
            </w:r>
          </w:p>
        </w:tc>
        <w:tc>
          <w:tcPr>
            <w:tcW w:w="1780" w:type="dxa"/>
            <w:vAlign w:val="center"/>
          </w:tcPr>
          <w:p w:rsidR="00524409" w:rsidRPr="00524409" w:rsidRDefault="00524409" w:rsidP="00524409">
            <w:pPr>
              <w:spacing w:line="312" w:lineRule="auto"/>
              <w:ind w:right="20"/>
              <w:jc w:val="center"/>
              <w:rPr>
                <w:color w:val="000000"/>
              </w:rPr>
            </w:pPr>
            <w:r w:rsidRPr="00524409">
              <w:rPr>
                <w:color w:val="000000"/>
              </w:rPr>
              <w:t>1</w:t>
            </w:r>
          </w:p>
        </w:tc>
        <w:tc>
          <w:tcPr>
            <w:tcW w:w="2528" w:type="dxa"/>
            <w:vAlign w:val="center"/>
          </w:tcPr>
          <w:p w:rsidR="00524409" w:rsidRPr="00524409" w:rsidRDefault="00524409" w:rsidP="00524409">
            <w:pPr>
              <w:spacing w:line="312" w:lineRule="auto"/>
              <w:ind w:right="20"/>
              <w:jc w:val="center"/>
              <w:rPr>
                <w:color w:val="000000"/>
              </w:rPr>
            </w:pPr>
            <w:r w:rsidRPr="00524409">
              <w:rPr>
                <w:color w:val="000000"/>
              </w:rPr>
              <w:t>5.88</w:t>
            </w:r>
          </w:p>
        </w:tc>
      </w:tr>
      <w:tr w:rsidR="00524409" w:rsidRPr="00524409" w:rsidTr="00615602">
        <w:trPr>
          <w:jc w:val="center"/>
        </w:trPr>
        <w:tc>
          <w:tcPr>
            <w:tcW w:w="3843" w:type="dxa"/>
            <w:vAlign w:val="center"/>
          </w:tcPr>
          <w:p w:rsidR="00524409" w:rsidRPr="00A338DA" w:rsidRDefault="00524409" w:rsidP="00A81B20">
            <w:pPr>
              <w:spacing w:line="312" w:lineRule="auto"/>
              <w:jc w:val="both"/>
            </w:pPr>
            <w:r w:rsidRPr="00A338DA">
              <w:t xml:space="preserve">Denizli Hakkı </w:t>
            </w:r>
            <w:proofErr w:type="spellStart"/>
            <w:r w:rsidRPr="00A338DA">
              <w:t>Dereköylü</w:t>
            </w:r>
            <w:proofErr w:type="spellEnd"/>
            <w:r w:rsidRPr="00A338DA">
              <w:t xml:space="preserve"> GSL</w:t>
            </w:r>
          </w:p>
        </w:tc>
        <w:tc>
          <w:tcPr>
            <w:tcW w:w="1780" w:type="dxa"/>
            <w:vAlign w:val="center"/>
          </w:tcPr>
          <w:p w:rsidR="00524409" w:rsidRPr="00524409" w:rsidRDefault="00524409" w:rsidP="00524409">
            <w:pPr>
              <w:spacing w:line="312" w:lineRule="auto"/>
              <w:ind w:right="20"/>
              <w:jc w:val="center"/>
              <w:rPr>
                <w:color w:val="000000"/>
              </w:rPr>
            </w:pPr>
            <w:r w:rsidRPr="00524409">
              <w:rPr>
                <w:color w:val="000000"/>
              </w:rPr>
              <w:t>1</w:t>
            </w:r>
          </w:p>
        </w:tc>
        <w:tc>
          <w:tcPr>
            <w:tcW w:w="2528" w:type="dxa"/>
            <w:vAlign w:val="center"/>
          </w:tcPr>
          <w:p w:rsidR="00524409" w:rsidRPr="00524409" w:rsidRDefault="00524409" w:rsidP="00524409">
            <w:pPr>
              <w:spacing w:line="312" w:lineRule="auto"/>
              <w:ind w:right="20"/>
              <w:jc w:val="center"/>
              <w:rPr>
                <w:color w:val="000000"/>
              </w:rPr>
            </w:pPr>
            <w:r w:rsidRPr="00524409">
              <w:rPr>
                <w:color w:val="000000"/>
              </w:rPr>
              <w:t>5.88</w:t>
            </w:r>
          </w:p>
        </w:tc>
      </w:tr>
      <w:tr w:rsidR="00524409" w:rsidRPr="00524409" w:rsidTr="00615602">
        <w:trPr>
          <w:jc w:val="center"/>
        </w:trPr>
        <w:tc>
          <w:tcPr>
            <w:tcW w:w="3843" w:type="dxa"/>
            <w:vAlign w:val="center"/>
          </w:tcPr>
          <w:p w:rsidR="00524409" w:rsidRPr="00A338DA" w:rsidRDefault="00524409" w:rsidP="00A81B20">
            <w:pPr>
              <w:spacing w:line="312" w:lineRule="auto"/>
              <w:jc w:val="both"/>
            </w:pPr>
            <w:r w:rsidRPr="00A338DA">
              <w:t>İzmir Buca Işılay Saygın GSL</w:t>
            </w:r>
          </w:p>
        </w:tc>
        <w:tc>
          <w:tcPr>
            <w:tcW w:w="1780" w:type="dxa"/>
            <w:vAlign w:val="center"/>
          </w:tcPr>
          <w:p w:rsidR="00524409" w:rsidRPr="00524409" w:rsidRDefault="00524409" w:rsidP="00524409">
            <w:pPr>
              <w:spacing w:line="312" w:lineRule="auto"/>
              <w:ind w:right="20"/>
              <w:jc w:val="center"/>
              <w:rPr>
                <w:color w:val="000000"/>
              </w:rPr>
            </w:pPr>
            <w:r w:rsidRPr="00524409">
              <w:rPr>
                <w:color w:val="000000"/>
              </w:rPr>
              <w:t>1</w:t>
            </w:r>
          </w:p>
        </w:tc>
        <w:tc>
          <w:tcPr>
            <w:tcW w:w="2528" w:type="dxa"/>
            <w:vAlign w:val="center"/>
          </w:tcPr>
          <w:p w:rsidR="00524409" w:rsidRPr="00524409" w:rsidRDefault="00524409" w:rsidP="00524409">
            <w:pPr>
              <w:spacing w:line="312" w:lineRule="auto"/>
              <w:ind w:right="20"/>
              <w:jc w:val="center"/>
              <w:rPr>
                <w:color w:val="000000"/>
              </w:rPr>
            </w:pPr>
            <w:r w:rsidRPr="00524409">
              <w:rPr>
                <w:color w:val="000000"/>
              </w:rPr>
              <w:t>5.88</w:t>
            </w:r>
          </w:p>
        </w:tc>
      </w:tr>
      <w:tr w:rsidR="00524409" w:rsidRPr="00524409" w:rsidTr="00615602">
        <w:trPr>
          <w:jc w:val="center"/>
        </w:trPr>
        <w:tc>
          <w:tcPr>
            <w:tcW w:w="3843" w:type="dxa"/>
            <w:vAlign w:val="center"/>
          </w:tcPr>
          <w:p w:rsidR="00524409" w:rsidRPr="00A338DA" w:rsidRDefault="00524409" w:rsidP="00A81B20">
            <w:pPr>
              <w:spacing w:line="312" w:lineRule="auto"/>
              <w:jc w:val="both"/>
            </w:pPr>
            <w:r w:rsidRPr="00A338DA">
              <w:t>Kırşehir Neşet Ertaş GSL</w:t>
            </w:r>
          </w:p>
        </w:tc>
        <w:tc>
          <w:tcPr>
            <w:tcW w:w="1780" w:type="dxa"/>
            <w:vAlign w:val="center"/>
          </w:tcPr>
          <w:p w:rsidR="00524409" w:rsidRPr="00524409" w:rsidRDefault="00524409" w:rsidP="00524409">
            <w:pPr>
              <w:spacing w:line="312" w:lineRule="auto"/>
              <w:ind w:right="20"/>
              <w:jc w:val="center"/>
              <w:rPr>
                <w:color w:val="000000"/>
              </w:rPr>
            </w:pPr>
            <w:r w:rsidRPr="00524409">
              <w:rPr>
                <w:color w:val="000000"/>
              </w:rPr>
              <w:t>1</w:t>
            </w:r>
          </w:p>
        </w:tc>
        <w:tc>
          <w:tcPr>
            <w:tcW w:w="2528" w:type="dxa"/>
            <w:vAlign w:val="center"/>
          </w:tcPr>
          <w:p w:rsidR="00524409" w:rsidRPr="00524409" w:rsidRDefault="00524409" w:rsidP="00524409">
            <w:pPr>
              <w:spacing w:line="312" w:lineRule="auto"/>
              <w:ind w:right="20"/>
              <w:jc w:val="center"/>
              <w:rPr>
                <w:color w:val="000000"/>
              </w:rPr>
            </w:pPr>
            <w:r w:rsidRPr="00524409">
              <w:rPr>
                <w:color w:val="000000"/>
              </w:rPr>
              <w:t>5.88</w:t>
            </w:r>
          </w:p>
        </w:tc>
      </w:tr>
      <w:tr w:rsidR="00524409" w:rsidRPr="00524409" w:rsidTr="00615602">
        <w:trPr>
          <w:jc w:val="center"/>
        </w:trPr>
        <w:tc>
          <w:tcPr>
            <w:tcW w:w="3843" w:type="dxa"/>
            <w:vAlign w:val="center"/>
          </w:tcPr>
          <w:p w:rsidR="00524409" w:rsidRPr="00A338DA" w:rsidRDefault="00524409" w:rsidP="00A81B20">
            <w:pPr>
              <w:spacing w:line="312" w:lineRule="auto"/>
              <w:jc w:val="both"/>
            </w:pPr>
            <w:r w:rsidRPr="00A338DA">
              <w:t>Ankara Mamak Mimar Sinan GSL</w:t>
            </w:r>
          </w:p>
        </w:tc>
        <w:tc>
          <w:tcPr>
            <w:tcW w:w="1780" w:type="dxa"/>
            <w:vAlign w:val="center"/>
          </w:tcPr>
          <w:p w:rsidR="00524409" w:rsidRPr="00524409" w:rsidRDefault="00524409" w:rsidP="00524409">
            <w:pPr>
              <w:spacing w:line="312" w:lineRule="auto"/>
              <w:ind w:right="20"/>
              <w:jc w:val="center"/>
              <w:rPr>
                <w:color w:val="000000"/>
              </w:rPr>
            </w:pPr>
            <w:r w:rsidRPr="00524409">
              <w:rPr>
                <w:color w:val="000000"/>
              </w:rPr>
              <w:t>1</w:t>
            </w:r>
          </w:p>
        </w:tc>
        <w:tc>
          <w:tcPr>
            <w:tcW w:w="2528" w:type="dxa"/>
            <w:vAlign w:val="center"/>
          </w:tcPr>
          <w:p w:rsidR="00524409" w:rsidRPr="00524409" w:rsidRDefault="00524409" w:rsidP="00524409">
            <w:pPr>
              <w:spacing w:line="312" w:lineRule="auto"/>
              <w:ind w:right="20"/>
              <w:jc w:val="center"/>
              <w:rPr>
                <w:color w:val="000000"/>
              </w:rPr>
            </w:pPr>
            <w:r w:rsidRPr="00524409">
              <w:rPr>
                <w:color w:val="000000"/>
              </w:rPr>
              <w:t>5.88</w:t>
            </w:r>
          </w:p>
        </w:tc>
      </w:tr>
      <w:tr w:rsidR="00524409" w:rsidRPr="00524409" w:rsidTr="00615602">
        <w:trPr>
          <w:jc w:val="center"/>
        </w:trPr>
        <w:tc>
          <w:tcPr>
            <w:tcW w:w="3843" w:type="dxa"/>
            <w:vAlign w:val="center"/>
          </w:tcPr>
          <w:p w:rsidR="00524409" w:rsidRPr="00A338DA" w:rsidRDefault="00524409" w:rsidP="00A81B20">
            <w:pPr>
              <w:spacing w:line="312" w:lineRule="auto"/>
              <w:jc w:val="both"/>
            </w:pPr>
            <w:r w:rsidRPr="00A338DA">
              <w:t>Ankara Çankaya GSL</w:t>
            </w:r>
          </w:p>
        </w:tc>
        <w:tc>
          <w:tcPr>
            <w:tcW w:w="1780" w:type="dxa"/>
            <w:vAlign w:val="center"/>
          </w:tcPr>
          <w:p w:rsidR="00524409" w:rsidRPr="00524409" w:rsidRDefault="00524409" w:rsidP="00524409">
            <w:pPr>
              <w:spacing w:line="312" w:lineRule="auto"/>
              <w:ind w:right="20"/>
              <w:jc w:val="center"/>
              <w:rPr>
                <w:color w:val="000000"/>
              </w:rPr>
            </w:pPr>
            <w:r w:rsidRPr="00524409">
              <w:rPr>
                <w:color w:val="000000"/>
              </w:rPr>
              <w:t>1</w:t>
            </w:r>
          </w:p>
        </w:tc>
        <w:tc>
          <w:tcPr>
            <w:tcW w:w="2528" w:type="dxa"/>
            <w:vAlign w:val="center"/>
          </w:tcPr>
          <w:p w:rsidR="00524409" w:rsidRPr="00524409" w:rsidRDefault="00524409" w:rsidP="00524409">
            <w:pPr>
              <w:spacing w:line="312" w:lineRule="auto"/>
              <w:ind w:right="20"/>
              <w:jc w:val="center"/>
              <w:rPr>
                <w:color w:val="000000"/>
              </w:rPr>
            </w:pPr>
            <w:r w:rsidRPr="00524409">
              <w:rPr>
                <w:color w:val="000000"/>
              </w:rPr>
              <w:t>5.88</w:t>
            </w:r>
          </w:p>
        </w:tc>
      </w:tr>
      <w:tr w:rsidR="00524409" w:rsidRPr="00524409" w:rsidTr="00615602">
        <w:trPr>
          <w:jc w:val="center"/>
        </w:trPr>
        <w:tc>
          <w:tcPr>
            <w:tcW w:w="3843" w:type="dxa"/>
            <w:vAlign w:val="center"/>
          </w:tcPr>
          <w:p w:rsidR="00524409" w:rsidRPr="00A338DA" w:rsidRDefault="00524409" w:rsidP="00A81B20">
            <w:pPr>
              <w:spacing w:line="312" w:lineRule="auto"/>
              <w:jc w:val="both"/>
            </w:pPr>
            <w:r w:rsidRPr="00A338DA">
              <w:t>Toplam</w:t>
            </w:r>
          </w:p>
        </w:tc>
        <w:tc>
          <w:tcPr>
            <w:tcW w:w="1780" w:type="dxa"/>
            <w:vAlign w:val="center"/>
          </w:tcPr>
          <w:p w:rsidR="00524409" w:rsidRPr="00524409" w:rsidRDefault="00524409" w:rsidP="00524409">
            <w:pPr>
              <w:spacing w:line="312" w:lineRule="auto"/>
              <w:ind w:right="20"/>
              <w:jc w:val="center"/>
              <w:rPr>
                <w:b/>
                <w:color w:val="000000"/>
              </w:rPr>
            </w:pPr>
            <w:r w:rsidRPr="00524409">
              <w:rPr>
                <w:b/>
                <w:color w:val="000000"/>
              </w:rPr>
              <w:t>17</w:t>
            </w:r>
          </w:p>
        </w:tc>
        <w:tc>
          <w:tcPr>
            <w:tcW w:w="2528" w:type="dxa"/>
            <w:vAlign w:val="center"/>
          </w:tcPr>
          <w:p w:rsidR="00524409" w:rsidRPr="00524409" w:rsidRDefault="00524409" w:rsidP="00524409">
            <w:pPr>
              <w:spacing w:line="312" w:lineRule="auto"/>
              <w:ind w:right="20"/>
              <w:jc w:val="center"/>
              <w:rPr>
                <w:b/>
                <w:color w:val="000000"/>
              </w:rPr>
            </w:pPr>
            <w:r w:rsidRPr="00524409">
              <w:rPr>
                <w:b/>
                <w:color w:val="000000"/>
              </w:rPr>
              <w:t>100.00</w:t>
            </w:r>
          </w:p>
        </w:tc>
      </w:tr>
    </w:tbl>
    <w:p w:rsidR="00524409" w:rsidRDefault="00524409" w:rsidP="0052440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A338DA" w:rsidRDefault="00A338DA" w:rsidP="00A338DA">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A338DA">
        <w:rPr>
          <w:rFonts w:ascii="Times New Roman" w:eastAsia="Times New Roman" w:hAnsi="Times New Roman" w:cs="Times New Roman"/>
          <w:color w:val="000000"/>
          <w:sz w:val="24"/>
          <w:szCs w:val="24"/>
          <w:lang w:eastAsia="tr-TR"/>
        </w:rPr>
        <w:t xml:space="preserve">Araştırmaya katılan Güzel Sanatlar Lisesi öğrencilerinin öğrenim gördükleri okullar </w:t>
      </w:r>
      <w:r>
        <w:rPr>
          <w:rFonts w:ascii="Times New Roman" w:eastAsia="Times New Roman" w:hAnsi="Times New Roman" w:cs="Times New Roman"/>
          <w:color w:val="000000"/>
          <w:sz w:val="24"/>
          <w:szCs w:val="24"/>
          <w:lang w:eastAsia="tr-TR"/>
        </w:rPr>
        <w:t>Tablo 4’t</w:t>
      </w:r>
      <w:r w:rsidRPr="00A338DA">
        <w:rPr>
          <w:rFonts w:ascii="Times New Roman" w:eastAsia="Times New Roman" w:hAnsi="Times New Roman" w:cs="Times New Roman"/>
          <w:color w:val="000000"/>
          <w:sz w:val="24"/>
          <w:szCs w:val="24"/>
          <w:lang w:eastAsia="tr-TR"/>
        </w:rPr>
        <w:t>e sunulmuştur.</w:t>
      </w:r>
    </w:p>
    <w:p w:rsidR="00FB2D5F" w:rsidRDefault="00FB2D5F" w:rsidP="00A338DA">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A338DA" w:rsidRDefault="00A338DA" w:rsidP="00A338DA">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Tablo 4</w:t>
      </w:r>
      <w:r w:rsidRPr="00A338DA">
        <w:rPr>
          <w:rFonts w:ascii="Times New Roman" w:eastAsia="Times New Roman" w:hAnsi="Times New Roman" w:cs="Times New Roman"/>
          <w:b/>
          <w:color w:val="000000"/>
          <w:sz w:val="24"/>
          <w:szCs w:val="24"/>
          <w:lang w:eastAsia="tr-TR"/>
        </w:rPr>
        <w:t xml:space="preserve">. </w:t>
      </w:r>
      <w:r w:rsidRPr="00A338DA">
        <w:rPr>
          <w:rFonts w:ascii="Times New Roman" w:eastAsia="Times New Roman" w:hAnsi="Times New Roman" w:cs="Times New Roman"/>
          <w:color w:val="000000"/>
          <w:sz w:val="24"/>
          <w:szCs w:val="24"/>
          <w:lang w:eastAsia="tr-TR"/>
        </w:rPr>
        <w:t>Araştırmaya Katılan Çello Öğrencilerinin Öğrenim Gördükleri Okullar</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843"/>
        <w:gridCol w:w="1780"/>
        <w:gridCol w:w="2423"/>
      </w:tblGrid>
      <w:tr w:rsidR="00A338DA" w:rsidRPr="00A338DA" w:rsidTr="00A338DA">
        <w:trPr>
          <w:trHeight w:val="271"/>
          <w:jc w:val="center"/>
        </w:trPr>
        <w:tc>
          <w:tcPr>
            <w:tcW w:w="3843" w:type="dxa"/>
            <w:vAlign w:val="center"/>
          </w:tcPr>
          <w:p w:rsidR="00A338DA" w:rsidRPr="00A338DA" w:rsidRDefault="00A338DA" w:rsidP="007F7FB6">
            <w:pPr>
              <w:tabs>
                <w:tab w:val="right" w:leader="dot" w:pos="7938"/>
              </w:tabs>
              <w:jc w:val="both"/>
              <w:rPr>
                <w:rFonts w:ascii="Times New Roman" w:eastAsia="Times New Roman" w:hAnsi="Times New Roman" w:cs="Times New Roman"/>
                <w:b/>
                <w:color w:val="000000"/>
                <w:sz w:val="20"/>
                <w:szCs w:val="20"/>
                <w:lang w:eastAsia="tr-TR"/>
              </w:rPr>
            </w:pPr>
            <w:r w:rsidRPr="00A338DA">
              <w:rPr>
                <w:rFonts w:ascii="Times New Roman" w:eastAsia="Times New Roman" w:hAnsi="Times New Roman" w:cs="Times New Roman"/>
                <w:b/>
                <w:color w:val="000000"/>
                <w:sz w:val="20"/>
                <w:szCs w:val="20"/>
                <w:lang w:eastAsia="tr-TR"/>
              </w:rPr>
              <w:t>Okul</w:t>
            </w:r>
          </w:p>
        </w:tc>
        <w:tc>
          <w:tcPr>
            <w:tcW w:w="1780" w:type="dxa"/>
            <w:vAlign w:val="center"/>
          </w:tcPr>
          <w:p w:rsidR="00A338DA" w:rsidRPr="00A338DA" w:rsidRDefault="00A338DA" w:rsidP="007F7FB6">
            <w:pPr>
              <w:tabs>
                <w:tab w:val="right" w:leader="dot" w:pos="7938"/>
              </w:tabs>
              <w:jc w:val="both"/>
              <w:rPr>
                <w:rFonts w:ascii="Times New Roman" w:eastAsia="Times New Roman" w:hAnsi="Times New Roman" w:cs="Times New Roman"/>
                <w:b/>
                <w:color w:val="000000"/>
                <w:sz w:val="20"/>
                <w:szCs w:val="20"/>
                <w:lang w:eastAsia="tr-TR"/>
              </w:rPr>
            </w:pPr>
            <w:proofErr w:type="gramStart"/>
            <w:r w:rsidRPr="00A338DA">
              <w:rPr>
                <w:rFonts w:ascii="Times New Roman" w:eastAsia="Times New Roman" w:hAnsi="Times New Roman" w:cs="Times New Roman"/>
                <w:b/>
                <w:color w:val="000000"/>
                <w:sz w:val="20"/>
                <w:szCs w:val="20"/>
                <w:lang w:eastAsia="tr-TR"/>
              </w:rPr>
              <w:t>f</w:t>
            </w:r>
            <w:proofErr w:type="gramEnd"/>
          </w:p>
        </w:tc>
        <w:tc>
          <w:tcPr>
            <w:tcW w:w="2423" w:type="dxa"/>
            <w:vAlign w:val="center"/>
          </w:tcPr>
          <w:p w:rsidR="00A338DA" w:rsidRPr="00A338DA" w:rsidRDefault="00A338DA" w:rsidP="007F7FB6">
            <w:pPr>
              <w:tabs>
                <w:tab w:val="right" w:leader="dot" w:pos="7938"/>
              </w:tabs>
              <w:jc w:val="both"/>
              <w:rPr>
                <w:rFonts w:ascii="Times New Roman" w:eastAsia="Times New Roman" w:hAnsi="Times New Roman" w:cs="Times New Roman"/>
                <w:b/>
                <w:color w:val="000000"/>
                <w:sz w:val="20"/>
                <w:szCs w:val="20"/>
                <w:lang w:eastAsia="tr-TR"/>
              </w:rPr>
            </w:pPr>
            <w:r w:rsidRPr="00A338DA">
              <w:rPr>
                <w:rFonts w:ascii="Times New Roman" w:eastAsia="Times New Roman" w:hAnsi="Times New Roman" w:cs="Times New Roman"/>
                <w:b/>
                <w:color w:val="000000"/>
                <w:sz w:val="20"/>
                <w:szCs w:val="20"/>
                <w:lang w:eastAsia="tr-TR"/>
              </w:rPr>
              <w:t>%</w:t>
            </w:r>
          </w:p>
        </w:tc>
      </w:tr>
      <w:tr w:rsidR="00A338DA" w:rsidRPr="00A338DA" w:rsidTr="00A338DA">
        <w:trPr>
          <w:trHeight w:val="205"/>
          <w:jc w:val="center"/>
        </w:trPr>
        <w:tc>
          <w:tcPr>
            <w:tcW w:w="384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Van GSL</w:t>
            </w:r>
          </w:p>
        </w:tc>
        <w:tc>
          <w:tcPr>
            <w:tcW w:w="1780"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2</w:t>
            </w:r>
          </w:p>
        </w:tc>
        <w:tc>
          <w:tcPr>
            <w:tcW w:w="242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4.35</w:t>
            </w:r>
          </w:p>
        </w:tc>
      </w:tr>
      <w:tr w:rsidR="00A338DA" w:rsidRPr="00A338DA" w:rsidTr="00A338DA">
        <w:trPr>
          <w:trHeight w:val="269"/>
          <w:jc w:val="center"/>
        </w:trPr>
        <w:tc>
          <w:tcPr>
            <w:tcW w:w="384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 xml:space="preserve">Balıkesir </w:t>
            </w:r>
            <w:proofErr w:type="spellStart"/>
            <w:r w:rsidRPr="00A338DA">
              <w:rPr>
                <w:rFonts w:ascii="Times New Roman" w:eastAsia="Times New Roman" w:hAnsi="Times New Roman" w:cs="Times New Roman"/>
                <w:color w:val="000000"/>
                <w:sz w:val="20"/>
                <w:szCs w:val="20"/>
                <w:lang w:eastAsia="tr-TR"/>
              </w:rPr>
              <w:t>T.C.Ziraat</w:t>
            </w:r>
            <w:proofErr w:type="spellEnd"/>
            <w:r w:rsidRPr="00A338DA">
              <w:rPr>
                <w:rFonts w:ascii="Times New Roman" w:eastAsia="Times New Roman" w:hAnsi="Times New Roman" w:cs="Times New Roman"/>
                <w:color w:val="000000"/>
                <w:sz w:val="20"/>
                <w:szCs w:val="20"/>
                <w:lang w:eastAsia="tr-TR"/>
              </w:rPr>
              <w:t xml:space="preserve"> Bankası GSL</w:t>
            </w:r>
          </w:p>
        </w:tc>
        <w:tc>
          <w:tcPr>
            <w:tcW w:w="1780"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6</w:t>
            </w:r>
          </w:p>
        </w:tc>
        <w:tc>
          <w:tcPr>
            <w:tcW w:w="242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13.04</w:t>
            </w:r>
          </w:p>
        </w:tc>
      </w:tr>
      <w:tr w:rsidR="00A338DA" w:rsidRPr="00A338DA" w:rsidTr="00A338DA">
        <w:trPr>
          <w:jc w:val="center"/>
        </w:trPr>
        <w:tc>
          <w:tcPr>
            <w:tcW w:w="384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Giresun GSL</w:t>
            </w:r>
          </w:p>
        </w:tc>
        <w:tc>
          <w:tcPr>
            <w:tcW w:w="1780"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4</w:t>
            </w:r>
          </w:p>
        </w:tc>
        <w:tc>
          <w:tcPr>
            <w:tcW w:w="242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8.70</w:t>
            </w:r>
          </w:p>
        </w:tc>
      </w:tr>
      <w:tr w:rsidR="00A338DA" w:rsidRPr="00A338DA" w:rsidTr="00A338DA">
        <w:trPr>
          <w:jc w:val="center"/>
        </w:trPr>
        <w:tc>
          <w:tcPr>
            <w:tcW w:w="384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Bartın GSL</w:t>
            </w:r>
          </w:p>
        </w:tc>
        <w:tc>
          <w:tcPr>
            <w:tcW w:w="1780"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3</w:t>
            </w:r>
          </w:p>
        </w:tc>
        <w:tc>
          <w:tcPr>
            <w:tcW w:w="242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6.52</w:t>
            </w:r>
          </w:p>
        </w:tc>
      </w:tr>
      <w:tr w:rsidR="00A338DA" w:rsidRPr="00A338DA" w:rsidTr="00A338DA">
        <w:trPr>
          <w:jc w:val="center"/>
        </w:trPr>
        <w:tc>
          <w:tcPr>
            <w:tcW w:w="384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Amasya GSL</w:t>
            </w:r>
          </w:p>
        </w:tc>
        <w:tc>
          <w:tcPr>
            <w:tcW w:w="1780"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w:t>
            </w:r>
          </w:p>
        </w:tc>
        <w:tc>
          <w:tcPr>
            <w:tcW w:w="242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w:t>
            </w:r>
          </w:p>
        </w:tc>
      </w:tr>
      <w:tr w:rsidR="00A338DA" w:rsidRPr="00A338DA" w:rsidTr="00A338DA">
        <w:trPr>
          <w:jc w:val="center"/>
        </w:trPr>
        <w:tc>
          <w:tcPr>
            <w:tcW w:w="384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lastRenderedPageBreak/>
              <w:t>Burdur GSL</w:t>
            </w:r>
          </w:p>
        </w:tc>
        <w:tc>
          <w:tcPr>
            <w:tcW w:w="1780"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4</w:t>
            </w:r>
          </w:p>
        </w:tc>
        <w:tc>
          <w:tcPr>
            <w:tcW w:w="242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8.70</w:t>
            </w:r>
          </w:p>
        </w:tc>
      </w:tr>
      <w:tr w:rsidR="00A338DA" w:rsidRPr="00A338DA" w:rsidTr="00A338DA">
        <w:trPr>
          <w:jc w:val="center"/>
        </w:trPr>
        <w:tc>
          <w:tcPr>
            <w:tcW w:w="384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Bolu GSL</w:t>
            </w:r>
          </w:p>
        </w:tc>
        <w:tc>
          <w:tcPr>
            <w:tcW w:w="1780"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1</w:t>
            </w:r>
          </w:p>
        </w:tc>
        <w:tc>
          <w:tcPr>
            <w:tcW w:w="242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2.17</w:t>
            </w:r>
          </w:p>
        </w:tc>
      </w:tr>
      <w:tr w:rsidR="00A338DA" w:rsidRPr="00A338DA" w:rsidTr="00A338DA">
        <w:trPr>
          <w:jc w:val="center"/>
        </w:trPr>
        <w:tc>
          <w:tcPr>
            <w:tcW w:w="384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Karaman GSL</w:t>
            </w:r>
          </w:p>
        </w:tc>
        <w:tc>
          <w:tcPr>
            <w:tcW w:w="1780"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4</w:t>
            </w:r>
          </w:p>
        </w:tc>
        <w:tc>
          <w:tcPr>
            <w:tcW w:w="242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8.70</w:t>
            </w:r>
          </w:p>
        </w:tc>
      </w:tr>
      <w:tr w:rsidR="00A338DA" w:rsidRPr="00A338DA" w:rsidTr="00A338DA">
        <w:trPr>
          <w:jc w:val="center"/>
        </w:trPr>
        <w:tc>
          <w:tcPr>
            <w:tcW w:w="384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Gaziantep Ticaret Odası GSL</w:t>
            </w:r>
          </w:p>
        </w:tc>
        <w:tc>
          <w:tcPr>
            <w:tcW w:w="1780"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2</w:t>
            </w:r>
          </w:p>
        </w:tc>
        <w:tc>
          <w:tcPr>
            <w:tcW w:w="242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4.35</w:t>
            </w:r>
          </w:p>
        </w:tc>
      </w:tr>
      <w:tr w:rsidR="00A338DA" w:rsidRPr="00A338DA" w:rsidTr="00A338DA">
        <w:trPr>
          <w:jc w:val="center"/>
        </w:trPr>
        <w:tc>
          <w:tcPr>
            <w:tcW w:w="384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 xml:space="preserve">Denizli Hakkı </w:t>
            </w:r>
            <w:proofErr w:type="spellStart"/>
            <w:r w:rsidRPr="00A338DA">
              <w:rPr>
                <w:rFonts w:ascii="Times New Roman" w:eastAsia="Times New Roman" w:hAnsi="Times New Roman" w:cs="Times New Roman"/>
                <w:color w:val="000000"/>
                <w:sz w:val="20"/>
                <w:szCs w:val="20"/>
                <w:lang w:eastAsia="tr-TR"/>
              </w:rPr>
              <w:t>Dereköylü</w:t>
            </w:r>
            <w:proofErr w:type="spellEnd"/>
            <w:r w:rsidRPr="00A338DA">
              <w:rPr>
                <w:rFonts w:ascii="Times New Roman" w:eastAsia="Times New Roman" w:hAnsi="Times New Roman" w:cs="Times New Roman"/>
                <w:color w:val="000000"/>
                <w:sz w:val="20"/>
                <w:szCs w:val="20"/>
                <w:lang w:eastAsia="tr-TR"/>
              </w:rPr>
              <w:t xml:space="preserve"> GSL</w:t>
            </w:r>
          </w:p>
        </w:tc>
        <w:tc>
          <w:tcPr>
            <w:tcW w:w="1780"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4</w:t>
            </w:r>
          </w:p>
        </w:tc>
        <w:tc>
          <w:tcPr>
            <w:tcW w:w="242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8.70</w:t>
            </w:r>
          </w:p>
        </w:tc>
      </w:tr>
      <w:tr w:rsidR="00A338DA" w:rsidRPr="00A338DA" w:rsidTr="00A338DA">
        <w:trPr>
          <w:jc w:val="center"/>
        </w:trPr>
        <w:tc>
          <w:tcPr>
            <w:tcW w:w="384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İzmir Buca Işılay Saygın GSL</w:t>
            </w:r>
          </w:p>
        </w:tc>
        <w:tc>
          <w:tcPr>
            <w:tcW w:w="1780"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4</w:t>
            </w:r>
          </w:p>
        </w:tc>
        <w:tc>
          <w:tcPr>
            <w:tcW w:w="242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8.70</w:t>
            </w:r>
          </w:p>
        </w:tc>
      </w:tr>
      <w:tr w:rsidR="00A338DA" w:rsidRPr="00A338DA" w:rsidTr="00A338DA">
        <w:trPr>
          <w:jc w:val="center"/>
        </w:trPr>
        <w:tc>
          <w:tcPr>
            <w:tcW w:w="384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Kırşehir Neşet Ertaş GSL</w:t>
            </w:r>
          </w:p>
        </w:tc>
        <w:tc>
          <w:tcPr>
            <w:tcW w:w="1780"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5</w:t>
            </w:r>
          </w:p>
        </w:tc>
        <w:tc>
          <w:tcPr>
            <w:tcW w:w="242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10.87</w:t>
            </w:r>
          </w:p>
        </w:tc>
      </w:tr>
      <w:tr w:rsidR="00A338DA" w:rsidRPr="00A338DA" w:rsidTr="00A338DA">
        <w:trPr>
          <w:trHeight w:val="270"/>
          <w:jc w:val="center"/>
        </w:trPr>
        <w:tc>
          <w:tcPr>
            <w:tcW w:w="3843" w:type="dxa"/>
            <w:vAlign w:val="center"/>
          </w:tcPr>
          <w:p w:rsidR="00A338DA" w:rsidRPr="00A338DA" w:rsidRDefault="00A338DA" w:rsidP="00A338DA">
            <w:pPr>
              <w:tabs>
                <w:tab w:val="right" w:leader="dot" w:pos="7938"/>
              </w:tabs>
              <w:spacing w:line="360" w:lineRule="auto"/>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Ankara Mamak Mimar Sinan GSL</w:t>
            </w:r>
          </w:p>
        </w:tc>
        <w:tc>
          <w:tcPr>
            <w:tcW w:w="1780" w:type="dxa"/>
            <w:vAlign w:val="center"/>
          </w:tcPr>
          <w:p w:rsidR="00A338DA" w:rsidRPr="00A338DA" w:rsidRDefault="00A338DA" w:rsidP="00A338DA">
            <w:pPr>
              <w:tabs>
                <w:tab w:val="right" w:leader="dot" w:pos="7938"/>
              </w:tabs>
              <w:spacing w:line="360" w:lineRule="auto"/>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w:t>
            </w:r>
          </w:p>
        </w:tc>
        <w:tc>
          <w:tcPr>
            <w:tcW w:w="2423" w:type="dxa"/>
            <w:vAlign w:val="center"/>
          </w:tcPr>
          <w:p w:rsidR="00A338DA" w:rsidRPr="00A338DA" w:rsidRDefault="00A338DA" w:rsidP="00A338DA">
            <w:pPr>
              <w:tabs>
                <w:tab w:val="right" w:leader="dot" w:pos="7938"/>
              </w:tabs>
              <w:spacing w:line="360" w:lineRule="auto"/>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w:t>
            </w:r>
          </w:p>
        </w:tc>
      </w:tr>
      <w:tr w:rsidR="00A338DA" w:rsidRPr="00A338DA" w:rsidTr="00A338DA">
        <w:trPr>
          <w:trHeight w:val="204"/>
          <w:jc w:val="center"/>
        </w:trPr>
        <w:tc>
          <w:tcPr>
            <w:tcW w:w="384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Ankara Çankaya GSL</w:t>
            </w:r>
          </w:p>
        </w:tc>
        <w:tc>
          <w:tcPr>
            <w:tcW w:w="1780"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4</w:t>
            </w:r>
          </w:p>
        </w:tc>
        <w:tc>
          <w:tcPr>
            <w:tcW w:w="242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8.70</w:t>
            </w:r>
          </w:p>
        </w:tc>
      </w:tr>
      <w:tr w:rsidR="00A338DA" w:rsidRPr="00A338DA" w:rsidTr="00A338DA">
        <w:trPr>
          <w:trHeight w:val="138"/>
          <w:jc w:val="center"/>
        </w:trPr>
        <w:tc>
          <w:tcPr>
            <w:tcW w:w="384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 xml:space="preserve">Mersin </w:t>
            </w:r>
            <w:proofErr w:type="spellStart"/>
            <w:r w:rsidRPr="00A338DA">
              <w:rPr>
                <w:rFonts w:ascii="Times New Roman" w:eastAsia="Times New Roman" w:hAnsi="Times New Roman" w:cs="Times New Roman"/>
                <w:color w:val="000000"/>
                <w:sz w:val="20"/>
                <w:szCs w:val="20"/>
                <w:lang w:eastAsia="tr-TR"/>
              </w:rPr>
              <w:t>Nevit</w:t>
            </w:r>
            <w:proofErr w:type="spellEnd"/>
            <w:r w:rsidRPr="00A338DA">
              <w:rPr>
                <w:rFonts w:ascii="Times New Roman" w:eastAsia="Times New Roman" w:hAnsi="Times New Roman" w:cs="Times New Roman"/>
                <w:color w:val="000000"/>
                <w:sz w:val="20"/>
                <w:szCs w:val="20"/>
                <w:lang w:eastAsia="tr-TR"/>
              </w:rPr>
              <w:t xml:space="preserve"> Kodallı GSL</w:t>
            </w:r>
          </w:p>
        </w:tc>
        <w:tc>
          <w:tcPr>
            <w:tcW w:w="1780"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3</w:t>
            </w:r>
          </w:p>
        </w:tc>
        <w:tc>
          <w:tcPr>
            <w:tcW w:w="2423" w:type="dxa"/>
            <w:vAlign w:val="center"/>
          </w:tcPr>
          <w:p w:rsidR="00A338DA" w:rsidRPr="00A338DA" w:rsidRDefault="00A338DA"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6.52</w:t>
            </w:r>
          </w:p>
        </w:tc>
      </w:tr>
      <w:tr w:rsidR="00A338DA" w:rsidRPr="00A338DA" w:rsidTr="00A338DA">
        <w:trPr>
          <w:trHeight w:val="199"/>
          <w:jc w:val="center"/>
        </w:trPr>
        <w:tc>
          <w:tcPr>
            <w:tcW w:w="3843" w:type="dxa"/>
            <w:vAlign w:val="center"/>
          </w:tcPr>
          <w:p w:rsidR="00A338DA" w:rsidRPr="00A338DA" w:rsidRDefault="00A338DA" w:rsidP="007F7FB6">
            <w:pPr>
              <w:tabs>
                <w:tab w:val="right" w:leader="dot" w:pos="7938"/>
              </w:tabs>
              <w:jc w:val="both"/>
              <w:rPr>
                <w:rFonts w:ascii="Times New Roman" w:eastAsia="Times New Roman" w:hAnsi="Times New Roman" w:cs="Times New Roman"/>
                <w:b/>
                <w:color w:val="000000"/>
                <w:sz w:val="20"/>
                <w:szCs w:val="20"/>
                <w:lang w:eastAsia="tr-TR"/>
              </w:rPr>
            </w:pPr>
            <w:r w:rsidRPr="00A338DA">
              <w:rPr>
                <w:rFonts w:ascii="Times New Roman" w:eastAsia="Times New Roman" w:hAnsi="Times New Roman" w:cs="Times New Roman"/>
                <w:b/>
                <w:color w:val="000000"/>
                <w:sz w:val="20"/>
                <w:szCs w:val="20"/>
                <w:lang w:eastAsia="tr-TR"/>
              </w:rPr>
              <w:t>Toplam</w:t>
            </w:r>
          </w:p>
        </w:tc>
        <w:tc>
          <w:tcPr>
            <w:tcW w:w="1780" w:type="dxa"/>
            <w:vAlign w:val="center"/>
          </w:tcPr>
          <w:p w:rsidR="00A338DA" w:rsidRPr="00A338DA" w:rsidRDefault="00A338DA" w:rsidP="007F7FB6">
            <w:pPr>
              <w:tabs>
                <w:tab w:val="right" w:leader="dot" w:pos="7938"/>
              </w:tabs>
              <w:jc w:val="both"/>
              <w:rPr>
                <w:rFonts w:ascii="Times New Roman" w:eastAsia="Times New Roman" w:hAnsi="Times New Roman" w:cs="Times New Roman"/>
                <w:b/>
                <w:color w:val="000000"/>
                <w:sz w:val="20"/>
                <w:szCs w:val="20"/>
                <w:lang w:eastAsia="tr-TR"/>
              </w:rPr>
            </w:pPr>
            <w:r w:rsidRPr="00A338DA">
              <w:rPr>
                <w:rFonts w:ascii="Times New Roman" w:eastAsia="Times New Roman" w:hAnsi="Times New Roman" w:cs="Times New Roman"/>
                <w:b/>
                <w:color w:val="000000"/>
                <w:sz w:val="20"/>
                <w:szCs w:val="20"/>
                <w:lang w:eastAsia="tr-TR"/>
              </w:rPr>
              <w:t>46</w:t>
            </w:r>
          </w:p>
        </w:tc>
        <w:tc>
          <w:tcPr>
            <w:tcW w:w="2423" w:type="dxa"/>
            <w:vAlign w:val="center"/>
          </w:tcPr>
          <w:p w:rsidR="00A338DA" w:rsidRPr="00A338DA" w:rsidRDefault="00A338DA" w:rsidP="007F7FB6">
            <w:pPr>
              <w:tabs>
                <w:tab w:val="right" w:leader="dot" w:pos="7938"/>
              </w:tabs>
              <w:jc w:val="both"/>
              <w:rPr>
                <w:rFonts w:ascii="Times New Roman" w:eastAsia="Times New Roman" w:hAnsi="Times New Roman" w:cs="Times New Roman"/>
                <w:b/>
                <w:color w:val="000000"/>
                <w:sz w:val="20"/>
                <w:szCs w:val="20"/>
                <w:lang w:eastAsia="tr-TR"/>
              </w:rPr>
            </w:pPr>
            <w:r w:rsidRPr="00A338DA">
              <w:rPr>
                <w:rFonts w:ascii="Times New Roman" w:eastAsia="Times New Roman" w:hAnsi="Times New Roman" w:cs="Times New Roman"/>
                <w:b/>
                <w:color w:val="000000"/>
                <w:sz w:val="20"/>
                <w:szCs w:val="20"/>
                <w:lang w:eastAsia="tr-TR"/>
              </w:rPr>
              <w:t>100.00</w:t>
            </w:r>
          </w:p>
        </w:tc>
      </w:tr>
    </w:tbl>
    <w:p w:rsidR="00A338DA" w:rsidRDefault="00A338DA" w:rsidP="00A338DA">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rsidR="007F7FB6" w:rsidRDefault="00A338DA" w:rsidP="007F7FB6">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Tablo 4’te</w:t>
      </w:r>
      <w:r w:rsidRPr="00A338DA">
        <w:rPr>
          <w:rFonts w:ascii="Times New Roman" w:eastAsia="Times New Roman" w:hAnsi="Times New Roman" w:cs="Times New Roman"/>
          <w:color w:val="000000"/>
          <w:sz w:val="24"/>
          <w:szCs w:val="24"/>
          <w:lang w:eastAsia="tr-TR"/>
        </w:rPr>
        <w:t xml:space="preserve"> görüldüğü gibi Türkiye’nin 7 coğrafi bölgesindeki Güzel Sanatlar Liselerinden en az bir öğrenci a</w:t>
      </w:r>
      <w:r w:rsidR="00132FA4">
        <w:rPr>
          <w:rFonts w:ascii="Times New Roman" w:eastAsia="Times New Roman" w:hAnsi="Times New Roman" w:cs="Times New Roman"/>
          <w:color w:val="000000"/>
          <w:sz w:val="24"/>
          <w:szCs w:val="24"/>
          <w:lang w:eastAsia="tr-TR"/>
        </w:rPr>
        <w:t>raştırmaya katılmıştır. 13 GSL’</w:t>
      </w:r>
      <w:r w:rsidRPr="00A338DA">
        <w:rPr>
          <w:rFonts w:ascii="Times New Roman" w:eastAsia="Times New Roman" w:hAnsi="Times New Roman" w:cs="Times New Roman"/>
          <w:color w:val="000000"/>
          <w:sz w:val="24"/>
          <w:szCs w:val="24"/>
          <w:lang w:eastAsia="tr-TR"/>
        </w:rPr>
        <w:t xml:space="preserve">den 46 öğrenciye anket uygulaması yapılmıştır. Amasya GSL ve Ankara Mamak </w:t>
      </w:r>
      <w:proofErr w:type="spellStart"/>
      <w:r w:rsidRPr="00A338DA">
        <w:rPr>
          <w:rFonts w:ascii="Times New Roman" w:eastAsia="Times New Roman" w:hAnsi="Times New Roman" w:cs="Times New Roman"/>
          <w:color w:val="000000"/>
          <w:sz w:val="24"/>
          <w:szCs w:val="24"/>
          <w:lang w:eastAsia="tr-TR"/>
        </w:rPr>
        <w:t>GSL’de</w:t>
      </w:r>
      <w:proofErr w:type="spellEnd"/>
      <w:r w:rsidRPr="00A338DA">
        <w:rPr>
          <w:rFonts w:ascii="Times New Roman" w:eastAsia="Times New Roman" w:hAnsi="Times New Roman" w:cs="Times New Roman"/>
          <w:color w:val="000000"/>
          <w:sz w:val="24"/>
          <w:szCs w:val="24"/>
          <w:lang w:eastAsia="tr-TR"/>
        </w:rPr>
        <w:t xml:space="preserve"> 11/12’nci sınıf çello öğrencisi bulunmadığından anket bu okullarda sadece öğretmenlere uygulanabilmiştir.</w:t>
      </w:r>
      <w:r w:rsidR="007F7FB6">
        <w:rPr>
          <w:rFonts w:ascii="Times New Roman" w:eastAsia="Times New Roman" w:hAnsi="Times New Roman" w:cs="Times New Roman"/>
          <w:color w:val="000000"/>
          <w:sz w:val="24"/>
          <w:szCs w:val="24"/>
          <w:lang w:eastAsia="tr-TR"/>
        </w:rPr>
        <w:t xml:space="preserve"> Tablo 5’te</w:t>
      </w:r>
      <w:r w:rsidR="007F7FB6" w:rsidRPr="007F7FB6">
        <w:rPr>
          <w:rFonts w:ascii="Times New Roman" w:eastAsia="Times New Roman" w:hAnsi="Times New Roman" w:cs="Times New Roman"/>
          <w:color w:val="000000"/>
          <w:sz w:val="24"/>
          <w:szCs w:val="24"/>
          <w:lang w:eastAsia="tr-TR"/>
        </w:rPr>
        <w:t xml:space="preserve"> araştırmaya katılan çello öğrencilerinin okullarındaki sınıf durumları sunulmuştur.</w:t>
      </w:r>
    </w:p>
    <w:p w:rsidR="007F7FB6" w:rsidRDefault="007F7FB6" w:rsidP="007F7FB6">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Tablo 5</w:t>
      </w:r>
      <w:r w:rsidRPr="007F7FB6">
        <w:rPr>
          <w:rFonts w:ascii="Times New Roman" w:eastAsia="Times New Roman" w:hAnsi="Times New Roman" w:cs="Times New Roman"/>
          <w:b/>
          <w:color w:val="000000"/>
          <w:sz w:val="24"/>
          <w:szCs w:val="24"/>
          <w:lang w:eastAsia="tr-TR"/>
        </w:rPr>
        <w:t xml:space="preserve">. </w:t>
      </w:r>
      <w:r w:rsidRPr="007F7FB6">
        <w:rPr>
          <w:rFonts w:ascii="Times New Roman" w:eastAsia="Times New Roman" w:hAnsi="Times New Roman" w:cs="Times New Roman"/>
          <w:color w:val="000000"/>
          <w:sz w:val="24"/>
          <w:szCs w:val="24"/>
          <w:lang w:eastAsia="tr-TR"/>
        </w:rPr>
        <w:t>Araştırmaya Katılan Çello Öğrencilerinin Sınıf Durumları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20"/>
        <w:gridCol w:w="2801"/>
        <w:gridCol w:w="2284"/>
      </w:tblGrid>
      <w:tr w:rsidR="007F7FB6" w:rsidRPr="007F7FB6" w:rsidTr="007F7FB6">
        <w:trPr>
          <w:jc w:val="center"/>
        </w:trPr>
        <w:tc>
          <w:tcPr>
            <w:tcW w:w="2820" w:type="dxa"/>
            <w:vAlign w:val="center"/>
          </w:tcPr>
          <w:p w:rsidR="007F7FB6" w:rsidRPr="007F7FB6" w:rsidRDefault="007F7FB6" w:rsidP="007F7FB6">
            <w:pPr>
              <w:tabs>
                <w:tab w:val="right" w:leader="dot" w:pos="7938"/>
              </w:tabs>
              <w:jc w:val="both"/>
              <w:rPr>
                <w:rFonts w:ascii="Times New Roman" w:eastAsia="Times New Roman" w:hAnsi="Times New Roman" w:cs="Times New Roman"/>
                <w:b/>
                <w:color w:val="000000"/>
                <w:sz w:val="20"/>
                <w:szCs w:val="20"/>
                <w:lang w:eastAsia="tr-TR"/>
              </w:rPr>
            </w:pPr>
            <w:r w:rsidRPr="007F7FB6">
              <w:rPr>
                <w:rFonts w:ascii="Times New Roman" w:eastAsia="Times New Roman" w:hAnsi="Times New Roman" w:cs="Times New Roman"/>
                <w:b/>
                <w:color w:val="000000"/>
                <w:sz w:val="20"/>
                <w:szCs w:val="20"/>
                <w:lang w:eastAsia="tr-TR"/>
              </w:rPr>
              <w:t>Sınıf</w:t>
            </w:r>
          </w:p>
        </w:tc>
        <w:tc>
          <w:tcPr>
            <w:tcW w:w="2801" w:type="dxa"/>
            <w:vAlign w:val="center"/>
          </w:tcPr>
          <w:p w:rsidR="007F7FB6" w:rsidRPr="007F7FB6" w:rsidRDefault="007F7FB6" w:rsidP="007F7FB6">
            <w:pPr>
              <w:tabs>
                <w:tab w:val="right" w:leader="dot" w:pos="7938"/>
              </w:tabs>
              <w:jc w:val="both"/>
              <w:rPr>
                <w:rFonts w:ascii="Times New Roman" w:eastAsia="Times New Roman" w:hAnsi="Times New Roman" w:cs="Times New Roman"/>
                <w:b/>
                <w:color w:val="000000"/>
                <w:sz w:val="20"/>
                <w:szCs w:val="20"/>
                <w:lang w:eastAsia="tr-TR"/>
              </w:rPr>
            </w:pPr>
            <w:proofErr w:type="gramStart"/>
            <w:r w:rsidRPr="007F7FB6">
              <w:rPr>
                <w:rFonts w:ascii="Times New Roman" w:eastAsia="Times New Roman" w:hAnsi="Times New Roman" w:cs="Times New Roman"/>
                <w:b/>
                <w:color w:val="000000"/>
                <w:sz w:val="20"/>
                <w:szCs w:val="20"/>
                <w:lang w:eastAsia="tr-TR"/>
              </w:rPr>
              <w:t>f</w:t>
            </w:r>
            <w:proofErr w:type="gramEnd"/>
          </w:p>
        </w:tc>
        <w:tc>
          <w:tcPr>
            <w:tcW w:w="2284" w:type="dxa"/>
            <w:vAlign w:val="center"/>
          </w:tcPr>
          <w:p w:rsidR="007F7FB6" w:rsidRPr="007F7FB6" w:rsidRDefault="007F7FB6" w:rsidP="007F7FB6">
            <w:pPr>
              <w:tabs>
                <w:tab w:val="right" w:leader="dot" w:pos="7938"/>
              </w:tabs>
              <w:jc w:val="both"/>
              <w:rPr>
                <w:rFonts w:ascii="Times New Roman" w:eastAsia="Times New Roman" w:hAnsi="Times New Roman" w:cs="Times New Roman"/>
                <w:b/>
                <w:color w:val="000000"/>
                <w:sz w:val="20"/>
                <w:szCs w:val="20"/>
                <w:lang w:eastAsia="tr-TR"/>
              </w:rPr>
            </w:pPr>
            <w:r w:rsidRPr="007F7FB6">
              <w:rPr>
                <w:rFonts w:ascii="Times New Roman" w:eastAsia="Times New Roman" w:hAnsi="Times New Roman" w:cs="Times New Roman"/>
                <w:b/>
                <w:color w:val="000000"/>
                <w:sz w:val="20"/>
                <w:szCs w:val="20"/>
                <w:lang w:eastAsia="tr-TR"/>
              </w:rPr>
              <w:t>%</w:t>
            </w:r>
          </w:p>
        </w:tc>
      </w:tr>
      <w:tr w:rsidR="007F7FB6" w:rsidRPr="007F7FB6" w:rsidTr="007F7FB6">
        <w:trPr>
          <w:trHeight w:val="179"/>
          <w:jc w:val="center"/>
        </w:trPr>
        <w:tc>
          <w:tcPr>
            <w:tcW w:w="2820" w:type="dxa"/>
            <w:vAlign w:val="center"/>
          </w:tcPr>
          <w:p w:rsidR="007F7FB6" w:rsidRPr="007F7FB6" w:rsidRDefault="007F7FB6" w:rsidP="007F7FB6">
            <w:pPr>
              <w:tabs>
                <w:tab w:val="right" w:leader="dot" w:pos="7938"/>
              </w:tabs>
              <w:jc w:val="both"/>
              <w:rPr>
                <w:rFonts w:ascii="Times New Roman" w:eastAsia="Times New Roman" w:hAnsi="Times New Roman" w:cs="Times New Roman"/>
                <w:color w:val="000000"/>
                <w:sz w:val="20"/>
                <w:szCs w:val="20"/>
                <w:lang w:eastAsia="tr-TR"/>
              </w:rPr>
            </w:pPr>
            <w:r w:rsidRPr="007F7FB6">
              <w:rPr>
                <w:rFonts w:ascii="Times New Roman" w:eastAsia="Times New Roman" w:hAnsi="Times New Roman" w:cs="Times New Roman"/>
                <w:color w:val="000000"/>
                <w:sz w:val="20"/>
                <w:szCs w:val="20"/>
                <w:lang w:eastAsia="tr-TR"/>
              </w:rPr>
              <w:t>11’inci Sınıf</w:t>
            </w:r>
          </w:p>
        </w:tc>
        <w:tc>
          <w:tcPr>
            <w:tcW w:w="2801" w:type="dxa"/>
            <w:vAlign w:val="center"/>
          </w:tcPr>
          <w:p w:rsidR="007F7FB6" w:rsidRPr="007F7FB6" w:rsidRDefault="007F7FB6" w:rsidP="007F7FB6">
            <w:pPr>
              <w:tabs>
                <w:tab w:val="right" w:leader="dot" w:pos="7938"/>
              </w:tabs>
              <w:jc w:val="both"/>
              <w:rPr>
                <w:rFonts w:ascii="Times New Roman" w:eastAsia="Times New Roman" w:hAnsi="Times New Roman" w:cs="Times New Roman"/>
                <w:color w:val="000000"/>
                <w:sz w:val="20"/>
                <w:szCs w:val="20"/>
                <w:lang w:eastAsia="tr-TR"/>
              </w:rPr>
            </w:pPr>
            <w:r w:rsidRPr="007F7FB6">
              <w:rPr>
                <w:rFonts w:ascii="Times New Roman" w:eastAsia="Times New Roman" w:hAnsi="Times New Roman" w:cs="Times New Roman"/>
                <w:color w:val="000000"/>
                <w:sz w:val="20"/>
                <w:szCs w:val="20"/>
                <w:lang w:eastAsia="tr-TR"/>
              </w:rPr>
              <w:t>19</w:t>
            </w:r>
          </w:p>
        </w:tc>
        <w:tc>
          <w:tcPr>
            <w:tcW w:w="2284" w:type="dxa"/>
            <w:vAlign w:val="center"/>
          </w:tcPr>
          <w:p w:rsidR="007F7FB6" w:rsidRPr="007F7FB6" w:rsidRDefault="007F7FB6" w:rsidP="007F7FB6">
            <w:pPr>
              <w:tabs>
                <w:tab w:val="right" w:leader="dot" w:pos="7938"/>
              </w:tabs>
              <w:jc w:val="both"/>
              <w:rPr>
                <w:rFonts w:ascii="Times New Roman" w:eastAsia="Times New Roman" w:hAnsi="Times New Roman" w:cs="Times New Roman"/>
                <w:color w:val="000000"/>
                <w:sz w:val="20"/>
                <w:szCs w:val="20"/>
                <w:lang w:eastAsia="tr-TR"/>
              </w:rPr>
            </w:pPr>
            <w:r w:rsidRPr="007F7FB6">
              <w:rPr>
                <w:rFonts w:ascii="Times New Roman" w:eastAsia="Times New Roman" w:hAnsi="Times New Roman" w:cs="Times New Roman"/>
                <w:color w:val="000000"/>
                <w:sz w:val="20"/>
                <w:szCs w:val="20"/>
                <w:lang w:eastAsia="tr-TR"/>
              </w:rPr>
              <w:t>41.30</w:t>
            </w:r>
          </w:p>
        </w:tc>
      </w:tr>
      <w:tr w:rsidR="007F7FB6" w:rsidRPr="007F7FB6" w:rsidTr="007F7FB6">
        <w:trPr>
          <w:trHeight w:val="99"/>
          <w:jc w:val="center"/>
        </w:trPr>
        <w:tc>
          <w:tcPr>
            <w:tcW w:w="2820" w:type="dxa"/>
            <w:vAlign w:val="center"/>
          </w:tcPr>
          <w:p w:rsidR="007F7FB6" w:rsidRPr="007F7FB6" w:rsidRDefault="007F7FB6" w:rsidP="007F7FB6">
            <w:pPr>
              <w:tabs>
                <w:tab w:val="right" w:leader="dot" w:pos="7938"/>
              </w:tabs>
              <w:jc w:val="both"/>
              <w:rPr>
                <w:rFonts w:ascii="Times New Roman" w:eastAsia="Times New Roman" w:hAnsi="Times New Roman" w:cs="Times New Roman"/>
                <w:color w:val="000000"/>
                <w:sz w:val="20"/>
                <w:szCs w:val="20"/>
                <w:lang w:eastAsia="tr-TR"/>
              </w:rPr>
            </w:pPr>
            <w:r w:rsidRPr="007F7FB6">
              <w:rPr>
                <w:rFonts w:ascii="Times New Roman" w:eastAsia="Times New Roman" w:hAnsi="Times New Roman" w:cs="Times New Roman"/>
                <w:color w:val="000000"/>
                <w:sz w:val="20"/>
                <w:szCs w:val="20"/>
                <w:lang w:eastAsia="tr-TR"/>
              </w:rPr>
              <w:t>12’nci Sınıf</w:t>
            </w:r>
          </w:p>
        </w:tc>
        <w:tc>
          <w:tcPr>
            <w:tcW w:w="2801" w:type="dxa"/>
            <w:vAlign w:val="center"/>
          </w:tcPr>
          <w:p w:rsidR="007F7FB6" w:rsidRPr="007F7FB6" w:rsidRDefault="007F7FB6" w:rsidP="007F7FB6">
            <w:pPr>
              <w:tabs>
                <w:tab w:val="right" w:leader="dot" w:pos="7938"/>
              </w:tabs>
              <w:jc w:val="both"/>
              <w:rPr>
                <w:rFonts w:ascii="Times New Roman" w:eastAsia="Times New Roman" w:hAnsi="Times New Roman" w:cs="Times New Roman"/>
                <w:color w:val="000000"/>
                <w:sz w:val="20"/>
                <w:szCs w:val="20"/>
                <w:lang w:eastAsia="tr-TR"/>
              </w:rPr>
            </w:pPr>
            <w:r w:rsidRPr="007F7FB6">
              <w:rPr>
                <w:rFonts w:ascii="Times New Roman" w:eastAsia="Times New Roman" w:hAnsi="Times New Roman" w:cs="Times New Roman"/>
                <w:color w:val="000000"/>
                <w:sz w:val="20"/>
                <w:szCs w:val="20"/>
                <w:lang w:eastAsia="tr-TR"/>
              </w:rPr>
              <w:t>27</w:t>
            </w:r>
          </w:p>
        </w:tc>
        <w:tc>
          <w:tcPr>
            <w:tcW w:w="2284" w:type="dxa"/>
            <w:vAlign w:val="center"/>
          </w:tcPr>
          <w:p w:rsidR="007F7FB6" w:rsidRPr="007F7FB6" w:rsidRDefault="007F7FB6" w:rsidP="007F7FB6">
            <w:pPr>
              <w:tabs>
                <w:tab w:val="right" w:leader="dot" w:pos="7938"/>
              </w:tabs>
              <w:jc w:val="both"/>
              <w:rPr>
                <w:rFonts w:ascii="Times New Roman" w:eastAsia="Times New Roman" w:hAnsi="Times New Roman" w:cs="Times New Roman"/>
                <w:color w:val="000000"/>
                <w:sz w:val="20"/>
                <w:szCs w:val="20"/>
                <w:lang w:eastAsia="tr-TR"/>
              </w:rPr>
            </w:pPr>
            <w:r w:rsidRPr="007F7FB6">
              <w:rPr>
                <w:rFonts w:ascii="Times New Roman" w:eastAsia="Times New Roman" w:hAnsi="Times New Roman" w:cs="Times New Roman"/>
                <w:color w:val="000000"/>
                <w:sz w:val="20"/>
                <w:szCs w:val="20"/>
                <w:lang w:eastAsia="tr-TR"/>
              </w:rPr>
              <w:t>58.70</w:t>
            </w:r>
          </w:p>
        </w:tc>
      </w:tr>
      <w:tr w:rsidR="007F7FB6" w:rsidRPr="007F7FB6" w:rsidTr="007F7FB6">
        <w:trPr>
          <w:trHeight w:val="175"/>
          <w:jc w:val="center"/>
        </w:trPr>
        <w:tc>
          <w:tcPr>
            <w:tcW w:w="2820" w:type="dxa"/>
            <w:vAlign w:val="center"/>
          </w:tcPr>
          <w:p w:rsidR="007F7FB6" w:rsidRPr="007F7FB6" w:rsidRDefault="007F7FB6" w:rsidP="007F7FB6">
            <w:pPr>
              <w:tabs>
                <w:tab w:val="right" w:leader="dot" w:pos="7938"/>
              </w:tabs>
              <w:jc w:val="both"/>
              <w:rPr>
                <w:rFonts w:ascii="Times New Roman" w:eastAsia="Times New Roman" w:hAnsi="Times New Roman" w:cs="Times New Roman"/>
                <w:b/>
                <w:color w:val="000000"/>
                <w:sz w:val="20"/>
                <w:szCs w:val="20"/>
                <w:lang w:eastAsia="tr-TR"/>
              </w:rPr>
            </w:pPr>
            <w:r w:rsidRPr="007F7FB6">
              <w:rPr>
                <w:rFonts w:ascii="Times New Roman" w:eastAsia="Times New Roman" w:hAnsi="Times New Roman" w:cs="Times New Roman"/>
                <w:b/>
                <w:color w:val="000000"/>
                <w:sz w:val="20"/>
                <w:szCs w:val="20"/>
                <w:lang w:eastAsia="tr-TR"/>
              </w:rPr>
              <w:t>Toplam</w:t>
            </w:r>
          </w:p>
        </w:tc>
        <w:tc>
          <w:tcPr>
            <w:tcW w:w="2801" w:type="dxa"/>
            <w:vAlign w:val="center"/>
          </w:tcPr>
          <w:p w:rsidR="007F7FB6" w:rsidRPr="007F7FB6" w:rsidRDefault="007F7FB6" w:rsidP="007F7FB6">
            <w:pPr>
              <w:tabs>
                <w:tab w:val="right" w:leader="dot" w:pos="7938"/>
              </w:tabs>
              <w:jc w:val="both"/>
              <w:rPr>
                <w:rFonts w:ascii="Times New Roman" w:eastAsia="Times New Roman" w:hAnsi="Times New Roman" w:cs="Times New Roman"/>
                <w:b/>
                <w:color w:val="000000"/>
                <w:sz w:val="20"/>
                <w:szCs w:val="20"/>
                <w:lang w:eastAsia="tr-TR"/>
              </w:rPr>
            </w:pPr>
            <w:r w:rsidRPr="007F7FB6">
              <w:rPr>
                <w:rFonts w:ascii="Times New Roman" w:eastAsia="Times New Roman" w:hAnsi="Times New Roman" w:cs="Times New Roman"/>
                <w:b/>
                <w:color w:val="000000"/>
                <w:sz w:val="20"/>
                <w:szCs w:val="20"/>
                <w:lang w:eastAsia="tr-TR"/>
              </w:rPr>
              <w:t>46</w:t>
            </w:r>
          </w:p>
        </w:tc>
        <w:tc>
          <w:tcPr>
            <w:tcW w:w="2284" w:type="dxa"/>
            <w:vAlign w:val="center"/>
          </w:tcPr>
          <w:p w:rsidR="007F7FB6" w:rsidRPr="007F7FB6" w:rsidRDefault="007F7FB6" w:rsidP="007F7FB6">
            <w:pPr>
              <w:tabs>
                <w:tab w:val="right" w:leader="dot" w:pos="7938"/>
              </w:tabs>
              <w:jc w:val="both"/>
              <w:rPr>
                <w:rFonts w:ascii="Times New Roman" w:eastAsia="Times New Roman" w:hAnsi="Times New Roman" w:cs="Times New Roman"/>
                <w:b/>
                <w:color w:val="000000"/>
                <w:sz w:val="20"/>
                <w:szCs w:val="20"/>
                <w:lang w:eastAsia="tr-TR"/>
              </w:rPr>
            </w:pPr>
            <w:r w:rsidRPr="007F7FB6">
              <w:rPr>
                <w:rFonts w:ascii="Times New Roman" w:eastAsia="Times New Roman" w:hAnsi="Times New Roman" w:cs="Times New Roman"/>
                <w:b/>
                <w:color w:val="000000"/>
                <w:sz w:val="20"/>
                <w:szCs w:val="20"/>
                <w:lang w:eastAsia="tr-TR"/>
              </w:rPr>
              <w:t>100.00</w:t>
            </w:r>
          </w:p>
        </w:tc>
      </w:tr>
    </w:tbl>
    <w:p w:rsidR="00A338DA" w:rsidRDefault="00A338DA" w:rsidP="0052440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524409" w:rsidRPr="00926975" w:rsidRDefault="00A81B20" w:rsidP="00524409">
      <w:pPr>
        <w:tabs>
          <w:tab w:val="right" w:leader="dot" w:pos="7938"/>
        </w:tabs>
        <w:spacing w:after="0"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926975">
        <w:rPr>
          <w:rFonts w:ascii="Times New Roman" w:eastAsia="Times New Roman" w:hAnsi="Times New Roman" w:cs="Times New Roman"/>
          <w:b/>
          <w:color w:val="000000"/>
          <w:sz w:val="24"/>
          <w:szCs w:val="24"/>
          <w:lang w:eastAsia="tr-TR"/>
        </w:rPr>
        <w:t>Veri toplama Teknikleri</w:t>
      </w:r>
    </w:p>
    <w:p w:rsidR="00A81B20" w:rsidRPr="00FB2D5F" w:rsidRDefault="00926975" w:rsidP="0052440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524409" w:rsidRPr="00524409">
        <w:rPr>
          <w:rFonts w:ascii="Times New Roman" w:eastAsia="Times New Roman" w:hAnsi="Times New Roman" w:cs="Times New Roman"/>
          <w:color w:val="000000"/>
          <w:sz w:val="24"/>
          <w:szCs w:val="24"/>
          <w:lang w:eastAsia="tr-TR"/>
        </w:rPr>
        <w:t>Veri toplama aracı olarak araştırmacı tarafından geliştirilen yarı yapılandırılmış görüşme formu kullanılmıştır.</w:t>
      </w:r>
      <w:r w:rsidR="00524409">
        <w:rPr>
          <w:rFonts w:ascii="Times New Roman" w:eastAsia="Times New Roman" w:hAnsi="Times New Roman" w:cs="Times New Roman"/>
          <w:color w:val="000000"/>
          <w:sz w:val="24"/>
          <w:szCs w:val="24"/>
          <w:lang w:eastAsia="tr-TR"/>
        </w:rPr>
        <w:t xml:space="preserve"> </w:t>
      </w:r>
      <w:r w:rsidR="00524409" w:rsidRPr="00524409">
        <w:rPr>
          <w:rFonts w:ascii="Times New Roman" w:eastAsia="Times New Roman" w:hAnsi="Times New Roman" w:cs="Times New Roman"/>
          <w:color w:val="000000"/>
          <w:sz w:val="24"/>
          <w:szCs w:val="24"/>
          <w:lang w:eastAsia="tr-TR"/>
        </w:rPr>
        <w:t xml:space="preserve">Araştırmada veri toplamak için araştırmacı tarafından geliştirilen yarı yapılandırılmış görüşme formu geçerlilik ve güvenilirlik açısından değerlendirilmek üzere Van </w:t>
      </w:r>
      <w:proofErr w:type="spellStart"/>
      <w:r w:rsidR="00524409" w:rsidRPr="00524409">
        <w:rPr>
          <w:rFonts w:ascii="Times New Roman" w:eastAsia="Times New Roman" w:hAnsi="Times New Roman" w:cs="Times New Roman"/>
          <w:color w:val="000000"/>
          <w:sz w:val="24"/>
          <w:szCs w:val="24"/>
          <w:lang w:eastAsia="tr-TR"/>
        </w:rPr>
        <w:t>Tuşba</w:t>
      </w:r>
      <w:proofErr w:type="spellEnd"/>
      <w:r w:rsidR="00524409" w:rsidRPr="00524409">
        <w:rPr>
          <w:rFonts w:ascii="Times New Roman" w:eastAsia="Times New Roman" w:hAnsi="Times New Roman" w:cs="Times New Roman"/>
          <w:color w:val="000000"/>
          <w:sz w:val="24"/>
          <w:szCs w:val="24"/>
          <w:lang w:eastAsia="tr-TR"/>
        </w:rPr>
        <w:t xml:space="preserve"> Güzel Sanatlar Lisesi ve Balıkesir Karesi T.C. Ziraat Bankası Güzel Sanatlar Lisesi öğrencilerine pilot olarak uygulanmış, elde edilen sonuçlar doğrultusunda ankete son şekli verilmiştir.</w:t>
      </w:r>
      <w:r w:rsidR="00524409">
        <w:rPr>
          <w:rFonts w:ascii="Times New Roman" w:eastAsia="Times New Roman" w:hAnsi="Times New Roman" w:cs="Times New Roman"/>
          <w:color w:val="000000"/>
          <w:sz w:val="24"/>
          <w:szCs w:val="24"/>
          <w:lang w:eastAsia="tr-TR"/>
        </w:rPr>
        <w:t xml:space="preserve"> </w:t>
      </w:r>
      <w:r w:rsidR="00524409" w:rsidRPr="00524409">
        <w:rPr>
          <w:rFonts w:ascii="Times New Roman" w:eastAsia="Times New Roman" w:hAnsi="Times New Roman" w:cs="Times New Roman"/>
          <w:color w:val="000000"/>
          <w:sz w:val="24"/>
          <w:szCs w:val="24"/>
          <w:lang w:eastAsia="tr-TR"/>
        </w:rPr>
        <w:t xml:space="preserve">Araştırmada, Türkiye’nin tüm coğrafi bölgelerinde yer alan Güzel Sanatlar Liseleri’nin tamamına ulaşılmış, 15 tanesinden geri dönüş sağlanmıştır. Yarı yapılandırılmış görüşme formu bu kurumlarda görev yapmakta olan çello öğretmenleri ile 11’inci ve 12’nci sınıf çello öğrencilerine uygulanmıştır. Araştırma ile ilgili </w:t>
      </w:r>
      <w:proofErr w:type="gramStart"/>
      <w:r w:rsidR="00524409" w:rsidRPr="00524409">
        <w:rPr>
          <w:rFonts w:ascii="Times New Roman" w:eastAsia="Times New Roman" w:hAnsi="Times New Roman" w:cs="Times New Roman"/>
          <w:color w:val="000000"/>
          <w:sz w:val="24"/>
          <w:szCs w:val="24"/>
          <w:lang w:eastAsia="tr-TR"/>
        </w:rPr>
        <w:t>literatür</w:t>
      </w:r>
      <w:proofErr w:type="gramEnd"/>
      <w:r w:rsidR="00524409" w:rsidRPr="00524409">
        <w:rPr>
          <w:rFonts w:ascii="Times New Roman" w:eastAsia="Times New Roman" w:hAnsi="Times New Roman" w:cs="Times New Roman"/>
          <w:color w:val="000000"/>
          <w:sz w:val="24"/>
          <w:szCs w:val="24"/>
          <w:lang w:eastAsia="tr-TR"/>
        </w:rPr>
        <w:t xml:space="preserve"> taraması yapılarak, öncelikle Güzel Sanatlar Liseleri’nde kullanılan Millî Eğitim Bakanlığı, Talim ve Terbiye Kurulu Başkanlığı’nın kabul ettiği çello öğretim kitapları; konuyla ilgili kitap, makale, dergi ve akademik çalışmalara ulaşılmıştır.</w:t>
      </w:r>
      <w:r w:rsidR="009E257F" w:rsidRPr="009E257F">
        <w:rPr>
          <w:rFonts w:ascii="Times New Roman" w:eastAsia="Times New Roman" w:hAnsi="Times New Roman" w:cs="Times New Roman"/>
          <w:color w:val="000000"/>
          <w:sz w:val="24"/>
          <w:szCs w:val="24"/>
          <w:lang w:eastAsia="tr-TR"/>
        </w:rPr>
        <w:t xml:space="preserve"> </w:t>
      </w:r>
      <w:r w:rsidR="009E257F">
        <w:rPr>
          <w:rFonts w:ascii="Times New Roman" w:eastAsia="Times New Roman" w:hAnsi="Times New Roman" w:cs="Times New Roman"/>
          <w:color w:val="000000"/>
          <w:sz w:val="24"/>
          <w:szCs w:val="24"/>
          <w:lang w:eastAsia="tr-TR"/>
        </w:rPr>
        <w:t>A</w:t>
      </w:r>
      <w:r w:rsidR="009E257F" w:rsidRPr="009E257F">
        <w:rPr>
          <w:rFonts w:ascii="Times New Roman" w:eastAsia="Times New Roman" w:hAnsi="Times New Roman" w:cs="Times New Roman"/>
          <w:color w:val="000000"/>
          <w:sz w:val="24"/>
          <w:szCs w:val="24"/>
          <w:lang w:eastAsia="tr-TR"/>
        </w:rPr>
        <w:t xml:space="preserve">raştırma, Millî Eğitim Bakanlığı, Talim ve Terbiye Kurulu Başkanlığının kabul ettiği </w:t>
      </w:r>
      <w:r w:rsidR="009E257F">
        <w:rPr>
          <w:rFonts w:ascii="Times New Roman" w:eastAsia="Times New Roman" w:hAnsi="Times New Roman" w:cs="Times New Roman"/>
          <w:color w:val="000000"/>
          <w:sz w:val="24"/>
          <w:szCs w:val="24"/>
          <w:lang w:eastAsia="tr-TR"/>
        </w:rPr>
        <w:t xml:space="preserve">2017 yılı öğretim programı ve beraberindeki </w:t>
      </w:r>
      <w:r w:rsidR="009E257F" w:rsidRPr="009E257F">
        <w:rPr>
          <w:rFonts w:ascii="Times New Roman" w:eastAsia="Times New Roman" w:hAnsi="Times New Roman" w:cs="Times New Roman"/>
          <w:color w:val="000000"/>
          <w:sz w:val="24"/>
          <w:szCs w:val="24"/>
          <w:lang w:eastAsia="tr-TR"/>
        </w:rPr>
        <w:t>GSL çello öğretim kitapları ile sınırlı tutuluştur.</w:t>
      </w:r>
    </w:p>
    <w:p w:rsidR="00486A76" w:rsidRDefault="00A81B20" w:rsidP="00524409">
      <w:pPr>
        <w:tabs>
          <w:tab w:val="right" w:leader="dot" w:pos="7938"/>
        </w:tabs>
        <w:spacing w:after="0"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524409" w:rsidRPr="00524409">
        <w:rPr>
          <w:rFonts w:ascii="Times New Roman" w:eastAsia="Times New Roman" w:hAnsi="Times New Roman" w:cs="Times New Roman"/>
          <w:b/>
          <w:color w:val="000000"/>
          <w:sz w:val="24"/>
          <w:szCs w:val="24"/>
          <w:lang w:eastAsia="tr-TR"/>
        </w:rPr>
        <w:t xml:space="preserve"> </w:t>
      </w:r>
      <w:r w:rsidR="00B73FC3">
        <w:rPr>
          <w:rFonts w:ascii="Times New Roman" w:eastAsia="Times New Roman" w:hAnsi="Times New Roman" w:cs="Times New Roman"/>
          <w:b/>
          <w:color w:val="000000"/>
          <w:sz w:val="24"/>
          <w:szCs w:val="24"/>
          <w:lang w:eastAsia="tr-TR"/>
        </w:rPr>
        <w:t xml:space="preserve">  </w:t>
      </w:r>
    </w:p>
    <w:p w:rsidR="00486A76" w:rsidRDefault="00486A76" w:rsidP="00524409">
      <w:pPr>
        <w:tabs>
          <w:tab w:val="right" w:leader="dot" w:pos="7938"/>
        </w:tabs>
        <w:spacing w:after="0" w:line="360" w:lineRule="auto"/>
        <w:jc w:val="both"/>
        <w:rPr>
          <w:rFonts w:ascii="Times New Roman" w:eastAsia="Times New Roman" w:hAnsi="Times New Roman" w:cs="Times New Roman"/>
          <w:b/>
          <w:color w:val="000000"/>
          <w:sz w:val="24"/>
          <w:szCs w:val="24"/>
          <w:lang w:eastAsia="tr-TR"/>
        </w:rPr>
      </w:pPr>
    </w:p>
    <w:p w:rsidR="00524409" w:rsidRPr="00524409" w:rsidRDefault="00486A76" w:rsidP="00524409">
      <w:pPr>
        <w:tabs>
          <w:tab w:val="right" w:leader="dot" w:pos="7938"/>
        </w:tabs>
        <w:spacing w:after="0"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lastRenderedPageBreak/>
        <w:t xml:space="preserve">            </w:t>
      </w:r>
      <w:bookmarkStart w:id="0" w:name="_GoBack"/>
      <w:bookmarkEnd w:id="0"/>
      <w:r w:rsidR="00524409" w:rsidRPr="00524409">
        <w:rPr>
          <w:rFonts w:ascii="Times New Roman" w:eastAsia="Times New Roman" w:hAnsi="Times New Roman" w:cs="Times New Roman"/>
          <w:b/>
          <w:color w:val="000000"/>
          <w:sz w:val="24"/>
          <w:szCs w:val="24"/>
          <w:lang w:eastAsia="tr-TR"/>
        </w:rPr>
        <w:t>Verilerin Çözümlenmesi</w:t>
      </w:r>
    </w:p>
    <w:p w:rsidR="007F7FB6" w:rsidRDefault="00926975" w:rsidP="0052440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B73FC3">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r w:rsidR="00524409" w:rsidRPr="00524409">
        <w:rPr>
          <w:rFonts w:ascii="Times New Roman" w:eastAsia="Times New Roman" w:hAnsi="Times New Roman" w:cs="Times New Roman"/>
          <w:color w:val="000000"/>
          <w:sz w:val="24"/>
          <w:szCs w:val="24"/>
          <w:lang w:eastAsia="tr-TR"/>
        </w:rPr>
        <w:t>Elde edilen verilerin çözümlenmiş, yorumlanmış, sayısal veriler tablo ve grafiklere dönüştürülmüştür. Öğretmen ve öğrenci görüşleri kategorik kalıplar açısından gruplanarak aktarılmıştır.</w:t>
      </w:r>
    </w:p>
    <w:p w:rsidR="00524409" w:rsidRPr="00926975" w:rsidRDefault="00926975" w:rsidP="00926975">
      <w:pPr>
        <w:tabs>
          <w:tab w:val="right" w:leader="dot" w:pos="7938"/>
        </w:tabs>
        <w:spacing w:after="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Bulgular</w:t>
      </w:r>
    </w:p>
    <w:p w:rsidR="00615602" w:rsidRDefault="00615602" w:rsidP="00615602">
      <w:pPr>
        <w:spacing w:after="0" w:line="350" w:lineRule="auto"/>
        <w:ind w:right="20" w:firstLine="709"/>
        <w:jc w:val="both"/>
        <w:rPr>
          <w:rFonts w:ascii="Times New Roman" w:eastAsia="Times New Roman" w:hAnsi="Times New Roman" w:cs="Times New Roman"/>
          <w:color w:val="000000"/>
          <w:sz w:val="24"/>
          <w:szCs w:val="24"/>
          <w:lang w:eastAsia="tr-TR"/>
        </w:rPr>
      </w:pPr>
      <w:r w:rsidRPr="00615602">
        <w:rPr>
          <w:rFonts w:ascii="Times New Roman" w:eastAsia="Times New Roman" w:hAnsi="Times New Roman" w:cs="Times New Roman"/>
          <w:color w:val="000000"/>
          <w:sz w:val="24"/>
          <w:szCs w:val="24"/>
          <w:lang w:eastAsia="tr-TR"/>
        </w:rPr>
        <w:t>Çello öğretmenlerinin GSL’de kullanılan çello ders kitaplarında yer alan makam dizilerinin öğretilme sırası hakkındaki görüşlerine</w:t>
      </w:r>
      <w:r>
        <w:rPr>
          <w:rFonts w:ascii="Times New Roman" w:eastAsia="Times New Roman" w:hAnsi="Times New Roman" w:cs="Times New Roman"/>
          <w:color w:val="000000"/>
          <w:sz w:val="24"/>
          <w:szCs w:val="24"/>
          <w:lang w:eastAsia="tr-TR"/>
        </w:rPr>
        <w:t xml:space="preserve"> ilişkin bulgular </w:t>
      </w:r>
      <w:r w:rsidR="00BD75EF">
        <w:rPr>
          <w:rFonts w:ascii="Times New Roman" w:eastAsia="Times New Roman" w:hAnsi="Times New Roman" w:cs="Times New Roman"/>
          <w:color w:val="000000"/>
          <w:sz w:val="24"/>
          <w:szCs w:val="24"/>
          <w:lang w:eastAsia="tr-TR"/>
        </w:rPr>
        <w:t>Tablo</w:t>
      </w:r>
      <w:r w:rsidR="0062505B">
        <w:rPr>
          <w:rFonts w:ascii="Times New Roman" w:eastAsia="Times New Roman" w:hAnsi="Times New Roman" w:cs="Times New Roman"/>
          <w:color w:val="000000"/>
          <w:sz w:val="24"/>
          <w:szCs w:val="24"/>
          <w:lang w:eastAsia="tr-TR"/>
        </w:rPr>
        <w:t xml:space="preserve"> 6’da</w:t>
      </w:r>
      <w:r w:rsidRPr="00615602">
        <w:rPr>
          <w:rFonts w:ascii="Times New Roman" w:eastAsia="Times New Roman" w:hAnsi="Times New Roman" w:cs="Times New Roman"/>
          <w:color w:val="000000"/>
          <w:sz w:val="24"/>
          <w:szCs w:val="24"/>
          <w:lang w:eastAsia="tr-TR"/>
        </w:rPr>
        <w:t xml:space="preserve"> verilmiştir.</w:t>
      </w:r>
    </w:p>
    <w:p w:rsidR="00615602" w:rsidRDefault="007F7FB6" w:rsidP="007F7FB6">
      <w:pPr>
        <w:spacing w:after="0" w:line="240" w:lineRule="auto"/>
        <w:ind w:right="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BD75EF">
        <w:rPr>
          <w:rFonts w:ascii="Times New Roman" w:eastAsia="Times New Roman" w:hAnsi="Times New Roman" w:cs="Times New Roman"/>
          <w:b/>
          <w:color w:val="000000"/>
          <w:sz w:val="24"/>
          <w:szCs w:val="24"/>
          <w:lang w:eastAsia="tr-TR"/>
        </w:rPr>
        <w:t>Tablo</w:t>
      </w:r>
      <w:r>
        <w:rPr>
          <w:rFonts w:ascii="Times New Roman" w:eastAsia="Times New Roman" w:hAnsi="Times New Roman" w:cs="Times New Roman"/>
          <w:b/>
          <w:color w:val="000000"/>
          <w:sz w:val="24"/>
          <w:szCs w:val="24"/>
          <w:lang w:eastAsia="tr-TR"/>
        </w:rPr>
        <w:t xml:space="preserve"> 6</w:t>
      </w:r>
      <w:r w:rsidR="00615602" w:rsidRPr="00615602">
        <w:rPr>
          <w:rFonts w:ascii="Times New Roman" w:eastAsia="Times New Roman" w:hAnsi="Times New Roman" w:cs="Times New Roman"/>
          <w:b/>
          <w:color w:val="000000"/>
          <w:sz w:val="24"/>
          <w:szCs w:val="24"/>
          <w:lang w:eastAsia="tr-TR"/>
        </w:rPr>
        <w:t xml:space="preserve">. </w:t>
      </w:r>
      <w:r w:rsidR="00615602" w:rsidRPr="00615602">
        <w:rPr>
          <w:rFonts w:ascii="Times New Roman" w:eastAsia="Times New Roman" w:hAnsi="Times New Roman" w:cs="Times New Roman"/>
          <w:color w:val="000000"/>
          <w:sz w:val="24"/>
          <w:szCs w:val="24"/>
          <w:lang w:eastAsia="tr-TR"/>
        </w:rPr>
        <w:t>Öğretmenlerin Çello Ders Kitaplarında Yer Alan Makam Dizilerinin Öğretilme Sırasına İlişkin Görüşleri</w:t>
      </w:r>
    </w:p>
    <w:tbl>
      <w:tblPr>
        <w:tblStyle w:val="TabloKlavuzu4"/>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4"/>
        <w:gridCol w:w="2794"/>
        <w:gridCol w:w="2418"/>
      </w:tblGrid>
      <w:tr w:rsidR="00615602" w:rsidRPr="00615602" w:rsidTr="00615602">
        <w:trPr>
          <w:trHeight w:val="277"/>
          <w:jc w:val="center"/>
        </w:trPr>
        <w:tc>
          <w:tcPr>
            <w:tcW w:w="2834" w:type="dxa"/>
            <w:vAlign w:val="center"/>
          </w:tcPr>
          <w:p w:rsidR="00615602" w:rsidRPr="00615602" w:rsidRDefault="00615602" w:rsidP="0015186D">
            <w:pPr>
              <w:jc w:val="both"/>
              <w:rPr>
                <w:b/>
              </w:rPr>
            </w:pPr>
            <w:r w:rsidRPr="00615602">
              <w:rPr>
                <w:b/>
              </w:rPr>
              <w:t>Dereceler</w:t>
            </w:r>
          </w:p>
        </w:tc>
        <w:tc>
          <w:tcPr>
            <w:tcW w:w="2794" w:type="dxa"/>
            <w:vAlign w:val="center"/>
          </w:tcPr>
          <w:p w:rsidR="00615602" w:rsidRPr="00615602" w:rsidRDefault="00615602" w:rsidP="00615602">
            <w:pPr>
              <w:jc w:val="center"/>
              <w:rPr>
                <w:b/>
              </w:rPr>
            </w:pPr>
            <w:proofErr w:type="gramStart"/>
            <w:r w:rsidRPr="00615602">
              <w:rPr>
                <w:b/>
              </w:rPr>
              <w:t>f</w:t>
            </w:r>
            <w:proofErr w:type="gramEnd"/>
          </w:p>
        </w:tc>
        <w:tc>
          <w:tcPr>
            <w:tcW w:w="2418" w:type="dxa"/>
            <w:vAlign w:val="center"/>
          </w:tcPr>
          <w:p w:rsidR="00615602" w:rsidRPr="00615602" w:rsidRDefault="00615602" w:rsidP="00615602">
            <w:pPr>
              <w:jc w:val="center"/>
              <w:rPr>
                <w:b/>
              </w:rPr>
            </w:pPr>
            <w:r w:rsidRPr="00615602">
              <w:rPr>
                <w:b/>
              </w:rPr>
              <w:t>%</w:t>
            </w:r>
          </w:p>
        </w:tc>
      </w:tr>
      <w:tr w:rsidR="00615602" w:rsidRPr="00615602" w:rsidTr="00615602">
        <w:trPr>
          <w:trHeight w:val="299"/>
          <w:jc w:val="center"/>
        </w:trPr>
        <w:tc>
          <w:tcPr>
            <w:tcW w:w="2834" w:type="dxa"/>
            <w:vAlign w:val="center"/>
          </w:tcPr>
          <w:p w:rsidR="00615602" w:rsidRPr="00615602" w:rsidRDefault="00615602" w:rsidP="0015186D">
            <w:pPr>
              <w:jc w:val="both"/>
            </w:pPr>
            <w:r w:rsidRPr="00615602">
              <w:t>Tamamen Katılıyorum</w:t>
            </w:r>
          </w:p>
        </w:tc>
        <w:tc>
          <w:tcPr>
            <w:tcW w:w="2794" w:type="dxa"/>
            <w:vAlign w:val="center"/>
          </w:tcPr>
          <w:p w:rsidR="00615602" w:rsidRPr="00615602" w:rsidRDefault="00615602" w:rsidP="00615602">
            <w:pPr>
              <w:jc w:val="center"/>
            </w:pPr>
            <w:r w:rsidRPr="00615602">
              <w:t>1</w:t>
            </w:r>
          </w:p>
        </w:tc>
        <w:tc>
          <w:tcPr>
            <w:tcW w:w="2418" w:type="dxa"/>
            <w:vAlign w:val="center"/>
          </w:tcPr>
          <w:p w:rsidR="00615602" w:rsidRPr="00615602" w:rsidRDefault="00615602" w:rsidP="00615602">
            <w:pPr>
              <w:jc w:val="center"/>
            </w:pPr>
            <w:r w:rsidRPr="00615602">
              <w:t>5.88</w:t>
            </w:r>
          </w:p>
        </w:tc>
      </w:tr>
      <w:tr w:rsidR="00615602" w:rsidRPr="00615602" w:rsidTr="00A81B20">
        <w:trPr>
          <w:trHeight w:val="133"/>
          <w:jc w:val="center"/>
        </w:trPr>
        <w:tc>
          <w:tcPr>
            <w:tcW w:w="2834" w:type="dxa"/>
            <w:vAlign w:val="center"/>
          </w:tcPr>
          <w:p w:rsidR="00615602" w:rsidRPr="00615602" w:rsidRDefault="00615602" w:rsidP="0015186D">
            <w:pPr>
              <w:jc w:val="both"/>
            </w:pPr>
            <w:r w:rsidRPr="00615602">
              <w:t>Katılıyorum</w:t>
            </w:r>
          </w:p>
        </w:tc>
        <w:tc>
          <w:tcPr>
            <w:tcW w:w="2794" w:type="dxa"/>
            <w:vAlign w:val="center"/>
          </w:tcPr>
          <w:p w:rsidR="00615602" w:rsidRPr="00615602" w:rsidRDefault="00615602" w:rsidP="00615602">
            <w:pPr>
              <w:spacing w:line="350" w:lineRule="auto"/>
              <w:ind w:right="20"/>
              <w:jc w:val="center"/>
            </w:pPr>
            <w:r w:rsidRPr="00615602">
              <w:t>10</w:t>
            </w:r>
          </w:p>
        </w:tc>
        <w:tc>
          <w:tcPr>
            <w:tcW w:w="2418" w:type="dxa"/>
            <w:vAlign w:val="center"/>
          </w:tcPr>
          <w:p w:rsidR="00615602" w:rsidRPr="00615602" w:rsidRDefault="00615602" w:rsidP="00615602">
            <w:pPr>
              <w:jc w:val="center"/>
            </w:pPr>
            <w:r w:rsidRPr="00615602">
              <w:t>58.82</w:t>
            </w:r>
          </w:p>
        </w:tc>
      </w:tr>
      <w:tr w:rsidR="00615602" w:rsidRPr="00615602" w:rsidTr="00615602">
        <w:trPr>
          <w:trHeight w:val="209"/>
          <w:jc w:val="center"/>
        </w:trPr>
        <w:tc>
          <w:tcPr>
            <w:tcW w:w="2834" w:type="dxa"/>
            <w:vAlign w:val="center"/>
          </w:tcPr>
          <w:p w:rsidR="00615602" w:rsidRPr="00615602" w:rsidRDefault="00615602" w:rsidP="0015186D">
            <w:pPr>
              <w:jc w:val="both"/>
            </w:pPr>
            <w:r w:rsidRPr="00615602">
              <w:t>Kararsızım</w:t>
            </w:r>
          </w:p>
        </w:tc>
        <w:tc>
          <w:tcPr>
            <w:tcW w:w="2794" w:type="dxa"/>
            <w:vAlign w:val="center"/>
          </w:tcPr>
          <w:p w:rsidR="00615602" w:rsidRPr="00615602" w:rsidRDefault="00615602" w:rsidP="00615602">
            <w:pPr>
              <w:spacing w:line="350" w:lineRule="auto"/>
              <w:ind w:right="20"/>
              <w:jc w:val="center"/>
            </w:pPr>
            <w:r w:rsidRPr="00615602">
              <w:t>3</w:t>
            </w:r>
          </w:p>
        </w:tc>
        <w:tc>
          <w:tcPr>
            <w:tcW w:w="2418" w:type="dxa"/>
            <w:vAlign w:val="center"/>
          </w:tcPr>
          <w:p w:rsidR="00615602" w:rsidRPr="00615602" w:rsidRDefault="00615602" w:rsidP="00615602">
            <w:pPr>
              <w:jc w:val="center"/>
            </w:pPr>
            <w:r w:rsidRPr="00615602">
              <w:t>17.65</w:t>
            </w:r>
          </w:p>
        </w:tc>
      </w:tr>
      <w:tr w:rsidR="00615602" w:rsidRPr="00615602" w:rsidTr="00A81B20">
        <w:trPr>
          <w:trHeight w:val="299"/>
          <w:jc w:val="center"/>
        </w:trPr>
        <w:tc>
          <w:tcPr>
            <w:tcW w:w="2834" w:type="dxa"/>
            <w:vAlign w:val="center"/>
          </w:tcPr>
          <w:p w:rsidR="00615602" w:rsidRPr="00615602" w:rsidRDefault="00615602" w:rsidP="0015186D">
            <w:pPr>
              <w:jc w:val="both"/>
            </w:pPr>
            <w:r w:rsidRPr="00615602">
              <w:t>Katılmıyorum</w:t>
            </w:r>
          </w:p>
        </w:tc>
        <w:tc>
          <w:tcPr>
            <w:tcW w:w="2794" w:type="dxa"/>
            <w:vAlign w:val="center"/>
          </w:tcPr>
          <w:p w:rsidR="00615602" w:rsidRPr="00615602" w:rsidRDefault="00615602" w:rsidP="00615602">
            <w:pPr>
              <w:spacing w:line="350" w:lineRule="auto"/>
              <w:ind w:right="20"/>
              <w:jc w:val="center"/>
            </w:pPr>
            <w:r w:rsidRPr="00615602">
              <w:t>3</w:t>
            </w:r>
          </w:p>
        </w:tc>
        <w:tc>
          <w:tcPr>
            <w:tcW w:w="2418" w:type="dxa"/>
            <w:vAlign w:val="center"/>
          </w:tcPr>
          <w:p w:rsidR="00615602" w:rsidRPr="00615602" w:rsidRDefault="00615602" w:rsidP="00615602">
            <w:pPr>
              <w:jc w:val="center"/>
            </w:pPr>
            <w:r w:rsidRPr="00615602">
              <w:t>17.65</w:t>
            </w:r>
          </w:p>
        </w:tc>
      </w:tr>
      <w:tr w:rsidR="00615602" w:rsidRPr="00615602" w:rsidTr="00A81B20">
        <w:trPr>
          <w:trHeight w:val="247"/>
          <w:jc w:val="center"/>
        </w:trPr>
        <w:tc>
          <w:tcPr>
            <w:tcW w:w="2834" w:type="dxa"/>
            <w:vAlign w:val="center"/>
          </w:tcPr>
          <w:p w:rsidR="00615602" w:rsidRPr="00615602" w:rsidRDefault="00615602" w:rsidP="0015186D">
            <w:pPr>
              <w:jc w:val="both"/>
            </w:pPr>
            <w:r w:rsidRPr="00615602">
              <w:t>Hiç Katılmıyorum</w:t>
            </w:r>
          </w:p>
        </w:tc>
        <w:tc>
          <w:tcPr>
            <w:tcW w:w="2794" w:type="dxa"/>
            <w:vAlign w:val="center"/>
          </w:tcPr>
          <w:p w:rsidR="00615602" w:rsidRPr="00615602" w:rsidRDefault="00615602" w:rsidP="00615602">
            <w:pPr>
              <w:spacing w:line="350" w:lineRule="auto"/>
              <w:ind w:right="20"/>
              <w:jc w:val="center"/>
            </w:pPr>
            <w:r w:rsidRPr="00615602">
              <w:t>-</w:t>
            </w:r>
          </w:p>
        </w:tc>
        <w:tc>
          <w:tcPr>
            <w:tcW w:w="2418" w:type="dxa"/>
            <w:vAlign w:val="center"/>
          </w:tcPr>
          <w:p w:rsidR="00615602" w:rsidRPr="00615602" w:rsidRDefault="00615602" w:rsidP="00615602">
            <w:pPr>
              <w:jc w:val="center"/>
            </w:pPr>
            <w:r w:rsidRPr="00615602">
              <w:t>-</w:t>
            </w:r>
          </w:p>
        </w:tc>
      </w:tr>
      <w:tr w:rsidR="00615602" w:rsidRPr="00615602" w:rsidTr="00615602">
        <w:trPr>
          <w:trHeight w:val="227"/>
          <w:jc w:val="center"/>
        </w:trPr>
        <w:tc>
          <w:tcPr>
            <w:tcW w:w="2834" w:type="dxa"/>
            <w:vAlign w:val="center"/>
          </w:tcPr>
          <w:p w:rsidR="00615602" w:rsidRPr="00615602" w:rsidRDefault="00615602" w:rsidP="0015186D">
            <w:pPr>
              <w:jc w:val="both"/>
              <w:rPr>
                <w:b/>
              </w:rPr>
            </w:pPr>
            <w:r w:rsidRPr="00615602">
              <w:rPr>
                <w:b/>
              </w:rPr>
              <w:t>Toplam</w:t>
            </w:r>
          </w:p>
        </w:tc>
        <w:tc>
          <w:tcPr>
            <w:tcW w:w="2794" w:type="dxa"/>
            <w:vAlign w:val="center"/>
          </w:tcPr>
          <w:p w:rsidR="00615602" w:rsidRPr="00615602" w:rsidRDefault="00615602" w:rsidP="00615602">
            <w:pPr>
              <w:spacing w:line="350" w:lineRule="auto"/>
              <w:ind w:right="20"/>
              <w:jc w:val="center"/>
              <w:rPr>
                <w:b/>
              </w:rPr>
            </w:pPr>
            <w:r w:rsidRPr="00615602">
              <w:rPr>
                <w:b/>
              </w:rPr>
              <w:t>17</w:t>
            </w:r>
          </w:p>
        </w:tc>
        <w:tc>
          <w:tcPr>
            <w:tcW w:w="2418" w:type="dxa"/>
            <w:vAlign w:val="center"/>
          </w:tcPr>
          <w:p w:rsidR="00615602" w:rsidRPr="00615602" w:rsidRDefault="00615602" w:rsidP="00615602">
            <w:pPr>
              <w:jc w:val="center"/>
              <w:rPr>
                <w:b/>
              </w:rPr>
            </w:pPr>
            <w:r w:rsidRPr="00615602">
              <w:rPr>
                <w:b/>
              </w:rPr>
              <w:t>100.00</w:t>
            </w:r>
          </w:p>
        </w:tc>
      </w:tr>
    </w:tbl>
    <w:p w:rsidR="00615602" w:rsidRPr="00615602" w:rsidRDefault="00615602" w:rsidP="00FB2D5F">
      <w:pPr>
        <w:spacing w:after="0" w:line="350" w:lineRule="auto"/>
        <w:ind w:right="20"/>
        <w:jc w:val="both"/>
        <w:rPr>
          <w:rFonts w:ascii="Times New Roman" w:eastAsia="Times New Roman" w:hAnsi="Times New Roman" w:cs="Times New Roman"/>
          <w:b/>
          <w:color w:val="000000"/>
          <w:sz w:val="24"/>
          <w:szCs w:val="24"/>
          <w:lang w:eastAsia="tr-TR"/>
        </w:rPr>
      </w:pPr>
    </w:p>
    <w:p w:rsidR="00BD75EF" w:rsidRDefault="00615602" w:rsidP="00BD75EF">
      <w:pPr>
        <w:spacing w:after="0" w:line="350" w:lineRule="auto"/>
        <w:ind w:right="20" w:firstLine="709"/>
        <w:jc w:val="both"/>
        <w:rPr>
          <w:rFonts w:ascii="Times New Roman" w:eastAsia="Times New Roman" w:hAnsi="Times New Roman" w:cs="Times New Roman"/>
          <w:color w:val="000000"/>
          <w:sz w:val="24"/>
          <w:szCs w:val="24"/>
          <w:lang w:eastAsia="tr-TR"/>
        </w:rPr>
      </w:pPr>
      <w:r w:rsidRPr="00FB2D5F">
        <w:rPr>
          <w:rFonts w:ascii="Times New Roman" w:eastAsia="Times New Roman" w:hAnsi="Times New Roman" w:cs="Times New Roman"/>
          <w:i/>
          <w:color w:val="000000"/>
          <w:sz w:val="24"/>
          <w:szCs w:val="24"/>
          <w:lang w:eastAsia="tr-TR"/>
        </w:rPr>
        <w:t>Çello ders kitaplarında yer alan makam dizilerinin öğretilme sırasının kol</w:t>
      </w:r>
      <w:r w:rsidR="00FB2D5F" w:rsidRPr="00FB2D5F">
        <w:rPr>
          <w:rFonts w:ascii="Times New Roman" w:eastAsia="Times New Roman" w:hAnsi="Times New Roman" w:cs="Times New Roman"/>
          <w:i/>
          <w:color w:val="000000"/>
          <w:sz w:val="24"/>
          <w:szCs w:val="24"/>
          <w:lang w:eastAsia="tr-TR"/>
        </w:rPr>
        <w:t>aydan zora olduğunu düşünüyorum</w:t>
      </w:r>
      <w:r w:rsidRPr="00615602">
        <w:rPr>
          <w:rFonts w:ascii="Times New Roman" w:eastAsia="Times New Roman" w:hAnsi="Times New Roman" w:cs="Times New Roman"/>
          <w:color w:val="000000"/>
          <w:sz w:val="24"/>
          <w:szCs w:val="24"/>
          <w:lang w:eastAsia="tr-TR"/>
        </w:rPr>
        <w:t xml:space="preserve"> önermesine</w:t>
      </w:r>
      <w:r w:rsidR="00FB2D5F">
        <w:rPr>
          <w:rFonts w:ascii="Times New Roman" w:eastAsia="Times New Roman" w:hAnsi="Times New Roman" w:cs="Times New Roman"/>
          <w:color w:val="000000"/>
          <w:sz w:val="24"/>
          <w:szCs w:val="24"/>
          <w:lang w:eastAsia="tr-TR"/>
        </w:rPr>
        <w:t xml:space="preserve"> verilen yanıtlar incelediğinde</w:t>
      </w:r>
      <w:r w:rsidRPr="00615602">
        <w:rPr>
          <w:rFonts w:ascii="Times New Roman" w:eastAsia="Times New Roman" w:hAnsi="Times New Roman" w:cs="Times New Roman"/>
          <w:color w:val="000000"/>
          <w:sz w:val="24"/>
          <w:szCs w:val="24"/>
          <w:lang w:eastAsia="tr-TR"/>
        </w:rPr>
        <w:t xml:space="preserve"> araştırmaya katılan çello öğretmenlerin büyük çoğunluğunun kullanılan ders kitaplarında yer alan makam dizilerinin öğretilme sırasını uygun bulduğu yönündedir.</w:t>
      </w:r>
      <w:r>
        <w:rPr>
          <w:rFonts w:ascii="Times New Roman" w:eastAsia="Times New Roman" w:hAnsi="Times New Roman" w:cs="Times New Roman"/>
          <w:color w:val="000000"/>
          <w:sz w:val="24"/>
          <w:szCs w:val="24"/>
          <w:lang w:eastAsia="tr-TR"/>
        </w:rPr>
        <w:t xml:space="preserve"> </w:t>
      </w:r>
      <w:r w:rsidRPr="00615602">
        <w:rPr>
          <w:rFonts w:ascii="Times New Roman" w:eastAsia="Times New Roman" w:hAnsi="Times New Roman" w:cs="Times New Roman"/>
          <w:color w:val="000000"/>
          <w:sz w:val="24"/>
          <w:szCs w:val="24"/>
          <w:lang w:eastAsia="tr-TR"/>
        </w:rPr>
        <w:t>Araştırma için geliştirilen ankette ayrıca öğretmenlere öğrencilerinin hangi makamları daha rahat çaldıkları, buna ilişkin kişisel gözlemleri sorulmuştur. Çello öğretmenlerinin bu sor</w:t>
      </w:r>
      <w:r>
        <w:rPr>
          <w:rFonts w:ascii="Times New Roman" w:eastAsia="Times New Roman" w:hAnsi="Times New Roman" w:cs="Times New Roman"/>
          <w:color w:val="000000"/>
          <w:sz w:val="24"/>
          <w:szCs w:val="24"/>
          <w:lang w:eastAsia="tr-TR"/>
        </w:rPr>
        <w:t xml:space="preserve">uya ilişkin cevapları </w:t>
      </w:r>
      <w:r w:rsidR="00B73FC3">
        <w:rPr>
          <w:rFonts w:ascii="Times New Roman" w:eastAsia="Times New Roman" w:hAnsi="Times New Roman" w:cs="Times New Roman"/>
          <w:color w:val="000000"/>
          <w:sz w:val="24"/>
          <w:szCs w:val="24"/>
          <w:lang w:eastAsia="tr-TR"/>
        </w:rPr>
        <w:t>Tablo</w:t>
      </w:r>
      <w:r w:rsidR="0062505B">
        <w:rPr>
          <w:rFonts w:ascii="Times New Roman" w:eastAsia="Times New Roman" w:hAnsi="Times New Roman" w:cs="Times New Roman"/>
          <w:color w:val="000000"/>
          <w:sz w:val="24"/>
          <w:szCs w:val="24"/>
          <w:lang w:eastAsia="tr-TR"/>
        </w:rPr>
        <w:t xml:space="preserve"> 7’d</w:t>
      </w:r>
      <w:r>
        <w:rPr>
          <w:rFonts w:ascii="Times New Roman" w:eastAsia="Times New Roman" w:hAnsi="Times New Roman" w:cs="Times New Roman"/>
          <w:color w:val="000000"/>
          <w:sz w:val="24"/>
          <w:szCs w:val="24"/>
          <w:lang w:eastAsia="tr-TR"/>
        </w:rPr>
        <w:t>e</w:t>
      </w:r>
      <w:r w:rsidRPr="00615602">
        <w:rPr>
          <w:rFonts w:ascii="Times New Roman" w:eastAsia="Times New Roman" w:hAnsi="Times New Roman" w:cs="Times New Roman"/>
          <w:color w:val="000000"/>
          <w:sz w:val="24"/>
          <w:szCs w:val="24"/>
          <w:lang w:eastAsia="tr-TR"/>
        </w:rPr>
        <w:t xml:space="preserve"> verilmiştir.</w:t>
      </w:r>
    </w:p>
    <w:p w:rsidR="00BD75EF" w:rsidRPr="00615602" w:rsidRDefault="00C35D9A" w:rsidP="00C35D9A">
      <w:pPr>
        <w:spacing w:after="0" w:line="240" w:lineRule="auto"/>
        <w:ind w:right="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62505B">
        <w:rPr>
          <w:rFonts w:ascii="Times New Roman" w:eastAsia="Times New Roman" w:hAnsi="Times New Roman" w:cs="Times New Roman"/>
          <w:b/>
          <w:color w:val="000000"/>
          <w:sz w:val="24"/>
          <w:szCs w:val="24"/>
          <w:lang w:eastAsia="tr-TR"/>
        </w:rPr>
        <w:t>Tablo 7</w:t>
      </w:r>
      <w:r w:rsidR="00BD75EF" w:rsidRPr="00BD75EF">
        <w:rPr>
          <w:rFonts w:ascii="Times New Roman" w:eastAsia="Times New Roman" w:hAnsi="Times New Roman" w:cs="Times New Roman"/>
          <w:b/>
          <w:color w:val="000000"/>
          <w:sz w:val="24"/>
          <w:szCs w:val="24"/>
          <w:lang w:eastAsia="tr-TR"/>
        </w:rPr>
        <w:t xml:space="preserve">. </w:t>
      </w:r>
      <w:r w:rsidR="00BD75EF" w:rsidRPr="00BD75EF">
        <w:rPr>
          <w:rFonts w:ascii="Times New Roman" w:eastAsia="Times New Roman" w:hAnsi="Times New Roman" w:cs="Times New Roman"/>
          <w:color w:val="000000"/>
          <w:sz w:val="24"/>
          <w:szCs w:val="24"/>
          <w:lang w:eastAsia="tr-TR"/>
        </w:rPr>
        <w:t>Makamların Öğrenciler Tarafından Öğrenilebilmesine/Çalınabilmesine İlişkin Öğretmen Görüşleri</w:t>
      </w:r>
    </w:p>
    <w:tbl>
      <w:tblPr>
        <w:tblStyle w:val="TabloKlavuzu5"/>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23"/>
        <w:gridCol w:w="2802"/>
        <w:gridCol w:w="2421"/>
      </w:tblGrid>
      <w:tr w:rsidR="00615602" w:rsidRPr="00615602" w:rsidTr="00BD75EF">
        <w:trPr>
          <w:trHeight w:val="249"/>
          <w:jc w:val="center"/>
        </w:trPr>
        <w:tc>
          <w:tcPr>
            <w:tcW w:w="2823" w:type="dxa"/>
            <w:vAlign w:val="center"/>
          </w:tcPr>
          <w:p w:rsidR="00615602" w:rsidRPr="00615602" w:rsidRDefault="00615602" w:rsidP="007F7FB6">
            <w:pPr>
              <w:jc w:val="center"/>
              <w:rPr>
                <w:b/>
              </w:rPr>
            </w:pPr>
            <w:r w:rsidRPr="00615602">
              <w:rPr>
                <w:b/>
              </w:rPr>
              <w:t>Makam Dizisi</w:t>
            </w:r>
          </w:p>
        </w:tc>
        <w:tc>
          <w:tcPr>
            <w:tcW w:w="2802" w:type="dxa"/>
            <w:vAlign w:val="center"/>
          </w:tcPr>
          <w:p w:rsidR="00615602" w:rsidRPr="00615602" w:rsidRDefault="00615602" w:rsidP="007F7FB6">
            <w:pPr>
              <w:jc w:val="center"/>
              <w:rPr>
                <w:b/>
              </w:rPr>
            </w:pPr>
            <w:proofErr w:type="gramStart"/>
            <w:r w:rsidRPr="00615602">
              <w:rPr>
                <w:b/>
              </w:rPr>
              <w:t>f</w:t>
            </w:r>
            <w:proofErr w:type="gramEnd"/>
          </w:p>
        </w:tc>
        <w:tc>
          <w:tcPr>
            <w:tcW w:w="2421" w:type="dxa"/>
            <w:vAlign w:val="center"/>
          </w:tcPr>
          <w:p w:rsidR="00615602" w:rsidRPr="00615602" w:rsidRDefault="00615602" w:rsidP="00615602">
            <w:pPr>
              <w:jc w:val="center"/>
              <w:rPr>
                <w:b/>
              </w:rPr>
            </w:pPr>
            <w:r w:rsidRPr="00615602">
              <w:rPr>
                <w:b/>
              </w:rPr>
              <w:t>%</w:t>
            </w:r>
          </w:p>
        </w:tc>
      </w:tr>
      <w:tr w:rsidR="00615602" w:rsidRPr="00615602" w:rsidTr="00BD75EF">
        <w:trPr>
          <w:trHeight w:val="267"/>
          <w:jc w:val="center"/>
        </w:trPr>
        <w:tc>
          <w:tcPr>
            <w:tcW w:w="2823" w:type="dxa"/>
            <w:vAlign w:val="center"/>
          </w:tcPr>
          <w:p w:rsidR="00615602" w:rsidRPr="00A338DA" w:rsidRDefault="00615602" w:rsidP="007F7FB6">
            <w:pPr>
              <w:jc w:val="both"/>
            </w:pPr>
            <w:r w:rsidRPr="00A338DA">
              <w:t>Rast</w:t>
            </w:r>
          </w:p>
        </w:tc>
        <w:tc>
          <w:tcPr>
            <w:tcW w:w="2802" w:type="dxa"/>
            <w:vAlign w:val="center"/>
          </w:tcPr>
          <w:p w:rsidR="00615602" w:rsidRPr="00615602" w:rsidRDefault="00615602" w:rsidP="007F7FB6">
            <w:pPr>
              <w:jc w:val="center"/>
            </w:pPr>
            <w:r w:rsidRPr="00615602">
              <w:t>11</w:t>
            </w:r>
          </w:p>
        </w:tc>
        <w:tc>
          <w:tcPr>
            <w:tcW w:w="2421" w:type="dxa"/>
            <w:vAlign w:val="center"/>
          </w:tcPr>
          <w:p w:rsidR="00615602" w:rsidRPr="00615602" w:rsidRDefault="00615602" w:rsidP="00615602">
            <w:pPr>
              <w:jc w:val="center"/>
            </w:pPr>
            <w:r w:rsidRPr="00615602">
              <w:t>64.71</w:t>
            </w:r>
          </w:p>
        </w:tc>
      </w:tr>
      <w:tr w:rsidR="00615602" w:rsidRPr="00615602" w:rsidTr="00BD75EF">
        <w:trPr>
          <w:trHeight w:val="271"/>
          <w:jc w:val="center"/>
        </w:trPr>
        <w:tc>
          <w:tcPr>
            <w:tcW w:w="2823" w:type="dxa"/>
            <w:vAlign w:val="center"/>
          </w:tcPr>
          <w:p w:rsidR="00615602" w:rsidRPr="00A338DA" w:rsidRDefault="00615602" w:rsidP="007F7FB6">
            <w:pPr>
              <w:jc w:val="both"/>
            </w:pPr>
            <w:r w:rsidRPr="00A338DA">
              <w:t>Hüseyni</w:t>
            </w:r>
          </w:p>
        </w:tc>
        <w:tc>
          <w:tcPr>
            <w:tcW w:w="2802" w:type="dxa"/>
            <w:vAlign w:val="center"/>
          </w:tcPr>
          <w:p w:rsidR="00615602" w:rsidRPr="00615602" w:rsidRDefault="00615602" w:rsidP="007F7FB6">
            <w:pPr>
              <w:ind w:right="20"/>
              <w:jc w:val="center"/>
            </w:pPr>
            <w:r w:rsidRPr="00615602">
              <w:t>11</w:t>
            </w:r>
          </w:p>
        </w:tc>
        <w:tc>
          <w:tcPr>
            <w:tcW w:w="2421" w:type="dxa"/>
            <w:vAlign w:val="center"/>
          </w:tcPr>
          <w:p w:rsidR="00615602" w:rsidRPr="00615602" w:rsidRDefault="00615602" w:rsidP="00615602">
            <w:pPr>
              <w:jc w:val="center"/>
            </w:pPr>
            <w:r w:rsidRPr="00615602">
              <w:t>64.71</w:t>
            </w:r>
          </w:p>
        </w:tc>
      </w:tr>
      <w:tr w:rsidR="00615602" w:rsidRPr="00615602" w:rsidTr="00BD75EF">
        <w:trPr>
          <w:trHeight w:val="219"/>
          <w:jc w:val="center"/>
        </w:trPr>
        <w:tc>
          <w:tcPr>
            <w:tcW w:w="2823" w:type="dxa"/>
            <w:vAlign w:val="center"/>
          </w:tcPr>
          <w:p w:rsidR="00615602" w:rsidRPr="00A338DA" w:rsidRDefault="00615602" w:rsidP="007F7FB6">
            <w:pPr>
              <w:jc w:val="both"/>
            </w:pPr>
            <w:r w:rsidRPr="00A338DA">
              <w:t>Kürdi</w:t>
            </w:r>
          </w:p>
        </w:tc>
        <w:tc>
          <w:tcPr>
            <w:tcW w:w="2802" w:type="dxa"/>
            <w:vAlign w:val="center"/>
          </w:tcPr>
          <w:p w:rsidR="00615602" w:rsidRPr="00615602" w:rsidRDefault="00615602" w:rsidP="007F7FB6">
            <w:pPr>
              <w:ind w:right="20"/>
              <w:jc w:val="center"/>
            </w:pPr>
            <w:r w:rsidRPr="00615602">
              <w:t>13</w:t>
            </w:r>
          </w:p>
        </w:tc>
        <w:tc>
          <w:tcPr>
            <w:tcW w:w="2421" w:type="dxa"/>
            <w:vAlign w:val="center"/>
          </w:tcPr>
          <w:p w:rsidR="00615602" w:rsidRPr="00615602" w:rsidRDefault="00615602" w:rsidP="00615602">
            <w:pPr>
              <w:jc w:val="center"/>
            </w:pPr>
            <w:r w:rsidRPr="00615602">
              <w:t>76.47</w:t>
            </w:r>
          </w:p>
        </w:tc>
      </w:tr>
      <w:tr w:rsidR="00615602" w:rsidRPr="00615602" w:rsidTr="00BD75EF">
        <w:trPr>
          <w:trHeight w:val="153"/>
          <w:jc w:val="center"/>
        </w:trPr>
        <w:tc>
          <w:tcPr>
            <w:tcW w:w="2823" w:type="dxa"/>
            <w:vAlign w:val="center"/>
          </w:tcPr>
          <w:p w:rsidR="00615602" w:rsidRPr="00A338DA" w:rsidRDefault="00615602" w:rsidP="007F7FB6">
            <w:pPr>
              <w:jc w:val="both"/>
            </w:pPr>
            <w:r w:rsidRPr="00A338DA">
              <w:t>Saba</w:t>
            </w:r>
          </w:p>
        </w:tc>
        <w:tc>
          <w:tcPr>
            <w:tcW w:w="2802" w:type="dxa"/>
            <w:vAlign w:val="center"/>
          </w:tcPr>
          <w:p w:rsidR="00615602" w:rsidRPr="00615602" w:rsidRDefault="00615602" w:rsidP="007F7FB6">
            <w:pPr>
              <w:ind w:right="20"/>
              <w:jc w:val="center"/>
            </w:pPr>
            <w:r w:rsidRPr="00615602">
              <w:t>1</w:t>
            </w:r>
          </w:p>
        </w:tc>
        <w:tc>
          <w:tcPr>
            <w:tcW w:w="2421" w:type="dxa"/>
            <w:vAlign w:val="center"/>
          </w:tcPr>
          <w:p w:rsidR="00615602" w:rsidRPr="00615602" w:rsidRDefault="00615602" w:rsidP="00615602">
            <w:pPr>
              <w:jc w:val="center"/>
            </w:pPr>
            <w:r w:rsidRPr="00615602">
              <w:t>5.88</w:t>
            </w:r>
          </w:p>
        </w:tc>
      </w:tr>
      <w:tr w:rsidR="00615602" w:rsidRPr="00615602" w:rsidTr="00BD75EF">
        <w:trPr>
          <w:trHeight w:val="229"/>
          <w:jc w:val="center"/>
        </w:trPr>
        <w:tc>
          <w:tcPr>
            <w:tcW w:w="2823" w:type="dxa"/>
            <w:vAlign w:val="center"/>
          </w:tcPr>
          <w:p w:rsidR="00615602" w:rsidRPr="00A338DA" w:rsidRDefault="00615602" w:rsidP="007F7FB6">
            <w:pPr>
              <w:jc w:val="both"/>
            </w:pPr>
            <w:r w:rsidRPr="00A338DA">
              <w:t>Nihavent</w:t>
            </w:r>
          </w:p>
        </w:tc>
        <w:tc>
          <w:tcPr>
            <w:tcW w:w="2802" w:type="dxa"/>
            <w:vAlign w:val="center"/>
          </w:tcPr>
          <w:p w:rsidR="00615602" w:rsidRPr="00615602" w:rsidRDefault="00615602" w:rsidP="007F7FB6">
            <w:pPr>
              <w:ind w:right="20"/>
              <w:jc w:val="center"/>
            </w:pPr>
            <w:r w:rsidRPr="00615602">
              <w:t>10</w:t>
            </w:r>
          </w:p>
        </w:tc>
        <w:tc>
          <w:tcPr>
            <w:tcW w:w="2421" w:type="dxa"/>
            <w:vAlign w:val="center"/>
          </w:tcPr>
          <w:p w:rsidR="00615602" w:rsidRPr="00615602" w:rsidRDefault="00615602" w:rsidP="00615602">
            <w:pPr>
              <w:jc w:val="center"/>
            </w:pPr>
            <w:r w:rsidRPr="00615602">
              <w:t>58.82</w:t>
            </w:r>
          </w:p>
        </w:tc>
      </w:tr>
      <w:tr w:rsidR="00615602" w:rsidRPr="00615602" w:rsidTr="00BD75EF">
        <w:trPr>
          <w:trHeight w:val="177"/>
          <w:jc w:val="center"/>
        </w:trPr>
        <w:tc>
          <w:tcPr>
            <w:tcW w:w="2823" w:type="dxa"/>
            <w:vAlign w:val="center"/>
          </w:tcPr>
          <w:p w:rsidR="00615602" w:rsidRPr="00A338DA" w:rsidRDefault="00615602" w:rsidP="007F7FB6">
            <w:pPr>
              <w:jc w:val="both"/>
            </w:pPr>
            <w:r w:rsidRPr="00A338DA">
              <w:t>Karcığar</w:t>
            </w:r>
          </w:p>
        </w:tc>
        <w:tc>
          <w:tcPr>
            <w:tcW w:w="2802" w:type="dxa"/>
            <w:vAlign w:val="center"/>
          </w:tcPr>
          <w:p w:rsidR="00615602" w:rsidRPr="00615602" w:rsidRDefault="00615602" w:rsidP="007F7FB6">
            <w:pPr>
              <w:ind w:right="20"/>
              <w:jc w:val="center"/>
            </w:pPr>
            <w:r w:rsidRPr="00615602">
              <w:t>1</w:t>
            </w:r>
          </w:p>
        </w:tc>
        <w:tc>
          <w:tcPr>
            <w:tcW w:w="2421" w:type="dxa"/>
            <w:vAlign w:val="center"/>
          </w:tcPr>
          <w:p w:rsidR="00615602" w:rsidRPr="00615602" w:rsidRDefault="00615602" w:rsidP="00615602">
            <w:pPr>
              <w:jc w:val="center"/>
            </w:pPr>
            <w:r w:rsidRPr="00615602">
              <w:t>5.88</w:t>
            </w:r>
          </w:p>
        </w:tc>
      </w:tr>
      <w:tr w:rsidR="00615602" w:rsidRPr="00615602" w:rsidTr="00BD75EF">
        <w:trPr>
          <w:trHeight w:val="253"/>
          <w:jc w:val="center"/>
        </w:trPr>
        <w:tc>
          <w:tcPr>
            <w:tcW w:w="2823" w:type="dxa"/>
            <w:vAlign w:val="center"/>
          </w:tcPr>
          <w:p w:rsidR="00615602" w:rsidRPr="00A338DA" w:rsidRDefault="00615602" w:rsidP="007F7FB6">
            <w:pPr>
              <w:jc w:val="both"/>
            </w:pPr>
            <w:r w:rsidRPr="00A338DA">
              <w:t>Hicaz</w:t>
            </w:r>
          </w:p>
        </w:tc>
        <w:tc>
          <w:tcPr>
            <w:tcW w:w="2802" w:type="dxa"/>
            <w:vAlign w:val="center"/>
          </w:tcPr>
          <w:p w:rsidR="00615602" w:rsidRPr="00615602" w:rsidRDefault="00615602" w:rsidP="007F7FB6">
            <w:pPr>
              <w:ind w:right="20"/>
              <w:jc w:val="center"/>
            </w:pPr>
            <w:r w:rsidRPr="00615602">
              <w:t>6</w:t>
            </w:r>
          </w:p>
        </w:tc>
        <w:tc>
          <w:tcPr>
            <w:tcW w:w="2421" w:type="dxa"/>
            <w:vAlign w:val="center"/>
          </w:tcPr>
          <w:p w:rsidR="00615602" w:rsidRPr="00615602" w:rsidRDefault="00615602" w:rsidP="00615602">
            <w:pPr>
              <w:jc w:val="center"/>
            </w:pPr>
            <w:r w:rsidRPr="00615602">
              <w:t>35.29</w:t>
            </w:r>
          </w:p>
        </w:tc>
      </w:tr>
      <w:tr w:rsidR="00615602" w:rsidRPr="00615602" w:rsidTr="00BD75EF">
        <w:trPr>
          <w:trHeight w:val="187"/>
          <w:jc w:val="center"/>
        </w:trPr>
        <w:tc>
          <w:tcPr>
            <w:tcW w:w="2823" w:type="dxa"/>
            <w:vAlign w:val="center"/>
          </w:tcPr>
          <w:p w:rsidR="00615602" w:rsidRPr="00A338DA" w:rsidRDefault="00615602" w:rsidP="007F7FB6">
            <w:pPr>
              <w:jc w:val="both"/>
            </w:pPr>
            <w:r w:rsidRPr="00A338DA">
              <w:t>Nikriz</w:t>
            </w:r>
          </w:p>
        </w:tc>
        <w:tc>
          <w:tcPr>
            <w:tcW w:w="2802" w:type="dxa"/>
            <w:vAlign w:val="center"/>
          </w:tcPr>
          <w:p w:rsidR="00615602" w:rsidRPr="00615602" w:rsidRDefault="00615602" w:rsidP="007F7FB6">
            <w:pPr>
              <w:ind w:right="20"/>
              <w:jc w:val="center"/>
            </w:pPr>
            <w:r w:rsidRPr="00615602">
              <w:t>1</w:t>
            </w:r>
          </w:p>
        </w:tc>
        <w:tc>
          <w:tcPr>
            <w:tcW w:w="2421" w:type="dxa"/>
            <w:vAlign w:val="center"/>
          </w:tcPr>
          <w:p w:rsidR="00615602" w:rsidRPr="00615602" w:rsidRDefault="00615602" w:rsidP="00615602">
            <w:pPr>
              <w:jc w:val="center"/>
            </w:pPr>
            <w:r w:rsidRPr="00615602">
              <w:t>5.88</w:t>
            </w:r>
          </w:p>
        </w:tc>
      </w:tr>
      <w:tr w:rsidR="00615602" w:rsidRPr="00615602" w:rsidTr="00BD75EF">
        <w:trPr>
          <w:trHeight w:val="263"/>
          <w:jc w:val="center"/>
        </w:trPr>
        <w:tc>
          <w:tcPr>
            <w:tcW w:w="2823" w:type="dxa"/>
            <w:vAlign w:val="center"/>
          </w:tcPr>
          <w:p w:rsidR="00615602" w:rsidRPr="00A338DA" w:rsidRDefault="00615602" w:rsidP="007F7FB6">
            <w:pPr>
              <w:jc w:val="both"/>
            </w:pPr>
            <w:r w:rsidRPr="00A338DA">
              <w:t>Segâh</w:t>
            </w:r>
          </w:p>
        </w:tc>
        <w:tc>
          <w:tcPr>
            <w:tcW w:w="2802" w:type="dxa"/>
            <w:vAlign w:val="center"/>
          </w:tcPr>
          <w:p w:rsidR="00615602" w:rsidRPr="00615602" w:rsidRDefault="00615602" w:rsidP="007F7FB6">
            <w:pPr>
              <w:ind w:right="20"/>
              <w:jc w:val="center"/>
            </w:pPr>
            <w:r w:rsidRPr="00615602">
              <w:t>5</w:t>
            </w:r>
          </w:p>
        </w:tc>
        <w:tc>
          <w:tcPr>
            <w:tcW w:w="2421" w:type="dxa"/>
            <w:vAlign w:val="center"/>
          </w:tcPr>
          <w:p w:rsidR="00615602" w:rsidRPr="00615602" w:rsidRDefault="00615602" w:rsidP="00615602">
            <w:pPr>
              <w:jc w:val="center"/>
            </w:pPr>
            <w:r w:rsidRPr="00615602">
              <w:t>29.41</w:t>
            </w:r>
          </w:p>
        </w:tc>
      </w:tr>
      <w:tr w:rsidR="00615602" w:rsidRPr="00615602" w:rsidTr="00BD75EF">
        <w:trPr>
          <w:trHeight w:val="211"/>
          <w:jc w:val="center"/>
        </w:trPr>
        <w:tc>
          <w:tcPr>
            <w:tcW w:w="2823" w:type="dxa"/>
            <w:vAlign w:val="center"/>
          </w:tcPr>
          <w:p w:rsidR="00615602" w:rsidRPr="00A338DA" w:rsidRDefault="00615602" w:rsidP="007F7FB6">
            <w:pPr>
              <w:jc w:val="both"/>
            </w:pPr>
            <w:r w:rsidRPr="00A338DA">
              <w:t>Hüzzam</w:t>
            </w:r>
          </w:p>
        </w:tc>
        <w:tc>
          <w:tcPr>
            <w:tcW w:w="2802" w:type="dxa"/>
            <w:vAlign w:val="center"/>
          </w:tcPr>
          <w:p w:rsidR="00615602" w:rsidRPr="00615602" w:rsidRDefault="00615602" w:rsidP="007F7FB6">
            <w:pPr>
              <w:ind w:right="20"/>
              <w:jc w:val="center"/>
            </w:pPr>
            <w:r w:rsidRPr="00615602">
              <w:t>-</w:t>
            </w:r>
          </w:p>
        </w:tc>
        <w:tc>
          <w:tcPr>
            <w:tcW w:w="2421" w:type="dxa"/>
            <w:vAlign w:val="center"/>
          </w:tcPr>
          <w:p w:rsidR="00615602" w:rsidRPr="00615602" w:rsidRDefault="00615602" w:rsidP="00615602">
            <w:pPr>
              <w:jc w:val="center"/>
            </w:pPr>
            <w:r w:rsidRPr="00615602">
              <w:t>-</w:t>
            </w:r>
          </w:p>
        </w:tc>
      </w:tr>
    </w:tbl>
    <w:p w:rsidR="00615602" w:rsidRPr="00615602" w:rsidRDefault="00615602" w:rsidP="00615602">
      <w:pPr>
        <w:spacing w:after="0" w:line="350" w:lineRule="auto"/>
        <w:ind w:right="20" w:firstLine="709"/>
        <w:jc w:val="both"/>
        <w:rPr>
          <w:rFonts w:ascii="Times New Roman" w:eastAsia="Times New Roman" w:hAnsi="Times New Roman" w:cs="Times New Roman"/>
          <w:b/>
          <w:color w:val="000000"/>
          <w:sz w:val="24"/>
          <w:szCs w:val="24"/>
          <w:lang w:eastAsia="tr-TR"/>
        </w:rPr>
      </w:pPr>
    </w:p>
    <w:p w:rsidR="00BD75EF" w:rsidRDefault="0062505B" w:rsidP="00BD75E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Tablo 7’d</w:t>
      </w:r>
      <w:r w:rsidR="00BD75EF">
        <w:rPr>
          <w:rFonts w:ascii="Times New Roman" w:eastAsia="Times New Roman" w:hAnsi="Times New Roman" w:cs="Times New Roman"/>
          <w:color w:val="000000"/>
          <w:sz w:val="24"/>
          <w:szCs w:val="24"/>
          <w:lang w:eastAsia="tr-TR"/>
        </w:rPr>
        <w:t>e</w:t>
      </w:r>
      <w:r w:rsidR="00FB2D5F">
        <w:rPr>
          <w:rFonts w:ascii="Times New Roman" w:eastAsia="Times New Roman" w:hAnsi="Times New Roman" w:cs="Times New Roman"/>
          <w:color w:val="000000"/>
          <w:sz w:val="24"/>
          <w:szCs w:val="24"/>
          <w:lang w:eastAsia="tr-TR"/>
        </w:rPr>
        <w:t>ki</w:t>
      </w:r>
      <w:r w:rsidR="00BD75EF" w:rsidRPr="00BD75EF">
        <w:rPr>
          <w:rFonts w:ascii="Times New Roman" w:eastAsia="Times New Roman" w:hAnsi="Times New Roman" w:cs="Times New Roman"/>
          <w:color w:val="000000"/>
          <w:sz w:val="24"/>
          <w:szCs w:val="24"/>
          <w:lang w:eastAsia="tr-TR"/>
        </w:rPr>
        <w:t xml:space="preserve"> bulgular, çello öğretmenlerinin çoğunluğun öğrencilerin Kürdi, Rast, Hüseyni ve Nihavent makam dizilerini rahatlıkla çalabildiğini gözlemlediği yönündedir.</w:t>
      </w:r>
    </w:p>
    <w:p w:rsidR="00BD75EF" w:rsidRDefault="00BD75EF" w:rsidP="00BD75E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 xml:space="preserve">         </w:t>
      </w:r>
      <w:r w:rsidRPr="00BD75EF">
        <w:rPr>
          <w:rFonts w:ascii="Times New Roman" w:eastAsia="Times New Roman" w:hAnsi="Times New Roman" w:cs="Times New Roman"/>
          <w:color w:val="000000"/>
          <w:sz w:val="24"/>
          <w:szCs w:val="24"/>
          <w:lang w:eastAsia="tr-TR"/>
        </w:rPr>
        <w:t xml:space="preserve">Çello öğretmenlerinin Güzel Sanatlar Liselerinde makam dizilerini öğretirken kullandıkları ses sistemlerine ilişkin bulgular </w:t>
      </w:r>
      <w:r w:rsidR="00FB2D5F" w:rsidRPr="00FB2D5F">
        <w:rPr>
          <w:rFonts w:ascii="Times New Roman" w:eastAsia="Times New Roman" w:hAnsi="Times New Roman" w:cs="Times New Roman"/>
          <w:color w:val="000000"/>
          <w:sz w:val="24"/>
          <w:szCs w:val="24"/>
          <w:lang w:eastAsia="tr-TR"/>
        </w:rPr>
        <w:t>Tablo 8’de</w:t>
      </w:r>
      <w:r w:rsidRPr="00BD75EF">
        <w:rPr>
          <w:rFonts w:ascii="Times New Roman" w:eastAsia="Times New Roman" w:hAnsi="Times New Roman" w:cs="Times New Roman"/>
          <w:color w:val="000000"/>
          <w:sz w:val="24"/>
          <w:szCs w:val="24"/>
          <w:lang w:eastAsia="tr-TR"/>
        </w:rPr>
        <w:t>, makamsal eserleri öğretirken kullandıkları ses sistemine</w:t>
      </w:r>
      <w:r w:rsidR="0062505B">
        <w:rPr>
          <w:rFonts w:ascii="Times New Roman" w:eastAsia="Times New Roman" w:hAnsi="Times New Roman" w:cs="Times New Roman"/>
          <w:color w:val="000000"/>
          <w:sz w:val="24"/>
          <w:szCs w:val="24"/>
          <w:lang w:eastAsia="tr-TR"/>
        </w:rPr>
        <w:t xml:space="preserve"> ilişkin bulgular</w:t>
      </w:r>
      <w:r w:rsidR="00FB2D5F">
        <w:rPr>
          <w:rFonts w:ascii="Times New Roman" w:eastAsia="Times New Roman" w:hAnsi="Times New Roman" w:cs="Times New Roman"/>
          <w:color w:val="000000"/>
          <w:sz w:val="24"/>
          <w:szCs w:val="24"/>
          <w:lang w:eastAsia="tr-TR"/>
        </w:rPr>
        <w:t xml:space="preserve"> Tablo 9’da</w:t>
      </w:r>
      <w:r w:rsidR="0062505B">
        <w:rPr>
          <w:rFonts w:ascii="Times New Roman" w:eastAsia="Times New Roman" w:hAnsi="Times New Roman" w:cs="Times New Roman"/>
          <w:color w:val="000000"/>
          <w:sz w:val="24"/>
          <w:szCs w:val="24"/>
          <w:lang w:eastAsia="tr-TR"/>
        </w:rPr>
        <w:t xml:space="preserve"> </w:t>
      </w:r>
      <w:r w:rsidRPr="00BD75EF">
        <w:rPr>
          <w:rFonts w:ascii="Times New Roman" w:eastAsia="Times New Roman" w:hAnsi="Times New Roman" w:cs="Times New Roman"/>
          <w:color w:val="000000"/>
          <w:sz w:val="24"/>
          <w:szCs w:val="24"/>
          <w:lang w:eastAsia="tr-TR"/>
        </w:rPr>
        <w:t>verilmiştir.</w:t>
      </w:r>
    </w:p>
    <w:p w:rsidR="00BD75EF" w:rsidRPr="00BD75EF" w:rsidRDefault="00C35D9A" w:rsidP="00BD75E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BD75EF">
        <w:rPr>
          <w:rFonts w:ascii="Times New Roman" w:eastAsia="Times New Roman" w:hAnsi="Times New Roman" w:cs="Times New Roman"/>
          <w:b/>
          <w:color w:val="000000"/>
          <w:sz w:val="24"/>
          <w:szCs w:val="24"/>
          <w:lang w:eastAsia="tr-TR"/>
        </w:rPr>
        <w:t>Tablo</w:t>
      </w:r>
      <w:r w:rsidR="00BD75EF" w:rsidRPr="00BD75EF">
        <w:rPr>
          <w:rFonts w:ascii="Times New Roman" w:eastAsia="Times New Roman" w:hAnsi="Times New Roman" w:cs="Times New Roman"/>
          <w:b/>
          <w:color w:val="000000"/>
          <w:sz w:val="24"/>
          <w:szCs w:val="24"/>
          <w:lang w:eastAsia="tr-TR"/>
        </w:rPr>
        <w:t xml:space="preserve"> </w:t>
      </w:r>
      <w:r w:rsidR="0062505B">
        <w:rPr>
          <w:rFonts w:ascii="Times New Roman" w:eastAsia="Times New Roman" w:hAnsi="Times New Roman" w:cs="Times New Roman"/>
          <w:b/>
          <w:color w:val="000000"/>
          <w:sz w:val="24"/>
          <w:szCs w:val="24"/>
          <w:lang w:eastAsia="tr-TR"/>
        </w:rPr>
        <w:t>8</w:t>
      </w:r>
      <w:r w:rsidR="00BD75EF" w:rsidRPr="00BD75EF">
        <w:rPr>
          <w:rFonts w:ascii="Times New Roman" w:eastAsia="Times New Roman" w:hAnsi="Times New Roman" w:cs="Times New Roman"/>
          <w:b/>
          <w:color w:val="000000"/>
          <w:sz w:val="24"/>
          <w:szCs w:val="24"/>
          <w:lang w:eastAsia="tr-TR"/>
        </w:rPr>
        <w:t xml:space="preserve">. </w:t>
      </w:r>
      <w:r w:rsidR="00BD75EF" w:rsidRPr="00BD75EF">
        <w:rPr>
          <w:rFonts w:ascii="Times New Roman" w:eastAsia="Times New Roman" w:hAnsi="Times New Roman" w:cs="Times New Roman"/>
          <w:color w:val="000000"/>
          <w:sz w:val="24"/>
          <w:szCs w:val="24"/>
          <w:lang w:eastAsia="tr-TR"/>
        </w:rPr>
        <w:t>Öğretmenlerin Makam Dizilerini Öğretirken Başvurdukları Ses Sistemi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21"/>
        <w:gridCol w:w="2801"/>
        <w:gridCol w:w="2424"/>
      </w:tblGrid>
      <w:tr w:rsidR="00BD75EF" w:rsidRPr="00BD75EF" w:rsidTr="007C7262">
        <w:trPr>
          <w:trHeight w:val="125"/>
          <w:jc w:val="center"/>
        </w:trPr>
        <w:tc>
          <w:tcPr>
            <w:tcW w:w="2821" w:type="dxa"/>
            <w:vAlign w:val="center"/>
          </w:tcPr>
          <w:p w:rsidR="00BD75EF" w:rsidRPr="00BD75EF" w:rsidRDefault="00BD75EF" w:rsidP="007F7FB6">
            <w:pPr>
              <w:tabs>
                <w:tab w:val="right" w:leader="dot" w:pos="7938"/>
              </w:tabs>
              <w:jc w:val="both"/>
              <w:rPr>
                <w:rFonts w:ascii="Times New Roman" w:eastAsia="Times New Roman" w:hAnsi="Times New Roman" w:cs="Times New Roman"/>
                <w:b/>
                <w:color w:val="000000"/>
                <w:sz w:val="20"/>
                <w:szCs w:val="20"/>
                <w:lang w:eastAsia="tr-TR"/>
              </w:rPr>
            </w:pPr>
            <w:r w:rsidRPr="00BD75EF">
              <w:rPr>
                <w:rFonts w:ascii="Times New Roman" w:eastAsia="Times New Roman" w:hAnsi="Times New Roman" w:cs="Times New Roman"/>
                <w:b/>
                <w:color w:val="000000"/>
                <w:sz w:val="20"/>
                <w:szCs w:val="20"/>
                <w:lang w:eastAsia="tr-TR"/>
              </w:rPr>
              <w:t>Ses Sistemi</w:t>
            </w:r>
          </w:p>
        </w:tc>
        <w:tc>
          <w:tcPr>
            <w:tcW w:w="2801" w:type="dxa"/>
            <w:vAlign w:val="center"/>
          </w:tcPr>
          <w:p w:rsidR="00BD75EF" w:rsidRPr="00BD75EF" w:rsidRDefault="00BD75EF" w:rsidP="007F7FB6">
            <w:pPr>
              <w:tabs>
                <w:tab w:val="right" w:leader="dot" w:pos="7938"/>
              </w:tabs>
              <w:jc w:val="center"/>
              <w:rPr>
                <w:rFonts w:ascii="Times New Roman" w:eastAsia="Times New Roman" w:hAnsi="Times New Roman" w:cs="Times New Roman"/>
                <w:b/>
                <w:color w:val="000000"/>
                <w:sz w:val="20"/>
                <w:szCs w:val="20"/>
                <w:lang w:eastAsia="tr-TR"/>
              </w:rPr>
            </w:pPr>
            <w:proofErr w:type="gramStart"/>
            <w:r w:rsidRPr="00BD75EF">
              <w:rPr>
                <w:rFonts w:ascii="Times New Roman" w:eastAsia="Times New Roman" w:hAnsi="Times New Roman" w:cs="Times New Roman"/>
                <w:b/>
                <w:color w:val="000000"/>
                <w:sz w:val="20"/>
                <w:szCs w:val="20"/>
                <w:lang w:eastAsia="tr-TR"/>
              </w:rPr>
              <w:t>f</w:t>
            </w:r>
            <w:proofErr w:type="gramEnd"/>
          </w:p>
        </w:tc>
        <w:tc>
          <w:tcPr>
            <w:tcW w:w="2424" w:type="dxa"/>
            <w:vAlign w:val="center"/>
          </w:tcPr>
          <w:p w:rsidR="00BD75EF" w:rsidRPr="00A81B20" w:rsidRDefault="00BD75EF" w:rsidP="007F7FB6">
            <w:pPr>
              <w:tabs>
                <w:tab w:val="right" w:leader="dot" w:pos="7938"/>
              </w:tabs>
              <w:jc w:val="both"/>
              <w:rPr>
                <w:rFonts w:ascii="Times New Roman" w:eastAsia="Times New Roman" w:hAnsi="Times New Roman" w:cs="Times New Roman"/>
                <w:b/>
                <w:color w:val="000000"/>
                <w:sz w:val="20"/>
                <w:szCs w:val="20"/>
                <w:lang w:eastAsia="tr-TR"/>
              </w:rPr>
            </w:pPr>
            <w:r w:rsidRPr="00A81B20">
              <w:rPr>
                <w:rFonts w:ascii="Times New Roman" w:eastAsia="Times New Roman" w:hAnsi="Times New Roman" w:cs="Times New Roman"/>
                <w:b/>
                <w:color w:val="000000"/>
                <w:sz w:val="20"/>
                <w:szCs w:val="20"/>
                <w:lang w:eastAsia="tr-TR"/>
              </w:rPr>
              <w:t>%</w:t>
            </w:r>
          </w:p>
        </w:tc>
      </w:tr>
      <w:tr w:rsidR="00BD75EF" w:rsidRPr="00BD75EF" w:rsidTr="007C7262">
        <w:trPr>
          <w:trHeight w:val="201"/>
          <w:jc w:val="center"/>
        </w:trPr>
        <w:tc>
          <w:tcPr>
            <w:tcW w:w="2821" w:type="dxa"/>
            <w:vAlign w:val="center"/>
          </w:tcPr>
          <w:p w:rsidR="00BD75EF" w:rsidRPr="00A338DA" w:rsidRDefault="00BD75EF"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24’lü Ses Sistemi (Komalı)</w:t>
            </w:r>
          </w:p>
        </w:tc>
        <w:tc>
          <w:tcPr>
            <w:tcW w:w="2801" w:type="dxa"/>
            <w:vAlign w:val="center"/>
          </w:tcPr>
          <w:p w:rsidR="00BD75EF" w:rsidRPr="00BD75EF" w:rsidRDefault="00BD75EF" w:rsidP="007F7FB6">
            <w:pPr>
              <w:tabs>
                <w:tab w:val="right" w:leader="dot" w:pos="7938"/>
              </w:tabs>
              <w:jc w:val="center"/>
              <w:rPr>
                <w:rFonts w:ascii="Times New Roman" w:eastAsia="Times New Roman" w:hAnsi="Times New Roman" w:cs="Times New Roman"/>
                <w:color w:val="000000"/>
                <w:sz w:val="20"/>
                <w:szCs w:val="20"/>
                <w:lang w:eastAsia="tr-TR"/>
              </w:rPr>
            </w:pPr>
            <w:r w:rsidRPr="00BD75EF">
              <w:rPr>
                <w:rFonts w:ascii="Times New Roman" w:eastAsia="Times New Roman" w:hAnsi="Times New Roman" w:cs="Times New Roman"/>
                <w:color w:val="000000"/>
                <w:sz w:val="20"/>
                <w:szCs w:val="20"/>
                <w:lang w:eastAsia="tr-TR"/>
              </w:rPr>
              <w:t>2</w:t>
            </w:r>
          </w:p>
        </w:tc>
        <w:tc>
          <w:tcPr>
            <w:tcW w:w="2424" w:type="dxa"/>
            <w:vAlign w:val="center"/>
          </w:tcPr>
          <w:p w:rsidR="00BD75EF" w:rsidRPr="00BD75EF" w:rsidRDefault="00BD75EF" w:rsidP="007F7FB6">
            <w:pPr>
              <w:tabs>
                <w:tab w:val="right" w:leader="dot" w:pos="7938"/>
              </w:tabs>
              <w:jc w:val="both"/>
              <w:rPr>
                <w:rFonts w:ascii="Times New Roman" w:eastAsia="Times New Roman" w:hAnsi="Times New Roman" w:cs="Times New Roman"/>
                <w:color w:val="000000"/>
                <w:sz w:val="20"/>
                <w:szCs w:val="20"/>
                <w:lang w:eastAsia="tr-TR"/>
              </w:rPr>
            </w:pPr>
            <w:r w:rsidRPr="00BD75EF">
              <w:rPr>
                <w:rFonts w:ascii="Times New Roman" w:eastAsia="Times New Roman" w:hAnsi="Times New Roman" w:cs="Times New Roman"/>
                <w:color w:val="000000"/>
                <w:sz w:val="20"/>
                <w:szCs w:val="20"/>
                <w:lang w:eastAsia="tr-TR"/>
              </w:rPr>
              <w:t>11.76</w:t>
            </w:r>
          </w:p>
        </w:tc>
      </w:tr>
      <w:tr w:rsidR="00BD75EF" w:rsidRPr="00BD75EF" w:rsidTr="007C7262">
        <w:trPr>
          <w:trHeight w:val="263"/>
          <w:jc w:val="center"/>
        </w:trPr>
        <w:tc>
          <w:tcPr>
            <w:tcW w:w="2821" w:type="dxa"/>
            <w:vAlign w:val="center"/>
          </w:tcPr>
          <w:p w:rsidR="00BD75EF" w:rsidRPr="00A338DA" w:rsidRDefault="00BD75EF"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Tampere Ses Sistemi</w:t>
            </w:r>
          </w:p>
        </w:tc>
        <w:tc>
          <w:tcPr>
            <w:tcW w:w="2801" w:type="dxa"/>
            <w:vAlign w:val="center"/>
          </w:tcPr>
          <w:p w:rsidR="00BD75EF" w:rsidRPr="00BD75EF" w:rsidRDefault="00BD75EF" w:rsidP="007F7FB6">
            <w:pPr>
              <w:tabs>
                <w:tab w:val="right" w:leader="dot" w:pos="7938"/>
              </w:tabs>
              <w:jc w:val="center"/>
              <w:rPr>
                <w:rFonts w:ascii="Times New Roman" w:eastAsia="Times New Roman" w:hAnsi="Times New Roman" w:cs="Times New Roman"/>
                <w:color w:val="000000"/>
                <w:sz w:val="20"/>
                <w:szCs w:val="20"/>
                <w:lang w:eastAsia="tr-TR"/>
              </w:rPr>
            </w:pPr>
            <w:r w:rsidRPr="00BD75EF">
              <w:rPr>
                <w:rFonts w:ascii="Times New Roman" w:eastAsia="Times New Roman" w:hAnsi="Times New Roman" w:cs="Times New Roman"/>
                <w:color w:val="000000"/>
                <w:sz w:val="20"/>
                <w:szCs w:val="20"/>
                <w:lang w:eastAsia="tr-TR"/>
              </w:rPr>
              <w:t>15</w:t>
            </w:r>
          </w:p>
        </w:tc>
        <w:tc>
          <w:tcPr>
            <w:tcW w:w="2424" w:type="dxa"/>
            <w:vAlign w:val="center"/>
          </w:tcPr>
          <w:p w:rsidR="00BD75EF" w:rsidRPr="00BD75EF" w:rsidRDefault="00BD75EF" w:rsidP="007F7FB6">
            <w:pPr>
              <w:tabs>
                <w:tab w:val="right" w:leader="dot" w:pos="7938"/>
              </w:tabs>
              <w:jc w:val="both"/>
              <w:rPr>
                <w:rFonts w:ascii="Times New Roman" w:eastAsia="Times New Roman" w:hAnsi="Times New Roman" w:cs="Times New Roman"/>
                <w:color w:val="000000"/>
                <w:sz w:val="20"/>
                <w:szCs w:val="20"/>
                <w:lang w:eastAsia="tr-TR"/>
              </w:rPr>
            </w:pPr>
            <w:r w:rsidRPr="00BD75EF">
              <w:rPr>
                <w:rFonts w:ascii="Times New Roman" w:eastAsia="Times New Roman" w:hAnsi="Times New Roman" w:cs="Times New Roman"/>
                <w:color w:val="000000"/>
                <w:sz w:val="20"/>
                <w:szCs w:val="20"/>
                <w:lang w:eastAsia="tr-TR"/>
              </w:rPr>
              <w:t>88.24</w:t>
            </w:r>
          </w:p>
        </w:tc>
      </w:tr>
      <w:tr w:rsidR="00BD75EF" w:rsidRPr="00BD75EF" w:rsidTr="007C7262">
        <w:trPr>
          <w:trHeight w:val="197"/>
          <w:jc w:val="center"/>
        </w:trPr>
        <w:tc>
          <w:tcPr>
            <w:tcW w:w="2821" w:type="dxa"/>
            <w:vAlign w:val="center"/>
          </w:tcPr>
          <w:p w:rsidR="00BD75EF" w:rsidRPr="00BD75EF" w:rsidRDefault="00BD75EF" w:rsidP="007F7FB6">
            <w:pPr>
              <w:tabs>
                <w:tab w:val="right" w:leader="dot" w:pos="7938"/>
              </w:tabs>
              <w:jc w:val="both"/>
              <w:rPr>
                <w:rFonts w:ascii="Times New Roman" w:eastAsia="Times New Roman" w:hAnsi="Times New Roman" w:cs="Times New Roman"/>
                <w:b/>
                <w:color w:val="000000"/>
                <w:sz w:val="20"/>
                <w:szCs w:val="20"/>
                <w:lang w:eastAsia="tr-TR"/>
              </w:rPr>
            </w:pPr>
            <w:r w:rsidRPr="00BD75EF">
              <w:rPr>
                <w:rFonts w:ascii="Times New Roman" w:eastAsia="Times New Roman" w:hAnsi="Times New Roman" w:cs="Times New Roman"/>
                <w:b/>
                <w:color w:val="000000"/>
                <w:sz w:val="20"/>
                <w:szCs w:val="20"/>
                <w:lang w:eastAsia="tr-TR"/>
              </w:rPr>
              <w:t>Toplam</w:t>
            </w:r>
          </w:p>
        </w:tc>
        <w:tc>
          <w:tcPr>
            <w:tcW w:w="2801" w:type="dxa"/>
            <w:vAlign w:val="center"/>
          </w:tcPr>
          <w:p w:rsidR="00BD75EF" w:rsidRPr="00BD75EF" w:rsidRDefault="00BD75EF" w:rsidP="007F7FB6">
            <w:pPr>
              <w:tabs>
                <w:tab w:val="right" w:leader="dot" w:pos="7938"/>
              </w:tabs>
              <w:jc w:val="center"/>
              <w:rPr>
                <w:rFonts w:ascii="Times New Roman" w:eastAsia="Times New Roman" w:hAnsi="Times New Roman" w:cs="Times New Roman"/>
                <w:b/>
                <w:color w:val="000000"/>
                <w:sz w:val="20"/>
                <w:szCs w:val="20"/>
                <w:lang w:eastAsia="tr-TR"/>
              </w:rPr>
            </w:pPr>
            <w:r w:rsidRPr="00BD75EF">
              <w:rPr>
                <w:rFonts w:ascii="Times New Roman" w:eastAsia="Times New Roman" w:hAnsi="Times New Roman" w:cs="Times New Roman"/>
                <w:b/>
                <w:color w:val="000000"/>
                <w:sz w:val="20"/>
                <w:szCs w:val="20"/>
                <w:lang w:eastAsia="tr-TR"/>
              </w:rPr>
              <w:t>17</w:t>
            </w:r>
          </w:p>
        </w:tc>
        <w:tc>
          <w:tcPr>
            <w:tcW w:w="2424" w:type="dxa"/>
            <w:vAlign w:val="center"/>
          </w:tcPr>
          <w:p w:rsidR="00BD75EF" w:rsidRPr="00BD75EF" w:rsidRDefault="00BD75EF" w:rsidP="007F7FB6">
            <w:pPr>
              <w:tabs>
                <w:tab w:val="right" w:leader="dot" w:pos="7938"/>
              </w:tabs>
              <w:jc w:val="both"/>
              <w:rPr>
                <w:rFonts w:ascii="Times New Roman" w:eastAsia="Times New Roman" w:hAnsi="Times New Roman" w:cs="Times New Roman"/>
                <w:b/>
                <w:color w:val="000000"/>
                <w:sz w:val="20"/>
                <w:szCs w:val="20"/>
                <w:lang w:eastAsia="tr-TR"/>
              </w:rPr>
            </w:pPr>
            <w:r w:rsidRPr="00BD75EF">
              <w:rPr>
                <w:rFonts w:ascii="Times New Roman" w:eastAsia="Times New Roman" w:hAnsi="Times New Roman" w:cs="Times New Roman"/>
                <w:b/>
                <w:color w:val="000000"/>
                <w:sz w:val="20"/>
                <w:szCs w:val="20"/>
                <w:lang w:eastAsia="tr-TR"/>
              </w:rPr>
              <w:t>100.00</w:t>
            </w:r>
          </w:p>
        </w:tc>
      </w:tr>
    </w:tbl>
    <w:p w:rsidR="00BD75EF" w:rsidRDefault="00BD75EF" w:rsidP="00BD75E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BD75EF" w:rsidRDefault="0062505B" w:rsidP="00BD75E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Tablo 8’de</w:t>
      </w:r>
      <w:r w:rsidR="00BD75EF" w:rsidRPr="00BD75EF">
        <w:rPr>
          <w:rFonts w:ascii="Times New Roman" w:eastAsia="Times New Roman" w:hAnsi="Times New Roman" w:cs="Times New Roman"/>
          <w:color w:val="000000"/>
          <w:sz w:val="24"/>
          <w:szCs w:val="24"/>
          <w:lang w:eastAsia="tr-TR"/>
        </w:rPr>
        <w:t xml:space="preserve"> görüldüğü gibi araştırmaya katılan GSL çello öğretmenlerinin 2’si (%11.76) “24’lü Ses Sistemi (Komalı)”, 15’i (%88.24) “Tampere Ses Sistemi” şeklinde cevap vermiştir. Bu durum öğretmenlerin Türk müziği öğretirken </w:t>
      </w:r>
      <w:proofErr w:type="spellStart"/>
      <w:r w:rsidR="00BD75EF" w:rsidRPr="00BD75EF">
        <w:rPr>
          <w:rFonts w:ascii="Times New Roman" w:eastAsia="Times New Roman" w:hAnsi="Times New Roman" w:cs="Times New Roman"/>
          <w:color w:val="000000"/>
          <w:sz w:val="24"/>
          <w:szCs w:val="24"/>
          <w:lang w:eastAsia="tr-TR"/>
        </w:rPr>
        <w:t>tampere</w:t>
      </w:r>
      <w:proofErr w:type="spellEnd"/>
      <w:r w:rsidR="00BD75EF" w:rsidRPr="00BD75EF">
        <w:rPr>
          <w:rFonts w:ascii="Times New Roman" w:eastAsia="Times New Roman" w:hAnsi="Times New Roman" w:cs="Times New Roman"/>
          <w:color w:val="000000"/>
          <w:sz w:val="24"/>
          <w:szCs w:val="24"/>
          <w:lang w:eastAsia="tr-TR"/>
        </w:rPr>
        <w:t xml:space="preserve"> ses sistemi ile öğrettiklerini göstermektedir.</w:t>
      </w:r>
    </w:p>
    <w:p w:rsidR="00BD75EF" w:rsidRDefault="00BD75EF" w:rsidP="00BD75E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Öğretmenlerin makamsal e</w:t>
      </w:r>
      <w:r w:rsidRPr="00BD75EF">
        <w:rPr>
          <w:rFonts w:ascii="Times New Roman" w:eastAsia="Times New Roman" w:hAnsi="Times New Roman" w:cs="Times New Roman"/>
          <w:color w:val="000000"/>
          <w:sz w:val="24"/>
          <w:szCs w:val="24"/>
          <w:lang w:eastAsia="tr-TR"/>
        </w:rPr>
        <w:t>serleri</w:t>
      </w:r>
      <w:r>
        <w:rPr>
          <w:rFonts w:ascii="Times New Roman" w:eastAsia="Times New Roman" w:hAnsi="Times New Roman" w:cs="Times New Roman"/>
          <w:color w:val="000000"/>
          <w:sz w:val="24"/>
          <w:szCs w:val="24"/>
          <w:lang w:eastAsia="tr-TR"/>
        </w:rPr>
        <w:t xml:space="preserve"> öğretirken başvurdukları ses s</w:t>
      </w:r>
      <w:r w:rsidRPr="00BD75EF">
        <w:rPr>
          <w:rFonts w:ascii="Times New Roman" w:eastAsia="Times New Roman" w:hAnsi="Times New Roman" w:cs="Times New Roman"/>
          <w:color w:val="000000"/>
          <w:sz w:val="24"/>
          <w:szCs w:val="24"/>
          <w:lang w:eastAsia="tr-TR"/>
        </w:rPr>
        <w:t>istemi</w:t>
      </w:r>
      <w:r w:rsidR="00FB2D5F">
        <w:rPr>
          <w:rFonts w:ascii="Times New Roman" w:eastAsia="Times New Roman" w:hAnsi="Times New Roman" w:cs="Times New Roman"/>
          <w:color w:val="000000"/>
          <w:sz w:val="24"/>
          <w:szCs w:val="24"/>
          <w:lang w:eastAsia="tr-TR"/>
        </w:rPr>
        <w:t xml:space="preserve"> ise Tablo 9’da</w:t>
      </w:r>
      <w:r>
        <w:rPr>
          <w:rFonts w:ascii="Times New Roman" w:eastAsia="Times New Roman" w:hAnsi="Times New Roman" w:cs="Times New Roman"/>
          <w:color w:val="000000"/>
          <w:sz w:val="24"/>
          <w:szCs w:val="24"/>
          <w:lang w:eastAsia="tr-TR"/>
        </w:rPr>
        <w:t xml:space="preserve"> verilmiştir. </w:t>
      </w:r>
    </w:p>
    <w:p w:rsidR="00BD75EF" w:rsidRDefault="00C35D9A" w:rsidP="00BD75E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BD75EF">
        <w:rPr>
          <w:rFonts w:ascii="Times New Roman" w:eastAsia="Times New Roman" w:hAnsi="Times New Roman" w:cs="Times New Roman"/>
          <w:b/>
          <w:color w:val="000000"/>
          <w:sz w:val="24"/>
          <w:szCs w:val="24"/>
          <w:lang w:eastAsia="tr-TR"/>
        </w:rPr>
        <w:t>Tablo</w:t>
      </w:r>
      <w:r w:rsidR="00BD75EF" w:rsidRPr="00BD75EF">
        <w:rPr>
          <w:rFonts w:ascii="Times New Roman" w:eastAsia="Times New Roman" w:hAnsi="Times New Roman" w:cs="Times New Roman"/>
          <w:b/>
          <w:color w:val="000000"/>
          <w:sz w:val="24"/>
          <w:szCs w:val="24"/>
          <w:lang w:eastAsia="tr-TR"/>
        </w:rPr>
        <w:t xml:space="preserve"> </w:t>
      </w:r>
      <w:r w:rsidR="0062505B">
        <w:rPr>
          <w:rFonts w:ascii="Times New Roman" w:eastAsia="Times New Roman" w:hAnsi="Times New Roman" w:cs="Times New Roman"/>
          <w:b/>
          <w:color w:val="000000"/>
          <w:sz w:val="24"/>
          <w:szCs w:val="24"/>
          <w:lang w:eastAsia="tr-TR"/>
        </w:rPr>
        <w:t>9</w:t>
      </w:r>
      <w:r w:rsidR="00BD75EF" w:rsidRPr="00BD75EF">
        <w:rPr>
          <w:rFonts w:ascii="Times New Roman" w:eastAsia="Times New Roman" w:hAnsi="Times New Roman" w:cs="Times New Roman"/>
          <w:b/>
          <w:color w:val="000000"/>
          <w:sz w:val="24"/>
          <w:szCs w:val="24"/>
          <w:lang w:eastAsia="tr-TR"/>
        </w:rPr>
        <w:t xml:space="preserve">. </w:t>
      </w:r>
      <w:r w:rsidR="00BD75EF" w:rsidRPr="00BD75EF">
        <w:rPr>
          <w:rFonts w:ascii="Times New Roman" w:eastAsia="Times New Roman" w:hAnsi="Times New Roman" w:cs="Times New Roman"/>
          <w:color w:val="000000"/>
          <w:sz w:val="24"/>
          <w:szCs w:val="24"/>
          <w:lang w:eastAsia="tr-TR"/>
        </w:rPr>
        <w:t>Öğretmenlerin Makamsal Eserleri Öğretirken Başvurdukları Ses Sistemi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21"/>
        <w:gridCol w:w="2801"/>
        <w:gridCol w:w="2424"/>
      </w:tblGrid>
      <w:tr w:rsidR="00BD75EF" w:rsidRPr="00BD75EF" w:rsidTr="00BD75EF">
        <w:trPr>
          <w:trHeight w:val="201"/>
          <w:jc w:val="center"/>
        </w:trPr>
        <w:tc>
          <w:tcPr>
            <w:tcW w:w="2821" w:type="dxa"/>
            <w:vAlign w:val="center"/>
          </w:tcPr>
          <w:p w:rsidR="00BD75EF" w:rsidRPr="00BD75EF" w:rsidRDefault="00BD75EF" w:rsidP="007F7FB6">
            <w:pPr>
              <w:tabs>
                <w:tab w:val="right" w:leader="dot" w:pos="7938"/>
              </w:tabs>
              <w:jc w:val="both"/>
              <w:rPr>
                <w:rFonts w:ascii="Times New Roman" w:eastAsia="Times New Roman" w:hAnsi="Times New Roman" w:cs="Times New Roman"/>
                <w:b/>
                <w:color w:val="000000"/>
                <w:sz w:val="20"/>
                <w:szCs w:val="20"/>
                <w:lang w:eastAsia="tr-TR"/>
              </w:rPr>
            </w:pPr>
            <w:r w:rsidRPr="00BD75EF">
              <w:rPr>
                <w:rFonts w:ascii="Times New Roman" w:eastAsia="Times New Roman" w:hAnsi="Times New Roman" w:cs="Times New Roman"/>
                <w:b/>
                <w:color w:val="000000"/>
                <w:sz w:val="20"/>
                <w:szCs w:val="20"/>
                <w:lang w:eastAsia="tr-TR"/>
              </w:rPr>
              <w:t>Ses Sistemi</w:t>
            </w:r>
          </w:p>
        </w:tc>
        <w:tc>
          <w:tcPr>
            <w:tcW w:w="2801" w:type="dxa"/>
            <w:vAlign w:val="center"/>
          </w:tcPr>
          <w:p w:rsidR="00BD75EF" w:rsidRPr="00BD75EF" w:rsidRDefault="00BD75EF" w:rsidP="007F7FB6">
            <w:pPr>
              <w:tabs>
                <w:tab w:val="right" w:leader="dot" w:pos="7938"/>
              </w:tabs>
              <w:jc w:val="center"/>
              <w:rPr>
                <w:rFonts w:ascii="Times New Roman" w:eastAsia="Times New Roman" w:hAnsi="Times New Roman" w:cs="Times New Roman"/>
                <w:b/>
                <w:color w:val="000000"/>
                <w:sz w:val="20"/>
                <w:szCs w:val="20"/>
                <w:lang w:eastAsia="tr-TR"/>
              </w:rPr>
            </w:pPr>
            <w:proofErr w:type="gramStart"/>
            <w:r w:rsidRPr="00BD75EF">
              <w:rPr>
                <w:rFonts w:ascii="Times New Roman" w:eastAsia="Times New Roman" w:hAnsi="Times New Roman" w:cs="Times New Roman"/>
                <w:b/>
                <w:color w:val="000000"/>
                <w:sz w:val="20"/>
                <w:szCs w:val="20"/>
                <w:lang w:eastAsia="tr-TR"/>
              </w:rPr>
              <w:t>f</w:t>
            </w:r>
            <w:proofErr w:type="gramEnd"/>
          </w:p>
        </w:tc>
        <w:tc>
          <w:tcPr>
            <w:tcW w:w="2424" w:type="dxa"/>
            <w:vAlign w:val="center"/>
          </w:tcPr>
          <w:p w:rsidR="00BD75EF" w:rsidRPr="00BD75EF" w:rsidRDefault="00BD75EF" w:rsidP="007F7FB6">
            <w:pPr>
              <w:tabs>
                <w:tab w:val="right" w:leader="dot" w:pos="7938"/>
              </w:tabs>
              <w:jc w:val="both"/>
              <w:rPr>
                <w:rFonts w:ascii="Times New Roman" w:eastAsia="Times New Roman" w:hAnsi="Times New Roman" w:cs="Times New Roman"/>
                <w:b/>
                <w:color w:val="000000"/>
                <w:sz w:val="20"/>
                <w:szCs w:val="20"/>
                <w:lang w:eastAsia="tr-TR"/>
              </w:rPr>
            </w:pPr>
            <w:r w:rsidRPr="00BD75EF">
              <w:rPr>
                <w:rFonts w:ascii="Times New Roman" w:eastAsia="Times New Roman" w:hAnsi="Times New Roman" w:cs="Times New Roman"/>
                <w:b/>
                <w:color w:val="000000"/>
                <w:sz w:val="20"/>
                <w:szCs w:val="20"/>
                <w:lang w:eastAsia="tr-TR"/>
              </w:rPr>
              <w:t>%</w:t>
            </w:r>
          </w:p>
        </w:tc>
      </w:tr>
      <w:tr w:rsidR="00BD75EF" w:rsidRPr="00BD75EF" w:rsidTr="00BD75EF">
        <w:trPr>
          <w:trHeight w:val="179"/>
          <w:jc w:val="center"/>
        </w:trPr>
        <w:tc>
          <w:tcPr>
            <w:tcW w:w="2821" w:type="dxa"/>
            <w:vAlign w:val="center"/>
          </w:tcPr>
          <w:p w:rsidR="00BD75EF" w:rsidRPr="00BD75EF" w:rsidRDefault="00BD75EF" w:rsidP="007F7FB6">
            <w:pPr>
              <w:tabs>
                <w:tab w:val="right" w:leader="dot" w:pos="7938"/>
              </w:tabs>
              <w:jc w:val="both"/>
              <w:rPr>
                <w:rFonts w:ascii="Times New Roman" w:eastAsia="Times New Roman" w:hAnsi="Times New Roman" w:cs="Times New Roman"/>
                <w:color w:val="000000"/>
                <w:sz w:val="20"/>
                <w:szCs w:val="20"/>
                <w:lang w:eastAsia="tr-TR"/>
              </w:rPr>
            </w:pPr>
            <w:r w:rsidRPr="00BD75EF">
              <w:rPr>
                <w:rFonts w:ascii="Times New Roman" w:eastAsia="Times New Roman" w:hAnsi="Times New Roman" w:cs="Times New Roman"/>
                <w:color w:val="000000"/>
                <w:sz w:val="20"/>
                <w:szCs w:val="20"/>
                <w:lang w:eastAsia="tr-TR"/>
              </w:rPr>
              <w:t>24’lü Ses Sistemi (Komalı)</w:t>
            </w:r>
          </w:p>
        </w:tc>
        <w:tc>
          <w:tcPr>
            <w:tcW w:w="2801" w:type="dxa"/>
            <w:vAlign w:val="center"/>
          </w:tcPr>
          <w:p w:rsidR="00BD75EF" w:rsidRPr="00BD75EF" w:rsidRDefault="00BD75EF" w:rsidP="007F7FB6">
            <w:pPr>
              <w:tabs>
                <w:tab w:val="right" w:leader="dot" w:pos="7938"/>
              </w:tabs>
              <w:jc w:val="center"/>
              <w:rPr>
                <w:rFonts w:ascii="Times New Roman" w:eastAsia="Times New Roman" w:hAnsi="Times New Roman" w:cs="Times New Roman"/>
                <w:color w:val="000000"/>
                <w:sz w:val="20"/>
                <w:szCs w:val="20"/>
                <w:lang w:eastAsia="tr-TR"/>
              </w:rPr>
            </w:pPr>
            <w:r w:rsidRPr="00BD75EF">
              <w:rPr>
                <w:rFonts w:ascii="Times New Roman" w:eastAsia="Times New Roman" w:hAnsi="Times New Roman" w:cs="Times New Roman"/>
                <w:color w:val="000000"/>
                <w:sz w:val="20"/>
                <w:szCs w:val="20"/>
                <w:lang w:eastAsia="tr-TR"/>
              </w:rPr>
              <w:t>2</w:t>
            </w:r>
          </w:p>
        </w:tc>
        <w:tc>
          <w:tcPr>
            <w:tcW w:w="2424" w:type="dxa"/>
            <w:vAlign w:val="center"/>
          </w:tcPr>
          <w:p w:rsidR="00BD75EF" w:rsidRPr="00BD75EF" w:rsidRDefault="00BD75EF" w:rsidP="007F7FB6">
            <w:pPr>
              <w:tabs>
                <w:tab w:val="right" w:leader="dot" w:pos="7938"/>
              </w:tabs>
              <w:jc w:val="both"/>
              <w:rPr>
                <w:rFonts w:ascii="Times New Roman" w:eastAsia="Times New Roman" w:hAnsi="Times New Roman" w:cs="Times New Roman"/>
                <w:color w:val="000000"/>
                <w:sz w:val="20"/>
                <w:szCs w:val="20"/>
                <w:lang w:eastAsia="tr-TR"/>
              </w:rPr>
            </w:pPr>
            <w:r w:rsidRPr="00BD75EF">
              <w:rPr>
                <w:rFonts w:ascii="Times New Roman" w:eastAsia="Times New Roman" w:hAnsi="Times New Roman" w:cs="Times New Roman"/>
                <w:color w:val="000000"/>
                <w:sz w:val="20"/>
                <w:szCs w:val="20"/>
                <w:lang w:eastAsia="tr-TR"/>
              </w:rPr>
              <w:t>11.76</w:t>
            </w:r>
          </w:p>
        </w:tc>
      </w:tr>
      <w:tr w:rsidR="00BD75EF" w:rsidRPr="00BD75EF" w:rsidTr="00BD75EF">
        <w:trPr>
          <w:trHeight w:val="197"/>
          <w:jc w:val="center"/>
        </w:trPr>
        <w:tc>
          <w:tcPr>
            <w:tcW w:w="2821" w:type="dxa"/>
            <w:vAlign w:val="center"/>
          </w:tcPr>
          <w:p w:rsidR="00BD75EF" w:rsidRPr="00BD75EF" w:rsidRDefault="00BD75EF" w:rsidP="007F7FB6">
            <w:pPr>
              <w:tabs>
                <w:tab w:val="right" w:leader="dot" w:pos="7938"/>
              </w:tabs>
              <w:jc w:val="both"/>
              <w:rPr>
                <w:rFonts w:ascii="Times New Roman" w:eastAsia="Times New Roman" w:hAnsi="Times New Roman" w:cs="Times New Roman"/>
                <w:color w:val="000000"/>
                <w:sz w:val="20"/>
                <w:szCs w:val="20"/>
                <w:lang w:eastAsia="tr-TR"/>
              </w:rPr>
            </w:pPr>
            <w:r w:rsidRPr="00BD75EF">
              <w:rPr>
                <w:rFonts w:ascii="Times New Roman" w:eastAsia="Times New Roman" w:hAnsi="Times New Roman" w:cs="Times New Roman"/>
                <w:color w:val="000000"/>
                <w:sz w:val="20"/>
                <w:szCs w:val="20"/>
                <w:lang w:eastAsia="tr-TR"/>
              </w:rPr>
              <w:t>Tampere Ses Sistemi</w:t>
            </w:r>
          </w:p>
        </w:tc>
        <w:tc>
          <w:tcPr>
            <w:tcW w:w="2801" w:type="dxa"/>
            <w:vAlign w:val="center"/>
          </w:tcPr>
          <w:p w:rsidR="00BD75EF" w:rsidRPr="00BD75EF" w:rsidRDefault="00BD75EF" w:rsidP="007F7FB6">
            <w:pPr>
              <w:tabs>
                <w:tab w:val="right" w:leader="dot" w:pos="7938"/>
              </w:tabs>
              <w:jc w:val="center"/>
              <w:rPr>
                <w:rFonts w:ascii="Times New Roman" w:eastAsia="Times New Roman" w:hAnsi="Times New Roman" w:cs="Times New Roman"/>
                <w:color w:val="000000"/>
                <w:sz w:val="20"/>
                <w:szCs w:val="20"/>
                <w:lang w:eastAsia="tr-TR"/>
              </w:rPr>
            </w:pPr>
            <w:r w:rsidRPr="00BD75EF">
              <w:rPr>
                <w:rFonts w:ascii="Times New Roman" w:eastAsia="Times New Roman" w:hAnsi="Times New Roman" w:cs="Times New Roman"/>
                <w:color w:val="000000"/>
                <w:sz w:val="20"/>
                <w:szCs w:val="20"/>
                <w:lang w:eastAsia="tr-TR"/>
              </w:rPr>
              <w:t>15</w:t>
            </w:r>
          </w:p>
        </w:tc>
        <w:tc>
          <w:tcPr>
            <w:tcW w:w="2424" w:type="dxa"/>
            <w:vAlign w:val="center"/>
          </w:tcPr>
          <w:p w:rsidR="00BD75EF" w:rsidRPr="00BD75EF" w:rsidRDefault="00BD75EF" w:rsidP="007F7FB6">
            <w:pPr>
              <w:tabs>
                <w:tab w:val="right" w:leader="dot" w:pos="7938"/>
              </w:tabs>
              <w:jc w:val="both"/>
              <w:rPr>
                <w:rFonts w:ascii="Times New Roman" w:eastAsia="Times New Roman" w:hAnsi="Times New Roman" w:cs="Times New Roman"/>
                <w:color w:val="000000"/>
                <w:sz w:val="20"/>
                <w:szCs w:val="20"/>
                <w:lang w:eastAsia="tr-TR"/>
              </w:rPr>
            </w:pPr>
            <w:r w:rsidRPr="00BD75EF">
              <w:rPr>
                <w:rFonts w:ascii="Times New Roman" w:eastAsia="Times New Roman" w:hAnsi="Times New Roman" w:cs="Times New Roman"/>
                <w:color w:val="000000"/>
                <w:sz w:val="20"/>
                <w:szCs w:val="20"/>
                <w:lang w:eastAsia="tr-TR"/>
              </w:rPr>
              <w:t>88.24</w:t>
            </w:r>
          </w:p>
        </w:tc>
      </w:tr>
      <w:tr w:rsidR="00BD75EF" w:rsidRPr="00BD75EF" w:rsidTr="00BD75EF">
        <w:trPr>
          <w:trHeight w:val="131"/>
          <w:jc w:val="center"/>
        </w:trPr>
        <w:tc>
          <w:tcPr>
            <w:tcW w:w="2821" w:type="dxa"/>
            <w:vAlign w:val="center"/>
          </w:tcPr>
          <w:p w:rsidR="00BD75EF" w:rsidRPr="00BD75EF" w:rsidRDefault="00BD75EF" w:rsidP="007F7FB6">
            <w:pPr>
              <w:tabs>
                <w:tab w:val="right" w:leader="dot" w:pos="7938"/>
              </w:tabs>
              <w:jc w:val="both"/>
              <w:rPr>
                <w:rFonts w:ascii="Times New Roman" w:eastAsia="Times New Roman" w:hAnsi="Times New Roman" w:cs="Times New Roman"/>
                <w:b/>
                <w:color w:val="000000"/>
                <w:sz w:val="20"/>
                <w:szCs w:val="20"/>
                <w:lang w:eastAsia="tr-TR"/>
              </w:rPr>
            </w:pPr>
            <w:r w:rsidRPr="00BD75EF">
              <w:rPr>
                <w:rFonts w:ascii="Times New Roman" w:eastAsia="Times New Roman" w:hAnsi="Times New Roman" w:cs="Times New Roman"/>
                <w:b/>
                <w:color w:val="000000"/>
                <w:sz w:val="20"/>
                <w:szCs w:val="20"/>
                <w:lang w:eastAsia="tr-TR"/>
              </w:rPr>
              <w:t>Toplam</w:t>
            </w:r>
          </w:p>
        </w:tc>
        <w:tc>
          <w:tcPr>
            <w:tcW w:w="2801" w:type="dxa"/>
            <w:vAlign w:val="center"/>
          </w:tcPr>
          <w:p w:rsidR="00BD75EF" w:rsidRPr="00BD75EF" w:rsidRDefault="00BD75EF" w:rsidP="007F7FB6">
            <w:pPr>
              <w:tabs>
                <w:tab w:val="right" w:leader="dot" w:pos="7938"/>
              </w:tabs>
              <w:jc w:val="center"/>
              <w:rPr>
                <w:rFonts w:ascii="Times New Roman" w:eastAsia="Times New Roman" w:hAnsi="Times New Roman" w:cs="Times New Roman"/>
                <w:b/>
                <w:color w:val="000000"/>
                <w:sz w:val="20"/>
                <w:szCs w:val="20"/>
                <w:lang w:eastAsia="tr-TR"/>
              </w:rPr>
            </w:pPr>
            <w:r w:rsidRPr="00BD75EF">
              <w:rPr>
                <w:rFonts w:ascii="Times New Roman" w:eastAsia="Times New Roman" w:hAnsi="Times New Roman" w:cs="Times New Roman"/>
                <w:b/>
                <w:color w:val="000000"/>
                <w:sz w:val="20"/>
                <w:szCs w:val="20"/>
                <w:lang w:eastAsia="tr-TR"/>
              </w:rPr>
              <w:t>17</w:t>
            </w:r>
          </w:p>
        </w:tc>
        <w:tc>
          <w:tcPr>
            <w:tcW w:w="2424" w:type="dxa"/>
            <w:vAlign w:val="center"/>
          </w:tcPr>
          <w:p w:rsidR="00BD75EF" w:rsidRPr="00BD75EF" w:rsidRDefault="00BD75EF" w:rsidP="007F7FB6">
            <w:pPr>
              <w:tabs>
                <w:tab w:val="right" w:leader="dot" w:pos="7938"/>
              </w:tabs>
              <w:jc w:val="both"/>
              <w:rPr>
                <w:rFonts w:ascii="Times New Roman" w:eastAsia="Times New Roman" w:hAnsi="Times New Roman" w:cs="Times New Roman"/>
                <w:b/>
                <w:color w:val="000000"/>
                <w:sz w:val="20"/>
                <w:szCs w:val="20"/>
                <w:lang w:eastAsia="tr-TR"/>
              </w:rPr>
            </w:pPr>
            <w:r w:rsidRPr="00BD75EF">
              <w:rPr>
                <w:rFonts w:ascii="Times New Roman" w:eastAsia="Times New Roman" w:hAnsi="Times New Roman" w:cs="Times New Roman"/>
                <w:b/>
                <w:color w:val="000000"/>
                <w:sz w:val="20"/>
                <w:szCs w:val="20"/>
                <w:lang w:eastAsia="tr-TR"/>
              </w:rPr>
              <w:t>100.00</w:t>
            </w:r>
          </w:p>
        </w:tc>
      </w:tr>
    </w:tbl>
    <w:p w:rsidR="00BD75EF" w:rsidRDefault="00BD75EF" w:rsidP="009C0D15">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9C0D15" w:rsidRDefault="00926975" w:rsidP="009C0D15">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62505B">
        <w:rPr>
          <w:rFonts w:ascii="Times New Roman" w:eastAsia="Times New Roman" w:hAnsi="Times New Roman" w:cs="Times New Roman"/>
          <w:color w:val="000000"/>
          <w:sz w:val="24"/>
          <w:szCs w:val="24"/>
          <w:lang w:eastAsia="tr-TR"/>
        </w:rPr>
        <w:t>Tablo 9’da</w:t>
      </w:r>
      <w:r w:rsidR="009C0D15" w:rsidRPr="009C0D15">
        <w:rPr>
          <w:rFonts w:ascii="Times New Roman" w:eastAsia="Times New Roman" w:hAnsi="Times New Roman" w:cs="Times New Roman"/>
          <w:color w:val="000000"/>
          <w:sz w:val="24"/>
          <w:szCs w:val="24"/>
          <w:lang w:eastAsia="tr-TR"/>
        </w:rPr>
        <w:t xml:space="preserve"> görüldüğü gibi araştırmaya katılan GSL çello öğretmenlerinin 2’si (%11.76) “24’lü Ses Sistemi (Komalı)”, 15’i (%88.24) “Tampere Ses Sistemi” şeklinde cevap vermiştir.</w:t>
      </w:r>
      <w:r w:rsidR="009C0D15">
        <w:rPr>
          <w:rFonts w:ascii="Times New Roman" w:eastAsia="Times New Roman" w:hAnsi="Times New Roman" w:cs="Times New Roman"/>
          <w:color w:val="000000"/>
          <w:sz w:val="24"/>
          <w:szCs w:val="24"/>
          <w:lang w:eastAsia="tr-TR"/>
        </w:rPr>
        <w:t xml:space="preserve"> </w:t>
      </w:r>
      <w:r w:rsidR="009C0D15" w:rsidRPr="009C0D15">
        <w:rPr>
          <w:rFonts w:ascii="Times New Roman" w:eastAsia="Times New Roman" w:hAnsi="Times New Roman" w:cs="Times New Roman"/>
          <w:color w:val="000000"/>
          <w:sz w:val="24"/>
          <w:szCs w:val="24"/>
          <w:lang w:eastAsia="tr-TR"/>
        </w:rPr>
        <w:t xml:space="preserve">Bu bulgular, çello öğretmenlerinin çok büyük bir çoğunluğun makam dizilerini ve makamsal eserleri öğretirken </w:t>
      </w:r>
      <w:proofErr w:type="spellStart"/>
      <w:r w:rsidR="009C0D15" w:rsidRPr="009C0D15">
        <w:rPr>
          <w:rFonts w:ascii="Times New Roman" w:eastAsia="Times New Roman" w:hAnsi="Times New Roman" w:cs="Times New Roman"/>
          <w:color w:val="000000"/>
          <w:sz w:val="24"/>
          <w:szCs w:val="24"/>
          <w:lang w:eastAsia="tr-TR"/>
        </w:rPr>
        <w:t>tampere</w:t>
      </w:r>
      <w:proofErr w:type="spellEnd"/>
      <w:r w:rsidR="009C0D15" w:rsidRPr="009C0D15">
        <w:rPr>
          <w:rFonts w:ascii="Times New Roman" w:eastAsia="Times New Roman" w:hAnsi="Times New Roman" w:cs="Times New Roman"/>
          <w:color w:val="000000"/>
          <w:sz w:val="24"/>
          <w:szCs w:val="24"/>
          <w:lang w:eastAsia="tr-TR"/>
        </w:rPr>
        <w:t xml:space="preserve"> ses sistemi kullandığı yönündedir.</w:t>
      </w:r>
    </w:p>
    <w:p w:rsidR="00926975" w:rsidRPr="00926975" w:rsidRDefault="00DF2ECD" w:rsidP="00926975">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26975" w:rsidRPr="00926975">
        <w:rPr>
          <w:rFonts w:ascii="Times New Roman" w:eastAsia="Times New Roman" w:hAnsi="Times New Roman" w:cs="Times New Roman"/>
          <w:color w:val="000000"/>
          <w:sz w:val="24"/>
          <w:szCs w:val="24"/>
          <w:lang w:eastAsia="tr-TR"/>
        </w:rPr>
        <w:t>Çello öğretmenlerinin Güzel Sanatlar Liselerinde Türk müziği eserleri ve makam dizilerini öğretirken kullandıkları anah</w:t>
      </w:r>
      <w:r w:rsidR="00FB2D5F">
        <w:rPr>
          <w:rFonts w:ascii="Times New Roman" w:eastAsia="Times New Roman" w:hAnsi="Times New Roman" w:cs="Times New Roman"/>
          <w:color w:val="000000"/>
          <w:sz w:val="24"/>
          <w:szCs w:val="24"/>
          <w:lang w:eastAsia="tr-TR"/>
        </w:rPr>
        <w:t>tarlara ilişkin bulgular Tablo 10’da</w:t>
      </w:r>
      <w:r w:rsidR="00926975" w:rsidRPr="00926975">
        <w:rPr>
          <w:rFonts w:ascii="Times New Roman" w:eastAsia="Times New Roman" w:hAnsi="Times New Roman" w:cs="Times New Roman"/>
          <w:color w:val="000000"/>
          <w:sz w:val="24"/>
          <w:szCs w:val="24"/>
          <w:lang w:eastAsia="tr-TR"/>
        </w:rPr>
        <w:t xml:space="preserve">, anahtar tercih durumlarına ilişkin bulgular </w:t>
      </w:r>
      <w:r w:rsidR="00FB2D5F">
        <w:rPr>
          <w:rFonts w:ascii="Times New Roman" w:eastAsia="Times New Roman" w:hAnsi="Times New Roman" w:cs="Times New Roman"/>
          <w:color w:val="000000"/>
          <w:sz w:val="24"/>
          <w:szCs w:val="24"/>
          <w:lang w:eastAsia="tr-TR"/>
        </w:rPr>
        <w:t>Tablo 11’de</w:t>
      </w:r>
      <w:r w:rsidR="00926975" w:rsidRPr="00926975">
        <w:rPr>
          <w:rFonts w:ascii="Times New Roman" w:eastAsia="Times New Roman" w:hAnsi="Times New Roman" w:cs="Times New Roman"/>
          <w:color w:val="000000"/>
          <w:sz w:val="24"/>
          <w:szCs w:val="24"/>
          <w:lang w:eastAsia="tr-TR"/>
        </w:rPr>
        <w:t xml:space="preserve"> verilmiştir.</w:t>
      </w:r>
    </w:p>
    <w:p w:rsidR="00926975" w:rsidRPr="00926975" w:rsidRDefault="00926975" w:rsidP="00926975">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926975" w:rsidRDefault="00C35D9A" w:rsidP="00C35D9A">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62505B">
        <w:rPr>
          <w:rFonts w:ascii="Times New Roman" w:eastAsia="Times New Roman" w:hAnsi="Times New Roman" w:cs="Times New Roman"/>
          <w:b/>
          <w:color w:val="000000"/>
          <w:sz w:val="24"/>
          <w:szCs w:val="24"/>
          <w:lang w:eastAsia="tr-TR"/>
        </w:rPr>
        <w:t>Tablo 10</w:t>
      </w:r>
      <w:r w:rsidR="00926975" w:rsidRPr="00926975">
        <w:rPr>
          <w:rFonts w:ascii="Times New Roman" w:eastAsia="Times New Roman" w:hAnsi="Times New Roman" w:cs="Times New Roman"/>
          <w:b/>
          <w:color w:val="000000"/>
          <w:sz w:val="24"/>
          <w:szCs w:val="24"/>
          <w:lang w:eastAsia="tr-TR"/>
        </w:rPr>
        <w:t xml:space="preserve">. </w:t>
      </w:r>
      <w:r w:rsidR="00926975" w:rsidRPr="00926975">
        <w:rPr>
          <w:rFonts w:ascii="Times New Roman" w:eastAsia="Times New Roman" w:hAnsi="Times New Roman" w:cs="Times New Roman"/>
          <w:color w:val="000000"/>
          <w:sz w:val="24"/>
          <w:szCs w:val="24"/>
          <w:lang w:eastAsia="tr-TR"/>
        </w:rPr>
        <w:t>Öğretmenlerin Çello ile Türk Müziği Eserleri ve Makam Dizilerini Öğretirken Kullandıkları Açkı Durumu</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21"/>
        <w:gridCol w:w="2801"/>
        <w:gridCol w:w="2424"/>
      </w:tblGrid>
      <w:tr w:rsidR="00926975" w:rsidRPr="00926975" w:rsidTr="00926975">
        <w:trPr>
          <w:trHeight w:val="164"/>
          <w:jc w:val="center"/>
        </w:trPr>
        <w:tc>
          <w:tcPr>
            <w:tcW w:w="2821" w:type="dxa"/>
            <w:vAlign w:val="center"/>
          </w:tcPr>
          <w:p w:rsidR="00926975" w:rsidRPr="00926975" w:rsidRDefault="00926975" w:rsidP="007F7FB6">
            <w:pPr>
              <w:tabs>
                <w:tab w:val="right" w:leader="dot" w:pos="7938"/>
              </w:tabs>
              <w:jc w:val="both"/>
              <w:rPr>
                <w:rFonts w:ascii="Times New Roman" w:eastAsia="Times New Roman" w:hAnsi="Times New Roman" w:cs="Times New Roman"/>
                <w:b/>
                <w:color w:val="000000"/>
                <w:sz w:val="20"/>
                <w:szCs w:val="20"/>
                <w:lang w:eastAsia="tr-TR"/>
              </w:rPr>
            </w:pPr>
            <w:r w:rsidRPr="00926975">
              <w:rPr>
                <w:rFonts w:ascii="Times New Roman" w:eastAsia="Times New Roman" w:hAnsi="Times New Roman" w:cs="Times New Roman"/>
                <w:b/>
                <w:color w:val="000000"/>
                <w:sz w:val="20"/>
                <w:szCs w:val="20"/>
                <w:lang w:eastAsia="tr-TR"/>
              </w:rPr>
              <w:t>Anahtar</w:t>
            </w:r>
          </w:p>
        </w:tc>
        <w:tc>
          <w:tcPr>
            <w:tcW w:w="2801" w:type="dxa"/>
            <w:vAlign w:val="center"/>
          </w:tcPr>
          <w:p w:rsidR="00926975" w:rsidRPr="00926975" w:rsidRDefault="00926975" w:rsidP="007F7FB6">
            <w:pPr>
              <w:tabs>
                <w:tab w:val="right" w:leader="dot" w:pos="7938"/>
              </w:tabs>
              <w:jc w:val="both"/>
              <w:rPr>
                <w:rFonts w:ascii="Times New Roman" w:eastAsia="Times New Roman" w:hAnsi="Times New Roman" w:cs="Times New Roman"/>
                <w:b/>
                <w:color w:val="000000"/>
                <w:sz w:val="20"/>
                <w:szCs w:val="20"/>
                <w:lang w:eastAsia="tr-TR"/>
              </w:rPr>
            </w:pPr>
            <w:proofErr w:type="gramStart"/>
            <w:r w:rsidRPr="00926975">
              <w:rPr>
                <w:rFonts w:ascii="Times New Roman" w:eastAsia="Times New Roman" w:hAnsi="Times New Roman" w:cs="Times New Roman"/>
                <w:b/>
                <w:color w:val="000000"/>
                <w:sz w:val="20"/>
                <w:szCs w:val="20"/>
                <w:lang w:eastAsia="tr-TR"/>
              </w:rPr>
              <w:t>f</w:t>
            </w:r>
            <w:proofErr w:type="gramEnd"/>
          </w:p>
        </w:tc>
        <w:tc>
          <w:tcPr>
            <w:tcW w:w="2424" w:type="dxa"/>
            <w:vAlign w:val="center"/>
          </w:tcPr>
          <w:p w:rsidR="00926975" w:rsidRPr="00926975" w:rsidRDefault="00926975" w:rsidP="007F7FB6">
            <w:pPr>
              <w:tabs>
                <w:tab w:val="right" w:leader="dot" w:pos="7938"/>
              </w:tabs>
              <w:jc w:val="both"/>
              <w:rPr>
                <w:rFonts w:ascii="Times New Roman" w:eastAsia="Times New Roman" w:hAnsi="Times New Roman" w:cs="Times New Roman"/>
                <w:b/>
                <w:color w:val="000000"/>
                <w:sz w:val="20"/>
                <w:szCs w:val="20"/>
                <w:lang w:eastAsia="tr-TR"/>
              </w:rPr>
            </w:pPr>
            <w:r w:rsidRPr="00926975">
              <w:rPr>
                <w:rFonts w:ascii="Times New Roman" w:eastAsia="Times New Roman" w:hAnsi="Times New Roman" w:cs="Times New Roman"/>
                <w:b/>
                <w:color w:val="000000"/>
                <w:sz w:val="20"/>
                <w:szCs w:val="20"/>
                <w:lang w:eastAsia="tr-TR"/>
              </w:rPr>
              <w:t>%</w:t>
            </w:r>
          </w:p>
        </w:tc>
      </w:tr>
      <w:tr w:rsidR="00926975" w:rsidRPr="00926975" w:rsidTr="00926975">
        <w:trPr>
          <w:trHeight w:val="97"/>
          <w:jc w:val="center"/>
        </w:trPr>
        <w:tc>
          <w:tcPr>
            <w:tcW w:w="2821" w:type="dxa"/>
            <w:vAlign w:val="center"/>
          </w:tcPr>
          <w:p w:rsidR="00926975" w:rsidRPr="00A338DA" w:rsidRDefault="00926975"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Fa Anahtarı</w:t>
            </w:r>
          </w:p>
        </w:tc>
        <w:tc>
          <w:tcPr>
            <w:tcW w:w="2801" w:type="dxa"/>
            <w:vAlign w:val="center"/>
          </w:tcPr>
          <w:p w:rsidR="00926975" w:rsidRPr="00926975" w:rsidRDefault="00926975" w:rsidP="007F7FB6">
            <w:pPr>
              <w:tabs>
                <w:tab w:val="right" w:leader="dot" w:pos="7938"/>
              </w:tabs>
              <w:jc w:val="both"/>
              <w:rPr>
                <w:rFonts w:ascii="Times New Roman" w:eastAsia="Times New Roman" w:hAnsi="Times New Roman" w:cs="Times New Roman"/>
                <w:color w:val="000000"/>
                <w:sz w:val="20"/>
                <w:szCs w:val="20"/>
                <w:lang w:eastAsia="tr-TR"/>
              </w:rPr>
            </w:pPr>
            <w:r w:rsidRPr="00926975">
              <w:rPr>
                <w:rFonts w:ascii="Times New Roman" w:eastAsia="Times New Roman" w:hAnsi="Times New Roman" w:cs="Times New Roman"/>
                <w:color w:val="000000"/>
                <w:sz w:val="20"/>
                <w:szCs w:val="20"/>
                <w:lang w:eastAsia="tr-TR"/>
              </w:rPr>
              <w:t>15</w:t>
            </w:r>
          </w:p>
        </w:tc>
        <w:tc>
          <w:tcPr>
            <w:tcW w:w="2424" w:type="dxa"/>
            <w:vAlign w:val="center"/>
          </w:tcPr>
          <w:p w:rsidR="00926975" w:rsidRPr="00926975" w:rsidRDefault="00926975" w:rsidP="007F7FB6">
            <w:pPr>
              <w:tabs>
                <w:tab w:val="right" w:leader="dot" w:pos="7938"/>
              </w:tabs>
              <w:jc w:val="both"/>
              <w:rPr>
                <w:rFonts w:ascii="Times New Roman" w:eastAsia="Times New Roman" w:hAnsi="Times New Roman" w:cs="Times New Roman"/>
                <w:color w:val="000000"/>
                <w:sz w:val="20"/>
                <w:szCs w:val="20"/>
                <w:lang w:eastAsia="tr-TR"/>
              </w:rPr>
            </w:pPr>
            <w:r w:rsidRPr="00926975">
              <w:rPr>
                <w:rFonts w:ascii="Times New Roman" w:eastAsia="Times New Roman" w:hAnsi="Times New Roman" w:cs="Times New Roman"/>
                <w:color w:val="000000"/>
                <w:sz w:val="20"/>
                <w:szCs w:val="20"/>
                <w:lang w:eastAsia="tr-TR"/>
              </w:rPr>
              <w:t>88.24</w:t>
            </w:r>
          </w:p>
        </w:tc>
      </w:tr>
      <w:tr w:rsidR="00926975" w:rsidRPr="00926975" w:rsidTr="00926975">
        <w:trPr>
          <w:trHeight w:val="159"/>
          <w:jc w:val="center"/>
        </w:trPr>
        <w:tc>
          <w:tcPr>
            <w:tcW w:w="2821" w:type="dxa"/>
            <w:vAlign w:val="center"/>
          </w:tcPr>
          <w:p w:rsidR="00926975" w:rsidRPr="00A338DA" w:rsidRDefault="00926975"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Sol Anahtarı</w:t>
            </w:r>
          </w:p>
        </w:tc>
        <w:tc>
          <w:tcPr>
            <w:tcW w:w="2801" w:type="dxa"/>
            <w:vAlign w:val="center"/>
          </w:tcPr>
          <w:p w:rsidR="00926975" w:rsidRPr="00926975" w:rsidRDefault="00926975" w:rsidP="007F7FB6">
            <w:pPr>
              <w:tabs>
                <w:tab w:val="right" w:leader="dot" w:pos="7938"/>
              </w:tabs>
              <w:jc w:val="both"/>
              <w:rPr>
                <w:rFonts w:ascii="Times New Roman" w:eastAsia="Times New Roman" w:hAnsi="Times New Roman" w:cs="Times New Roman"/>
                <w:color w:val="000000"/>
                <w:sz w:val="20"/>
                <w:szCs w:val="20"/>
                <w:lang w:eastAsia="tr-TR"/>
              </w:rPr>
            </w:pPr>
            <w:r w:rsidRPr="00926975">
              <w:rPr>
                <w:rFonts w:ascii="Times New Roman" w:eastAsia="Times New Roman" w:hAnsi="Times New Roman" w:cs="Times New Roman"/>
                <w:color w:val="000000"/>
                <w:sz w:val="20"/>
                <w:szCs w:val="20"/>
                <w:lang w:eastAsia="tr-TR"/>
              </w:rPr>
              <w:t>2</w:t>
            </w:r>
          </w:p>
        </w:tc>
        <w:tc>
          <w:tcPr>
            <w:tcW w:w="2424" w:type="dxa"/>
            <w:vAlign w:val="center"/>
          </w:tcPr>
          <w:p w:rsidR="00926975" w:rsidRPr="00926975" w:rsidRDefault="00926975" w:rsidP="007F7FB6">
            <w:pPr>
              <w:tabs>
                <w:tab w:val="right" w:leader="dot" w:pos="7938"/>
              </w:tabs>
              <w:jc w:val="both"/>
              <w:rPr>
                <w:rFonts w:ascii="Times New Roman" w:eastAsia="Times New Roman" w:hAnsi="Times New Roman" w:cs="Times New Roman"/>
                <w:color w:val="000000"/>
                <w:sz w:val="20"/>
                <w:szCs w:val="20"/>
                <w:lang w:eastAsia="tr-TR"/>
              </w:rPr>
            </w:pPr>
            <w:r w:rsidRPr="00926975">
              <w:rPr>
                <w:rFonts w:ascii="Times New Roman" w:eastAsia="Times New Roman" w:hAnsi="Times New Roman" w:cs="Times New Roman"/>
                <w:color w:val="000000"/>
                <w:sz w:val="20"/>
                <w:szCs w:val="20"/>
                <w:lang w:eastAsia="tr-TR"/>
              </w:rPr>
              <w:t>11.76</w:t>
            </w:r>
          </w:p>
        </w:tc>
      </w:tr>
      <w:tr w:rsidR="00926975" w:rsidRPr="00926975" w:rsidTr="00926975">
        <w:trPr>
          <w:trHeight w:val="93"/>
          <w:jc w:val="center"/>
        </w:trPr>
        <w:tc>
          <w:tcPr>
            <w:tcW w:w="2821" w:type="dxa"/>
            <w:vAlign w:val="center"/>
          </w:tcPr>
          <w:p w:rsidR="00926975" w:rsidRPr="00926975" w:rsidRDefault="00926975" w:rsidP="007F7FB6">
            <w:pPr>
              <w:tabs>
                <w:tab w:val="right" w:leader="dot" w:pos="7938"/>
              </w:tabs>
              <w:jc w:val="both"/>
              <w:rPr>
                <w:rFonts w:ascii="Times New Roman" w:eastAsia="Times New Roman" w:hAnsi="Times New Roman" w:cs="Times New Roman"/>
                <w:b/>
                <w:color w:val="000000"/>
                <w:sz w:val="20"/>
                <w:szCs w:val="20"/>
                <w:lang w:eastAsia="tr-TR"/>
              </w:rPr>
            </w:pPr>
            <w:r w:rsidRPr="00926975">
              <w:rPr>
                <w:rFonts w:ascii="Times New Roman" w:eastAsia="Times New Roman" w:hAnsi="Times New Roman" w:cs="Times New Roman"/>
                <w:b/>
                <w:color w:val="000000"/>
                <w:sz w:val="20"/>
                <w:szCs w:val="20"/>
                <w:lang w:eastAsia="tr-TR"/>
              </w:rPr>
              <w:t>Toplam</w:t>
            </w:r>
          </w:p>
        </w:tc>
        <w:tc>
          <w:tcPr>
            <w:tcW w:w="2801" w:type="dxa"/>
            <w:vAlign w:val="center"/>
          </w:tcPr>
          <w:p w:rsidR="00926975" w:rsidRPr="00926975" w:rsidRDefault="00926975" w:rsidP="007F7FB6">
            <w:pPr>
              <w:tabs>
                <w:tab w:val="right" w:leader="dot" w:pos="7938"/>
              </w:tabs>
              <w:jc w:val="both"/>
              <w:rPr>
                <w:rFonts w:ascii="Times New Roman" w:eastAsia="Times New Roman" w:hAnsi="Times New Roman" w:cs="Times New Roman"/>
                <w:b/>
                <w:color w:val="000000"/>
                <w:sz w:val="20"/>
                <w:szCs w:val="20"/>
                <w:lang w:eastAsia="tr-TR"/>
              </w:rPr>
            </w:pPr>
            <w:r w:rsidRPr="00926975">
              <w:rPr>
                <w:rFonts w:ascii="Times New Roman" w:eastAsia="Times New Roman" w:hAnsi="Times New Roman" w:cs="Times New Roman"/>
                <w:b/>
                <w:color w:val="000000"/>
                <w:sz w:val="20"/>
                <w:szCs w:val="20"/>
                <w:lang w:eastAsia="tr-TR"/>
              </w:rPr>
              <w:t>17</w:t>
            </w:r>
          </w:p>
        </w:tc>
        <w:tc>
          <w:tcPr>
            <w:tcW w:w="2424" w:type="dxa"/>
            <w:vAlign w:val="center"/>
          </w:tcPr>
          <w:p w:rsidR="00926975" w:rsidRPr="00926975" w:rsidRDefault="00926975" w:rsidP="007F7FB6">
            <w:pPr>
              <w:tabs>
                <w:tab w:val="right" w:leader="dot" w:pos="7938"/>
              </w:tabs>
              <w:jc w:val="both"/>
              <w:rPr>
                <w:rFonts w:ascii="Times New Roman" w:eastAsia="Times New Roman" w:hAnsi="Times New Roman" w:cs="Times New Roman"/>
                <w:b/>
                <w:color w:val="000000"/>
                <w:sz w:val="20"/>
                <w:szCs w:val="20"/>
                <w:lang w:eastAsia="tr-TR"/>
              </w:rPr>
            </w:pPr>
            <w:r w:rsidRPr="00926975">
              <w:rPr>
                <w:rFonts w:ascii="Times New Roman" w:eastAsia="Times New Roman" w:hAnsi="Times New Roman" w:cs="Times New Roman"/>
                <w:b/>
                <w:color w:val="000000"/>
                <w:sz w:val="20"/>
                <w:szCs w:val="20"/>
                <w:lang w:eastAsia="tr-TR"/>
              </w:rPr>
              <w:t>100.00</w:t>
            </w:r>
          </w:p>
        </w:tc>
      </w:tr>
    </w:tbl>
    <w:p w:rsidR="00926975" w:rsidRDefault="00926975" w:rsidP="00926975">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C35D9A" w:rsidRDefault="00C35D9A" w:rsidP="00926975">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926975" w:rsidRPr="00926975" w:rsidRDefault="00C35D9A" w:rsidP="00926975">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62505B">
        <w:rPr>
          <w:rFonts w:ascii="Times New Roman" w:eastAsia="Times New Roman" w:hAnsi="Times New Roman" w:cs="Times New Roman"/>
          <w:b/>
          <w:color w:val="000000"/>
          <w:sz w:val="24"/>
          <w:szCs w:val="24"/>
          <w:lang w:eastAsia="tr-TR"/>
        </w:rPr>
        <w:t>Tablo 11</w:t>
      </w:r>
      <w:r w:rsidR="00926975" w:rsidRPr="00926975">
        <w:rPr>
          <w:rFonts w:ascii="Times New Roman" w:eastAsia="Times New Roman" w:hAnsi="Times New Roman" w:cs="Times New Roman"/>
          <w:b/>
          <w:color w:val="000000"/>
          <w:sz w:val="24"/>
          <w:szCs w:val="24"/>
          <w:lang w:eastAsia="tr-TR"/>
        </w:rPr>
        <w:t xml:space="preserve">. </w:t>
      </w:r>
      <w:r w:rsidR="00926975" w:rsidRPr="00926975">
        <w:rPr>
          <w:rFonts w:ascii="Times New Roman" w:eastAsia="Times New Roman" w:hAnsi="Times New Roman" w:cs="Times New Roman"/>
          <w:color w:val="000000"/>
          <w:sz w:val="24"/>
          <w:szCs w:val="24"/>
          <w:lang w:eastAsia="tr-TR"/>
        </w:rPr>
        <w:t>Öğretmenlerin Türk Müziği Eserlerini Öğretirken Tercih Ettikleri Açkı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21"/>
        <w:gridCol w:w="2801"/>
        <w:gridCol w:w="2424"/>
      </w:tblGrid>
      <w:tr w:rsidR="00926975" w:rsidRPr="00926975" w:rsidTr="00926975">
        <w:trPr>
          <w:trHeight w:val="156"/>
          <w:jc w:val="center"/>
        </w:trPr>
        <w:tc>
          <w:tcPr>
            <w:tcW w:w="2821" w:type="dxa"/>
            <w:vAlign w:val="center"/>
          </w:tcPr>
          <w:p w:rsidR="00926975" w:rsidRPr="00926975" w:rsidRDefault="00926975" w:rsidP="007F7FB6">
            <w:pPr>
              <w:tabs>
                <w:tab w:val="right" w:leader="dot" w:pos="7938"/>
              </w:tabs>
              <w:jc w:val="both"/>
              <w:rPr>
                <w:rFonts w:ascii="Times New Roman" w:eastAsia="Times New Roman" w:hAnsi="Times New Roman" w:cs="Times New Roman"/>
                <w:b/>
                <w:color w:val="000000"/>
                <w:sz w:val="20"/>
                <w:szCs w:val="20"/>
                <w:lang w:eastAsia="tr-TR"/>
              </w:rPr>
            </w:pPr>
            <w:r w:rsidRPr="00926975">
              <w:rPr>
                <w:rFonts w:ascii="Times New Roman" w:eastAsia="Times New Roman" w:hAnsi="Times New Roman" w:cs="Times New Roman"/>
                <w:b/>
                <w:color w:val="000000"/>
                <w:sz w:val="20"/>
                <w:szCs w:val="20"/>
                <w:lang w:eastAsia="tr-TR"/>
              </w:rPr>
              <w:t>Anahtar</w:t>
            </w:r>
          </w:p>
        </w:tc>
        <w:tc>
          <w:tcPr>
            <w:tcW w:w="2801" w:type="dxa"/>
            <w:vAlign w:val="center"/>
          </w:tcPr>
          <w:p w:rsidR="00926975" w:rsidRPr="00926975" w:rsidRDefault="00926975" w:rsidP="007F7FB6">
            <w:pPr>
              <w:tabs>
                <w:tab w:val="right" w:leader="dot" w:pos="7938"/>
              </w:tabs>
              <w:jc w:val="both"/>
              <w:rPr>
                <w:rFonts w:ascii="Times New Roman" w:eastAsia="Times New Roman" w:hAnsi="Times New Roman" w:cs="Times New Roman"/>
                <w:b/>
                <w:color w:val="000000"/>
                <w:sz w:val="20"/>
                <w:szCs w:val="20"/>
                <w:lang w:eastAsia="tr-TR"/>
              </w:rPr>
            </w:pPr>
            <w:proofErr w:type="gramStart"/>
            <w:r w:rsidRPr="00926975">
              <w:rPr>
                <w:rFonts w:ascii="Times New Roman" w:eastAsia="Times New Roman" w:hAnsi="Times New Roman" w:cs="Times New Roman"/>
                <w:b/>
                <w:color w:val="000000"/>
                <w:sz w:val="20"/>
                <w:szCs w:val="20"/>
                <w:lang w:eastAsia="tr-TR"/>
              </w:rPr>
              <w:t>f</w:t>
            </w:r>
            <w:proofErr w:type="gramEnd"/>
          </w:p>
        </w:tc>
        <w:tc>
          <w:tcPr>
            <w:tcW w:w="2424" w:type="dxa"/>
            <w:vAlign w:val="center"/>
          </w:tcPr>
          <w:p w:rsidR="00926975" w:rsidRPr="00926975" w:rsidRDefault="00926975" w:rsidP="007F7FB6">
            <w:pPr>
              <w:tabs>
                <w:tab w:val="right" w:leader="dot" w:pos="7938"/>
              </w:tabs>
              <w:jc w:val="both"/>
              <w:rPr>
                <w:rFonts w:ascii="Times New Roman" w:eastAsia="Times New Roman" w:hAnsi="Times New Roman" w:cs="Times New Roman"/>
                <w:b/>
                <w:color w:val="000000"/>
                <w:sz w:val="20"/>
                <w:szCs w:val="20"/>
                <w:lang w:eastAsia="tr-TR"/>
              </w:rPr>
            </w:pPr>
            <w:r w:rsidRPr="00926975">
              <w:rPr>
                <w:rFonts w:ascii="Times New Roman" w:eastAsia="Times New Roman" w:hAnsi="Times New Roman" w:cs="Times New Roman"/>
                <w:b/>
                <w:color w:val="000000"/>
                <w:sz w:val="20"/>
                <w:szCs w:val="20"/>
                <w:lang w:eastAsia="tr-TR"/>
              </w:rPr>
              <w:t>%</w:t>
            </w:r>
          </w:p>
        </w:tc>
      </w:tr>
      <w:tr w:rsidR="00926975" w:rsidRPr="00926975" w:rsidTr="00926975">
        <w:trPr>
          <w:trHeight w:val="178"/>
          <w:jc w:val="center"/>
        </w:trPr>
        <w:tc>
          <w:tcPr>
            <w:tcW w:w="2821" w:type="dxa"/>
            <w:vAlign w:val="center"/>
          </w:tcPr>
          <w:p w:rsidR="00926975" w:rsidRPr="00A338DA" w:rsidRDefault="00926975"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Fa Anahtarı</w:t>
            </w:r>
          </w:p>
        </w:tc>
        <w:tc>
          <w:tcPr>
            <w:tcW w:w="2801" w:type="dxa"/>
            <w:vAlign w:val="center"/>
          </w:tcPr>
          <w:p w:rsidR="00926975" w:rsidRPr="00926975" w:rsidRDefault="00926975" w:rsidP="007F7FB6">
            <w:pPr>
              <w:tabs>
                <w:tab w:val="right" w:leader="dot" w:pos="7938"/>
              </w:tabs>
              <w:jc w:val="both"/>
              <w:rPr>
                <w:rFonts w:ascii="Times New Roman" w:eastAsia="Times New Roman" w:hAnsi="Times New Roman" w:cs="Times New Roman"/>
                <w:color w:val="000000"/>
                <w:sz w:val="20"/>
                <w:szCs w:val="20"/>
                <w:lang w:eastAsia="tr-TR"/>
              </w:rPr>
            </w:pPr>
            <w:r w:rsidRPr="00926975">
              <w:rPr>
                <w:rFonts w:ascii="Times New Roman" w:eastAsia="Times New Roman" w:hAnsi="Times New Roman" w:cs="Times New Roman"/>
                <w:color w:val="000000"/>
                <w:sz w:val="20"/>
                <w:szCs w:val="20"/>
                <w:lang w:eastAsia="tr-TR"/>
              </w:rPr>
              <w:t>10</w:t>
            </w:r>
          </w:p>
        </w:tc>
        <w:tc>
          <w:tcPr>
            <w:tcW w:w="2424" w:type="dxa"/>
            <w:vAlign w:val="center"/>
          </w:tcPr>
          <w:p w:rsidR="00926975" w:rsidRPr="00926975" w:rsidRDefault="00926975" w:rsidP="007F7FB6">
            <w:pPr>
              <w:tabs>
                <w:tab w:val="right" w:leader="dot" w:pos="7938"/>
              </w:tabs>
              <w:jc w:val="both"/>
              <w:rPr>
                <w:rFonts w:ascii="Times New Roman" w:eastAsia="Times New Roman" w:hAnsi="Times New Roman" w:cs="Times New Roman"/>
                <w:color w:val="000000"/>
                <w:sz w:val="20"/>
                <w:szCs w:val="20"/>
                <w:lang w:eastAsia="tr-TR"/>
              </w:rPr>
            </w:pPr>
            <w:r w:rsidRPr="00926975">
              <w:rPr>
                <w:rFonts w:ascii="Times New Roman" w:eastAsia="Times New Roman" w:hAnsi="Times New Roman" w:cs="Times New Roman"/>
                <w:color w:val="000000"/>
                <w:sz w:val="20"/>
                <w:szCs w:val="20"/>
                <w:lang w:eastAsia="tr-TR"/>
              </w:rPr>
              <w:t>58.82</w:t>
            </w:r>
          </w:p>
        </w:tc>
      </w:tr>
      <w:tr w:rsidR="00926975" w:rsidRPr="00926975" w:rsidTr="00926975">
        <w:trPr>
          <w:trHeight w:val="186"/>
          <w:jc w:val="center"/>
        </w:trPr>
        <w:tc>
          <w:tcPr>
            <w:tcW w:w="2821" w:type="dxa"/>
            <w:vAlign w:val="center"/>
          </w:tcPr>
          <w:p w:rsidR="00926975" w:rsidRPr="00A338DA" w:rsidRDefault="00926975"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lastRenderedPageBreak/>
              <w:t>Sol Anahtarı</w:t>
            </w:r>
          </w:p>
        </w:tc>
        <w:tc>
          <w:tcPr>
            <w:tcW w:w="2801" w:type="dxa"/>
            <w:vAlign w:val="center"/>
          </w:tcPr>
          <w:p w:rsidR="00926975" w:rsidRPr="00926975" w:rsidRDefault="00926975" w:rsidP="007F7FB6">
            <w:pPr>
              <w:tabs>
                <w:tab w:val="right" w:leader="dot" w:pos="7938"/>
              </w:tabs>
              <w:jc w:val="both"/>
              <w:rPr>
                <w:rFonts w:ascii="Times New Roman" w:eastAsia="Times New Roman" w:hAnsi="Times New Roman" w:cs="Times New Roman"/>
                <w:color w:val="000000"/>
                <w:sz w:val="20"/>
                <w:szCs w:val="20"/>
                <w:lang w:eastAsia="tr-TR"/>
              </w:rPr>
            </w:pPr>
            <w:r w:rsidRPr="00926975">
              <w:rPr>
                <w:rFonts w:ascii="Times New Roman" w:eastAsia="Times New Roman" w:hAnsi="Times New Roman" w:cs="Times New Roman"/>
                <w:color w:val="000000"/>
                <w:sz w:val="20"/>
                <w:szCs w:val="20"/>
                <w:lang w:eastAsia="tr-TR"/>
              </w:rPr>
              <w:t>3</w:t>
            </w:r>
          </w:p>
        </w:tc>
        <w:tc>
          <w:tcPr>
            <w:tcW w:w="2424" w:type="dxa"/>
            <w:vAlign w:val="center"/>
          </w:tcPr>
          <w:p w:rsidR="00926975" w:rsidRPr="00926975" w:rsidRDefault="00926975" w:rsidP="007F7FB6">
            <w:pPr>
              <w:tabs>
                <w:tab w:val="right" w:leader="dot" w:pos="7938"/>
              </w:tabs>
              <w:jc w:val="both"/>
              <w:rPr>
                <w:rFonts w:ascii="Times New Roman" w:eastAsia="Times New Roman" w:hAnsi="Times New Roman" w:cs="Times New Roman"/>
                <w:color w:val="000000"/>
                <w:sz w:val="20"/>
                <w:szCs w:val="20"/>
                <w:lang w:eastAsia="tr-TR"/>
              </w:rPr>
            </w:pPr>
            <w:r w:rsidRPr="00926975">
              <w:rPr>
                <w:rFonts w:ascii="Times New Roman" w:eastAsia="Times New Roman" w:hAnsi="Times New Roman" w:cs="Times New Roman"/>
                <w:color w:val="000000"/>
                <w:sz w:val="20"/>
                <w:szCs w:val="20"/>
                <w:lang w:eastAsia="tr-TR"/>
              </w:rPr>
              <w:t>17.65</w:t>
            </w:r>
          </w:p>
        </w:tc>
      </w:tr>
      <w:tr w:rsidR="00926975" w:rsidRPr="00926975" w:rsidTr="00926975">
        <w:trPr>
          <w:trHeight w:val="301"/>
          <w:jc w:val="center"/>
        </w:trPr>
        <w:tc>
          <w:tcPr>
            <w:tcW w:w="2821" w:type="dxa"/>
            <w:vAlign w:val="center"/>
          </w:tcPr>
          <w:p w:rsidR="00926975" w:rsidRPr="00A338DA" w:rsidRDefault="00926975" w:rsidP="007F7FB6">
            <w:pPr>
              <w:tabs>
                <w:tab w:val="right" w:leader="dot" w:pos="7938"/>
              </w:tabs>
              <w:jc w:val="both"/>
              <w:rPr>
                <w:rFonts w:ascii="Times New Roman" w:eastAsia="Times New Roman" w:hAnsi="Times New Roman" w:cs="Times New Roman"/>
                <w:color w:val="000000"/>
                <w:sz w:val="20"/>
                <w:szCs w:val="20"/>
                <w:lang w:eastAsia="tr-TR"/>
              </w:rPr>
            </w:pPr>
            <w:r w:rsidRPr="00A338DA">
              <w:rPr>
                <w:rFonts w:ascii="Times New Roman" w:eastAsia="Times New Roman" w:hAnsi="Times New Roman" w:cs="Times New Roman"/>
                <w:color w:val="000000"/>
                <w:sz w:val="20"/>
                <w:szCs w:val="20"/>
                <w:lang w:eastAsia="tr-TR"/>
              </w:rPr>
              <w:t>Her İkisini de</w:t>
            </w:r>
          </w:p>
        </w:tc>
        <w:tc>
          <w:tcPr>
            <w:tcW w:w="2801" w:type="dxa"/>
            <w:vAlign w:val="center"/>
          </w:tcPr>
          <w:p w:rsidR="00926975" w:rsidRPr="00926975" w:rsidRDefault="00926975" w:rsidP="007F7FB6">
            <w:pPr>
              <w:tabs>
                <w:tab w:val="right" w:leader="dot" w:pos="7938"/>
              </w:tabs>
              <w:jc w:val="both"/>
              <w:rPr>
                <w:rFonts w:ascii="Times New Roman" w:eastAsia="Times New Roman" w:hAnsi="Times New Roman" w:cs="Times New Roman"/>
                <w:color w:val="000000"/>
                <w:sz w:val="20"/>
                <w:szCs w:val="20"/>
                <w:lang w:eastAsia="tr-TR"/>
              </w:rPr>
            </w:pPr>
            <w:r w:rsidRPr="00926975">
              <w:rPr>
                <w:rFonts w:ascii="Times New Roman" w:eastAsia="Times New Roman" w:hAnsi="Times New Roman" w:cs="Times New Roman"/>
                <w:color w:val="000000"/>
                <w:sz w:val="20"/>
                <w:szCs w:val="20"/>
                <w:lang w:eastAsia="tr-TR"/>
              </w:rPr>
              <w:t>4</w:t>
            </w:r>
          </w:p>
        </w:tc>
        <w:tc>
          <w:tcPr>
            <w:tcW w:w="2424" w:type="dxa"/>
            <w:vAlign w:val="center"/>
          </w:tcPr>
          <w:p w:rsidR="00926975" w:rsidRPr="00926975" w:rsidRDefault="00926975" w:rsidP="007F7FB6">
            <w:pPr>
              <w:tabs>
                <w:tab w:val="right" w:leader="dot" w:pos="7938"/>
              </w:tabs>
              <w:jc w:val="both"/>
              <w:rPr>
                <w:rFonts w:ascii="Times New Roman" w:eastAsia="Times New Roman" w:hAnsi="Times New Roman" w:cs="Times New Roman"/>
                <w:color w:val="000000"/>
                <w:sz w:val="20"/>
                <w:szCs w:val="20"/>
                <w:lang w:eastAsia="tr-TR"/>
              </w:rPr>
            </w:pPr>
            <w:r w:rsidRPr="00926975">
              <w:rPr>
                <w:rFonts w:ascii="Times New Roman" w:eastAsia="Times New Roman" w:hAnsi="Times New Roman" w:cs="Times New Roman"/>
                <w:color w:val="000000"/>
                <w:sz w:val="20"/>
                <w:szCs w:val="20"/>
                <w:lang w:eastAsia="tr-TR"/>
              </w:rPr>
              <w:t>23.53</w:t>
            </w:r>
          </w:p>
        </w:tc>
      </w:tr>
      <w:tr w:rsidR="00926975" w:rsidRPr="00926975" w:rsidTr="00926975">
        <w:trPr>
          <w:trHeight w:val="166"/>
          <w:jc w:val="center"/>
        </w:trPr>
        <w:tc>
          <w:tcPr>
            <w:tcW w:w="2821" w:type="dxa"/>
            <w:vAlign w:val="center"/>
          </w:tcPr>
          <w:p w:rsidR="00926975" w:rsidRPr="00926975" w:rsidRDefault="00926975" w:rsidP="007F7FB6">
            <w:pPr>
              <w:tabs>
                <w:tab w:val="right" w:leader="dot" w:pos="7938"/>
              </w:tabs>
              <w:jc w:val="both"/>
              <w:rPr>
                <w:rFonts w:ascii="Times New Roman" w:eastAsia="Times New Roman" w:hAnsi="Times New Roman" w:cs="Times New Roman"/>
                <w:b/>
                <w:color w:val="000000"/>
                <w:sz w:val="20"/>
                <w:szCs w:val="20"/>
                <w:lang w:eastAsia="tr-TR"/>
              </w:rPr>
            </w:pPr>
            <w:r w:rsidRPr="00926975">
              <w:rPr>
                <w:rFonts w:ascii="Times New Roman" w:eastAsia="Times New Roman" w:hAnsi="Times New Roman" w:cs="Times New Roman"/>
                <w:b/>
                <w:color w:val="000000"/>
                <w:sz w:val="20"/>
                <w:szCs w:val="20"/>
                <w:lang w:eastAsia="tr-TR"/>
              </w:rPr>
              <w:t>Toplam</w:t>
            </w:r>
          </w:p>
        </w:tc>
        <w:tc>
          <w:tcPr>
            <w:tcW w:w="2801" w:type="dxa"/>
            <w:vAlign w:val="center"/>
          </w:tcPr>
          <w:p w:rsidR="00926975" w:rsidRPr="00926975" w:rsidRDefault="00926975" w:rsidP="007F7FB6">
            <w:pPr>
              <w:tabs>
                <w:tab w:val="right" w:leader="dot" w:pos="7938"/>
              </w:tabs>
              <w:jc w:val="both"/>
              <w:rPr>
                <w:rFonts w:ascii="Times New Roman" w:eastAsia="Times New Roman" w:hAnsi="Times New Roman" w:cs="Times New Roman"/>
                <w:b/>
                <w:color w:val="000000"/>
                <w:sz w:val="20"/>
                <w:szCs w:val="20"/>
                <w:lang w:eastAsia="tr-TR"/>
              </w:rPr>
            </w:pPr>
            <w:r w:rsidRPr="00926975">
              <w:rPr>
                <w:rFonts w:ascii="Times New Roman" w:eastAsia="Times New Roman" w:hAnsi="Times New Roman" w:cs="Times New Roman"/>
                <w:b/>
                <w:color w:val="000000"/>
                <w:sz w:val="20"/>
                <w:szCs w:val="20"/>
                <w:lang w:eastAsia="tr-TR"/>
              </w:rPr>
              <w:t>17</w:t>
            </w:r>
          </w:p>
        </w:tc>
        <w:tc>
          <w:tcPr>
            <w:tcW w:w="2424" w:type="dxa"/>
            <w:vAlign w:val="center"/>
          </w:tcPr>
          <w:p w:rsidR="00926975" w:rsidRPr="00926975" w:rsidRDefault="00926975" w:rsidP="007F7FB6">
            <w:pPr>
              <w:tabs>
                <w:tab w:val="right" w:leader="dot" w:pos="7938"/>
              </w:tabs>
              <w:jc w:val="both"/>
              <w:rPr>
                <w:rFonts w:ascii="Times New Roman" w:eastAsia="Times New Roman" w:hAnsi="Times New Roman" w:cs="Times New Roman"/>
                <w:b/>
                <w:color w:val="000000"/>
                <w:sz w:val="20"/>
                <w:szCs w:val="20"/>
                <w:lang w:eastAsia="tr-TR"/>
              </w:rPr>
            </w:pPr>
            <w:r w:rsidRPr="00926975">
              <w:rPr>
                <w:rFonts w:ascii="Times New Roman" w:eastAsia="Times New Roman" w:hAnsi="Times New Roman" w:cs="Times New Roman"/>
                <w:b/>
                <w:color w:val="000000"/>
                <w:sz w:val="20"/>
                <w:szCs w:val="20"/>
                <w:lang w:eastAsia="tr-TR"/>
              </w:rPr>
              <w:t>100.00</w:t>
            </w:r>
          </w:p>
        </w:tc>
      </w:tr>
    </w:tbl>
    <w:p w:rsidR="00926975" w:rsidRPr="009C0D15" w:rsidRDefault="00926975" w:rsidP="009C0D15">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BD75EF" w:rsidRDefault="00DF2ECD" w:rsidP="00BD75EF">
      <w:pPr>
        <w:tabs>
          <w:tab w:val="right" w:leader="dot" w:pos="7938"/>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           </w:t>
      </w:r>
      <w:r w:rsidR="0062505B">
        <w:rPr>
          <w:rFonts w:ascii="Times New Roman" w:eastAsia="Times New Roman" w:hAnsi="Times New Roman" w:cs="Times New Roman"/>
          <w:color w:val="000000"/>
          <w:sz w:val="24"/>
          <w:szCs w:val="24"/>
          <w:lang w:eastAsia="tr-TR"/>
        </w:rPr>
        <w:t>Tablo 10 ve 11</w:t>
      </w:r>
      <w:r w:rsidR="00926975">
        <w:rPr>
          <w:rFonts w:ascii="Times New Roman" w:eastAsia="Times New Roman" w:hAnsi="Times New Roman" w:cs="Times New Roman"/>
          <w:color w:val="000000"/>
          <w:sz w:val="24"/>
          <w:szCs w:val="24"/>
          <w:lang w:eastAsia="tr-TR"/>
        </w:rPr>
        <w:t xml:space="preserve"> birlikte değerlendirildiğinde </w:t>
      </w:r>
      <w:r w:rsidR="00926975" w:rsidRPr="00926975">
        <w:rPr>
          <w:rFonts w:ascii="Times New Roman" w:eastAsia="Times New Roman" w:hAnsi="Times New Roman" w:cs="Times New Roman"/>
          <w:sz w:val="24"/>
          <w:szCs w:val="24"/>
          <w:lang w:eastAsia="tr-TR"/>
        </w:rPr>
        <w:t xml:space="preserve">çello öğretmenlerinin çok büyük bir çoğunluğun Türk müziği eserleri ve makam dizilerini öğretirken Fa anahtarı kullandıkları </w:t>
      </w:r>
      <w:r>
        <w:rPr>
          <w:rFonts w:ascii="Times New Roman" w:eastAsia="Times New Roman" w:hAnsi="Times New Roman" w:cs="Times New Roman"/>
          <w:sz w:val="24"/>
          <w:szCs w:val="24"/>
          <w:lang w:eastAsia="tr-TR"/>
        </w:rPr>
        <w:t>görülmektedir</w:t>
      </w:r>
      <w:r w:rsidR="00926975" w:rsidRPr="00926975">
        <w:rPr>
          <w:rFonts w:ascii="Times New Roman" w:eastAsia="Times New Roman" w:hAnsi="Times New Roman" w:cs="Times New Roman"/>
          <w:sz w:val="24"/>
          <w:szCs w:val="24"/>
          <w:lang w:eastAsia="tr-TR"/>
        </w:rPr>
        <w:t>. Tercih ile ilgili bulgulara baktığımızda ise, Fa anahtarı kullanan 15 çello öğretmeninden 10’unun Türk müziği eserlerini öğretirken Fa anahtarını tek tercih olarak kabul ettiği yönündedir.</w:t>
      </w:r>
    </w:p>
    <w:p w:rsidR="00DF2ECD" w:rsidRDefault="00DF2ECD" w:rsidP="00DF2ECD">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 xml:space="preserve">          </w:t>
      </w:r>
      <w:r w:rsidRPr="00DF2ECD">
        <w:rPr>
          <w:rFonts w:ascii="Times New Roman" w:eastAsia="Times New Roman" w:hAnsi="Times New Roman" w:cs="Times New Roman"/>
          <w:color w:val="000000"/>
          <w:sz w:val="24"/>
          <w:szCs w:val="24"/>
          <w:lang w:eastAsia="tr-TR"/>
        </w:rPr>
        <w:t>Öğrencilerin, çello eğitiminde öğretilen makam dizileri ile bağdaşan Türk Müziği eserlerini çalabildiğini düşünüyorum” önermesine ilişkin öğretmen görüşlerine ait bilgiler</w:t>
      </w:r>
      <w:r w:rsidR="0062505B">
        <w:rPr>
          <w:rFonts w:ascii="Times New Roman" w:eastAsia="Times New Roman" w:hAnsi="Times New Roman" w:cs="Times New Roman"/>
          <w:color w:val="000000"/>
          <w:sz w:val="24"/>
          <w:szCs w:val="24"/>
          <w:lang w:eastAsia="tr-TR"/>
        </w:rPr>
        <w:t xml:space="preserve"> Tablo 12’de</w:t>
      </w:r>
      <w:r w:rsidRPr="00DF2ECD">
        <w:rPr>
          <w:rFonts w:ascii="Times New Roman" w:eastAsia="Times New Roman" w:hAnsi="Times New Roman" w:cs="Times New Roman"/>
          <w:color w:val="000000"/>
          <w:sz w:val="24"/>
          <w:szCs w:val="24"/>
          <w:lang w:eastAsia="tr-TR"/>
        </w:rPr>
        <w:t xml:space="preserve"> verilmiştir.</w:t>
      </w:r>
    </w:p>
    <w:p w:rsidR="00DF2ECD" w:rsidRDefault="00C35D9A" w:rsidP="00A81B20">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62505B">
        <w:rPr>
          <w:rFonts w:ascii="Times New Roman" w:eastAsia="Times New Roman" w:hAnsi="Times New Roman" w:cs="Times New Roman"/>
          <w:b/>
          <w:color w:val="000000"/>
          <w:sz w:val="24"/>
          <w:szCs w:val="24"/>
          <w:lang w:eastAsia="tr-TR"/>
        </w:rPr>
        <w:t>Tablo 12</w:t>
      </w:r>
      <w:r w:rsidR="00DF2ECD" w:rsidRPr="00DF2ECD">
        <w:rPr>
          <w:rFonts w:ascii="Times New Roman" w:eastAsia="Times New Roman" w:hAnsi="Times New Roman" w:cs="Times New Roman"/>
          <w:b/>
          <w:color w:val="000000"/>
          <w:sz w:val="24"/>
          <w:szCs w:val="24"/>
          <w:lang w:eastAsia="tr-TR"/>
        </w:rPr>
        <w:t xml:space="preserve">. </w:t>
      </w:r>
      <w:r w:rsidR="00DF2ECD" w:rsidRPr="00DF2ECD">
        <w:rPr>
          <w:rFonts w:ascii="Times New Roman" w:eastAsia="Times New Roman" w:hAnsi="Times New Roman" w:cs="Times New Roman"/>
          <w:color w:val="000000"/>
          <w:sz w:val="24"/>
          <w:szCs w:val="24"/>
          <w:lang w:eastAsia="tr-TR"/>
        </w:rPr>
        <w:t>Öğrencilerin Çello Öğretim Programında Yer Alan Makam Dizileri ile Bağdaşan Türk Müziği Eserlerini Çalabilme Durumlarına İlişkin Öğretmen Görüşleri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4"/>
        <w:gridCol w:w="2794"/>
        <w:gridCol w:w="2277"/>
      </w:tblGrid>
      <w:tr w:rsidR="00DF2ECD" w:rsidRPr="00DF2ECD" w:rsidTr="00DF2ECD">
        <w:trPr>
          <w:trHeight w:val="60"/>
          <w:jc w:val="center"/>
        </w:trPr>
        <w:tc>
          <w:tcPr>
            <w:tcW w:w="2834" w:type="dxa"/>
            <w:vAlign w:val="center"/>
          </w:tcPr>
          <w:p w:rsidR="00DF2ECD" w:rsidRPr="00DF2ECD" w:rsidRDefault="00DF2ECD" w:rsidP="007F7FB6">
            <w:pPr>
              <w:tabs>
                <w:tab w:val="right" w:leader="dot" w:pos="7938"/>
              </w:tabs>
              <w:jc w:val="both"/>
              <w:rPr>
                <w:rFonts w:ascii="Times New Roman" w:eastAsia="Times New Roman" w:hAnsi="Times New Roman" w:cs="Times New Roman"/>
                <w:b/>
                <w:color w:val="000000"/>
                <w:sz w:val="20"/>
                <w:szCs w:val="20"/>
                <w:lang w:eastAsia="tr-TR"/>
              </w:rPr>
            </w:pPr>
            <w:r w:rsidRPr="00DF2ECD">
              <w:rPr>
                <w:rFonts w:ascii="Times New Roman" w:eastAsia="Times New Roman" w:hAnsi="Times New Roman" w:cs="Times New Roman"/>
                <w:b/>
                <w:color w:val="000000"/>
                <w:sz w:val="20"/>
                <w:szCs w:val="20"/>
                <w:lang w:eastAsia="tr-TR"/>
              </w:rPr>
              <w:t>Dereceler</w:t>
            </w:r>
          </w:p>
        </w:tc>
        <w:tc>
          <w:tcPr>
            <w:tcW w:w="2794" w:type="dxa"/>
            <w:vAlign w:val="center"/>
          </w:tcPr>
          <w:p w:rsidR="00DF2ECD" w:rsidRPr="00DF2ECD" w:rsidRDefault="00DF2ECD" w:rsidP="007F7FB6">
            <w:pPr>
              <w:tabs>
                <w:tab w:val="right" w:leader="dot" w:pos="7938"/>
              </w:tabs>
              <w:jc w:val="both"/>
              <w:rPr>
                <w:rFonts w:ascii="Times New Roman" w:eastAsia="Times New Roman" w:hAnsi="Times New Roman" w:cs="Times New Roman"/>
                <w:b/>
                <w:color w:val="000000"/>
                <w:sz w:val="20"/>
                <w:szCs w:val="20"/>
                <w:lang w:eastAsia="tr-TR"/>
              </w:rPr>
            </w:pPr>
            <w:proofErr w:type="gramStart"/>
            <w:r w:rsidRPr="00DF2ECD">
              <w:rPr>
                <w:rFonts w:ascii="Times New Roman" w:eastAsia="Times New Roman" w:hAnsi="Times New Roman" w:cs="Times New Roman"/>
                <w:b/>
                <w:color w:val="000000"/>
                <w:sz w:val="20"/>
                <w:szCs w:val="20"/>
                <w:lang w:eastAsia="tr-TR"/>
              </w:rPr>
              <w:t>f</w:t>
            </w:r>
            <w:proofErr w:type="gramEnd"/>
          </w:p>
        </w:tc>
        <w:tc>
          <w:tcPr>
            <w:tcW w:w="2277" w:type="dxa"/>
            <w:vAlign w:val="center"/>
          </w:tcPr>
          <w:p w:rsidR="00DF2ECD" w:rsidRPr="00DF2ECD" w:rsidRDefault="00DF2ECD" w:rsidP="007F7FB6">
            <w:pPr>
              <w:tabs>
                <w:tab w:val="right" w:leader="dot" w:pos="7938"/>
              </w:tabs>
              <w:jc w:val="both"/>
              <w:rPr>
                <w:rFonts w:ascii="Times New Roman" w:eastAsia="Times New Roman" w:hAnsi="Times New Roman" w:cs="Times New Roman"/>
                <w:b/>
                <w:color w:val="000000"/>
                <w:sz w:val="20"/>
                <w:szCs w:val="20"/>
                <w:lang w:eastAsia="tr-TR"/>
              </w:rPr>
            </w:pPr>
            <w:r w:rsidRPr="00DF2ECD">
              <w:rPr>
                <w:rFonts w:ascii="Times New Roman" w:eastAsia="Times New Roman" w:hAnsi="Times New Roman" w:cs="Times New Roman"/>
                <w:b/>
                <w:color w:val="000000"/>
                <w:sz w:val="20"/>
                <w:szCs w:val="20"/>
                <w:lang w:eastAsia="tr-TR"/>
              </w:rPr>
              <w:t>%</w:t>
            </w:r>
          </w:p>
        </w:tc>
      </w:tr>
      <w:tr w:rsidR="00DF2ECD" w:rsidRPr="00DF2ECD" w:rsidTr="00DF2ECD">
        <w:trPr>
          <w:trHeight w:val="218"/>
          <w:jc w:val="center"/>
        </w:trPr>
        <w:tc>
          <w:tcPr>
            <w:tcW w:w="2834" w:type="dxa"/>
            <w:vAlign w:val="center"/>
          </w:tcPr>
          <w:p w:rsidR="00DF2ECD" w:rsidRPr="00DF2ECD" w:rsidRDefault="00DF2ECD" w:rsidP="007F7FB6">
            <w:pPr>
              <w:tabs>
                <w:tab w:val="right" w:leader="dot" w:pos="7938"/>
              </w:tabs>
              <w:jc w:val="both"/>
              <w:rPr>
                <w:rFonts w:ascii="Times New Roman" w:eastAsia="Times New Roman" w:hAnsi="Times New Roman" w:cs="Times New Roman"/>
                <w:color w:val="000000"/>
                <w:sz w:val="20"/>
                <w:szCs w:val="20"/>
                <w:lang w:eastAsia="tr-TR"/>
              </w:rPr>
            </w:pPr>
            <w:r w:rsidRPr="00DF2ECD">
              <w:rPr>
                <w:rFonts w:ascii="Times New Roman" w:eastAsia="Times New Roman" w:hAnsi="Times New Roman" w:cs="Times New Roman"/>
                <w:color w:val="000000"/>
                <w:sz w:val="20"/>
                <w:szCs w:val="20"/>
                <w:lang w:eastAsia="tr-TR"/>
              </w:rPr>
              <w:t>Tamamen Katılıyorum</w:t>
            </w:r>
          </w:p>
        </w:tc>
        <w:tc>
          <w:tcPr>
            <w:tcW w:w="2794" w:type="dxa"/>
            <w:vAlign w:val="center"/>
          </w:tcPr>
          <w:p w:rsidR="00DF2ECD" w:rsidRPr="00DF2ECD" w:rsidRDefault="00DF2ECD" w:rsidP="007F7FB6">
            <w:pPr>
              <w:tabs>
                <w:tab w:val="right" w:leader="dot" w:pos="7938"/>
              </w:tabs>
              <w:jc w:val="both"/>
              <w:rPr>
                <w:rFonts w:ascii="Times New Roman" w:eastAsia="Times New Roman" w:hAnsi="Times New Roman" w:cs="Times New Roman"/>
                <w:color w:val="000000"/>
                <w:sz w:val="20"/>
                <w:szCs w:val="20"/>
                <w:lang w:eastAsia="tr-TR"/>
              </w:rPr>
            </w:pPr>
            <w:r w:rsidRPr="00DF2ECD">
              <w:rPr>
                <w:rFonts w:ascii="Times New Roman" w:eastAsia="Times New Roman" w:hAnsi="Times New Roman" w:cs="Times New Roman"/>
                <w:color w:val="000000"/>
                <w:sz w:val="20"/>
                <w:szCs w:val="20"/>
                <w:lang w:eastAsia="tr-TR"/>
              </w:rPr>
              <w:t>-</w:t>
            </w:r>
          </w:p>
        </w:tc>
        <w:tc>
          <w:tcPr>
            <w:tcW w:w="2277" w:type="dxa"/>
            <w:vAlign w:val="center"/>
          </w:tcPr>
          <w:p w:rsidR="00DF2ECD" w:rsidRPr="00DF2ECD" w:rsidRDefault="00DF2ECD" w:rsidP="007F7FB6">
            <w:pPr>
              <w:tabs>
                <w:tab w:val="right" w:leader="dot" w:pos="7938"/>
              </w:tabs>
              <w:jc w:val="both"/>
              <w:rPr>
                <w:rFonts w:ascii="Times New Roman" w:eastAsia="Times New Roman" w:hAnsi="Times New Roman" w:cs="Times New Roman"/>
                <w:color w:val="000000"/>
                <w:sz w:val="20"/>
                <w:szCs w:val="20"/>
                <w:lang w:eastAsia="tr-TR"/>
              </w:rPr>
            </w:pPr>
            <w:r w:rsidRPr="00DF2ECD">
              <w:rPr>
                <w:rFonts w:ascii="Times New Roman" w:eastAsia="Times New Roman" w:hAnsi="Times New Roman" w:cs="Times New Roman"/>
                <w:color w:val="000000"/>
                <w:sz w:val="20"/>
                <w:szCs w:val="20"/>
                <w:lang w:eastAsia="tr-TR"/>
              </w:rPr>
              <w:t>-</w:t>
            </w:r>
          </w:p>
        </w:tc>
      </w:tr>
      <w:tr w:rsidR="00DF2ECD" w:rsidRPr="00DF2ECD" w:rsidTr="00DF2ECD">
        <w:trPr>
          <w:trHeight w:val="84"/>
          <w:jc w:val="center"/>
        </w:trPr>
        <w:tc>
          <w:tcPr>
            <w:tcW w:w="2834" w:type="dxa"/>
            <w:vAlign w:val="center"/>
          </w:tcPr>
          <w:p w:rsidR="00DF2ECD" w:rsidRPr="00DF2ECD" w:rsidRDefault="00DF2ECD" w:rsidP="007F7FB6">
            <w:pPr>
              <w:tabs>
                <w:tab w:val="right" w:leader="dot" w:pos="7938"/>
              </w:tabs>
              <w:jc w:val="both"/>
              <w:rPr>
                <w:rFonts w:ascii="Times New Roman" w:eastAsia="Times New Roman" w:hAnsi="Times New Roman" w:cs="Times New Roman"/>
                <w:color w:val="000000"/>
                <w:sz w:val="20"/>
                <w:szCs w:val="20"/>
                <w:lang w:eastAsia="tr-TR"/>
              </w:rPr>
            </w:pPr>
            <w:r w:rsidRPr="00DF2ECD">
              <w:rPr>
                <w:rFonts w:ascii="Times New Roman" w:eastAsia="Times New Roman" w:hAnsi="Times New Roman" w:cs="Times New Roman"/>
                <w:color w:val="000000"/>
                <w:sz w:val="20"/>
                <w:szCs w:val="20"/>
                <w:lang w:eastAsia="tr-TR"/>
              </w:rPr>
              <w:t>Katılıyorum</w:t>
            </w:r>
          </w:p>
        </w:tc>
        <w:tc>
          <w:tcPr>
            <w:tcW w:w="2794" w:type="dxa"/>
            <w:vAlign w:val="center"/>
          </w:tcPr>
          <w:p w:rsidR="00DF2ECD" w:rsidRPr="00DF2ECD" w:rsidRDefault="00DF2ECD" w:rsidP="007F7FB6">
            <w:pPr>
              <w:tabs>
                <w:tab w:val="right" w:leader="dot" w:pos="7938"/>
              </w:tabs>
              <w:jc w:val="both"/>
              <w:rPr>
                <w:rFonts w:ascii="Times New Roman" w:eastAsia="Times New Roman" w:hAnsi="Times New Roman" w:cs="Times New Roman"/>
                <w:color w:val="000000"/>
                <w:sz w:val="20"/>
                <w:szCs w:val="20"/>
                <w:lang w:eastAsia="tr-TR"/>
              </w:rPr>
            </w:pPr>
            <w:r w:rsidRPr="00DF2ECD">
              <w:rPr>
                <w:rFonts w:ascii="Times New Roman" w:eastAsia="Times New Roman" w:hAnsi="Times New Roman" w:cs="Times New Roman"/>
                <w:color w:val="000000"/>
                <w:sz w:val="20"/>
                <w:szCs w:val="20"/>
                <w:lang w:eastAsia="tr-TR"/>
              </w:rPr>
              <w:t>6</w:t>
            </w:r>
          </w:p>
        </w:tc>
        <w:tc>
          <w:tcPr>
            <w:tcW w:w="2277" w:type="dxa"/>
            <w:vAlign w:val="center"/>
          </w:tcPr>
          <w:p w:rsidR="00DF2ECD" w:rsidRPr="00DF2ECD" w:rsidRDefault="00DF2ECD" w:rsidP="007F7FB6">
            <w:pPr>
              <w:tabs>
                <w:tab w:val="right" w:leader="dot" w:pos="7938"/>
              </w:tabs>
              <w:jc w:val="both"/>
              <w:rPr>
                <w:rFonts w:ascii="Times New Roman" w:eastAsia="Times New Roman" w:hAnsi="Times New Roman" w:cs="Times New Roman"/>
                <w:color w:val="000000"/>
                <w:sz w:val="20"/>
                <w:szCs w:val="20"/>
                <w:lang w:eastAsia="tr-TR"/>
              </w:rPr>
            </w:pPr>
            <w:r w:rsidRPr="00DF2ECD">
              <w:rPr>
                <w:rFonts w:ascii="Times New Roman" w:eastAsia="Times New Roman" w:hAnsi="Times New Roman" w:cs="Times New Roman"/>
                <w:color w:val="000000"/>
                <w:sz w:val="20"/>
                <w:szCs w:val="20"/>
                <w:lang w:eastAsia="tr-TR"/>
              </w:rPr>
              <w:t>35.29</w:t>
            </w:r>
          </w:p>
        </w:tc>
      </w:tr>
      <w:tr w:rsidR="00DF2ECD" w:rsidRPr="00DF2ECD" w:rsidTr="00DF2ECD">
        <w:trPr>
          <w:trHeight w:val="106"/>
          <w:jc w:val="center"/>
        </w:trPr>
        <w:tc>
          <w:tcPr>
            <w:tcW w:w="2834" w:type="dxa"/>
            <w:vAlign w:val="center"/>
          </w:tcPr>
          <w:p w:rsidR="00DF2ECD" w:rsidRPr="00DF2ECD" w:rsidRDefault="00DF2ECD" w:rsidP="007F7FB6">
            <w:pPr>
              <w:tabs>
                <w:tab w:val="right" w:leader="dot" w:pos="7938"/>
              </w:tabs>
              <w:jc w:val="both"/>
              <w:rPr>
                <w:rFonts w:ascii="Times New Roman" w:eastAsia="Times New Roman" w:hAnsi="Times New Roman" w:cs="Times New Roman"/>
                <w:color w:val="000000"/>
                <w:sz w:val="20"/>
                <w:szCs w:val="20"/>
                <w:lang w:eastAsia="tr-TR"/>
              </w:rPr>
            </w:pPr>
            <w:r w:rsidRPr="00DF2ECD">
              <w:rPr>
                <w:rFonts w:ascii="Times New Roman" w:eastAsia="Times New Roman" w:hAnsi="Times New Roman" w:cs="Times New Roman"/>
                <w:color w:val="000000"/>
                <w:sz w:val="20"/>
                <w:szCs w:val="20"/>
                <w:lang w:eastAsia="tr-TR"/>
              </w:rPr>
              <w:t>Kararsızım</w:t>
            </w:r>
          </w:p>
        </w:tc>
        <w:tc>
          <w:tcPr>
            <w:tcW w:w="2794" w:type="dxa"/>
            <w:vAlign w:val="center"/>
          </w:tcPr>
          <w:p w:rsidR="00DF2ECD" w:rsidRPr="00DF2ECD" w:rsidRDefault="00DF2ECD" w:rsidP="007F7FB6">
            <w:pPr>
              <w:tabs>
                <w:tab w:val="right" w:leader="dot" w:pos="7938"/>
              </w:tabs>
              <w:jc w:val="both"/>
              <w:rPr>
                <w:rFonts w:ascii="Times New Roman" w:eastAsia="Times New Roman" w:hAnsi="Times New Roman" w:cs="Times New Roman"/>
                <w:color w:val="000000"/>
                <w:sz w:val="20"/>
                <w:szCs w:val="20"/>
                <w:lang w:eastAsia="tr-TR"/>
              </w:rPr>
            </w:pPr>
            <w:r w:rsidRPr="00DF2ECD">
              <w:rPr>
                <w:rFonts w:ascii="Times New Roman" w:eastAsia="Times New Roman" w:hAnsi="Times New Roman" w:cs="Times New Roman"/>
                <w:color w:val="000000"/>
                <w:sz w:val="20"/>
                <w:szCs w:val="20"/>
                <w:lang w:eastAsia="tr-TR"/>
              </w:rPr>
              <w:t>8</w:t>
            </w:r>
          </w:p>
        </w:tc>
        <w:tc>
          <w:tcPr>
            <w:tcW w:w="2277" w:type="dxa"/>
            <w:vAlign w:val="center"/>
          </w:tcPr>
          <w:p w:rsidR="00DF2ECD" w:rsidRPr="00DF2ECD" w:rsidRDefault="00DF2ECD" w:rsidP="007F7FB6">
            <w:pPr>
              <w:tabs>
                <w:tab w:val="right" w:leader="dot" w:pos="7938"/>
              </w:tabs>
              <w:jc w:val="both"/>
              <w:rPr>
                <w:rFonts w:ascii="Times New Roman" w:eastAsia="Times New Roman" w:hAnsi="Times New Roman" w:cs="Times New Roman"/>
                <w:color w:val="000000"/>
                <w:sz w:val="20"/>
                <w:szCs w:val="20"/>
                <w:lang w:eastAsia="tr-TR"/>
              </w:rPr>
            </w:pPr>
            <w:r w:rsidRPr="00DF2ECD">
              <w:rPr>
                <w:rFonts w:ascii="Times New Roman" w:eastAsia="Times New Roman" w:hAnsi="Times New Roman" w:cs="Times New Roman"/>
                <w:color w:val="000000"/>
                <w:sz w:val="20"/>
                <w:szCs w:val="20"/>
                <w:lang w:eastAsia="tr-TR"/>
              </w:rPr>
              <w:t>47.06</w:t>
            </w:r>
          </w:p>
        </w:tc>
      </w:tr>
      <w:tr w:rsidR="00DF2ECD" w:rsidRPr="00DF2ECD" w:rsidTr="00DF2ECD">
        <w:trPr>
          <w:trHeight w:val="60"/>
          <w:jc w:val="center"/>
        </w:trPr>
        <w:tc>
          <w:tcPr>
            <w:tcW w:w="2834" w:type="dxa"/>
            <w:vAlign w:val="center"/>
          </w:tcPr>
          <w:p w:rsidR="00DF2ECD" w:rsidRPr="00DF2ECD" w:rsidRDefault="00DF2ECD" w:rsidP="007F7FB6">
            <w:pPr>
              <w:tabs>
                <w:tab w:val="right" w:leader="dot" w:pos="7938"/>
              </w:tabs>
              <w:jc w:val="both"/>
              <w:rPr>
                <w:rFonts w:ascii="Times New Roman" w:eastAsia="Times New Roman" w:hAnsi="Times New Roman" w:cs="Times New Roman"/>
                <w:color w:val="000000"/>
                <w:sz w:val="20"/>
                <w:szCs w:val="20"/>
                <w:lang w:eastAsia="tr-TR"/>
              </w:rPr>
            </w:pPr>
            <w:r w:rsidRPr="00DF2ECD">
              <w:rPr>
                <w:rFonts w:ascii="Times New Roman" w:eastAsia="Times New Roman" w:hAnsi="Times New Roman" w:cs="Times New Roman"/>
                <w:color w:val="000000"/>
                <w:sz w:val="20"/>
                <w:szCs w:val="20"/>
                <w:lang w:eastAsia="tr-TR"/>
              </w:rPr>
              <w:t>Katılmıyorum</w:t>
            </w:r>
          </w:p>
        </w:tc>
        <w:tc>
          <w:tcPr>
            <w:tcW w:w="2794" w:type="dxa"/>
            <w:vAlign w:val="center"/>
          </w:tcPr>
          <w:p w:rsidR="00DF2ECD" w:rsidRPr="00DF2ECD" w:rsidRDefault="00DF2ECD" w:rsidP="007F7FB6">
            <w:pPr>
              <w:tabs>
                <w:tab w:val="right" w:leader="dot" w:pos="7938"/>
              </w:tabs>
              <w:jc w:val="both"/>
              <w:rPr>
                <w:rFonts w:ascii="Times New Roman" w:eastAsia="Times New Roman" w:hAnsi="Times New Roman" w:cs="Times New Roman"/>
                <w:color w:val="000000"/>
                <w:sz w:val="20"/>
                <w:szCs w:val="20"/>
                <w:lang w:eastAsia="tr-TR"/>
              </w:rPr>
            </w:pPr>
            <w:r w:rsidRPr="00DF2ECD">
              <w:rPr>
                <w:rFonts w:ascii="Times New Roman" w:eastAsia="Times New Roman" w:hAnsi="Times New Roman" w:cs="Times New Roman"/>
                <w:color w:val="000000"/>
                <w:sz w:val="20"/>
                <w:szCs w:val="20"/>
                <w:lang w:eastAsia="tr-TR"/>
              </w:rPr>
              <w:t>3</w:t>
            </w:r>
          </w:p>
        </w:tc>
        <w:tc>
          <w:tcPr>
            <w:tcW w:w="2277" w:type="dxa"/>
            <w:vAlign w:val="center"/>
          </w:tcPr>
          <w:p w:rsidR="00DF2ECD" w:rsidRPr="00DF2ECD" w:rsidRDefault="00DF2ECD" w:rsidP="007F7FB6">
            <w:pPr>
              <w:tabs>
                <w:tab w:val="right" w:leader="dot" w:pos="7938"/>
              </w:tabs>
              <w:jc w:val="both"/>
              <w:rPr>
                <w:rFonts w:ascii="Times New Roman" w:eastAsia="Times New Roman" w:hAnsi="Times New Roman" w:cs="Times New Roman"/>
                <w:color w:val="000000"/>
                <w:sz w:val="20"/>
                <w:szCs w:val="20"/>
                <w:lang w:eastAsia="tr-TR"/>
              </w:rPr>
            </w:pPr>
            <w:r w:rsidRPr="00DF2ECD">
              <w:rPr>
                <w:rFonts w:ascii="Times New Roman" w:eastAsia="Times New Roman" w:hAnsi="Times New Roman" w:cs="Times New Roman"/>
                <w:color w:val="000000"/>
                <w:sz w:val="20"/>
                <w:szCs w:val="20"/>
                <w:lang w:eastAsia="tr-TR"/>
              </w:rPr>
              <w:t>17.65</w:t>
            </w:r>
          </w:p>
        </w:tc>
      </w:tr>
      <w:tr w:rsidR="00DF2ECD" w:rsidRPr="00DF2ECD" w:rsidTr="00DF2ECD">
        <w:trPr>
          <w:trHeight w:val="121"/>
          <w:jc w:val="center"/>
        </w:trPr>
        <w:tc>
          <w:tcPr>
            <w:tcW w:w="2834" w:type="dxa"/>
            <w:vAlign w:val="center"/>
          </w:tcPr>
          <w:p w:rsidR="00DF2ECD" w:rsidRPr="00DF2ECD" w:rsidRDefault="00DF2ECD" w:rsidP="007F7FB6">
            <w:pPr>
              <w:tabs>
                <w:tab w:val="right" w:leader="dot" w:pos="7938"/>
              </w:tabs>
              <w:jc w:val="both"/>
              <w:rPr>
                <w:rFonts w:ascii="Times New Roman" w:eastAsia="Times New Roman" w:hAnsi="Times New Roman" w:cs="Times New Roman"/>
                <w:color w:val="000000"/>
                <w:sz w:val="20"/>
                <w:szCs w:val="20"/>
                <w:lang w:eastAsia="tr-TR"/>
              </w:rPr>
            </w:pPr>
            <w:r w:rsidRPr="00DF2ECD">
              <w:rPr>
                <w:rFonts w:ascii="Times New Roman" w:eastAsia="Times New Roman" w:hAnsi="Times New Roman" w:cs="Times New Roman"/>
                <w:color w:val="000000"/>
                <w:sz w:val="20"/>
                <w:szCs w:val="20"/>
                <w:lang w:eastAsia="tr-TR"/>
              </w:rPr>
              <w:t>Hiç Katılmıyorum</w:t>
            </w:r>
          </w:p>
        </w:tc>
        <w:tc>
          <w:tcPr>
            <w:tcW w:w="2794" w:type="dxa"/>
            <w:vAlign w:val="center"/>
          </w:tcPr>
          <w:p w:rsidR="00DF2ECD" w:rsidRPr="00DF2ECD" w:rsidRDefault="00DF2ECD" w:rsidP="007F7FB6">
            <w:pPr>
              <w:tabs>
                <w:tab w:val="right" w:leader="dot" w:pos="7938"/>
              </w:tabs>
              <w:jc w:val="both"/>
              <w:rPr>
                <w:rFonts w:ascii="Times New Roman" w:eastAsia="Times New Roman" w:hAnsi="Times New Roman" w:cs="Times New Roman"/>
                <w:color w:val="000000"/>
                <w:sz w:val="20"/>
                <w:szCs w:val="20"/>
                <w:lang w:eastAsia="tr-TR"/>
              </w:rPr>
            </w:pPr>
            <w:r w:rsidRPr="00DF2ECD">
              <w:rPr>
                <w:rFonts w:ascii="Times New Roman" w:eastAsia="Times New Roman" w:hAnsi="Times New Roman" w:cs="Times New Roman"/>
                <w:color w:val="000000"/>
                <w:sz w:val="20"/>
                <w:szCs w:val="20"/>
                <w:lang w:eastAsia="tr-TR"/>
              </w:rPr>
              <w:t>-</w:t>
            </w:r>
          </w:p>
        </w:tc>
        <w:tc>
          <w:tcPr>
            <w:tcW w:w="2277" w:type="dxa"/>
            <w:vAlign w:val="center"/>
          </w:tcPr>
          <w:p w:rsidR="00DF2ECD" w:rsidRPr="00DF2ECD" w:rsidRDefault="00DF2ECD" w:rsidP="007F7FB6">
            <w:pPr>
              <w:tabs>
                <w:tab w:val="right" w:leader="dot" w:pos="7938"/>
              </w:tabs>
              <w:jc w:val="both"/>
              <w:rPr>
                <w:rFonts w:ascii="Times New Roman" w:eastAsia="Times New Roman" w:hAnsi="Times New Roman" w:cs="Times New Roman"/>
                <w:color w:val="000000"/>
                <w:sz w:val="20"/>
                <w:szCs w:val="20"/>
                <w:lang w:eastAsia="tr-TR"/>
              </w:rPr>
            </w:pPr>
            <w:r w:rsidRPr="00DF2ECD">
              <w:rPr>
                <w:rFonts w:ascii="Times New Roman" w:eastAsia="Times New Roman" w:hAnsi="Times New Roman" w:cs="Times New Roman"/>
                <w:color w:val="000000"/>
                <w:sz w:val="20"/>
                <w:szCs w:val="20"/>
                <w:lang w:eastAsia="tr-TR"/>
              </w:rPr>
              <w:t>-</w:t>
            </w:r>
          </w:p>
        </w:tc>
      </w:tr>
      <w:tr w:rsidR="00DF2ECD" w:rsidRPr="00DF2ECD" w:rsidTr="00DF2ECD">
        <w:trPr>
          <w:trHeight w:val="143"/>
          <w:jc w:val="center"/>
        </w:trPr>
        <w:tc>
          <w:tcPr>
            <w:tcW w:w="2834" w:type="dxa"/>
            <w:vAlign w:val="center"/>
          </w:tcPr>
          <w:p w:rsidR="00DF2ECD" w:rsidRPr="00DF2ECD" w:rsidRDefault="00DF2ECD" w:rsidP="007F7FB6">
            <w:pPr>
              <w:tabs>
                <w:tab w:val="right" w:leader="dot" w:pos="7938"/>
              </w:tabs>
              <w:jc w:val="both"/>
              <w:rPr>
                <w:rFonts w:ascii="Times New Roman" w:eastAsia="Times New Roman" w:hAnsi="Times New Roman" w:cs="Times New Roman"/>
                <w:b/>
                <w:color w:val="000000"/>
                <w:sz w:val="20"/>
                <w:szCs w:val="20"/>
                <w:lang w:eastAsia="tr-TR"/>
              </w:rPr>
            </w:pPr>
            <w:r w:rsidRPr="00DF2ECD">
              <w:rPr>
                <w:rFonts w:ascii="Times New Roman" w:eastAsia="Times New Roman" w:hAnsi="Times New Roman" w:cs="Times New Roman"/>
                <w:b/>
                <w:color w:val="000000"/>
                <w:sz w:val="20"/>
                <w:szCs w:val="20"/>
                <w:lang w:eastAsia="tr-TR"/>
              </w:rPr>
              <w:t>Toplam</w:t>
            </w:r>
          </w:p>
        </w:tc>
        <w:tc>
          <w:tcPr>
            <w:tcW w:w="2794" w:type="dxa"/>
            <w:vAlign w:val="center"/>
          </w:tcPr>
          <w:p w:rsidR="00DF2ECD" w:rsidRPr="00DF2ECD" w:rsidRDefault="00DF2ECD" w:rsidP="007F7FB6">
            <w:pPr>
              <w:tabs>
                <w:tab w:val="right" w:leader="dot" w:pos="7938"/>
              </w:tabs>
              <w:jc w:val="both"/>
              <w:rPr>
                <w:rFonts w:ascii="Times New Roman" w:eastAsia="Times New Roman" w:hAnsi="Times New Roman" w:cs="Times New Roman"/>
                <w:b/>
                <w:color w:val="000000"/>
                <w:sz w:val="20"/>
                <w:szCs w:val="20"/>
                <w:lang w:eastAsia="tr-TR"/>
              </w:rPr>
            </w:pPr>
            <w:r w:rsidRPr="00DF2ECD">
              <w:rPr>
                <w:rFonts w:ascii="Times New Roman" w:eastAsia="Times New Roman" w:hAnsi="Times New Roman" w:cs="Times New Roman"/>
                <w:b/>
                <w:color w:val="000000"/>
                <w:sz w:val="20"/>
                <w:szCs w:val="20"/>
                <w:lang w:eastAsia="tr-TR"/>
              </w:rPr>
              <w:t>17</w:t>
            </w:r>
          </w:p>
        </w:tc>
        <w:tc>
          <w:tcPr>
            <w:tcW w:w="2277" w:type="dxa"/>
            <w:vAlign w:val="center"/>
          </w:tcPr>
          <w:p w:rsidR="00DF2ECD" w:rsidRPr="00DF2ECD" w:rsidRDefault="00DF2ECD" w:rsidP="007F7FB6">
            <w:pPr>
              <w:tabs>
                <w:tab w:val="right" w:leader="dot" w:pos="7938"/>
              </w:tabs>
              <w:jc w:val="both"/>
              <w:rPr>
                <w:rFonts w:ascii="Times New Roman" w:eastAsia="Times New Roman" w:hAnsi="Times New Roman" w:cs="Times New Roman"/>
                <w:b/>
                <w:color w:val="000000"/>
                <w:sz w:val="20"/>
                <w:szCs w:val="20"/>
                <w:lang w:eastAsia="tr-TR"/>
              </w:rPr>
            </w:pPr>
            <w:r w:rsidRPr="00DF2ECD">
              <w:rPr>
                <w:rFonts w:ascii="Times New Roman" w:eastAsia="Times New Roman" w:hAnsi="Times New Roman" w:cs="Times New Roman"/>
                <w:b/>
                <w:color w:val="000000"/>
                <w:sz w:val="20"/>
                <w:szCs w:val="20"/>
                <w:lang w:eastAsia="tr-TR"/>
              </w:rPr>
              <w:t>100.00</w:t>
            </w:r>
          </w:p>
        </w:tc>
      </w:tr>
    </w:tbl>
    <w:p w:rsidR="00DF2ECD" w:rsidRPr="00DF2ECD" w:rsidRDefault="00DF2ECD" w:rsidP="00DF2ECD">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056929" w:rsidRPr="00056929" w:rsidRDefault="00710A87" w:rsidP="0005692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DF2ECD" w:rsidRPr="00DF2ECD">
        <w:rPr>
          <w:rFonts w:ascii="Times New Roman" w:eastAsia="Times New Roman" w:hAnsi="Times New Roman" w:cs="Times New Roman"/>
          <w:color w:val="000000"/>
          <w:sz w:val="24"/>
          <w:szCs w:val="24"/>
          <w:lang w:eastAsia="tr-TR"/>
        </w:rPr>
        <w:t>Bu bulgular, öğretmenlerin öğrencilerinin çello eğitiminde öğretilen makam dizileri ile bağdaşan Türk müziği eserlerini çalabildiği hakkında neredeyse yarısı</w:t>
      </w:r>
      <w:r>
        <w:rPr>
          <w:rFonts w:ascii="Times New Roman" w:eastAsia="Times New Roman" w:hAnsi="Times New Roman" w:cs="Times New Roman"/>
          <w:color w:val="000000"/>
          <w:sz w:val="24"/>
          <w:szCs w:val="24"/>
          <w:lang w:eastAsia="tr-TR"/>
        </w:rPr>
        <w:t>nın kararsız olduğu yönündedir.</w:t>
      </w:r>
      <w:r w:rsidR="00C35D9A">
        <w:rPr>
          <w:rFonts w:ascii="Times New Roman" w:eastAsia="Times New Roman" w:hAnsi="Times New Roman" w:cs="Times New Roman"/>
          <w:color w:val="000000"/>
          <w:sz w:val="24"/>
          <w:szCs w:val="24"/>
          <w:lang w:eastAsia="tr-TR"/>
        </w:rPr>
        <w:t xml:space="preserve"> </w:t>
      </w:r>
      <w:r w:rsidR="00056929" w:rsidRPr="00056929">
        <w:rPr>
          <w:rFonts w:ascii="Times New Roman" w:eastAsia="Times New Roman" w:hAnsi="Times New Roman" w:cs="Times New Roman"/>
          <w:color w:val="000000"/>
          <w:sz w:val="24"/>
          <w:szCs w:val="24"/>
          <w:lang w:eastAsia="tr-TR"/>
        </w:rPr>
        <w:t xml:space="preserve">Çello öğretmenlerinin öğrencilerine Türk müziği eserlerini öğretme sürecinde öğrencilerinin sol ellerinde gözlemledikleri sorunlar </w:t>
      </w:r>
      <w:r w:rsidR="0062505B">
        <w:rPr>
          <w:rFonts w:ascii="Times New Roman" w:eastAsia="Times New Roman" w:hAnsi="Times New Roman" w:cs="Times New Roman"/>
          <w:color w:val="000000"/>
          <w:sz w:val="24"/>
          <w:szCs w:val="24"/>
          <w:lang w:eastAsia="tr-TR"/>
        </w:rPr>
        <w:t>Tablo 13’t</w:t>
      </w:r>
      <w:r w:rsidR="00056929" w:rsidRPr="00056929">
        <w:rPr>
          <w:rFonts w:ascii="Times New Roman" w:eastAsia="Times New Roman" w:hAnsi="Times New Roman" w:cs="Times New Roman"/>
          <w:color w:val="000000"/>
          <w:sz w:val="24"/>
          <w:szCs w:val="24"/>
          <w:lang w:eastAsia="tr-TR"/>
        </w:rPr>
        <w:t>e verilmiştir.</w:t>
      </w:r>
    </w:p>
    <w:p w:rsidR="00056929" w:rsidRDefault="00C35D9A" w:rsidP="00A81B20">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62505B">
        <w:rPr>
          <w:rFonts w:ascii="Times New Roman" w:eastAsia="Times New Roman" w:hAnsi="Times New Roman" w:cs="Times New Roman"/>
          <w:b/>
          <w:color w:val="000000"/>
          <w:sz w:val="24"/>
          <w:szCs w:val="24"/>
          <w:lang w:eastAsia="tr-TR"/>
        </w:rPr>
        <w:t>Tablo 13</w:t>
      </w:r>
      <w:r w:rsidR="00056929" w:rsidRPr="00056929">
        <w:rPr>
          <w:rFonts w:ascii="Times New Roman" w:eastAsia="Times New Roman" w:hAnsi="Times New Roman" w:cs="Times New Roman"/>
          <w:b/>
          <w:color w:val="000000"/>
          <w:sz w:val="24"/>
          <w:szCs w:val="24"/>
          <w:lang w:eastAsia="tr-TR"/>
        </w:rPr>
        <w:t xml:space="preserve">. </w:t>
      </w:r>
      <w:r w:rsidR="00056929" w:rsidRPr="00056929">
        <w:rPr>
          <w:rFonts w:ascii="Times New Roman" w:eastAsia="Times New Roman" w:hAnsi="Times New Roman" w:cs="Times New Roman"/>
          <w:color w:val="000000"/>
          <w:sz w:val="24"/>
          <w:szCs w:val="24"/>
          <w:lang w:eastAsia="tr-TR"/>
        </w:rPr>
        <w:t>Öğretmenlerin, Öğrencilerine Türk Müziği Eserlerini Öğretirken Sol Ele İlişkin Gözlemledikleri Sorunlar</w:t>
      </w:r>
    </w:p>
    <w:tbl>
      <w:tblPr>
        <w:tblStyle w:val="TabloKlavuzu6"/>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741"/>
        <w:gridCol w:w="2126"/>
        <w:gridCol w:w="2179"/>
      </w:tblGrid>
      <w:tr w:rsidR="00056929" w:rsidRPr="00056929" w:rsidTr="00056929">
        <w:trPr>
          <w:trHeight w:val="331"/>
          <w:jc w:val="center"/>
        </w:trPr>
        <w:tc>
          <w:tcPr>
            <w:tcW w:w="3741" w:type="dxa"/>
            <w:vAlign w:val="center"/>
          </w:tcPr>
          <w:p w:rsidR="00056929" w:rsidRPr="00056929" w:rsidRDefault="00056929" w:rsidP="007F7FB6">
            <w:pPr>
              <w:jc w:val="both"/>
              <w:rPr>
                <w:b/>
              </w:rPr>
            </w:pPr>
            <w:r w:rsidRPr="00056929">
              <w:rPr>
                <w:b/>
              </w:rPr>
              <w:t>Sol Ele İlişkin Sorunlar</w:t>
            </w:r>
          </w:p>
        </w:tc>
        <w:tc>
          <w:tcPr>
            <w:tcW w:w="2126" w:type="dxa"/>
            <w:vAlign w:val="center"/>
          </w:tcPr>
          <w:p w:rsidR="00056929" w:rsidRPr="00056929" w:rsidRDefault="00056929" w:rsidP="007F7FB6">
            <w:pPr>
              <w:jc w:val="center"/>
              <w:rPr>
                <w:b/>
              </w:rPr>
            </w:pPr>
            <w:proofErr w:type="gramStart"/>
            <w:r w:rsidRPr="00056929">
              <w:rPr>
                <w:b/>
              </w:rPr>
              <w:t>f</w:t>
            </w:r>
            <w:proofErr w:type="gramEnd"/>
          </w:p>
        </w:tc>
        <w:tc>
          <w:tcPr>
            <w:tcW w:w="2179" w:type="dxa"/>
            <w:vAlign w:val="center"/>
          </w:tcPr>
          <w:p w:rsidR="00056929" w:rsidRPr="00056929" w:rsidRDefault="00056929" w:rsidP="007F7FB6">
            <w:pPr>
              <w:jc w:val="center"/>
              <w:rPr>
                <w:b/>
              </w:rPr>
            </w:pPr>
            <w:r w:rsidRPr="00056929">
              <w:rPr>
                <w:b/>
              </w:rPr>
              <w:t>%</w:t>
            </w:r>
          </w:p>
        </w:tc>
      </w:tr>
      <w:tr w:rsidR="00056929" w:rsidRPr="00056929" w:rsidTr="00056929">
        <w:trPr>
          <w:trHeight w:val="543"/>
          <w:jc w:val="center"/>
        </w:trPr>
        <w:tc>
          <w:tcPr>
            <w:tcW w:w="3741" w:type="dxa"/>
            <w:vAlign w:val="center"/>
          </w:tcPr>
          <w:p w:rsidR="00056929" w:rsidRPr="00056929" w:rsidRDefault="00056929" w:rsidP="007F7FB6">
            <w:pPr>
              <w:jc w:val="both"/>
            </w:pPr>
            <w:r w:rsidRPr="00056929">
              <w:t>Öğrenciler</w:t>
            </w:r>
            <w:r>
              <w:t xml:space="preserve"> komalı sesleri çalmakta teknik </w:t>
            </w:r>
            <w:r w:rsidRPr="00056929">
              <w:t>sorunlar yaşıyorlar</w:t>
            </w:r>
          </w:p>
        </w:tc>
        <w:tc>
          <w:tcPr>
            <w:tcW w:w="2126" w:type="dxa"/>
            <w:vAlign w:val="center"/>
          </w:tcPr>
          <w:p w:rsidR="00056929" w:rsidRPr="00056929" w:rsidRDefault="00056929" w:rsidP="007F7FB6">
            <w:pPr>
              <w:jc w:val="center"/>
            </w:pPr>
            <w:r w:rsidRPr="00056929">
              <w:t>9</w:t>
            </w:r>
          </w:p>
        </w:tc>
        <w:tc>
          <w:tcPr>
            <w:tcW w:w="2179" w:type="dxa"/>
            <w:vAlign w:val="center"/>
          </w:tcPr>
          <w:p w:rsidR="00056929" w:rsidRPr="00056929" w:rsidRDefault="00056929" w:rsidP="007F7FB6">
            <w:pPr>
              <w:jc w:val="center"/>
            </w:pPr>
            <w:r w:rsidRPr="00056929">
              <w:t>52.94</w:t>
            </w:r>
          </w:p>
        </w:tc>
      </w:tr>
      <w:tr w:rsidR="00056929" w:rsidRPr="00056929" w:rsidTr="00056929">
        <w:trPr>
          <w:trHeight w:val="543"/>
          <w:jc w:val="center"/>
        </w:trPr>
        <w:tc>
          <w:tcPr>
            <w:tcW w:w="3741" w:type="dxa"/>
            <w:vAlign w:val="center"/>
          </w:tcPr>
          <w:p w:rsidR="00056929" w:rsidRPr="00056929" w:rsidRDefault="00056929" w:rsidP="007F7FB6">
            <w:pPr>
              <w:jc w:val="both"/>
            </w:pPr>
            <w:r w:rsidRPr="00056929">
              <w:t>Öğrenciler, komalı sesleri zihinlerinde canlandıramadıkları için çalgıda da seslendiremiyorlar</w:t>
            </w:r>
          </w:p>
        </w:tc>
        <w:tc>
          <w:tcPr>
            <w:tcW w:w="2126" w:type="dxa"/>
            <w:vAlign w:val="center"/>
          </w:tcPr>
          <w:p w:rsidR="00056929" w:rsidRPr="00056929" w:rsidRDefault="00056929" w:rsidP="007F7FB6">
            <w:pPr>
              <w:ind w:right="20"/>
              <w:jc w:val="center"/>
            </w:pPr>
            <w:r w:rsidRPr="00056929">
              <w:t>8</w:t>
            </w:r>
          </w:p>
        </w:tc>
        <w:tc>
          <w:tcPr>
            <w:tcW w:w="2179" w:type="dxa"/>
            <w:vAlign w:val="center"/>
          </w:tcPr>
          <w:p w:rsidR="00056929" w:rsidRPr="00056929" w:rsidRDefault="00056929" w:rsidP="007F7FB6">
            <w:pPr>
              <w:jc w:val="center"/>
            </w:pPr>
            <w:r w:rsidRPr="00056929">
              <w:t>47.06</w:t>
            </w:r>
          </w:p>
        </w:tc>
      </w:tr>
      <w:tr w:rsidR="00056929" w:rsidRPr="00056929" w:rsidTr="00056929">
        <w:trPr>
          <w:trHeight w:val="543"/>
          <w:jc w:val="center"/>
        </w:trPr>
        <w:tc>
          <w:tcPr>
            <w:tcW w:w="3741" w:type="dxa"/>
            <w:vAlign w:val="center"/>
          </w:tcPr>
          <w:p w:rsidR="00056929" w:rsidRPr="00056929" w:rsidRDefault="00056929" w:rsidP="007F7FB6">
            <w:pPr>
              <w:jc w:val="both"/>
            </w:pPr>
            <w:r w:rsidRPr="00056929">
              <w:t>Türk müziğinde sol ele yönelik yeterli etüt bulunamıyor</w:t>
            </w:r>
          </w:p>
        </w:tc>
        <w:tc>
          <w:tcPr>
            <w:tcW w:w="2126" w:type="dxa"/>
            <w:vAlign w:val="center"/>
          </w:tcPr>
          <w:p w:rsidR="00056929" w:rsidRPr="00056929" w:rsidRDefault="00056929" w:rsidP="007F7FB6">
            <w:pPr>
              <w:ind w:right="20"/>
              <w:jc w:val="center"/>
            </w:pPr>
            <w:r w:rsidRPr="00056929">
              <w:t>8</w:t>
            </w:r>
          </w:p>
        </w:tc>
        <w:tc>
          <w:tcPr>
            <w:tcW w:w="2179" w:type="dxa"/>
            <w:vAlign w:val="center"/>
          </w:tcPr>
          <w:p w:rsidR="00056929" w:rsidRPr="00056929" w:rsidRDefault="00056929" w:rsidP="007F7FB6">
            <w:pPr>
              <w:jc w:val="center"/>
            </w:pPr>
            <w:r w:rsidRPr="00056929">
              <w:t>47.06</w:t>
            </w:r>
          </w:p>
        </w:tc>
      </w:tr>
      <w:tr w:rsidR="00056929" w:rsidRPr="00056929" w:rsidTr="00056929">
        <w:trPr>
          <w:trHeight w:val="543"/>
          <w:jc w:val="center"/>
        </w:trPr>
        <w:tc>
          <w:tcPr>
            <w:tcW w:w="3741" w:type="dxa"/>
            <w:vAlign w:val="center"/>
          </w:tcPr>
          <w:p w:rsidR="00056929" w:rsidRPr="00056929" w:rsidRDefault="00056929" w:rsidP="007F7FB6">
            <w:pPr>
              <w:jc w:val="both"/>
            </w:pPr>
            <w:r w:rsidRPr="00056929">
              <w:t>Türk Müziği eserlerinde süsleme yaparken öğrenciler sol elde sorun yaşıyorlar</w:t>
            </w:r>
          </w:p>
        </w:tc>
        <w:tc>
          <w:tcPr>
            <w:tcW w:w="2126" w:type="dxa"/>
            <w:vAlign w:val="center"/>
          </w:tcPr>
          <w:p w:rsidR="00056929" w:rsidRPr="00056929" w:rsidRDefault="00056929" w:rsidP="007F7FB6">
            <w:pPr>
              <w:ind w:right="20"/>
              <w:jc w:val="center"/>
            </w:pPr>
            <w:r w:rsidRPr="00056929">
              <w:t>5</w:t>
            </w:r>
          </w:p>
        </w:tc>
        <w:tc>
          <w:tcPr>
            <w:tcW w:w="2179" w:type="dxa"/>
            <w:vAlign w:val="center"/>
          </w:tcPr>
          <w:p w:rsidR="00056929" w:rsidRPr="00056929" w:rsidRDefault="00056929" w:rsidP="007F7FB6">
            <w:pPr>
              <w:jc w:val="center"/>
            </w:pPr>
            <w:r w:rsidRPr="00056929">
              <w:t>29.41</w:t>
            </w:r>
          </w:p>
        </w:tc>
      </w:tr>
      <w:tr w:rsidR="00056929" w:rsidRPr="00056929" w:rsidTr="00056929">
        <w:trPr>
          <w:trHeight w:val="327"/>
          <w:jc w:val="center"/>
        </w:trPr>
        <w:tc>
          <w:tcPr>
            <w:tcW w:w="3741" w:type="dxa"/>
            <w:vAlign w:val="center"/>
          </w:tcPr>
          <w:p w:rsidR="00056929" w:rsidRPr="00056929" w:rsidRDefault="00056929" w:rsidP="007F7FB6">
            <w:pPr>
              <w:jc w:val="both"/>
            </w:pPr>
            <w:r w:rsidRPr="00056929">
              <w:t>Hiçbir sorun yaşamıyorlar</w:t>
            </w:r>
          </w:p>
        </w:tc>
        <w:tc>
          <w:tcPr>
            <w:tcW w:w="2126" w:type="dxa"/>
            <w:vAlign w:val="center"/>
          </w:tcPr>
          <w:p w:rsidR="00056929" w:rsidRPr="00056929" w:rsidRDefault="00056929" w:rsidP="007F7FB6">
            <w:pPr>
              <w:ind w:right="20"/>
              <w:jc w:val="center"/>
            </w:pPr>
            <w:r w:rsidRPr="00056929">
              <w:t>2</w:t>
            </w:r>
          </w:p>
        </w:tc>
        <w:tc>
          <w:tcPr>
            <w:tcW w:w="2179" w:type="dxa"/>
            <w:vAlign w:val="center"/>
          </w:tcPr>
          <w:p w:rsidR="00056929" w:rsidRPr="00056929" w:rsidRDefault="00056929" w:rsidP="007F7FB6">
            <w:pPr>
              <w:jc w:val="center"/>
            </w:pPr>
            <w:r w:rsidRPr="00056929">
              <w:t>11.76</w:t>
            </w:r>
          </w:p>
        </w:tc>
      </w:tr>
      <w:tr w:rsidR="00056929" w:rsidRPr="00056929" w:rsidTr="00056929">
        <w:trPr>
          <w:trHeight w:val="193"/>
          <w:jc w:val="center"/>
        </w:trPr>
        <w:tc>
          <w:tcPr>
            <w:tcW w:w="3741" w:type="dxa"/>
            <w:vAlign w:val="center"/>
          </w:tcPr>
          <w:p w:rsidR="00056929" w:rsidRPr="00056929" w:rsidRDefault="00056929" w:rsidP="007F7FB6">
            <w:pPr>
              <w:jc w:val="both"/>
            </w:pPr>
            <w:r w:rsidRPr="00056929">
              <w:t>Diğer</w:t>
            </w:r>
          </w:p>
        </w:tc>
        <w:tc>
          <w:tcPr>
            <w:tcW w:w="2126" w:type="dxa"/>
            <w:vAlign w:val="center"/>
          </w:tcPr>
          <w:p w:rsidR="00056929" w:rsidRPr="00056929" w:rsidRDefault="00056929" w:rsidP="007F7FB6">
            <w:pPr>
              <w:ind w:right="20"/>
              <w:jc w:val="center"/>
            </w:pPr>
            <w:r w:rsidRPr="00056929">
              <w:t>1</w:t>
            </w:r>
          </w:p>
        </w:tc>
        <w:tc>
          <w:tcPr>
            <w:tcW w:w="2179" w:type="dxa"/>
            <w:vAlign w:val="center"/>
          </w:tcPr>
          <w:p w:rsidR="00056929" w:rsidRPr="00056929" w:rsidRDefault="00056929" w:rsidP="007F7FB6">
            <w:pPr>
              <w:jc w:val="center"/>
            </w:pPr>
            <w:r w:rsidRPr="00056929">
              <w:t>5.88</w:t>
            </w:r>
          </w:p>
        </w:tc>
      </w:tr>
    </w:tbl>
    <w:p w:rsidR="00056929" w:rsidRPr="007C7262" w:rsidRDefault="00056929" w:rsidP="0005692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7C7262" w:rsidRDefault="007C7262" w:rsidP="007C7262">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7C7262">
        <w:rPr>
          <w:rFonts w:ascii="Times New Roman" w:eastAsia="Times New Roman" w:hAnsi="Times New Roman" w:cs="Times New Roman"/>
          <w:color w:val="000000"/>
          <w:sz w:val="24"/>
          <w:szCs w:val="24"/>
          <w:lang w:eastAsia="tr-TR"/>
        </w:rPr>
        <w:t xml:space="preserve">Bu bulgular, öğretmenlerin büyük kısmının gözlemlenen sorun olarak öğrencilerin komalı sesleri çalmakta teknik sorunlar yaşadığını, komalı sesleri zihinlerinde </w:t>
      </w:r>
      <w:r w:rsidRPr="007C7262">
        <w:rPr>
          <w:rFonts w:ascii="Times New Roman" w:eastAsia="Times New Roman" w:hAnsi="Times New Roman" w:cs="Times New Roman"/>
          <w:color w:val="000000"/>
          <w:sz w:val="24"/>
          <w:szCs w:val="24"/>
          <w:lang w:eastAsia="tr-TR"/>
        </w:rPr>
        <w:lastRenderedPageBreak/>
        <w:t>canlandıramadıkları için çalgıda da seslendiremediklerini ve Türk müziğinde sol ele yönelik yeterli etüt bulunmadığını düşündüğü yönündedir.</w:t>
      </w:r>
    </w:p>
    <w:p w:rsidR="007C7262" w:rsidRDefault="007C7262" w:rsidP="007C7262">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7C7262">
        <w:rPr>
          <w:rFonts w:ascii="Times New Roman" w:eastAsia="Times New Roman" w:hAnsi="Times New Roman" w:cs="Times New Roman"/>
          <w:color w:val="000000"/>
          <w:sz w:val="24"/>
          <w:szCs w:val="24"/>
          <w:lang w:eastAsia="tr-TR"/>
        </w:rPr>
        <w:t>Çello</w:t>
      </w:r>
      <w:r>
        <w:rPr>
          <w:rFonts w:ascii="Times New Roman" w:eastAsia="Times New Roman" w:hAnsi="Times New Roman" w:cs="Times New Roman"/>
          <w:color w:val="000000"/>
          <w:sz w:val="24"/>
          <w:szCs w:val="24"/>
          <w:lang w:eastAsia="tr-TR"/>
        </w:rPr>
        <w:t xml:space="preserve"> öğrencilerinin Türk Müziği eserlerini öğrenirken sağ elde yaşadıkları sorunlara i</w:t>
      </w:r>
      <w:r w:rsidRPr="007C7262">
        <w:rPr>
          <w:rFonts w:ascii="Times New Roman" w:eastAsia="Times New Roman" w:hAnsi="Times New Roman" w:cs="Times New Roman"/>
          <w:color w:val="000000"/>
          <w:sz w:val="24"/>
          <w:szCs w:val="24"/>
          <w:lang w:eastAsia="tr-TR"/>
        </w:rPr>
        <w:t>lişkin</w:t>
      </w:r>
      <w:r>
        <w:rPr>
          <w:rFonts w:ascii="Times New Roman" w:eastAsia="Times New Roman" w:hAnsi="Times New Roman" w:cs="Times New Roman"/>
          <w:color w:val="000000"/>
          <w:sz w:val="24"/>
          <w:szCs w:val="24"/>
          <w:lang w:eastAsia="tr-TR"/>
        </w:rPr>
        <w:t xml:space="preserve"> öğretmen g</w:t>
      </w:r>
      <w:r w:rsidRPr="007C7262">
        <w:rPr>
          <w:rFonts w:ascii="Times New Roman" w:eastAsia="Times New Roman" w:hAnsi="Times New Roman" w:cs="Times New Roman"/>
          <w:color w:val="000000"/>
          <w:sz w:val="24"/>
          <w:szCs w:val="24"/>
          <w:lang w:eastAsia="tr-TR"/>
        </w:rPr>
        <w:t>örüşleri</w:t>
      </w:r>
      <w:r w:rsidR="0062505B">
        <w:rPr>
          <w:rFonts w:ascii="Times New Roman" w:eastAsia="Times New Roman" w:hAnsi="Times New Roman" w:cs="Times New Roman"/>
          <w:color w:val="000000"/>
          <w:sz w:val="24"/>
          <w:szCs w:val="24"/>
          <w:lang w:eastAsia="tr-TR"/>
        </w:rPr>
        <w:t xml:space="preserve"> Tablo 14’t</w:t>
      </w:r>
      <w:r>
        <w:rPr>
          <w:rFonts w:ascii="Times New Roman" w:eastAsia="Times New Roman" w:hAnsi="Times New Roman" w:cs="Times New Roman"/>
          <w:color w:val="000000"/>
          <w:sz w:val="24"/>
          <w:szCs w:val="24"/>
          <w:lang w:eastAsia="tr-TR"/>
        </w:rPr>
        <w:t>e verilmiştir.</w:t>
      </w:r>
    </w:p>
    <w:p w:rsidR="007C7262" w:rsidRPr="007C7262" w:rsidRDefault="00C35D9A" w:rsidP="00A81B20">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62505B">
        <w:rPr>
          <w:rFonts w:ascii="Times New Roman" w:eastAsia="Times New Roman" w:hAnsi="Times New Roman" w:cs="Times New Roman"/>
          <w:b/>
          <w:color w:val="000000"/>
          <w:sz w:val="24"/>
          <w:szCs w:val="24"/>
          <w:lang w:eastAsia="tr-TR"/>
        </w:rPr>
        <w:t>Tablo 14</w:t>
      </w:r>
      <w:r w:rsidR="007C7262" w:rsidRPr="007C7262">
        <w:rPr>
          <w:rFonts w:ascii="Times New Roman" w:eastAsia="Times New Roman" w:hAnsi="Times New Roman" w:cs="Times New Roman"/>
          <w:b/>
          <w:color w:val="000000"/>
          <w:sz w:val="24"/>
          <w:szCs w:val="24"/>
          <w:lang w:eastAsia="tr-TR"/>
        </w:rPr>
        <w:t xml:space="preserve">. </w:t>
      </w:r>
      <w:r w:rsidR="007C7262" w:rsidRPr="007C7262">
        <w:rPr>
          <w:rFonts w:ascii="Times New Roman" w:eastAsia="Times New Roman" w:hAnsi="Times New Roman" w:cs="Times New Roman"/>
          <w:color w:val="000000"/>
          <w:sz w:val="24"/>
          <w:szCs w:val="24"/>
          <w:lang w:eastAsia="tr-TR"/>
        </w:rPr>
        <w:t>Öğretmenlerin, Öğrencilerine Türk Müziği Eserlerini Öğretirken Sağ Ele/Arşeye İlişkin Gözlemledikleri Sorunlar</w:t>
      </w:r>
    </w:p>
    <w:tbl>
      <w:tblPr>
        <w:tblStyle w:val="TabloKlavuzu7"/>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812"/>
        <w:gridCol w:w="1985"/>
        <w:gridCol w:w="2108"/>
      </w:tblGrid>
      <w:tr w:rsidR="007C7262" w:rsidRPr="007C7262" w:rsidTr="001B25FA">
        <w:trPr>
          <w:trHeight w:val="291"/>
          <w:jc w:val="center"/>
        </w:trPr>
        <w:tc>
          <w:tcPr>
            <w:tcW w:w="3812" w:type="dxa"/>
            <w:vAlign w:val="center"/>
          </w:tcPr>
          <w:p w:rsidR="007C7262" w:rsidRPr="007C7262" w:rsidRDefault="007C7262" w:rsidP="007F7FB6">
            <w:pPr>
              <w:jc w:val="both"/>
              <w:rPr>
                <w:b/>
              </w:rPr>
            </w:pPr>
            <w:r w:rsidRPr="007C7262">
              <w:rPr>
                <w:b/>
              </w:rPr>
              <w:t>Sağ Ele/Arşeye İlişkin Sorunlar</w:t>
            </w:r>
          </w:p>
        </w:tc>
        <w:tc>
          <w:tcPr>
            <w:tcW w:w="1985" w:type="dxa"/>
            <w:vAlign w:val="center"/>
          </w:tcPr>
          <w:p w:rsidR="007C7262" w:rsidRPr="007C7262" w:rsidRDefault="007C7262" w:rsidP="007F7FB6">
            <w:pPr>
              <w:jc w:val="center"/>
              <w:rPr>
                <w:b/>
              </w:rPr>
            </w:pPr>
            <w:proofErr w:type="gramStart"/>
            <w:r w:rsidRPr="007C7262">
              <w:rPr>
                <w:b/>
              </w:rPr>
              <w:t>f</w:t>
            </w:r>
            <w:proofErr w:type="gramEnd"/>
          </w:p>
        </w:tc>
        <w:tc>
          <w:tcPr>
            <w:tcW w:w="2108" w:type="dxa"/>
            <w:vAlign w:val="center"/>
          </w:tcPr>
          <w:p w:rsidR="007C7262" w:rsidRPr="007C7262" w:rsidRDefault="007C7262" w:rsidP="007F7FB6">
            <w:pPr>
              <w:jc w:val="center"/>
              <w:rPr>
                <w:b/>
              </w:rPr>
            </w:pPr>
            <w:r w:rsidRPr="007C7262">
              <w:rPr>
                <w:b/>
              </w:rPr>
              <w:t>%</w:t>
            </w:r>
          </w:p>
        </w:tc>
      </w:tr>
      <w:tr w:rsidR="007C7262" w:rsidRPr="007C7262" w:rsidTr="001B25FA">
        <w:trPr>
          <w:trHeight w:val="281"/>
          <w:jc w:val="center"/>
        </w:trPr>
        <w:tc>
          <w:tcPr>
            <w:tcW w:w="3812" w:type="dxa"/>
            <w:vAlign w:val="center"/>
          </w:tcPr>
          <w:p w:rsidR="007C7262" w:rsidRPr="007C7262" w:rsidRDefault="007C7262" w:rsidP="007F7FB6">
            <w:pPr>
              <w:jc w:val="both"/>
            </w:pPr>
            <w:r w:rsidRPr="007C7262">
              <w:t>Türk Müziği eserlerinde çoğunlukla arşe yönleri belirlenmiyor</w:t>
            </w:r>
          </w:p>
        </w:tc>
        <w:tc>
          <w:tcPr>
            <w:tcW w:w="1985" w:type="dxa"/>
            <w:vAlign w:val="center"/>
          </w:tcPr>
          <w:p w:rsidR="007C7262" w:rsidRPr="007C7262" w:rsidRDefault="007C7262" w:rsidP="007F7FB6">
            <w:pPr>
              <w:jc w:val="center"/>
            </w:pPr>
            <w:r w:rsidRPr="007C7262">
              <w:t>14</w:t>
            </w:r>
          </w:p>
        </w:tc>
        <w:tc>
          <w:tcPr>
            <w:tcW w:w="2108" w:type="dxa"/>
            <w:vAlign w:val="center"/>
          </w:tcPr>
          <w:p w:rsidR="007C7262" w:rsidRPr="007C7262" w:rsidRDefault="007C7262" w:rsidP="007F7FB6">
            <w:pPr>
              <w:jc w:val="center"/>
            </w:pPr>
            <w:r w:rsidRPr="007C7262">
              <w:t>82.35</w:t>
            </w:r>
          </w:p>
        </w:tc>
      </w:tr>
      <w:tr w:rsidR="007C7262" w:rsidRPr="007C7262" w:rsidTr="001B25FA">
        <w:trPr>
          <w:trHeight w:val="515"/>
          <w:jc w:val="center"/>
        </w:trPr>
        <w:tc>
          <w:tcPr>
            <w:tcW w:w="3812" w:type="dxa"/>
            <w:vAlign w:val="center"/>
          </w:tcPr>
          <w:p w:rsidR="007C7262" w:rsidRPr="007C7262" w:rsidRDefault="007C7262" w:rsidP="007F7FB6">
            <w:pPr>
              <w:jc w:val="both"/>
            </w:pPr>
            <w:r w:rsidRPr="007C7262">
              <w:t>Türk Müziği eserlerinde çoğunlukla eserlerin arşenin hangi bölümleri ile çalınması gerektiği belirtilmiyor</w:t>
            </w:r>
          </w:p>
        </w:tc>
        <w:tc>
          <w:tcPr>
            <w:tcW w:w="1985" w:type="dxa"/>
            <w:vAlign w:val="center"/>
          </w:tcPr>
          <w:p w:rsidR="007C7262" w:rsidRPr="007C7262" w:rsidRDefault="007C7262" w:rsidP="007F7FB6">
            <w:pPr>
              <w:ind w:right="20"/>
              <w:jc w:val="center"/>
            </w:pPr>
            <w:r w:rsidRPr="007C7262">
              <w:t>13</w:t>
            </w:r>
          </w:p>
        </w:tc>
        <w:tc>
          <w:tcPr>
            <w:tcW w:w="2108" w:type="dxa"/>
            <w:vAlign w:val="center"/>
          </w:tcPr>
          <w:p w:rsidR="007C7262" w:rsidRPr="007C7262" w:rsidRDefault="007C7262" w:rsidP="007F7FB6">
            <w:pPr>
              <w:jc w:val="center"/>
            </w:pPr>
            <w:r w:rsidRPr="007C7262">
              <w:t>76.47</w:t>
            </w:r>
          </w:p>
        </w:tc>
      </w:tr>
      <w:tr w:rsidR="007C7262" w:rsidRPr="007C7262" w:rsidTr="001B25FA">
        <w:trPr>
          <w:trHeight w:val="543"/>
          <w:jc w:val="center"/>
        </w:trPr>
        <w:tc>
          <w:tcPr>
            <w:tcW w:w="3812" w:type="dxa"/>
            <w:vAlign w:val="center"/>
          </w:tcPr>
          <w:p w:rsidR="007C7262" w:rsidRPr="007C7262" w:rsidRDefault="007C7262" w:rsidP="007F7FB6">
            <w:pPr>
              <w:jc w:val="both"/>
            </w:pPr>
            <w:r w:rsidRPr="007C7262">
              <w:t>Öğrenciler, Türk Müziği çalarken usullerden(10/8, 9/8, 7/8 vb.) kaynaklanan sorun yaşıyorlar</w:t>
            </w:r>
          </w:p>
        </w:tc>
        <w:tc>
          <w:tcPr>
            <w:tcW w:w="1985" w:type="dxa"/>
            <w:vAlign w:val="center"/>
          </w:tcPr>
          <w:p w:rsidR="007C7262" w:rsidRPr="007C7262" w:rsidRDefault="007C7262" w:rsidP="007F7FB6">
            <w:pPr>
              <w:ind w:right="20"/>
              <w:jc w:val="center"/>
            </w:pPr>
            <w:r w:rsidRPr="007C7262">
              <w:t>8</w:t>
            </w:r>
          </w:p>
        </w:tc>
        <w:tc>
          <w:tcPr>
            <w:tcW w:w="2108" w:type="dxa"/>
            <w:vAlign w:val="center"/>
          </w:tcPr>
          <w:p w:rsidR="007C7262" w:rsidRPr="007C7262" w:rsidRDefault="007C7262" w:rsidP="007F7FB6">
            <w:pPr>
              <w:jc w:val="center"/>
            </w:pPr>
            <w:r w:rsidRPr="007C7262">
              <w:t>47.06</w:t>
            </w:r>
          </w:p>
        </w:tc>
      </w:tr>
      <w:tr w:rsidR="007C7262" w:rsidRPr="007C7262" w:rsidTr="001B25FA">
        <w:trPr>
          <w:trHeight w:val="251"/>
          <w:jc w:val="center"/>
        </w:trPr>
        <w:tc>
          <w:tcPr>
            <w:tcW w:w="3812" w:type="dxa"/>
            <w:vAlign w:val="center"/>
          </w:tcPr>
          <w:p w:rsidR="007C7262" w:rsidRPr="007C7262" w:rsidRDefault="007C7262" w:rsidP="007F7FB6">
            <w:pPr>
              <w:jc w:val="both"/>
            </w:pPr>
            <w:r w:rsidRPr="007C7262">
              <w:t>Türk Müziği eserlerine yönelik sağ ele/arşeye ilişkin yeterli etüt bulunmuyor</w:t>
            </w:r>
          </w:p>
        </w:tc>
        <w:tc>
          <w:tcPr>
            <w:tcW w:w="1985" w:type="dxa"/>
            <w:vAlign w:val="center"/>
          </w:tcPr>
          <w:p w:rsidR="007C7262" w:rsidRPr="007C7262" w:rsidRDefault="007C7262" w:rsidP="007F7FB6">
            <w:pPr>
              <w:ind w:right="20"/>
              <w:jc w:val="center"/>
            </w:pPr>
            <w:r w:rsidRPr="007C7262">
              <w:t>8</w:t>
            </w:r>
          </w:p>
        </w:tc>
        <w:tc>
          <w:tcPr>
            <w:tcW w:w="2108" w:type="dxa"/>
            <w:vAlign w:val="center"/>
          </w:tcPr>
          <w:p w:rsidR="007C7262" w:rsidRPr="007C7262" w:rsidRDefault="007C7262" w:rsidP="007F7FB6">
            <w:pPr>
              <w:jc w:val="center"/>
            </w:pPr>
            <w:r w:rsidRPr="007C7262">
              <w:t>47.06</w:t>
            </w:r>
          </w:p>
        </w:tc>
      </w:tr>
      <w:tr w:rsidR="007C7262" w:rsidRPr="007C7262" w:rsidTr="001B25FA">
        <w:trPr>
          <w:trHeight w:val="201"/>
          <w:jc w:val="center"/>
        </w:trPr>
        <w:tc>
          <w:tcPr>
            <w:tcW w:w="3812" w:type="dxa"/>
            <w:vAlign w:val="center"/>
          </w:tcPr>
          <w:p w:rsidR="007C7262" w:rsidRPr="007C7262" w:rsidRDefault="007C7262" w:rsidP="007F7FB6">
            <w:pPr>
              <w:jc w:val="both"/>
            </w:pPr>
            <w:r w:rsidRPr="007C7262">
              <w:t>Türk Müziği eserlerinde süsleme yaparken öğrenciler arşede sorunlar yaşıyorlar</w:t>
            </w:r>
          </w:p>
        </w:tc>
        <w:tc>
          <w:tcPr>
            <w:tcW w:w="1985" w:type="dxa"/>
            <w:vAlign w:val="center"/>
          </w:tcPr>
          <w:p w:rsidR="007C7262" w:rsidRPr="007C7262" w:rsidRDefault="007C7262" w:rsidP="007F7FB6">
            <w:pPr>
              <w:ind w:right="20"/>
              <w:jc w:val="center"/>
            </w:pPr>
            <w:r w:rsidRPr="007C7262">
              <w:t>7</w:t>
            </w:r>
          </w:p>
        </w:tc>
        <w:tc>
          <w:tcPr>
            <w:tcW w:w="2108" w:type="dxa"/>
            <w:vAlign w:val="center"/>
          </w:tcPr>
          <w:p w:rsidR="007C7262" w:rsidRPr="007C7262" w:rsidRDefault="007C7262" w:rsidP="007F7FB6">
            <w:pPr>
              <w:jc w:val="center"/>
            </w:pPr>
            <w:r w:rsidRPr="007C7262">
              <w:t>41.18</w:t>
            </w:r>
          </w:p>
        </w:tc>
      </w:tr>
      <w:tr w:rsidR="007C7262" w:rsidRPr="007C7262" w:rsidTr="001B25FA">
        <w:trPr>
          <w:trHeight w:val="165"/>
          <w:jc w:val="center"/>
        </w:trPr>
        <w:tc>
          <w:tcPr>
            <w:tcW w:w="3812" w:type="dxa"/>
            <w:vAlign w:val="center"/>
          </w:tcPr>
          <w:p w:rsidR="007C7262" w:rsidRPr="007C7262" w:rsidRDefault="007C7262" w:rsidP="007F7FB6">
            <w:pPr>
              <w:jc w:val="both"/>
            </w:pPr>
            <w:r w:rsidRPr="007C7262">
              <w:t>Hiçbir sorun yaşamıyorlar</w:t>
            </w:r>
          </w:p>
        </w:tc>
        <w:tc>
          <w:tcPr>
            <w:tcW w:w="1985" w:type="dxa"/>
            <w:vAlign w:val="center"/>
          </w:tcPr>
          <w:p w:rsidR="007C7262" w:rsidRPr="007C7262" w:rsidRDefault="007C7262" w:rsidP="007F7FB6">
            <w:pPr>
              <w:ind w:right="20"/>
              <w:jc w:val="center"/>
            </w:pPr>
            <w:r w:rsidRPr="007C7262">
              <w:t>-</w:t>
            </w:r>
          </w:p>
        </w:tc>
        <w:tc>
          <w:tcPr>
            <w:tcW w:w="2108" w:type="dxa"/>
            <w:vAlign w:val="center"/>
          </w:tcPr>
          <w:p w:rsidR="007C7262" w:rsidRPr="007C7262" w:rsidRDefault="007C7262" w:rsidP="007F7FB6">
            <w:pPr>
              <w:jc w:val="center"/>
            </w:pPr>
            <w:r w:rsidRPr="007C7262">
              <w:t>-</w:t>
            </w:r>
          </w:p>
        </w:tc>
      </w:tr>
    </w:tbl>
    <w:p w:rsidR="007C7262" w:rsidRPr="007C7262" w:rsidRDefault="007C7262" w:rsidP="007C7262">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7C7262" w:rsidRDefault="007C7262" w:rsidP="007C7262">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7C7262">
        <w:rPr>
          <w:rFonts w:ascii="Times New Roman" w:eastAsia="Times New Roman" w:hAnsi="Times New Roman" w:cs="Times New Roman"/>
          <w:color w:val="000000"/>
          <w:sz w:val="24"/>
          <w:szCs w:val="24"/>
          <w:lang w:eastAsia="tr-TR"/>
        </w:rPr>
        <w:t>Bu bulgular, öğretmenlerin çok büyük bir kısmının gözlemlenen sorun olarak Türk müziği eserlerinde çoğunlukla arşe yönleri belirlenmediğini, arşenin hangi bölümleri ile çalınması gerektiği belirtilmediğini ve Türk müziği eserlerine yönelik sağ ele/arşeye ilişkin yeterli etüt bulunmadığını düşündüğü yönündedir.</w:t>
      </w:r>
    </w:p>
    <w:p w:rsidR="007C7262" w:rsidRDefault="007C7262" w:rsidP="007C7262">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7C7262">
        <w:rPr>
          <w:rFonts w:ascii="Times New Roman" w:eastAsia="Times New Roman" w:hAnsi="Times New Roman" w:cs="Times New Roman"/>
          <w:color w:val="000000"/>
          <w:sz w:val="24"/>
          <w:szCs w:val="24"/>
          <w:lang w:eastAsia="tr-TR"/>
        </w:rPr>
        <w:t xml:space="preserve">Çello öğrencilerinin farklı çalgı toplulukları ile Türk müziği icra etmeye çalıştıklarında yaşadıkları “teknik” ve “müzikal” sorunlara ilişkin öğretmen görüşleri </w:t>
      </w:r>
      <w:r>
        <w:rPr>
          <w:rFonts w:ascii="Times New Roman" w:eastAsia="Times New Roman" w:hAnsi="Times New Roman" w:cs="Times New Roman"/>
          <w:color w:val="000000"/>
          <w:sz w:val="24"/>
          <w:szCs w:val="24"/>
          <w:lang w:eastAsia="tr-TR"/>
        </w:rPr>
        <w:t>Tablo</w:t>
      </w:r>
      <w:r w:rsidRPr="007C7262">
        <w:rPr>
          <w:rFonts w:ascii="Times New Roman" w:eastAsia="Times New Roman" w:hAnsi="Times New Roman" w:cs="Times New Roman"/>
          <w:color w:val="000000"/>
          <w:sz w:val="24"/>
          <w:szCs w:val="24"/>
          <w:lang w:eastAsia="tr-TR"/>
        </w:rPr>
        <w:t xml:space="preserve"> 1</w:t>
      </w:r>
      <w:r w:rsidR="0062505B">
        <w:rPr>
          <w:rFonts w:ascii="Times New Roman" w:eastAsia="Times New Roman" w:hAnsi="Times New Roman" w:cs="Times New Roman"/>
          <w:color w:val="000000"/>
          <w:sz w:val="24"/>
          <w:szCs w:val="24"/>
          <w:lang w:eastAsia="tr-TR"/>
        </w:rPr>
        <w:t>5 ve Tablo 16’da</w:t>
      </w:r>
      <w:r w:rsidRPr="007C7262">
        <w:rPr>
          <w:rFonts w:ascii="Times New Roman" w:eastAsia="Times New Roman" w:hAnsi="Times New Roman" w:cs="Times New Roman"/>
          <w:color w:val="000000"/>
          <w:sz w:val="24"/>
          <w:szCs w:val="24"/>
          <w:lang w:eastAsia="tr-TR"/>
        </w:rPr>
        <w:t xml:space="preserve"> verilmiştir.</w:t>
      </w:r>
      <w:r>
        <w:rPr>
          <w:rFonts w:ascii="Times New Roman" w:eastAsia="Times New Roman" w:hAnsi="Times New Roman" w:cs="Times New Roman"/>
          <w:color w:val="000000"/>
          <w:sz w:val="24"/>
          <w:szCs w:val="24"/>
          <w:lang w:eastAsia="tr-TR"/>
        </w:rPr>
        <w:t xml:space="preserve"> Bu alt probleme ilişkin bulgular birlikte değerlendirilmiştir. </w:t>
      </w:r>
    </w:p>
    <w:p w:rsidR="007C7262" w:rsidRDefault="007C7262" w:rsidP="007C7262">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7C7262" w:rsidRDefault="00C35D9A" w:rsidP="00A81B20">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62505B">
        <w:rPr>
          <w:rFonts w:ascii="Times New Roman" w:eastAsia="Times New Roman" w:hAnsi="Times New Roman" w:cs="Times New Roman"/>
          <w:b/>
          <w:color w:val="000000"/>
          <w:sz w:val="24"/>
          <w:szCs w:val="24"/>
          <w:lang w:eastAsia="tr-TR"/>
        </w:rPr>
        <w:t>Tablo 15</w:t>
      </w:r>
      <w:r w:rsidR="007C7262" w:rsidRPr="007C7262">
        <w:rPr>
          <w:rFonts w:ascii="Times New Roman" w:eastAsia="Times New Roman" w:hAnsi="Times New Roman" w:cs="Times New Roman"/>
          <w:b/>
          <w:color w:val="000000"/>
          <w:sz w:val="24"/>
          <w:szCs w:val="24"/>
          <w:lang w:eastAsia="tr-TR"/>
        </w:rPr>
        <w:t xml:space="preserve">. </w:t>
      </w:r>
      <w:r w:rsidR="007C7262" w:rsidRPr="007C7262">
        <w:rPr>
          <w:rFonts w:ascii="Times New Roman" w:eastAsia="Times New Roman" w:hAnsi="Times New Roman" w:cs="Times New Roman"/>
          <w:color w:val="000000"/>
          <w:sz w:val="24"/>
          <w:szCs w:val="24"/>
          <w:lang w:eastAsia="tr-TR"/>
        </w:rPr>
        <w:t xml:space="preserve">Öğretmenlerin, Öğrencilerin Farklı Çalgı Toplulukları ile Türk Müziği İcra Etmeye Çalıştıklarında Yaşadıkları Teknik Sorunlara İlişkin Görüşler </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4"/>
        <w:gridCol w:w="2794"/>
        <w:gridCol w:w="2418"/>
      </w:tblGrid>
      <w:tr w:rsidR="007C7262" w:rsidRPr="007C7262" w:rsidTr="00EB2446">
        <w:trPr>
          <w:trHeight w:val="445"/>
          <w:jc w:val="center"/>
        </w:trPr>
        <w:tc>
          <w:tcPr>
            <w:tcW w:w="2834" w:type="dxa"/>
            <w:vAlign w:val="center"/>
          </w:tcPr>
          <w:p w:rsidR="007C7262" w:rsidRPr="007C7262" w:rsidRDefault="007C7262" w:rsidP="007F7FB6">
            <w:pPr>
              <w:tabs>
                <w:tab w:val="right" w:leader="dot" w:pos="7938"/>
              </w:tabs>
              <w:jc w:val="both"/>
              <w:rPr>
                <w:rFonts w:ascii="Times New Roman" w:eastAsia="Times New Roman" w:hAnsi="Times New Roman" w:cs="Times New Roman"/>
                <w:b/>
                <w:color w:val="000000"/>
                <w:sz w:val="20"/>
                <w:szCs w:val="20"/>
                <w:lang w:eastAsia="tr-TR"/>
              </w:rPr>
            </w:pPr>
            <w:r w:rsidRPr="007C7262">
              <w:rPr>
                <w:rFonts w:ascii="Times New Roman" w:eastAsia="Times New Roman" w:hAnsi="Times New Roman" w:cs="Times New Roman"/>
                <w:b/>
                <w:color w:val="000000"/>
                <w:sz w:val="20"/>
                <w:szCs w:val="20"/>
                <w:lang w:eastAsia="tr-TR"/>
              </w:rPr>
              <w:t>Dereceler</w:t>
            </w:r>
          </w:p>
        </w:tc>
        <w:tc>
          <w:tcPr>
            <w:tcW w:w="2794" w:type="dxa"/>
            <w:vAlign w:val="center"/>
          </w:tcPr>
          <w:p w:rsidR="007C7262" w:rsidRPr="007C7262" w:rsidRDefault="007C7262" w:rsidP="007F7FB6">
            <w:pPr>
              <w:tabs>
                <w:tab w:val="right" w:leader="dot" w:pos="7938"/>
              </w:tabs>
              <w:jc w:val="both"/>
              <w:rPr>
                <w:rFonts w:ascii="Times New Roman" w:eastAsia="Times New Roman" w:hAnsi="Times New Roman" w:cs="Times New Roman"/>
                <w:b/>
                <w:color w:val="000000"/>
                <w:sz w:val="20"/>
                <w:szCs w:val="20"/>
                <w:lang w:eastAsia="tr-TR"/>
              </w:rPr>
            </w:pPr>
            <w:proofErr w:type="gramStart"/>
            <w:r w:rsidRPr="007C7262">
              <w:rPr>
                <w:rFonts w:ascii="Times New Roman" w:eastAsia="Times New Roman" w:hAnsi="Times New Roman" w:cs="Times New Roman"/>
                <w:b/>
                <w:color w:val="000000"/>
                <w:sz w:val="20"/>
                <w:szCs w:val="20"/>
                <w:lang w:eastAsia="tr-TR"/>
              </w:rPr>
              <w:t>f</w:t>
            </w:r>
            <w:proofErr w:type="gramEnd"/>
          </w:p>
        </w:tc>
        <w:tc>
          <w:tcPr>
            <w:tcW w:w="2418" w:type="dxa"/>
            <w:vAlign w:val="center"/>
          </w:tcPr>
          <w:p w:rsidR="007C7262" w:rsidRPr="007C7262" w:rsidRDefault="007C7262" w:rsidP="007F7FB6">
            <w:pPr>
              <w:tabs>
                <w:tab w:val="right" w:leader="dot" w:pos="7938"/>
              </w:tabs>
              <w:jc w:val="both"/>
              <w:rPr>
                <w:rFonts w:ascii="Times New Roman" w:eastAsia="Times New Roman" w:hAnsi="Times New Roman" w:cs="Times New Roman"/>
                <w:b/>
                <w:color w:val="000000"/>
                <w:sz w:val="20"/>
                <w:szCs w:val="20"/>
                <w:lang w:eastAsia="tr-TR"/>
              </w:rPr>
            </w:pPr>
            <w:r w:rsidRPr="007C7262">
              <w:rPr>
                <w:rFonts w:ascii="Times New Roman" w:eastAsia="Times New Roman" w:hAnsi="Times New Roman" w:cs="Times New Roman"/>
                <w:b/>
                <w:color w:val="000000"/>
                <w:sz w:val="20"/>
                <w:szCs w:val="20"/>
                <w:lang w:eastAsia="tr-TR"/>
              </w:rPr>
              <w:t>%</w:t>
            </w:r>
          </w:p>
        </w:tc>
      </w:tr>
      <w:tr w:rsidR="007C7262" w:rsidRPr="007C7262" w:rsidTr="00EB2446">
        <w:trPr>
          <w:trHeight w:val="205"/>
          <w:jc w:val="center"/>
        </w:trPr>
        <w:tc>
          <w:tcPr>
            <w:tcW w:w="2834" w:type="dxa"/>
            <w:vAlign w:val="center"/>
          </w:tcPr>
          <w:p w:rsidR="007C7262" w:rsidRPr="007C7262" w:rsidRDefault="007C7262" w:rsidP="007F7FB6">
            <w:pPr>
              <w:tabs>
                <w:tab w:val="right" w:leader="dot" w:pos="7938"/>
              </w:tabs>
              <w:jc w:val="both"/>
              <w:rPr>
                <w:rFonts w:ascii="Times New Roman" w:eastAsia="Times New Roman" w:hAnsi="Times New Roman" w:cs="Times New Roman"/>
                <w:color w:val="000000"/>
                <w:sz w:val="20"/>
                <w:szCs w:val="20"/>
                <w:lang w:eastAsia="tr-TR"/>
              </w:rPr>
            </w:pPr>
            <w:r w:rsidRPr="007C7262">
              <w:rPr>
                <w:rFonts w:ascii="Times New Roman" w:eastAsia="Times New Roman" w:hAnsi="Times New Roman" w:cs="Times New Roman"/>
                <w:color w:val="000000"/>
                <w:sz w:val="20"/>
                <w:szCs w:val="20"/>
                <w:lang w:eastAsia="tr-TR"/>
              </w:rPr>
              <w:t>Tamamen Katılıyorum</w:t>
            </w:r>
          </w:p>
        </w:tc>
        <w:tc>
          <w:tcPr>
            <w:tcW w:w="2794" w:type="dxa"/>
            <w:vAlign w:val="center"/>
          </w:tcPr>
          <w:p w:rsidR="007C7262" w:rsidRPr="007C7262" w:rsidRDefault="007C7262" w:rsidP="007F7FB6">
            <w:pPr>
              <w:tabs>
                <w:tab w:val="right" w:leader="dot" w:pos="7938"/>
              </w:tabs>
              <w:jc w:val="both"/>
              <w:rPr>
                <w:rFonts w:ascii="Times New Roman" w:eastAsia="Times New Roman" w:hAnsi="Times New Roman" w:cs="Times New Roman"/>
                <w:color w:val="000000"/>
                <w:sz w:val="20"/>
                <w:szCs w:val="20"/>
                <w:lang w:eastAsia="tr-TR"/>
              </w:rPr>
            </w:pPr>
            <w:r w:rsidRPr="007C7262">
              <w:rPr>
                <w:rFonts w:ascii="Times New Roman" w:eastAsia="Times New Roman" w:hAnsi="Times New Roman" w:cs="Times New Roman"/>
                <w:color w:val="000000"/>
                <w:sz w:val="20"/>
                <w:szCs w:val="20"/>
                <w:lang w:eastAsia="tr-TR"/>
              </w:rPr>
              <w:t>2</w:t>
            </w:r>
          </w:p>
        </w:tc>
        <w:tc>
          <w:tcPr>
            <w:tcW w:w="2418" w:type="dxa"/>
            <w:vAlign w:val="center"/>
          </w:tcPr>
          <w:p w:rsidR="007C7262" w:rsidRPr="007C7262" w:rsidRDefault="007C7262" w:rsidP="007F7FB6">
            <w:pPr>
              <w:tabs>
                <w:tab w:val="right" w:leader="dot" w:pos="7938"/>
              </w:tabs>
              <w:jc w:val="both"/>
              <w:rPr>
                <w:rFonts w:ascii="Times New Roman" w:eastAsia="Times New Roman" w:hAnsi="Times New Roman" w:cs="Times New Roman"/>
                <w:color w:val="000000"/>
                <w:sz w:val="20"/>
                <w:szCs w:val="20"/>
                <w:lang w:eastAsia="tr-TR"/>
              </w:rPr>
            </w:pPr>
            <w:r w:rsidRPr="007C7262">
              <w:rPr>
                <w:rFonts w:ascii="Times New Roman" w:eastAsia="Times New Roman" w:hAnsi="Times New Roman" w:cs="Times New Roman"/>
                <w:color w:val="000000"/>
                <w:sz w:val="20"/>
                <w:szCs w:val="20"/>
                <w:lang w:eastAsia="tr-TR"/>
              </w:rPr>
              <w:t>11.76</w:t>
            </w:r>
          </w:p>
        </w:tc>
      </w:tr>
      <w:tr w:rsidR="007C7262" w:rsidRPr="007C7262" w:rsidTr="00EB2446">
        <w:trPr>
          <w:trHeight w:val="125"/>
          <w:jc w:val="center"/>
        </w:trPr>
        <w:tc>
          <w:tcPr>
            <w:tcW w:w="2834" w:type="dxa"/>
            <w:vAlign w:val="center"/>
          </w:tcPr>
          <w:p w:rsidR="007C7262" w:rsidRPr="007C7262" w:rsidRDefault="007C7262" w:rsidP="007F7FB6">
            <w:pPr>
              <w:tabs>
                <w:tab w:val="right" w:leader="dot" w:pos="7938"/>
              </w:tabs>
              <w:jc w:val="both"/>
              <w:rPr>
                <w:rFonts w:ascii="Times New Roman" w:eastAsia="Times New Roman" w:hAnsi="Times New Roman" w:cs="Times New Roman"/>
                <w:color w:val="000000"/>
                <w:sz w:val="20"/>
                <w:szCs w:val="20"/>
                <w:lang w:eastAsia="tr-TR"/>
              </w:rPr>
            </w:pPr>
            <w:r w:rsidRPr="007C7262">
              <w:rPr>
                <w:rFonts w:ascii="Times New Roman" w:eastAsia="Times New Roman" w:hAnsi="Times New Roman" w:cs="Times New Roman"/>
                <w:color w:val="000000"/>
                <w:sz w:val="20"/>
                <w:szCs w:val="20"/>
                <w:lang w:eastAsia="tr-TR"/>
              </w:rPr>
              <w:t>Katılıyorum</w:t>
            </w:r>
          </w:p>
        </w:tc>
        <w:tc>
          <w:tcPr>
            <w:tcW w:w="2794" w:type="dxa"/>
            <w:vAlign w:val="center"/>
          </w:tcPr>
          <w:p w:rsidR="007C7262" w:rsidRPr="007C7262" w:rsidRDefault="007C7262" w:rsidP="007F7FB6">
            <w:pPr>
              <w:tabs>
                <w:tab w:val="right" w:leader="dot" w:pos="7938"/>
              </w:tabs>
              <w:jc w:val="both"/>
              <w:rPr>
                <w:rFonts w:ascii="Times New Roman" w:eastAsia="Times New Roman" w:hAnsi="Times New Roman" w:cs="Times New Roman"/>
                <w:color w:val="000000"/>
                <w:sz w:val="20"/>
                <w:szCs w:val="20"/>
                <w:lang w:eastAsia="tr-TR"/>
              </w:rPr>
            </w:pPr>
            <w:r w:rsidRPr="007C7262">
              <w:rPr>
                <w:rFonts w:ascii="Times New Roman" w:eastAsia="Times New Roman" w:hAnsi="Times New Roman" w:cs="Times New Roman"/>
                <w:color w:val="000000"/>
                <w:sz w:val="20"/>
                <w:szCs w:val="20"/>
                <w:lang w:eastAsia="tr-TR"/>
              </w:rPr>
              <w:t>8</w:t>
            </w:r>
          </w:p>
        </w:tc>
        <w:tc>
          <w:tcPr>
            <w:tcW w:w="2418" w:type="dxa"/>
            <w:vAlign w:val="center"/>
          </w:tcPr>
          <w:p w:rsidR="007C7262" w:rsidRPr="007C7262" w:rsidRDefault="007C7262" w:rsidP="007F7FB6">
            <w:pPr>
              <w:tabs>
                <w:tab w:val="right" w:leader="dot" w:pos="7938"/>
              </w:tabs>
              <w:jc w:val="both"/>
              <w:rPr>
                <w:rFonts w:ascii="Times New Roman" w:eastAsia="Times New Roman" w:hAnsi="Times New Roman" w:cs="Times New Roman"/>
                <w:color w:val="000000"/>
                <w:sz w:val="20"/>
                <w:szCs w:val="20"/>
                <w:lang w:eastAsia="tr-TR"/>
              </w:rPr>
            </w:pPr>
            <w:r w:rsidRPr="007C7262">
              <w:rPr>
                <w:rFonts w:ascii="Times New Roman" w:eastAsia="Times New Roman" w:hAnsi="Times New Roman" w:cs="Times New Roman"/>
                <w:color w:val="000000"/>
                <w:sz w:val="20"/>
                <w:szCs w:val="20"/>
                <w:lang w:eastAsia="tr-TR"/>
              </w:rPr>
              <w:t>47.06</w:t>
            </w:r>
          </w:p>
        </w:tc>
      </w:tr>
      <w:tr w:rsidR="007C7262" w:rsidRPr="007C7262" w:rsidTr="00EB2446">
        <w:trPr>
          <w:trHeight w:val="79"/>
          <w:jc w:val="center"/>
        </w:trPr>
        <w:tc>
          <w:tcPr>
            <w:tcW w:w="2834" w:type="dxa"/>
            <w:vAlign w:val="center"/>
          </w:tcPr>
          <w:p w:rsidR="007C7262" w:rsidRPr="007C7262" w:rsidRDefault="007C7262" w:rsidP="007F7FB6">
            <w:pPr>
              <w:tabs>
                <w:tab w:val="right" w:leader="dot" w:pos="7938"/>
              </w:tabs>
              <w:jc w:val="both"/>
              <w:rPr>
                <w:rFonts w:ascii="Times New Roman" w:eastAsia="Times New Roman" w:hAnsi="Times New Roman" w:cs="Times New Roman"/>
                <w:color w:val="000000"/>
                <w:sz w:val="20"/>
                <w:szCs w:val="20"/>
                <w:lang w:eastAsia="tr-TR"/>
              </w:rPr>
            </w:pPr>
            <w:r w:rsidRPr="007C7262">
              <w:rPr>
                <w:rFonts w:ascii="Times New Roman" w:eastAsia="Times New Roman" w:hAnsi="Times New Roman" w:cs="Times New Roman"/>
                <w:color w:val="000000"/>
                <w:sz w:val="20"/>
                <w:szCs w:val="20"/>
                <w:lang w:eastAsia="tr-TR"/>
              </w:rPr>
              <w:t>Kararsızım</w:t>
            </w:r>
          </w:p>
        </w:tc>
        <w:tc>
          <w:tcPr>
            <w:tcW w:w="2794" w:type="dxa"/>
            <w:vAlign w:val="center"/>
          </w:tcPr>
          <w:p w:rsidR="007C7262" w:rsidRPr="007C7262" w:rsidRDefault="007C7262" w:rsidP="007F7FB6">
            <w:pPr>
              <w:tabs>
                <w:tab w:val="right" w:leader="dot" w:pos="7938"/>
              </w:tabs>
              <w:jc w:val="both"/>
              <w:rPr>
                <w:rFonts w:ascii="Times New Roman" w:eastAsia="Times New Roman" w:hAnsi="Times New Roman" w:cs="Times New Roman"/>
                <w:color w:val="000000"/>
                <w:sz w:val="20"/>
                <w:szCs w:val="20"/>
                <w:lang w:eastAsia="tr-TR"/>
              </w:rPr>
            </w:pPr>
            <w:r w:rsidRPr="007C7262">
              <w:rPr>
                <w:rFonts w:ascii="Times New Roman" w:eastAsia="Times New Roman" w:hAnsi="Times New Roman" w:cs="Times New Roman"/>
                <w:color w:val="000000"/>
                <w:sz w:val="20"/>
                <w:szCs w:val="20"/>
                <w:lang w:eastAsia="tr-TR"/>
              </w:rPr>
              <w:t>5</w:t>
            </w:r>
          </w:p>
        </w:tc>
        <w:tc>
          <w:tcPr>
            <w:tcW w:w="2418" w:type="dxa"/>
            <w:vAlign w:val="center"/>
          </w:tcPr>
          <w:p w:rsidR="007C7262" w:rsidRPr="007C7262" w:rsidRDefault="007C7262" w:rsidP="007F7FB6">
            <w:pPr>
              <w:tabs>
                <w:tab w:val="right" w:leader="dot" w:pos="7938"/>
              </w:tabs>
              <w:jc w:val="both"/>
              <w:rPr>
                <w:rFonts w:ascii="Times New Roman" w:eastAsia="Times New Roman" w:hAnsi="Times New Roman" w:cs="Times New Roman"/>
                <w:color w:val="000000"/>
                <w:sz w:val="20"/>
                <w:szCs w:val="20"/>
                <w:lang w:eastAsia="tr-TR"/>
              </w:rPr>
            </w:pPr>
            <w:r w:rsidRPr="007C7262">
              <w:rPr>
                <w:rFonts w:ascii="Times New Roman" w:eastAsia="Times New Roman" w:hAnsi="Times New Roman" w:cs="Times New Roman"/>
                <w:color w:val="000000"/>
                <w:sz w:val="20"/>
                <w:szCs w:val="20"/>
                <w:lang w:eastAsia="tr-TR"/>
              </w:rPr>
              <w:t>29.41</w:t>
            </w:r>
          </w:p>
        </w:tc>
      </w:tr>
      <w:tr w:rsidR="007C7262" w:rsidRPr="007C7262" w:rsidTr="00EB2446">
        <w:trPr>
          <w:trHeight w:val="135"/>
          <w:jc w:val="center"/>
        </w:trPr>
        <w:tc>
          <w:tcPr>
            <w:tcW w:w="2834" w:type="dxa"/>
            <w:vAlign w:val="center"/>
          </w:tcPr>
          <w:p w:rsidR="007C7262" w:rsidRPr="007C7262" w:rsidRDefault="007C7262" w:rsidP="007F7FB6">
            <w:pPr>
              <w:tabs>
                <w:tab w:val="right" w:leader="dot" w:pos="7938"/>
              </w:tabs>
              <w:jc w:val="both"/>
              <w:rPr>
                <w:rFonts w:ascii="Times New Roman" w:eastAsia="Times New Roman" w:hAnsi="Times New Roman" w:cs="Times New Roman"/>
                <w:color w:val="000000"/>
                <w:sz w:val="20"/>
                <w:szCs w:val="20"/>
                <w:lang w:eastAsia="tr-TR"/>
              </w:rPr>
            </w:pPr>
            <w:r w:rsidRPr="007C7262">
              <w:rPr>
                <w:rFonts w:ascii="Times New Roman" w:eastAsia="Times New Roman" w:hAnsi="Times New Roman" w:cs="Times New Roman"/>
                <w:color w:val="000000"/>
                <w:sz w:val="20"/>
                <w:szCs w:val="20"/>
                <w:lang w:eastAsia="tr-TR"/>
              </w:rPr>
              <w:t>Katılmıyorum</w:t>
            </w:r>
          </w:p>
        </w:tc>
        <w:tc>
          <w:tcPr>
            <w:tcW w:w="2794" w:type="dxa"/>
            <w:vAlign w:val="center"/>
          </w:tcPr>
          <w:p w:rsidR="007C7262" w:rsidRPr="007C7262" w:rsidRDefault="007C7262" w:rsidP="007F7FB6">
            <w:pPr>
              <w:tabs>
                <w:tab w:val="right" w:leader="dot" w:pos="7938"/>
              </w:tabs>
              <w:jc w:val="both"/>
              <w:rPr>
                <w:rFonts w:ascii="Times New Roman" w:eastAsia="Times New Roman" w:hAnsi="Times New Roman" w:cs="Times New Roman"/>
                <w:color w:val="000000"/>
                <w:sz w:val="20"/>
                <w:szCs w:val="20"/>
                <w:lang w:eastAsia="tr-TR"/>
              </w:rPr>
            </w:pPr>
            <w:r w:rsidRPr="007C7262">
              <w:rPr>
                <w:rFonts w:ascii="Times New Roman" w:eastAsia="Times New Roman" w:hAnsi="Times New Roman" w:cs="Times New Roman"/>
                <w:color w:val="000000"/>
                <w:sz w:val="20"/>
                <w:szCs w:val="20"/>
                <w:lang w:eastAsia="tr-TR"/>
              </w:rPr>
              <w:t>2</w:t>
            </w:r>
          </w:p>
        </w:tc>
        <w:tc>
          <w:tcPr>
            <w:tcW w:w="2418" w:type="dxa"/>
            <w:vAlign w:val="center"/>
          </w:tcPr>
          <w:p w:rsidR="007C7262" w:rsidRPr="007C7262" w:rsidRDefault="007C7262" w:rsidP="007F7FB6">
            <w:pPr>
              <w:tabs>
                <w:tab w:val="right" w:leader="dot" w:pos="7938"/>
              </w:tabs>
              <w:jc w:val="both"/>
              <w:rPr>
                <w:rFonts w:ascii="Times New Roman" w:eastAsia="Times New Roman" w:hAnsi="Times New Roman" w:cs="Times New Roman"/>
                <w:color w:val="000000"/>
                <w:sz w:val="20"/>
                <w:szCs w:val="20"/>
                <w:lang w:eastAsia="tr-TR"/>
              </w:rPr>
            </w:pPr>
            <w:r w:rsidRPr="007C7262">
              <w:rPr>
                <w:rFonts w:ascii="Times New Roman" w:eastAsia="Times New Roman" w:hAnsi="Times New Roman" w:cs="Times New Roman"/>
                <w:color w:val="000000"/>
                <w:sz w:val="20"/>
                <w:szCs w:val="20"/>
                <w:lang w:eastAsia="tr-TR"/>
              </w:rPr>
              <w:t>11.76</w:t>
            </w:r>
          </w:p>
        </w:tc>
      </w:tr>
      <w:tr w:rsidR="007C7262" w:rsidRPr="007C7262" w:rsidTr="00EB2446">
        <w:trPr>
          <w:trHeight w:val="251"/>
          <w:jc w:val="center"/>
        </w:trPr>
        <w:tc>
          <w:tcPr>
            <w:tcW w:w="2834" w:type="dxa"/>
            <w:vAlign w:val="center"/>
          </w:tcPr>
          <w:p w:rsidR="007C7262" w:rsidRPr="007C7262" w:rsidRDefault="007C7262" w:rsidP="007F7FB6">
            <w:pPr>
              <w:tabs>
                <w:tab w:val="right" w:leader="dot" w:pos="7938"/>
              </w:tabs>
              <w:jc w:val="both"/>
              <w:rPr>
                <w:rFonts w:ascii="Times New Roman" w:eastAsia="Times New Roman" w:hAnsi="Times New Roman" w:cs="Times New Roman"/>
                <w:color w:val="000000"/>
                <w:sz w:val="20"/>
                <w:szCs w:val="20"/>
                <w:lang w:eastAsia="tr-TR"/>
              </w:rPr>
            </w:pPr>
            <w:r w:rsidRPr="007C7262">
              <w:rPr>
                <w:rFonts w:ascii="Times New Roman" w:eastAsia="Times New Roman" w:hAnsi="Times New Roman" w:cs="Times New Roman"/>
                <w:color w:val="000000"/>
                <w:sz w:val="20"/>
                <w:szCs w:val="20"/>
                <w:lang w:eastAsia="tr-TR"/>
              </w:rPr>
              <w:t>Hiç Katılmıyorum</w:t>
            </w:r>
          </w:p>
        </w:tc>
        <w:tc>
          <w:tcPr>
            <w:tcW w:w="2794" w:type="dxa"/>
            <w:vAlign w:val="center"/>
          </w:tcPr>
          <w:p w:rsidR="007C7262" w:rsidRPr="007C7262" w:rsidRDefault="007C7262" w:rsidP="007F7FB6">
            <w:pPr>
              <w:tabs>
                <w:tab w:val="right" w:leader="dot" w:pos="7938"/>
              </w:tabs>
              <w:jc w:val="both"/>
              <w:rPr>
                <w:rFonts w:ascii="Times New Roman" w:eastAsia="Times New Roman" w:hAnsi="Times New Roman" w:cs="Times New Roman"/>
                <w:color w:val="000000"/>
                <w:sz w:val="20"/>
                <w:szCs w:val="20"/>
                <w:lang w:eastAsia="tr-TR"/>
              </w:rPr>
            </w:pPr>
            <w:r w:rsidRPr="007C7262">
              <w:rPr>
                <w:rFonts w:ascii="Times New Roman" w:eastAsia="Times New Roman" w:hAnsi="Times New Roman" w:cs="Times New Roman"/>
                <w:color w:val="000000"/>
                <w:sz w:val="20"/>
                <w:szCs w:val="20"/>
                <w:lang w:eastAsia="tr-TR"/>
              </w:rPr>
              <w:t>-</w:t>
            </w:r>
          </w:p>
        </w:tc>
        <w:tc>
          <w:tcPr>
            <w:tcW w:w="2418" w:type="dxa"/>
            <w:vAlign w:val="center"/>
          </w:tcPr>
          <w:p w:rsidR="007C7262" w:rsidRPr="007C7262" w:rsidRDefault="007C7262" w:rsidP="007F7FB6">
            <w:pPr>
              <w:tabs>
                <w:tab w:val="right" w:leader="dot" w:pos="7938"/>
              </w:tabs>
              <w:jc w:val="both"/>
              <w:rPr>
                <w:rFonts w:ascii="Times New Roman" w:eastAsia="Times New Roman" w:hAnsi="Times New Roman" w:cs="Times New Roman"/>
                <w:color w:val="000000"/>
                <w:sz w:val="20"/>
                <w:szCs w:val="20"/>
                <w:lang w:eastAsia="tr-TR"/>
              </w:rPr>
            </w:pPr>
            <w:r w:rsidRPr="007C7262">
              <w:rPr>
                <w:rFonts w:ascii="Times New Roman" w:eastAsia="Times New Roman" w:hAnsi="Times New Roman" w:cs="Times New Roman"/>
                <w:color w:val="000000"/>
                <w:sz w:val="20"/>
                <w:szCs w:val="20"/>
                <w:lang w:eastAsia="tr-TR"/>
              </w:rPr>
              <w:t>-</w:t>
            </w:r>
          </w:p>
        </w:tc>
      </w:tr>
      <w:tr w:rsidR="007C7262" w:rsidRPr="007C7262" w:rsidTr="00EB2446">
        <w:trPr>
          <w:trHeight w:val="131"/>
          <w:jc w:val="center"/>
        </w:trPr>
        <w:tc>
          <w:tcPr>
            <w:tcW w:w="2834" w:type="dxa"/>
            <w:vAlign w:val="center"/>
          </w:tcPr>
          <w:p w:rsidR="007C7262" w:rsidRPr="007C7262" w:rsidRDefault="007C7262" w:rsidP="007F7FB6">
            <w:pPr>
              <w:tabs>
                <w:tab w:val="right" w:leader="dot" w:pos="7938"/>
              </w:tabs>
              <w:jc w:val="both"/>
              <w:rPr>
                <w:rFonts w:ascii="Times New Roman" w:eastAsia="Times New Roman" w:hAnsi="Times New Roman" w:cs="Times New Roman"/>
                <w:b/>
                <w:color w:val="000000"/>
                <w:sz w:val="20"/>
                <w:szCs w:val="20"/>
                <w:lang w:eastAsia="tr-TR"/>
              </w:rPr>
            </w:pPr>
            <w:r w:rsidRPr="007C7262">
              <w:rPr>
                <w:rFonts w:ascii="Times New Roman" w:eastAsia="Times New Roman" w:hAnsi="Times New Roman" w:cs="Times New Roman"/>
                <w:b/>
                <w:color w:val="000000"/>
                <w:sz w:val="20"/>
                <w:szCs w:val="20"/>
                <w:lang w:eastAsia="tr-TR"/>
              </w:rPr>
              <w:t>Toplam</w:t>
            </w:r>
          </w:p>
        </w:tc>
        <w:tc>
          <w:tcPr>
            <w:tcW w:w="2794" w:type="dxa"/>
            <w:vAlign w:val="center"/>
          </w:tcPr>
          <w:p w:rsidR="007C7262" w:rsidRPr="007C7262" w:rsidRDefault="007C7262" w:rsidP="007F7FB6">
            <w:pPr>
              <w:tabs>
                <w:tab w:val="right" w:leader="dot" w:pos="7938"/>
              </w:tabs>
              <w:jc w:val="both"/>
              <w:rPr>
                <w:rFonts w:ascii="Times New Roman" w:eastAsia="Times New Roman" w:hAnsi="Times New Roman" w:cs="Times New Roman"/>
                <w:b/>
                <w:color w:val="000000"/>
                <w:sz w:val="20"/>
                <w:szCs w:val="20"/>
                <w:lang w:eastAsia="tr-TR"/>
              </w:rPr>
            </w:pPr>
            <w:r w:rsidRPr="007C7262">
              <w:rPr>
                <w:rFonts w:ascii="Times New Roman" w:eastAsia="Times New Roman" w:hAnsi="Times New Roman" w:cs="Times New Roman"/>
                <w:b/>
                <w:color w:val="000000"/>
                <w:sz w:val="20"/>
                <w:szCs w:val="20"/>
                <w:lang w:eastAsia="tr-TR"/>
              </w:rPr>
              <w:t>17</w:t>
            </w:r>
          </w:p>
        </w:tc>
        <w:tc>
          <w:tcPr>
            <w:tcW w:w="2418" w:type="dxa"/>
            <w:vAlign w:val="center"/>
          </w:tcPr>
          <w:p w:rsidR="007C7262" w:rsidRPr="007C7262" w:rsidRDefault="007C7262" w:rsidP="007F7FB6">
            <w:pPr>
              <w:tabs>
                <w:tab w:val="right" w:leader="dot" w:pos="7938"/>
              </w:tabs>
              <w:jc w:val="both"/>
              <w:rPr>
                <w:rFonts w:ascii="Times New Roman" w:eastAsia="Times New Roman" w:hAnsi="Times New Roman" w:cs="Times New Roman"/>
                <w:b/>
                <w:color w:val="000000"/>
                <w:sz w:val="20"/>
                <w:szCs w:val="20"/>
                <w:lang w:eastAsia="tr-TR"/>
              </w:rPr>
            </w:pPr>
            <w:r w:rsidRPr="007C7262">
              <w:rPr>
                <w:rFonts w:ascii="Times New Roman" w:eastAsia="Times New Roman" w:hAnsi="Times New Roman" w:cs="Times New Roman"/>
                <w:b/>
                <w:color w:val="000000"/>
                <w:sz w:val="20"/>
                <w:szCs w:val="20"/>
                <w:lang w:eastAsia="tr-TR"/>
              </w:rPr>
              <w:t>100.00</w:t>
            </w:r>
          </w:p>
        </w:tc>
      </w:tr>
    </w:tbl>
    <w:p w:rsidR="007C7262" w:rsidRDefault="007C7262" w:rsidP="007C7262">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C35D9A" w:rsidRDefault="00C35D9A" w:rsidP="007C7262">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C35D9A" w:rsidRDefault="00C35D9A" w:rsidP="007C7262">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994807" w:rsidRPr="00994807" w:rsidRDefault="00C35D9A" w:rsidP="00A81B20">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62505B">
        <w:rPr>
          <w:rFonts w:ascii="Times New Roman" w:eastAsia="Times New Roman" w:hAnsi="Times New Roman" w:cs="Times New Roman"/>
          <w:b/>
          <w:color w:val="000000"/>
          <w:sz w:val="24"/>
          <w:szCs w:val="24"/>
          <w:lang w:eastAsia="tr-TR"/>
        </w:rPr>
        <w:t>Tablo 16</w:t>
      </w:r>
      <w:r w:rsidR="00994807" w:rsidRPr="00994807">
        <w:rPr>
          <w:rFonts w:ascii="Times New Roman" w:eastAsia="Times New Roman" w:hAnsi="Times New Roman" w:cs="Times New Roman"/>
          <w:b/>
          <w:color w:val="000000"/>
          <w:sz w:val="24"/>
          <w:szCs w:val="24"/>
          <w:lang w:eastAsia="tr-TR"/>
        </w:rPr>
        <w:t xml:space="preserve">. </w:t>
      </w:r>
      <w:r w:rsidR="00994807" w:rsidRPr="00994807">
        <w:rPr>
          <w:rFonts w:ascii="Times New Roman" w:eastAsia="Times New Roman" w:hAnsi="Times New Roman" w:cs="Times New Roman"/>
          <w:color w:val="000000"/>
          <w:sz w:val="24"/>
          <w:szCs w:val="24"/>
          <w:lang w:eastAsia="tr-TR"/>
        </w:rPr>
        <w:t>Öğretmenlerin, Öğrencilerin Farklı Çalgı Toplulukları ile Türk Müziği İcra Etmeye Çalıştıklarında Yaşadıkları Müzikal Sorunlara İlişkin Görüşler</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4"/>
        <w:gridCol w:w="2794"/>
        <w:gridCol w:w="2418"/>
      </w:tblGrid>
      <w:tr w:rsidR="00994807" w:rsidRPr="00994807" w:rsidTr="00994807">
        <w:trPr>
          <w:trHeight w:val="225"/>
          <w:jc w:val="center"/>
        </w:trPr>
        <w:tc>
          <w:tcPr>
            <w:tcW w:w="2834" w:type="dxa"/>
            <w:vAlign w:val="center"/>
          </w:tcPr>
          <w:p w:rsidR="00994807" w:rsidRPr="00994807" w:rsidRDefault="00994807" w:rsidP="007F7FB6">
            <w:pPr>
              <w:tabs>
                <w:tab w:val="right" w:leader="dot" w:pos="7938"/>
              </w:tabs>
              <w:jc w:val="both"/>
              <w:rPr>
                <w:rFonts w:ascii="Times New Roman" w:eastAsia="Times New Roman" w:hAnsi="Times New Roman" w:cs="Times New Roman"/>
                <w:b/>
                <w:color w:val="000000"/>
                <w:sz w:val="20"/>
                <w:szCs w:val="20"/>
                <w:lang w:eastAsia="tr-TR"/>
              </w:rPr>
            </w:pPr>
            <w:r w:rsidRPr="00994807">
              <w:rPr>
                <w:rFonts w:ascii="Times New Roman" w:eastAsia="Times New Roman" w:hAnsi="Times New Roman" w:cs="Times New Roman"/>
                <w:b/>
                <w:color w:val="000000"/>
                <w:sz w:val="20"/>
                <w:szCs w:val="20"/>
                <w:lang w:eastAsia="tr-TR"/>
              </w:rPr>
              <w:t>Dereceler</w:t>
            </w:r>
          </w:p>
        </w:tc>
        <w:tc>
          <w:tcPr>
            <w:tcW w:w="2794" w:type="dxa"/>
            <w:vAlign w:val="center"/>
          </w:tcPr>
          <w:p w:rsidR="00994807" w:rsidRPr="00994807" w:rsidRDefault="00994807" w:rsidP="007F7FB6">
            <w:pPr>
              <w:tabs>
                <w:tab w:val="right" w:leader="dot" w:pos="7938"/>
              </w:tabs>
              <w:jc w:val="both"/>
              <w:rPr>
                <w:rFonts w:ascii="Times New Roman" w:eastAsia="Times New Roman" w:hAnsi="Times New Roman" w:cs="Times New Roman"/>
                <w:b/>
                <w:color w:val="000000"/>
                <w:sz w:val="20"/>
                <w:szCs w:val="20"/>
                <w:lang w:eastAsia="tr-TR"/>
              </w:rPr>
            </w:pPr>
            <w:proofErr w:type="gramStart"/>
            <w:r w:rsidRPr="00994807">
              <w:rPr>
                <w:rFonts w:ascii="Times New Roman" w:eastAsia="Times New Roman" w:hAnsi="Times New Roman" w:cs="Times New Roman"/>
                <w:b/>
                <w:color w:val="000000"/>
                <w:sz w:val="20"/>
                <w:szCs w:val="20"/>
                <w:lang w:eastAsia="tr-TR"/>
              </w:rPr>
              <w:t>f</w:t>
            </w:r>
            <w:proofErr w:type="gramEnd"/>
          </w:p>
        </w:tc>
        <w:tc>
          <w:tcPr>
            <w:tcW w:w="2418" w:type="dxa"/>
            <w:vAlign w:val="center"/>
          </w:tcPr>
          <w:p w:rsidR="00994807" w:rsidRPr="00994807" w:rsidRDefault="00994807" w:rsidP="007F7FB6">
            <w:pPr>
              <w:tabs>
                <w:tab w:val="right" w:leader="dot" w:pos="7938"/>
              </w:tabs>
              <w:jc w:val="both"/>
              <w:rPr>
                <w:rFonts w:ascii="Times New Roman" w:eastAsia="Times New Roman" w:hAnsi="Times New Roman" w:cs="Times New Roman"/>
                <w:b/>
                <w:color w:val="000000"/>
                <w:sz w:val="20"/>
                <w:szCs w:val="20"/>
                <w:lang w:eastAsia="tr-TR"/>
              </w:rPr>
            </w:pPr>
            <w:r w:rsidRPr="00994807">
              <w:rPr>
                <w:rFonts w:ascii="Times New Roman" w:eastAsia="Times New Roman" w:hAnsi="Times New Roman" w:cs="Times New Roman"/>
                <w:b/>
                <w:color w:val="000000"/>
                <w:sz w:val="20"/>
                <w:szCs w:val="20"/>
                <w:lang w:eastAsia="tr-TR"/>
              </w:rPr>
              <w:t>%</w:t>
            </w:r>
          </w:p>
        </w:tc>
      </w:tr>
      <w:tr w:rsidR="00994807" w:rsidRPr="00994807" w:rsidTr="00994807">
        <w:trPr>
          <w:trHeight w:val="91"/>
          <w:jc w:val="center"/>
        </w:trPr>
        <w:tc>
          <w:tcPr>
            <w:tcW w:w="283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lastRenderedPageBreak/>
              <w:t>Tamamen Katılıyorum</w:t>
            </w:r>
          </w:p>
        </w:tc>
        <w:tc>
          <w:tcPr>
            <w:tcW w:w="279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1</w:t>
            </w:r>
          </w:p>
        </w:tc>
        <w:tc>
          <w:tcPr>
            <w:tcW w:w="2418"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5.88</w:t>
            </w:r>
          </w:p>
        </w:tc>
      </w:tr>
      <w:tr w:rsidR="00994807" w:rsidRPr="00994807" w:rsidTr="00994807">
        <w:trPr>
          <w:trHeight w:val="60"/>
          <w:jc w:val="center"/>
        </w:trPr>
        <w:tc>
          <w:tcPr>
            <w:tcW w:w="283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Katılıyorum</w:t>
            </w:r>
          </w:p>
        </w:tc>
        <w:tc>
          <w:tcPr>
            <w:tcW w:w="279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7</w:t>
            </w:r>
          </w:p>
        </w:tc>
        <w:tc>
          <w:tcPr>
            <w:tcW w:w="2418"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43.75</w:t>
            </w:r>
          </w:p>
        </w:tc>
      </w:tr>
      <w:tr w:rsidR="00994807" w:rsidRPr="00994807" w:rsidTr="00994807">
        <w:trPr>
          <w:trHeight w:val="135"/>
          <w:jc w:val="center"/>
        </w:trPr>
        <w:tc>
          <w:tcPr>
            <w:tcW w:w="283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Kararsızım</w:t>
            </w:r>
          </w:p>
        </w:tc>
        <w:tc>
          <w:tcPr>
            <w:tcW w:w="279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6</w:t>
            </w:r>
          </w:p>
        </w:tc>
        <w:tc>
          <w:tcPr>
            <w:tcW w:w="2418"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35.29</w:t>
            </w:r>
          </w:p>
        </w:tc>
      </w:tr>
      <w:tr w:rsidR="00994807" w:rsidRPr="00994807" w:rsidTr="00994807">
        <w:trPr>
          <w:trHeight w:val="129"/>
          <w:jc w:val="center"/>
        </w:trPr>
        <w:tc>
          <w:tcPr>
            <w:tcW w:w="283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Katılmıyorum</w:t>
            </w:r>
          </w:p>
        </w:tc>
        <w:tc>
          <w:tcPr>
            <w:tcW w:w="279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3</w:t>
            </w:r>
          </w:p>
        </w:tc>
        <w:tc>
          <w:tcPr>
            <w:tcW w:w="2418"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17.65</w:t>
            </w:r>
          </w:p>
        </w:tc>
      </w:tr>
      <w:tr w:rsidR="00994807" w:rsidRPr="00994807" w:rsidTr="00994807">
        <w:trPr>
          <w:trHeight w:val="151"/>
          <w:jc w:val="center"/>
        </w:trPr>
        <w:tc>
          <w:tcPr>
            <w:tcW w:w="283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Hiç Katılmıyorum</w:t>
            </w:r>
          </w:p>
        </w:tc>
        <w:tc>
          <w:tcPr>
            <w:tcW w:w="279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w:t>
            </w:r>
          </w:p>
        </w:tc>
        <w:tc>
          <w:tcPr>
            <w:tcW w:w="2418"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w:t>
            </w:r>
          </w:p>
        </w:tc>
      </w:tr>
      <w:tr w:rsidR="00994807" w:rsidRPr="00994807" w:rsidTr="00994807">
        <w:trPr>
          <w:trHeight w:val="60"/>
          <w:jc w:val="center"/>
        </w:trPr>
        <w:tc>
          <w:tcPr>
            <w:tcW w:w="2834" w:type="dxa"/>
            <w:vAlign w:val="center"/>
          </w:tcPr>
          <w:p w:rsidR="00994807" w:rsidRPr="00994807" w:rsidRDefault="00994807" w:rsidP="007F7FB6">
            <w:pPr>
              <w:tabs>
                <w:tab w:val="right" w:leader="dot" w:pos="7938"/>
              </w:tabs>
              <w:jc w:val="both"/>
              <w:rPr>
                <w:rFonts w:ascii="Times New Roman" w:eastAsia="Times New Roman" w:hAnsi="Times New Roman" w:cs="Times New Roman"/>
                <w:b/>
                <w:color w:val="000000"/>
                <w:sz w:val="20"/>
                <w:szCs w:val="20"/>
                <w:lang w:eastAsia="tr-TR"/>
              </w:rPr>
            </w:pPr>
            <w:r w:rsidRPr="00994807">
              <w:rPr>
                <w:rFonts w:ascii="Times New Roman" w:eastAsia="Times New Roman" w:hAnsi="Times New Roman" w:cs="Times New Roman"/>
                <w:b/>
                <w:color w:val="000000"/>
                <w:sz w:val="20"/>
                <w:szCs w:val="20"/>
                <w:lang w:eastAsia="tr-TR"/>
              </w:rPr>
              <w:t>Toplam</w:t>
            </w:r>
          </w:p>
        </w:tc>
        <w:tc>
          <w:tcPr>
            <w:tcW w:w="2794" w:type="dxa"/>
            <w:vAlign w:val="center"/>
          </w:tcPr>
          <w:p w:rsidR="00994807" w:rsidRPr="00994807" w:rsidRDefault="00994807" w:rsidP="007F7FB6">
            <w:pPr>
              <w:tabs>
                <w:tab w:val="right" w:leader="dot" w:pos="7938"/>
              </w:tabs>
              <w:jc w:val="both"/>
              <w:rPr>
                <w:rFonts w:ascii="Times New Roman" w:eastAsia="Times New Roman" w:hAnsi="Times New Roman" w:cs="Times New Roman"/>
                <w:b/>
                <w:color w:val="000000"/>
                <w:sz w:val="20"/>
                <w:szCs w:val="20"/>
                <w:lang w:eastAsia="tr-TR"/>
              </w:rPr>
            </w:pPr>
            <w:r w:rsidRPr="00994807">
              <w:rPr>
                <w:rFonts w:ascii="Times New Roman" w:eastAsia="Times New Roman" w:hAnsi="Times New Roman" w:cs="Times New Roman"/>
                <w:b/>
                <w:color w:val="000000"/>
                <w:sz w:val="20"/>
                <w:szCs w:val="20"/>
                <w:lang w:eastAsia="tr-TR"/>
              </w:rPr>
              <w:t>17</w:t>
            </w:r>
          </w:p>
        </w:tc>
        <w:tc>
          <w:tcPr>
            <w:tcW w:w="2418" w:type="dxa"/>
            <w:vAlign w:val="center"/>
          </w:tcPr>
          <w:p w:rsidR="00994807" w:rsidRPr="00994807" w:rsidRDefault="00994807" w:rsidP="007F7FB6">
            <w:pPr>
              <w:tabs>
                <w:tab w:val="right" w:leader="dot" w:pos="7938"/>
              </w:tabs>
              <w:jc w:val="both"/>
              <w:rPr>
                <w:rFonts w:ascii="Times New Roman" w:eastAsia="Times New Roman" w:hAnsi="Times New Roman" w:cs="Times New Roman"/>
                <w:b/>
                <w:color w:val="000000"/>
                <w:sz w:val="20"/>
                <w:szCs w:val="20"/>
                <w:lang w:eastAsia="tr-TR"/>
              </w:rPr>
            </w:pPr>
            <w:r w:rsidRPr="00994807">
              <w:rPr>
                <w:rFonts w:ascii="Times New Roman" w:eastAsia="Times New Roman" w:hAnsi="Times New Roman" w:cs="Times New Roman"/>
                <w:b/>
                <w:color w:val="000000"/>
                <w:sz w:val="20"/>
                <w:szCs w:val="20"/>
                <w:lang w:eastAsia="tr-TR"/>
              </w:rPr>
              <w:t>100.00</w:t>
            </w:r>
          </w:p>
        </w:tc>
      </w:tr>
    </w:tbl>
    <w:p w:rsidR="007C7262" w:rsidRPr="007C7262" w:rsidRDefault="007C7262" w:rsidP="007C7262">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994807" w:rsidRDefault="0062505B" w:rsidP="00994807">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Tablo 15 ve 16’dak</w:t>
      </w:r>
      <w:r w:rsidR="00994807">
        <w:rPr>
          <w:rFonts w:ascii="Times New Roman" w:eastAsia="Times New Roman" w:hAnsi="Times New Roman" w:cs="Times New Roman"/>
          <w:color w:val="000000"/>
          <w:sz w:val="24"/>
          <w:szCs w:val="24"/>
          <w:lang w:eastAsia="tr-TR"/>
        </w:rPr>
        <w:t xml:space="preserve">i bulgular değerlendirildiğinde </w:t>
      </w:r>
      <w:r w:rsidR="00994807" w:rsidRPr="00994807">
        <w:rPr>
          <w:rFonts w:ascii="Times New Roman" w:eastAsia="Times New Roman" w:hAnsi="Times New Roman" w:cs="Times New Roman"/>
          <w:color w:val="000000"/>
          <w:sz w:val="24"/>
          <w:szCs w:val="24"/>
          <w:lang w:eastAsia="tr-TR"/>
        </w:rPr>
        <w:t>öğretmenlerin büyük kısmının öğrencilerin farklı çalgı toplulukları ile Türk müziği icra etmeye çalıştığında teknik</w:t>
      </w:r>
      <w:r w:rsidR="00994807">
        <w:rPr>
          <w:rFonts w:ascii="Times New Roman" w:eastAsia="Times New Roman" w:hAnsi="Times New Roman" w:cs="Times New Roman"/>
          <w:color w:val="000000"/>
          <w:sz w:val="24"/>
          <w:szCs w:val="24"/>
          <w:lang w:eastAsia="tr-TR"/>
        </w:rPr>
        <w:t xml:space="preserve"> ve müzikal</w:t>
      </w:r>
      <w:r w:rsidR="00994807" w:rsidRPr="00994807">
        <w:rPr>
          <w:rFonts w:ascii="Times New Roman" w:eastAsia="Times New Roman" w:hAnsi="Times New Roman" w:cs="Times New Roman"/>
          <w:color w:val="000000"/>
          <w:sz w:val="24"/>
          <w:szCs w:val="24"/>
          <w:lang w:eastAsia="tr-TR"/>
        </w:rPr>
        <w:t xml:space="preserve"> sorunlar yaşadıklarını düşündükleri yönündedir.</w:t>
      </w:r>
    </w:p>
    <w:p w:rsidR="00994807" w:rsidRPr="00994807" w:rsidRDefault="00994807" w:rsidP="00994807">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994807">
        <w:rPr>
          <w:rFonts w:ascii="Times New Roman" w:eastAsia="Times New Roman" w:hAnsi="Times New Roman" w:cs="Times New Roman"/>
          <w:color w:val="000000"/>
          <w:sz w:val="24"/>
          <w:szCs w:val="24"/>
          <w:lang w:eastAsia="tr-TR"/>
        </w:rPr>
        <w:tab/>
      </w:r>
      <w:r w:rsidR="00710A87">
        <w:rPr>
          <w:rFonts w:ascii="Times New Roman" w:eastAsia="Times New Roman" w:hAnsi="Times New Roman" w:cs="Times New Roman"/>
          <w:color w:val="000000"/>
          <w:sz w:val="24"/>
          <w:szCs w:val="24"/>
          <w:lang w:eastAsia="tr-TR"/>
        </w:rPr>
        <w:t xml:space="preserve">           </w:t>
      </w:r>
      <w:r w:rsidRPr="00994807">
        <w:rPr>
          <w:rFonts w:ascii="Times New Roman" w:eastAsia="Times New Roman" w:hAnsi="Times New Roman" w:cs="Times New Roman"/>
          <w:color w:val="000000"/>
          <w:sz w:val="24"/>
          <w:szCs w:val="24"/>
          <w:lang w:eastAsia="tr-TR"/>
        </w:rPr>
        <w:t xml:space="preserve">Türk müziği makam dizileri ile ilgili egzersizlerin öğrencilerin Türk müziği eserlerini çalabilme </w:t>
      </w:r>
      <w:proofErr w:type="spellStart"/>
      <w:r w:rsidRPr="00994807">
        <w:rPr>
          <w:rFonts w:ascii="Times New Roman" w:eastAsia="Times New Roman" w:hAnsi="Times New Roman" w:cs="Times New Roman"/>
          <w:color w:val="000000"/>
          <w:sz w:val="24"/>
          <w:szCs w:val="24"/>
          <w:lang w:eastAsia="tr-TR"/>
        </w:rPr>
        <w:t>erişilerine</w:t>
      </w:r>
      <w:proofErr w:type="spellEnd"/>
      <w:r w:rsidRPr="00994807">
        <w:rPr>
          <w:rFonts w:ascii="Times New Roman" w:eastAsia="Times New Roman" w:hAnsi="Times New Roman" w:cs="Times New Roman"/>
          <w:color w:val="000000"/>
          <w:sz w:val="24"/>
          <w:szCs w:val="24"/>
          <w:lang w:eastAsia="tr-TR"/>
        </w:rPr>
        <w:t xml:space="preserve"> yönelik öğretmen görüşleri </w:t>
      </w:r>
      <w:r w:rsidR="0062505B">
        <w:rPr>
          <w:rFonts w:ascii="Times New Roman" w:eastAsia="Times New Roman" w:hAnsi="Times New Roman" w:cs="Times New Roman"/>
          <w:color w:val="000000"/>
          <w:sz w:val="24"/>
          <w:szCs w:val="24"/>
          <w:lang w:eastAsia="tr-TR"/>
        </w:rPr>
        <w:t>Tablo 17’d</w:t>
      </w:r>
      <w:r>
        <w:rPr>
          <w:rFonts w:ascii="Times New Roman" w:eastAsia="Times New Roman" w:hAnsi="Times New Roman" w:cs="Times New Roman"/>
          <w:color w:val="000000"/>
          <w:sz w:val="24"/>
          <w:szCs w:val="24"/>
          <w:lang w:eastAsia="tr-TR"/>
        </w:rPr>
        <w:t>e</w:t>
      </w:r>
      <w:r w:rsidRPr="00994807">
        <w:rPr>
          <w:rFonts w:ascii="Times New Roman" w:eastAsia="Times New Roman" w:hAnsi="Times New Roman" w:cs="Times New Roman"/>
          <w:color w:val="000000"/>
          <w:sz w:val="24"/>
          <w:szCs w:val="24"/>
          <w:lang w:eastAsia="tr-TR"/>
        </w:rPr>
        <w:t xml:space="preserve"> sunulmuştur.</w:t>
      </w:r>
    </w:p>
    <w:p w:rsidR="00994807" w:rsidRPr="00994807" w:rsidRDefault="00994807" w:rsidP="00994807">
      <w:pPr>
        <w:tabs>
          <w:tab w:val="right" w:leader="dot" w:pos="7938"/>
        </w:tabs>
        <w:spacing w:after="0" w:line="360" w:lineRule="auto"/>
        <w:jc w:val="both"/>
        <w:rPr>
          <w:rFonts w:ascii="Times New Roman" w:eastAsia="Times New Roman" w:hAnsi="Times New Roman" w:cs="Times New Roman"/>
          <w:b/>
          <w:color w:val="000000"/>
          <w:sz w:val="24"/>
          <w:szCs w:val="24"/>
          <w:lang w:eastAsia="tr-TR"/>
        </w:rPr>
      </w:pPr>
    </w:p>
    <w:p w:rsidR="00994807" w:rsidRDefault="00C35D9A" w:rsidP="00A81B20">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62505B">
        <w:rPr>
          <w:rFonts w:ascii="Times New Roman" w:eastAsia="Times New Roman" w:hAnsi="Times New Roman" w:cs="Times New Roman"/>
          <w:b/>
          <w:color w:val="000000"/>
          <w:sz w:val="24"/>
          <w:szCs w:val="24"/>
          <w:lang w:eastAsia="tr-TR"/>
        </w:rPr>
        <w:t>Tablo 17</w:t>
      </w:r>
      <w:r w:rsidR="00994807" w:rsidRPr="00994807">
        <w:rPr>
          <w:rFonts w:ascii="Times New Roman" w:eastAsia="Times New Roman" w:hAnsi="Times New Roman" w:cs="Times New Roman"/>
          <w:b/>
          <w:color w:val="000000"/>
          <w:sz w:val="24"/>
          <w:szCs w:val="24"/>
          <w:lang w:eastAsia="tr-TR"/>
        </w:rPr>
        <w:t xml:space="preserve">. </w:t>
      </w:r>
      <w:r w:rsidR="00994807" w:rsidRPr="00994807">
        <w:rPr>
          <w:rFonts w:ascii="Times New Roman" w:eastAsia="Times New Roman" w:hAnsi="Times New Roman" w:cs="Times New Roman"/>
          <w:color w:val="000000"/>
          <w:sz w:val="24"/>
          <w:szCs w:val="24"/>
          <w:lang w:eastAsia="tr-TR"/>
        </w:rPr>
        <w:t>Türk Müziği Makam Dizilerine Yönelik Yapılan Egzersizlerin, Öğrencilerin Türk Müziği Eserlerini Çalabilmelerine Katkıları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4"/>
        <w:gridCol w:w="2794"/>
        <w:gridCol w:w="2277"/>
      </w:tblGrid>
      <w:tr w:rsidR="00994807" w:rsidRPr="00994807" w:rsidTr="00994807">
        <w:trPr>
          <w:trHeight w:val="158"/>
          <w:jc w:val="center"/>
        </w:trPr>
        <w:tc>
          <w:tcPr>
            <w:tcW w:w="2834" w:type="dxa"/>
            <w:vAlign w:val="center"/>
          </w:tcPr>
          <w:p w:rsidR="00994807" w:rsidRPr="00994807" w:rsidRDefault="00994807" w:rsidP="007F7FB6">
            <w:pPr>
              <w:tabs>
                <w:tab w:val="right" w:leader="dot" w:pos="7938"/>
              </w:tabs>
              <w:jc w:val="both"/>
              <w:rPr>
                <w:rFonts w:ascii="Times New Roman" w:eastAsia="Times New Roman" w:hAnsi="Times New Roman" w:cs="Times New Roman"/>
                <w:b/>
                <w:color w:val="000000"/>
                <w:sz w:val="20"/>
                <w:szCs w:val="20"/>
                <w:lang w:eastAsia="tr-TR"/>
              </w:rPr>
            </w:pPr>
            <w:r w:rsidRPr="00994807">
              <w:rPr>
                <w:rFonts w:ascii="Times New Roman" w:eastAsia="Times New Roman" w:hAnsi="Times New Roman" w:cs="Times New Roman"/>
                <w:b/>
                <w:color w:val="000000"/>
                <w:sz w:val="20"/>
                <w:szCs w:val="20"/>
                <w:lang w:eastAsia="tr-TR"/>
              </w:rPr>
              <w:t>Dereceler</w:t>
            </w:r>
          </w:p>
        </w:tc>
        <w:tc>
          <w:tcPr>
            <w:tcW w:w="2794" w:type="dxa"/>
            <w:vAlign w:val="center"/>
          </w:tcPr>
          <w:p w:rsidR="00994807" w:rsidRPr="00994807" w:rsidRDefault="00994807" w:rsidP="007F7FB6">
            <w:pPr>
              <w:tabs>
                <w:tab w:val="right" w:leader="dot" w:pos="7938"/>
              </w:tabs>
              <w:jc w:val="both"/>
              <w:rPr>
                <w:rFonts w:ascii="Times New Roman" w:eastAsia="Times New Roman" w:hAnsi="Times New Roman" w:cs="Times New Roman"/>
                <w:b/>
                <w:color w:val="000000"/>
                <w:sz w:val="20"/>
                <w:szCs w:val="20"/>
                <w:lang w:eastAsia="tr-TR"/>
              </w:rPr>
            </w:pPr>
            <w:proofErr w:type="gramStart"/>
            <w:r w:rsidRPr="00994807">
              <w:rPr>
                <w:rFonts w:ascii="Times New Roman" w:eastAsia="Times New Roman" w:hAnsi="Times New Roman" w:cs="Times New Roman"/>
                <w:b/>
                <w:color w:val="000000"/>
                <w:sz w:val="20"/>
                <w:szCs w:val="20"/>
                <w:lang w:eastAsia="tr-TR"/>
              </w:rPr>
              <w:t>f</w:t>
            </w:r>
            <w:proofErr w:type="gramEnd"/>
          </w:p>
        </w:tc>
        <w:tc>
          <w:tcPr>
            <w:tcW w:w="2277" w:type="dxa"/>
            <w:vAlign w:val="center"/>
          </w:tcPr>
          <w:p w:rsidR="00994807" w:rsidRPr="00994807" w:rsidRDefault="00994807" w:rsidP="007F7FB6">
            <w:pPr>
              <w:tabs>
                <w:tab w:val="right" w:leader="dot" w:pos="7938"/>
              </w:tabs>
              <w:jc w:val="both"/>
              <w:rPr>
                <w:rFonts w:ascii="Times New Roman" w:eastAsia="Times New Roman" w:hAnsi="Times New Roman" w:cs="Times New Roman"/>
                <w:b/>
                <w:color w:val="000000"/>
                <w:sz w:val="20"/>
                <w:szCs w:val="20"/>
                <w:lang w:eastAsia="tr-TR"/>
              </w:rPr>
            </w:pPr>
            <w:r w:rsidRPr="00994807">
              <w:rPr>
                <w:rFonts w:ascii="Times New Roman" w:eastAsia="Times New Roman" w:hAnsi="Times New Roman" w:cs="Times New Roman"/>
                <w:b/>
                <w:color w:val="000000"/>
                <w:sz w:val="20"/>
                <w:szCs w:val="20"/>
                <w:lang w:eastAsia="tr-TR"/>
              </w:rPr>
              <w:t>%</w:t>
            </w:r>
          </w:p>
        </w:tc>
      </w:tr>
      <w:tr w:rsidR="00994807" w:rsidRPr="00994807" w:rsidTr="00994807">
        <w:trPr>
          <w:trHeight w:val="234"/>
          <w:jc w:val="center"/>
        </w:trPr>
        <w:tc>
          <w:tcPr>
            <w:tcW w:w="283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Tamamen Katılıyorum</w:t>
            </w:r>
          </w:p>
        </w:tc>
        <w:tc>
          <w:tcPr>
            <w:tcW w:w="279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w:t>
            </w:r>
          </w:p>
        </w:tc>
        <w:tc>
          <w:tcPr>
            <w:tcW w:w="2277"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w:t>
            </w:r>
          </w:p>
        </w:tc>
      </w:tr>
      <w:tr w:rsidR="00994807" w:rsidRPr="00994807" w:rsidTr="00994807">
        <w:trPr>
          <w:trHeight w:val="85"/>
          <w:jc w:val="center"/>
        </w:trPr>
        <w:tc>
          <w:tcPr>
            <w:tcW w:w="283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Katılıyorum</w:t>
            </w:r>
          </w:p>
        </w:tc>
        <w:tc>
          <w:tcPr>
            <w:tcW w:w="279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9</w:t>
            </w:r>
          </w:p>
        </w:tc>
        <w:tc>
          <w:tcPr>
            <w:tcW w:w="2277"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52.95</w:t>
            </w:r>
          </w:p>
        </w:tc>
      </w:tr>
      <w:tr w:rsidR="00994807" w:rsidRPr="00994807" w:rsidTr="00994807">
        <w:trPr>
          <w:trHeight w:val="60"/>
          <w:jc w:val="center"/>
        </w:trPr>
        <w:tc>
          <w:tcPr>
            <w:tcW w:w="283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Kararsızım</w:t>
            </w:r>
          </w:p>
        </w:tc>
        <w:tc>
          <w:tcPr>
            <w:tcW w:w="279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7</w:t>
            </w:r>
          </w:p>
        </w:tc>
        <w:tc>
          <w:tcPr>
            <w:tcW w:w="2277"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41.18</w:t>
            </w:r>
          </w:p>
        </w:tc>
      </w:tr>
      <w:tr w:rsidR="00994807" w:rsidRPr="00994807" w:rsidTr="00994807">
        <w:trPr>
          <w:trHeight w:val="129"/>
          <w:jc w:val="center"/>
        </w:trPr>
        <w:tc>
          <w:tcPr>
            <w:tcW w:w="283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Katılmıyorum</w:t>
            </w:r>
          </w:p>
        </w:tc>
        <w:tc>
          <w:tcPr>
            <w:tcW w:w="279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1</w:t>
            </w:r>
          </w:p>
        </w:tc>
        <w:tc>
          <w:tcPr>
            <w:tcW w:w="2277"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5.88</w:t>
            </w:r>
          </w:p>
        </w:tc>
      </w:tr>
      <w:tr w:rsidR="00994807" w:rsidRPr="00994807" w:rsidTr="00994807">
        <w:trPr>
          <w:trHeight w:val="137"/>
          <w:jc w:val="center"/>
        </w:trPr>
        <w:tc>
          <w:tcPr>
            <w:tcW w:w="283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Hiç Katılmıyorum</w:t>
            </w:r>
          </w:p>
        </w:tc>
        <w:tc>
          <w:tcPr>
            <w:tcW w:w="2794"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w:t>
            </w:r>
          </w:p>
        </w:tc>
        <w:tc>
          <w:tcPr>
            <w:tcW w:w="2277" w:type="dxa"/>
            <w:vAlign w:val="center"/>
          </w:tcPr>
          <w:p w:rsidR="00994807" w:rsidRPr="00994807" w:rsidRDefault="00994807" w:rsidP="007F7FB6">
            <w:pPr>
              <w:tabs>
                <w:tab w:val="right" w:leader="dot" w:pos="7938"/>
              </w:tabs>
              <w:jc w:val="both"/>
              <w:rPr>
                <w:rFonts w:ascii="Times New Roman" w:eastAsia="Times New Roman" w:hAnsi="Times New Roman" w:cs="Times New Roman"/>
                <w:color w:val="000000"/>
                <w:sz w:val="20"/>
                <w:szCs w:val="20"/>
                <w:lang w:eastAsia="tr-TR"/>
              </w:rPr>
            </w:pPr>
            <w:r w:rsidRPr="00994807">
              <w:rPr>
                <w:rFonts w:ascii="Times New Roman" w:eastAsia="Times New Roman" w:hAnsi="Times New Roman" w:cs="Times New Roman"/>
                <w:color w:val="000000"/>
                <w:sz w:val="20"/>
                <w:szCs w:val="20"/>
                <w:lang w:eastAsia="tr-TR"/>
              </w:rPr>
              <w:t>-</w:t>
            </w:r>
          </w:p>
        </w:tc>
      </w:tr>
      <w:tr w:rsidR="00994807" w:rsidRPr="00994807" w:rsidTr="00994807">
        <w:trPr>
          <w:trHeight w:val="159"/>
          <w:jc w:val="center"/>
        </w:trPr>
        <w:tc>
          <w:tcPr>
            <w:tcW w:w="2834" w:type="dxa"/>
            <w:vAlign w:val="center"/>
          </w:tcPr>
          <w:p w:rsidR="00994807" w:rsidRPr="00994807" w:rsidRDefault="00994807" w:rsidP="007F7FB6">
            <w:pPr>
              <w:tabs>
                <w:tab w:val="right" w:leader="dot" w:pos="7938"/>
              </w:tabs>
              <w:jc w:val="both"/>
              <w:rPr>
                <w:rFonts w:ascii="Times New Roman" w:eastAsia="Times New Roman" w:hAnsi="Times New Roman" w:cs="Times New Roman"/>
                <w:b/>
                <w:color w:val="000000"/>
                <w:sz w:val="20"/>
                <w:szCs w:val="20"/>
                <w:lang w:eastAsia="tr-TR"/>
              </w:rPr>
            </w:pPr>
            <w:r w:rsidRPr="00994807">
              <w:rPr>
                <w:rFonts w:ascii="Times New Roman" w:eastAsia="Times New Roman" w:hAnsi="Times New Roman" w:cs="Times New Roman"/>
                <w:b/>
                <w:color w:val="000000"/>
                <w:sz w:val="20"/>
                <w:szCs w:val="20"/>
                <w:lang w:eastAsia="tr-TR"/>
              </w:rPr>
              <w:t>Toplam</w:t>
            </w:r>
          </w:p>
        </w:tc>
        <w:tc>
          <w:tcPr>
            <w:tcW w:w="2794" w:type="dxa"/>
            <w:vAlign w:val="center"/>
          </w:tcPr>
          <w:p w:rsidR="00994807" w:rsidRPr="00994807" w:rsidRDefault="00994807" w:rsidP="007F7FB6">
            <w:pPr>
              <w:tabs>
                <w:tab w:val="right" w:leader="dot" w:pos="7938"/>
              </w:tabs>
              <w:jc w:val="both"/>
              <w:rPr>
                <w:rFonts w:ascii="Times New Roman" w:eastAsia="Times New Roman" w:hAnsi="Times New Roman" w:cs="Times New Roman"/>
                <w:b/>
                <w:color w:val="000000"/>
                <w:sz w:val="20"/>
                <w:szCs w:val="20"/>
                <w:lang w:eastAsia="tr-TR"/>
              </w:rPr>
            </w:pPr>
            <w:r w:rsidRPr="00994807">
              <w:rPr>
                <w:rFonts w:ascii="Times New Roman" w:eastAsia="Times New Roman" w:hAnsi="Times New Roman" w:cs="Times New Roman"/>
                <w:b/>
                <w:color w:val="000000"/>
                <w:sz w:val="20"/>
                <w:szCs w:val="20"/>
                <w:lang w:eastAsia="tr-TR"/>
              </w:rPr>
              <w:t>17</w:t>
            </w:r>
          </w:p>
        </w:tc>
        <w:tc>
          <w:tcPr>
            <w:tcW w:w="2277" w:type="dxa"/>
            <w:vAlign w:val="center"/>
          </w:tcPr>
          <w:p w:rsidR="00994807" w:rsidRPr="00994807" w:rsidRDefault="00994807" w:rsidP="007F7FB6">
            <w:pPr>
              <w:tabs>
                <w:tab w:val="right" w:leader="dot" w:pos="7938"/>
              </w:tabs>
              <w:jc w:val="both"/>
              <w:rPr>
                <w:rFonts w:ascii="Times New Roman" w:eastAsia="Times New Roman" w:hAnsi="Times New Roman" w:cs="Times New Roman"/>
                <w:b/>
                <w:color w:val="000000"/>
                <w:sz w:val="20"/>
                <w:szCs w:val="20"/>
                <w:lang w:eastAsia="tr-TR"/>
              </w:rPr>
            </w:pPr>
            <w:r w:rsidRPr="00994807">
              <w:rPr>
                <w:rFonts w:ascii="Times New Roman" w:eastAsia="Times New Roman" w:hAnsi="Times New Roman" w:cs="Times New Roman"/>
                <w:b/>
                <w:color w:val="000000"/>
                <w:sz w:val="20"/>
                <w:szCs w:val="20"/>
                <w:lang w:eastAsia="tr-TR"/>
              </w:rPr>
              <w:t>100.00</w:t>
            </w:r>
          </w:p>
        </w:tc>
      </w:tr>
    </w:tbl>
    <w:p w:rsidR="00994807" w:rsidRPr="00994807" w:rsidRDefault="00994807" w:rsidP="00994807">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994807" w:rsidRDefault="00994807" w:rsidP="00994807">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994807">
        <w:rPr>
          <w:rFonts w:ascii="Times New Roman" w:eastAsia="Times New Roman" w:hAnsi="Times New Roman" w:cs="Times New Roman"/>
          <w:color w:val="000000"/>
          <w:sz w:val="24"/>
          <w:szCs w:val="24"/>
          <w:lang w:eastAsia="tr-TR"/>
        </w:rPr>
        <w:t>Bu bulgular, öğretmenlerin çoğunun okulda Türk müziği makam dizilerine yönelik yaptırmış oldukları egzersizlerin, öğrencilerin Türk müziği eserlerini çalabilme erişlerine katkı sağladığını düşündükleri yönündedir.</w:t>
      </w:r>
    </w:p>
    <w:p w:rsidR="00994807" w:rsidRPr="00994807" w:rsidRDefault="00994807" w:rsidP="00994807">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994807">
        <w:rPr>
          <w:rFonts w:ascii="Times New Roman" w:eastAsia="Times New Roman" w:hAnsi="Times New Roman" w:cs="Times New Roman"/>
          <w:color w:val="000000"/>
          <w:sz w:val="24"/>
          <w:szCs w:val="24"/>
          <w:lang w:eastAsia="tr-TR"/>
        </w:rPr>
        <w:t>Çello öğretmenlerinin, öğrencilerin Türk müziği eserlerini “yerinden” çalmak istediklerinde sorun yaşa</w:t>
      </w:r>
      <w:r>
        <w:rPr>
          <w:rFonts w:ascii="Times New Roman" w:eastAsia="Times New Roman" w:hAnsi="Times New Roman" w:cs="Times New Roman"/>
          <w:color w:val="000000"/>
          <w:sz w:val="24"/>
          <w:szCs w:val="24"/>
          <w:lang w:eastAsia="tr-TR"/>
        </w:rPr>
        <w:t>yıp yaşamadıklarına</w:t>
      </w:r>
      <w:r w:rsidRPr="00994807">
        <w:rPr>
          <w:rFonts w:ascii="Times New Roman" w:eastAsia="Times New Roman" w:hAnsi="Times New Roman" w:cs="Times New Roman"/>
          <w:color w:val="000000"/>
          <w:sz w:val="24"/>
          <w:szCs w:val="24"/>
          <w:lang w:eastAsia="tr-TR"/>
        </w:rPr>
        <w:t xml:space="preserve"> ilişkin verdikleri yanıtlar </w:t>
      </w:r>
      <w:r w:rsidR="009B6D68">
        <w:rPr>
          <w:rFonts w:ascii="Times New Roman" w:eastAsia="Times New Roman" w:hAnsi="Times New Roman" w:cs="Times New Roman"/>
          <w:color w:val="000000"/>
          <w:sz w:val="24"/>
          <w:szCs w:val="24"/>
          <w:lang w:eastAsia="tr-TR"/>
        </w:rPr>
        <w:t>Tablo 16’da</w:t>
      </w:r>
      <w:r w:rsidRPr="00994807">
        <w:rPr>
          <w:rFonts w:ascii="Times New Roman" w:eastAsia="Times New Roman" w:hAnsi="Times New Roman" w:cs="Times New Roman"/>
          <w:color w:val="000000"/>
          <w:sz w:val="24"/>
          <w:szCs w:val="24"/>
          <w:lang w:eastAsia="tr-TR"/>
        </w:rPr>
        <w:t>; “göçürme (</w:t>
      </w:r>
      <w:proofErr w:type="spellStart"/>
      <w:r w:rsidRPr="00994807">
        <w:rPr>
          <w:rFonts w:ascii="Times New Roman" w:eastAsia="Times New Roman" w:hAnsi="Times New Roman" w:cs="Times New Roman"/>
          <w:color w:val="000000"/>
          <w:sz w:val="24"/>
          <w:szCs w:val="24"/>
          <w:lang w:eastAsia="tr-TR"/>
        </w:rPr>
        <w:t>transpoze</w:t>
      </w:r>
      <w:proofErr w:type="spellEnd"/>
      <w:r w:rsidRPr="00994807">
        <w:rPr>
          <w:rFonts w:ascii="Times New Roman" w:eastAsia="Times New Roman" w:hAnsi="Times New Roman" w:cs="Times New Roman"/>
          <w:color w:val="000000"/>
          <w:sz w:val="24"/>
          <w:szCs w:val="24"/>
          <w:lang w:eastAsia="tr-TR"/>
        </w:rPr>
        <w:t xml:space="preserve">)” çalmak istediklerinde </w:t>
      </w:r>
      <w:r w:rsidR="009B6D68" w:rsidRPr="009B6D68">
        <w:rPr>
          <w:rFonts w:ascii="Times New Roman" w:eastAsia="Times New Roman" w:hAnsi="Times New Roman" w:cs="Times New Roman"/>
          <w:color w:val="000000"/>
          <w:sz w:val="24"/>
          <w:szCs w:val="24"/>
          <w:lang w:eastAsia="tr-TR"/>
        </w:rPr>
        <w:t xml:space="preserve">sorun yaşayıp yaşamadıklarına ilişkin verdikleri yanıtlar </w:t>
      </w:r>
      <w:r w:rsidR="0062505B">
        <w:rPr>
          <w:rFonts w:ascii="Times New Roman" w:eastAsia="Times New Roman" w:hAnsi="Times New Roman" w:cs="Times New Roman"/>
          <w:color w:val="000000"/>
          <w:sz w:val="24"/>
          <w:szCs w:val="24"/>
          <w:lang w:eastAsia="tr-TR"/>
        </w:rPr>
        <w:t>Tablo 18</w:t>
      </w:r>
      <w:r w:rsidR="009B6D68">
        <w:rPr>
          <w:rFonts w:ascii="Times New Roman" w:eastAsia="Times New Roman" w:hAnsi="Times New Roman" w:cs="Times New Roman"/>
          <w:color w:val="000000"/>
          <w:sz w:val="24"/>
          <w:szCs w:val="24"/>
          <w:lang w:eastAsia="tr-TR"/>
        </w:rPr>
        <w:t>’de</w:t>
      </w:r>
      <w:r w:rsidRPr="00994807">
        <w:rPr>
          <w:rFonts w:ascii="Times New Roman" w:eastAsia="Times New Roman" w:hAnsi="Times New Roman" w:cs="Times New Roman"/>
          <w:color w:val="000000"/>
          <w:sz w:val="24"/>
          <w:szCs w:val="24"/>
          <w:lang w:eastAsia="tr-TR"/>
        </w:rPr>
        <w:t xml:space="preserve"> sunulmuştur. </w:t>
      </w:r>
    </w:p>
    <w:p w:rsidR="00994807" w:rsidRPr="00994807" w:rsidRDefault="00994807" w:rsidP="00994807">
      <w:pPr>
        <w:tabs>
          <w:tab w:val="right" w:leader="dot" w:pos="7938"/>
        </w:tabs>
        <w:spacing w:after="0" w:line="360" w:lineRule="auto"/>
        <w:jc w:val="both"/>
        <w:rPr>
          <w:rFonts w:ascii="Times New Roman" w:eastAsia="Times New Roman" w:hAnsi="Times New Roman" w:cs="Times New Roman"/>
          <w:b/>
          <w:color w:val="000000"/>
          <w:sz w:val="24"/>
          <w:szCs w:val="24"/>
          <w:lang w:eastAsia="tr-TR"/>
        </w:rPr>
      </w:pPr>
    </w:p>
    <w:p w:rsidR="00994807" w:rsidRPr="00994807" w:rsidRDefault="00C35D9A" w:rsidP="00A81B20">
      <w:pPr>
        <w:tabs>
          <w:tab w:val="right" w:leader="dot" w:pos="7938"/>
        </w:tabs>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62505B">
        <w:rPr>
          <w:rFonts w:ascii="Times New Roman" w:eastAsia="Times New Roman" w:hAnsi="Times New Roman" w:cs="Times New Roman"/>
          <w:b/>
          <w:color w:val="000000"/>
          <w:sz w:val="24"/>
          <w:szCs w:val="24"/>
          <w:lang w:eastAsia="tr-TR"/>
        </w:rPr>
        <w:t>Tablo 18</w:t>
      </w:r>
      <w:r w:rsidR="00994807" w:rsidRPr="00994807">
        <w:rPr>
          <w:rFonts w:ascii="Times New Roman" w:eastAsia="Times New Roman" w:hAnsi="Times New Roman" w:cs="Times New Roman"/>
          <w:b/>
          <w:color w:val="000000"/>
          <w:sz w:val="24"/>
          <w:szCs w:val="24"/>
          <w:lang w:eastAsia="tr-TR"/>
        </w:rPr>
        <w:t xml:space="preserve">. </w:t>
      </w:r>
      <w:r w:rsidR="00994807" w:rsidRPr="00994807">
        <w:rPr>
          <w:rFonts w:ascii="Times New Roman" w:eastAsia="Times New Roman" w:hAnsi="Times New Roman" w:cs="Times New Roman"/>
          <w:color w:val="000000"/>
          <w:sz w:val="24"/>
          <w:szCs w:val="24"/>
          <w:lang w:eastAsia="tr-TR"/>
        </w:rPr>
        <w:t>Öğrencilerin Türk Müziği Eserlerini Yerinden Çalmak İstediklerinde Yaşadıkları Sorunlara İlişkin Öğretmen Görüşleri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4"/>
        <w:gridCol w:w="2794"/>
        <w:gridCol w:w="2277"/>
      </w:tblGrid>
      <w:tr w:rsidR="009B6D68" w:rsidRPr="009B6D68" w:rsidTr="009B6D68">
        <w:trPr>
          <w:trHeight w:val="60"/>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r w:rsidRPr="009B6D68">
              <w:rPr>
                <w:rFonts w:ascii="Times New Roman" w:eastAsia="Times New Roman" w:hAnsi="Times New Roman" w:cs="Times New Roman"/>
                <w:b/>
                <w:color w:val="000000"/>
                <w:sz w:val="20"/>
                <w:szCs w:val="20"/>
                <w:lang w:eastAsia="tr-TR"/>
              </w:rPr>
              <w:t>Dereceler</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proofErr w:type="gramStart"/>
            <w:r w:rsidRPr="009B6D68">
              <w:rPr>
                <w:rFonts w:ascii="Times New Roman" w:eastAsia="Times New Roman" w:hAnsi="Times New Roman" w:cs="Times New Roman"/>
                <w:b/>
                <w:color w:val="000000"/>
                <w:sz w:val="20"/>
                <w:szCs w:val="20"/>
                <w:lang w:eastAsia="tr-TR"/>
              </w:rPr>
              <w:t>f</w:t>
            </w:r>
            <w:proofErr w:type="gramEnd"/>
          </w:p>
        </w:tc>
        <w:tc>
          <w:tcPr>
            <w:tcW w:w="2277"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r w:rsidRPr="009B6D68">
              <w:rPr>
                <w:rFonts w:ascii="Times New Roman" w:eastAsia="Times New Roman" w:hAnsi="Times New Roman" w:cs="Times New Roman"/>
                <w:b/>
                <w:color w:val="000000"/>
                <w:sz w:val="20"/>
                <w:szCs w:val="20"/>
                <w:lang w:eastAsia="tr-TR"/>
              </w:rPr>
              <w:t>%</w:t>
            </w:r>
          </w:p>
        </w:tc>
      </w:tr>
      <w:tr w:rsidR="009B6D68" w:rsidRPr="009B6D68" w:rsidTr="009B6D68">
        <w:trPr>
          <w:trHeight w:val="68"/>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Tamamen Katılıyorum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2</w:t>
            </w:r>
          </w:p>
        </w:tc>
        <w:tc>
          <w:tcPr>
            <w:tcW w:w="2277"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11.76</w:t>
            </w:r>
          </w:p>
        </w:tc>
      </w:tr>
      <w:tr w:rsidR="009B6D68" w:rsidRPr="009B6D68" w:rsidTr="009B6D68">
        <w:trPr>
          <w:trHeight w:val="90"/>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Katılıyorum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6</w:t>
            </w:r>
          </w:p>
        </w:tc>
        <w:tc>
          <w:tcPr>
            <w:tcW w:w="2277"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35.29</w:t>
            </w:r>
          </w:p>
        </w:tc>
      </w:tr>
      <w:tr w:rsidR="009B6D68" w:rsidRPr="009B6D68" w:rsidTr="009B6D68">
        <w:trPr>
          <w:trHeight w:val="97"/>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Kararsızım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6</w:t>
            </w:r>
          </w:p>
        </w:tc>
        <w:tc>
          <w:tcPr>
            <w:tcW w:w="2277"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35.29</w:t>
            </w:r>
          </w:p>
        </w:tc>
      </w:tr>
      <w:tr w:rsidR="009B6D68" w:rsidRPr="009B6D68" w:rsidTr="009B6D68">
        <w:trPr>
          <w:trHeight w:val="105"/>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Katılmıyorum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3</w:t>
            </w:r>
          </w:p>
        </w:tc>
        <w:tc>
          <w:tcPr>
            <w:tcW w:w="2277"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17.65</w:t>
            </w:r>
          </w:p>
        </w:tc>
      </w:tr>
      <w:tr w:rsidR="009B6D68" w:rsidRPr="009B6D68" w:rsidTr="009B6D68">
        <w:trPr>
          <w:trHeight w:val="60"/>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Hiç Katılmıyorum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w:t>
            </w:r>
          </w:p>
        </w:tc>
        <w:tc>
          <w:tcPr>
            <w:tcW w:w="2277"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w:t>
            </w:r>
          </w:p>
        </w:tc>
      </w:tr>
      <w:tr w:rsidR="009B6D68" w:rsidRPr="009B6D68" w:rsidTr="009B6D68">
        <w:trPr>
          <w:trHeight w:val="60"/>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r w:rsidRPr="009B6D68">
              <w:rPr>
                <w:rFonts w:ascii="Times New Roman" w:eastAsia="Times New Roman" w:hAnsi="Times New Roman" w:cs="Times New Roman"/>
                <w:b/>
                <w:color w:val="000000"/>
                <w:sz w:val="20"/>
                <w:szCs w:val="20"/>
                <w:lang w:eastAsia="tr-TR"/>
              </w:rPr>
              <w:t>Toplam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r w:rsidRPr="009B6D68">
              <w:rPr>
                <w:rFonts w:ascii="Times New Roman" w:eastAsia="Times New Roman" w:hAnsi="Times New Roman" w:cs="Times New Roman"/>
                <w:b/>
                <w:color w:val="000000"/>
                <w:sz w:val="20"/>
                <w:szCs w:val="20"/>
                <w:lang w:eastAsia="tr-TR"/>
              </w:rPr>
              <w:t>17</w:t>
            </w:r>
          </w:p>
        </w:tc>
        <w:tc>
          <w:tcPr>
            <w:tcW w:w="2277"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r w:rsidRPr="009B6D68">
              <w:rPr>
                <w:rFonts w:ascii="Times New Roman" w:eastAsia="Times New Roman" w:hAnsi="Times New Roman" w:cs="Times New Roman"/>
                <w:b/>
                <w:color w:val="000000"/>
                <w:sz w:val="20"/>
                <w:szCs w:val="20"/>
                <w:lang w:eastAsia="tr-TR"/>
              </w:rPr>
              <w:t>100.00</w:t>
            </w:r>
          </w:p>
        </w:tc>
      </w:tr>
    </w:tbl>
    <w:p w:rsidR="00994807" w:rsidRDefault="00994807" w:rsidP="00994807">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9B6D68" w:rsidRPr="00A338DA" w:rsidRDefault="009B6D68" w:rsidP="009B6D68">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9B6D68">
        <w:rPr>
          <w:rFonts w:ascii="Times New Roman" w:eastAsia="Times New Roman" w:hAnsi="Times New Roman" w:cs="Times New Roman"/>
          <w:color w:val="000000"/>
          <w:sz w:val="24"/>
          <w:szCs w:val="24"/>
          <w:lang w:eastAsia="tr-TR"/>
        </w:rPr>
        <w:t>Bu bulgular, öğretmenlerin çoğunun öğrencilerin Türk müziği eserlerini yerinden çalmak istediğinde sorunlar yaşadığını düşündüğü yönündedir.</w:t>
      </w:r>
    </w:p>
    <w:p w:rsidR="009B6D68" w:rsidRDefault="00A81B20" w:rsidP="00A81B20">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lastRenderedPageBreak/>
        <w:t xml:space="preserve">         </w:t>
      </w:r>
      <w:r w:rsidR="0062505B">
        <w:rPr>
          <w:rFonts w:ascii="Times New Roman" w:eastAsia="Times New Roman" w:hAnsi="Times New Roman" w:cs="Times New Roman"/>
          <w:b/>
          <w:color w:val="000000"/>
          <w:sz w:val="24"/>
          <w:szCs w:val="24"/>
          <w:lang w:eastAsia="tr-TR"/>
        </w:rPr>
        <w:t>Tablo 19</w:t>
      </w:r>
      <w:r w:rsidR="009B6D68">
        <w:rPr>
          <w:rFonts w:ascii="Times New Roman" w:eastAsia="Times New Roman" w:hAnsi="Times New Roman" w:cs="Times New Roman"/>
          <w:b/>
          <w:color w:val="000000"/>
          <w:sz w:val="24"/>
          <w:szCs w:val="24"/>
          <w:lang w:eastAsia="tr-TR"/>
        </w:rPr>
        <w:t>.</w:t>
      </w:r>
      <w:r w:rsidR="009B6D68" w:rsidRPr="009B6D68">
        <w:rPr>
          <w:rFonts w:ascii="Times New Roman" w:eastAsia="Times New Roman" w:hAnsi="Times New Roman" w:cs="Times New Roman"/>
          <w:b/>
          <w:color w:val="000000"/>
          <w:sz w:val="24"/>
          <w:szCs w:val="24"/>
          <w:lang w:eastAsia="tr-TR"/>
        </w:rPr>
        <w:t xml:space="preserve"> </w:t>
      </w:r>
      <w:r w:rsidR="009B6D68" w:rsidRPr="009B6D68">
        <w:rPr>
          <w:rFonts w:ascii="Times New Roman" w:eastAsia="Times New Roman" w:hAnsi="Times New Roman" w:cs="Times New Roman"/>
          <w:color w:val="000000"/>
          <w:sz w:val="24"/>
          <w:szCs w:val="24"/>
          <w:lang w:eastAsia="tr-TR"/>
        </w:rPr>
        <w:t>Öğrencilerin Türk Müziği Eserlerini Göçürme (</w:t>
      </w:r>
      <w:proofErr w:type="spellStart"/>
      <w:r w:rsidR="009B6D68" w:rsidRPr="009B6D68">
        <w:rPr>
          <w:rFonts w:ascii="Times New Roman" w:eastAsia="Times New Roman" w:hAnsi="Times New Roman" w:cs="Times New Roman"/>
          <w:color w:val="000000"/>
          <w:sz w:val="24"/>
          <w:szCs w:val="24"/>
          <w:lang w:eastAsia="tr-TR"/>
        </w:rPr>
        <w:t>Transpoze</w:t>
      </w:r>
      <w:proofErr w:type="spellEnd"/>
      <w:r w:rsidR="009B6D68" w:rsidRPr="009B6D68">
        <w:rPr>
          <w:rFonts w:ascii="Times New Roman" w:eastAsia="Times New Roman" w:hAnsi="Times New Roman" w:cs="Times New Roman"/>
          <w:color w:val="000000"/>
          <w:sz w:val="24"/>
          <w:szCs w:val="24"/>
          <w:lang w:eastAsia="tr-TR"/>
        </w:rPr>
        <w:t>) Çalmak İstediklerinde Yaşadıkları Sorunlara İlişkin Bulgular</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4"/>
        <w:gridCol w:w="2794"/>
        <w:gridCol w:w="2418"/>
      </w:tblGrid>
      <w:tr w:rsidR="009B6D68" w:rsidRPr="009B6D68" w:rsidTr="009B6D68">
        <w:trPr>
          <w:trHeight w:val="60"/>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r w:rsidRPr="009B6D68">
              <w:rPr>
                <w:rFonts w:ascii="Times New Roman" w:eastAsia="Times New Roman" w:hAnsi="Times New Roman" w:cs="Times New Roman"/>
                <w:b/>
                <w:color w:val="000000"/>
                <w:sz w:val="20"/>
                <w:szCs w:val="20"/>
                <w:lang w:eastAsia="tr-TR"/>
              </w:rPr>
              <w:t>Dereceler</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proofErr w:type="gramStart"/>
            <w:r w:rsidRPr="009B6D68">
              <w:rPr>
                <w:rFonts w:ascii="Times New Roman" w:eastAsia="Times New Roman" w:hAnsi="Times New Roman" w:cs="Times New Roman"/>
                <w:b/>
                <w:color w:val="000000"/>
                <w:sz w:val="20"/>
                <w:szCs w:val="20"/>
                <w:lang w:eastAsia="tr-TR"/>
              </w:rPr>
              <w:t>f</w:t>
            </w:r>
            <w:proofErr w:type="gramEnd"/>
          </w:p>
        </w:tc>
        <w:tc>
          <w:tcPr>
            <w:tcW w:w="2418"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r w:rsidRPr="009B6D68">
              <w:rPr>
                <w:rFonts w:ascii="Times New Roman" w:eastAsia="Times New Roman" w:hAnsi="Times New Roman" w:cs="Times New Roman"/>
                <w:b/>
                <w:color w:val="000000"/>
                <w:sz w:val="20"/>
                <w:szCs w:val="20"/>
                <w:lang w:eastAsia="tr-TR"/>
              </w:rPr>
              <w:t>%</w:t>
            </w:r>
          </w:p>
        </w:tc>
      </w:tr>
      <w:tr w:rsidR="009B6D68" w:rsidRPr="009B6D68" w:rsidTr="009B6D68">
        <w:trPr>
          <w:trHeight w:val="180"/>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Tamamen Katılıyorum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4</w:t>
            </w:r>
          </w:p>
        </w:tc>
        <w:tc>
          <w:tcPr>
            <w:tcW w:w="2418"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23.53</w:t>
            </w:r>
          </w:p>
        </w:tc>
      </w:tr>
      <w:tr w:rsidR="009B6D68" w:rsidRPr="009B6D68" w:rsidTr="009B6D68">
        <w:trPr>
          <w:trHeight w:val="60"/>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Katılıyorum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9</w:t>
            </w:r>
          </w:p>
        </w:tc>
        <w:tc>
          <w:tcPr>
            <w:tcW w:w="2418"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52.94</w:t>
            </w:r>
          </w:p>
        </w:tc>
      </w:tr>
      <w:tr w:rsidR="009B6D68" w:rsidRPr="009B6D68" w:rsidTr="009B6D68">
        <w:trPr>
          <w:trHeight w:val="209"/>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Kararsızım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4</w:t>
            </w:r>
          </w:p>
        </w:tc>
        <w:tc>
          <w:tcPr>
            <w:tcW w:w="2418"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23.53</w:t>
            </w:r>
          </w:p>
        </w:tc>
      </w:tr>
      <w:tr w:rsidR="009B6D68" w:rsidRPr="009B6D68" w:rsidTr="009B6D68">
        <w:trPr>
          <w:trHeight w:val="61"/>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Katılmıyorum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w:t>
            </w:r>
          </w:p>
        </w:tc>
        <w:tc>
          <w:tcPr>
            <w:tcW w:w="2418"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w:t>
            </w:r>
          </w:p>
        </w:tc>
      </w:tr>
      <w:tr w:rsidR="009B6D68" w:rsidRPr="009B6D68" w:rsidTr="009B6D68">
        <w:trPr>
          <w:trHeight w:val="83"/>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Hiç Katılmıyorum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w:t>
            </w:r>
          </w:p>
        </w:tc>
        <w:tc>
          <w:tcPr>
            <w:tcW w:w="2418"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w:t>
            </w:r>
          </w:p>
        </w:tc>
      </w:tr>
      <w:tr w:rsidR="009B6D68" w:rsidRPr="009B6D68" w:rsidTr="009B6D68">
        <w:trPr>
          <w:trHeight w:val="60"/>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r w:rsidRPr="009B6D68">
              <w:rPr>
                <w:rFonts w:ascii="Times New Roman" w:eastAsia="Times New Roman" w:hAnsi="Times New Roman" w:cs="Times New Roman"/>
                <w:b/>
                <w:color w:val="000000"/>
                <w:sz w:val="20"/>
                <w:szCs w:val="20"/>
                <w:lang w:eastAsia="tr-TR"/>
              </w:rPr>
              <w:t>Toplam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r w:rsidRPr="009B6D68">
              <w:rPr>
                <w:rFonts w:ascii="Times New Roman" w:eastAsia="Times New Roman" w:hAnsi="Times New Roman" w:cs="Times New Roman"/>
                <w:b/>
                <w:color w:val="000000"/>
                <w:sz w:val="20"/>
                <w:szCs w:val="20"/>
                <w:lang w:eastAsia="tr-TR"/>
              </w:rPr>
              <w:t>17</w:t>
            </w:r>
          </w:p>
        </w:tc>
        <w:tc>
          <w:tcPr>
            <w:tcW w:w="2418"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r w:rsidRPr="009B6D68">
              <w:rPr>
                <w:rFonts w:ascii="Times New Roman" w:eastAsia="Times New Roman" w:hAnsi="Times New Roman" w:cs="Times New Roman"/>
                <w:b/>
                <w:color w:val="000000"/>
                <w:sz w:val="20"/>
                <w:szCs w:val="20"/>
                <w:lang w:eastAsia="tr-TR"/>
              </w:rPr>
              <w:t>100.00</w:t>
            </w:r>
          </w:p>
        </w:tc>
      </w:tr>
    </w:tbl>
    <w:p w:rsidR="009B6D68" w:rsidRPr="009B6D68" w:rsidRDefault="009B6D68" w:rsidP="009B6D68">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9B6D68" w:rsidRDefault="009B6D68" w:rsidP="009B6D68">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710A87">
        <w:rPr>
          <w:rFonts w:ascii="Times New Roman" w:eastAsia="Times New Roman" w:hAnsi="Times New Roman" w:cs="Times New Roman"/>
          <w:color w:val="000000"/>
          <w:sz w:val="24"/>
          <w:szCs w:val="24"/>
          <w:lang w:eastAsia="tr-TR"/>
        </w:rPr>
        <w:t xml:space="preserve">  </w:t>
      </w:r>
      <w:r w:rsidRPr="009B6D68">
        <w:rPr>
          <w:rFonts w:ascii="Times New Roman" w:eastAsia="Times New Roman" w:hAnsi="Times New Roman" w:cs="Times New Roman"/>
          <w:color w:val="000000"/>
          <w:sz w:val="24"/>
          <w:szCs w:val="24"/>
          <w:lang w:eastAsia="tr-TR"/>
        </w:rPr>
        <w:t>Bu bulgular, öğretmenlerin çok büyük bir bölümünün öğrencilerin Türk müziği eserlerini göçürme (</w:t>
      </w:r>
      <w:proofErr w:type="spellStart"/>
      <w:r w:rsidRPr="009B6D68">
        <w:rPr>
          <w:rFonts w:ascii="Times New Roman" w:eastAsia="Times New Roman" w:hAnsi="Times New Roman" w:cs="Times New Roman"/>
          <w:color w:val="000000"/>
          <w:sz w:val="24"/>
          <w:szCs w:val="24"/>
          <w:lang w:eastAsia="tr-TR"/>
        </w:rPr>
        <w:t>transpoze</w:t>
      </w:r>
      <w:proofErr w:type="spellEnd"/>
      <w:r w:rsidRPr="009B6D68">
        <w:rPr>
          <w:rFonts w:ascii="Times New Roman" w:eastAsia="Times New Roman" w:hAnsi="Times New Roman" w:cs="Times New Roman"/>
          <w:color w:val="000000"/>
          <w:sz w:val="24"/>
          <w:szCs w:val="24"/>
          <w:lang w:eastAsia="tr-TR"/>
        </w:rPr>
        <w:t>) çalmak istediğinde sorunlar yaşadığını düşündüğü yönündedir.</w:t>
      </w:r>
    </w:p>
    <w:p w:rsidR="009B6D68" w:rsidRDefault="009B6D68" w:rsidP="009B6D68">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9B6D68" w:rsidRDefault="009B6D68" w:rsidP="009B6D68">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9B6D68">
        <w:rPr>
          <w:rFonts w:ascii="Times New Roman" w:eastAsia="Times New Roman" w:hAnsi="Times New Roman" w:cs="Times New Roman"/>
          <w:color w:val="000000"/>
          <w:sz w:val="24"/>
          <w:szCs w:val="24"/>
          <w:lang w:eastAsia="tr-TR"/>
        </w:rPr>
        <w:t xml:space="preserve">Güzel Sanatlar Lisesi çello öğretim kitaplarının öğrencilerin Türk müziği çalabilmelerine olumlu katkı sağladığına ilişkin öğretmen görüşleri </w:t>
      </w:r>
      <w:r w:rsidR="0062505B">
        <w:rPr>
          <w:rFonts w:ascii="Times New Roman" w:eastAsia="Times New Roman" w:hAnsi="Times New Roman" w:cs="Times New Roman"/>
          <w:color w:val="000000"/>
          <w:sz w:val="24"/>
          <w:szCs w:val="24"/>
          <w:lang w:eastAsia="tr-TR"/>
        </w:rPr>
        <w:t>Tablo 20</w:t>
      </w:r>
      <w:r>
        <w:rPr>
          <w:rFonts w:ascii="Times New Roman" w:eastAsia="Times New Roman" w:hAnsi="Times New Roman" w:cs="Times New Roman"/>
          <w:color w:val="000000"/>
          <w:sz w:val="24"/>
          <w:szCs w:val="24"/>
          <w:lang w:eastAsia="tr-TR"/>
        </w:rPr>
        <w:t>’de</w:t>
      </w:r>
      <w:r w:rsidRPr="009B6D68">
        <w:rPr>
          <w:rFonts w:ascii="Times New Roman" w:eastAsia="Times New Roman" w:hAnsi="Times New Roman" w:cs="Times New Roman"/>
          <w:color w:val="000000"/>
          <w:sz w:val="24"/>
          <w:szCs w:val="24"/>
          <w:lang w:eastAsia="tr-TR"/>
        </w:rPr>
        <w:t xml:space="preserve"> verilmiştir.</w:t>
      </w:r>
    </w:p>
    <w:p w:rsidR="009B6D68" w:rsidRDefault="00C35D9A" w:rsidP="00A81B20">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62505B">
        <w:rPr>
          <w:rFonts w:ascii="Times New Roman" w:eastAsia="Times New Roman" w:hAnsi="Times New Roman" w:cs="Times New Roman"/>
          <w:b/>
          <w:color w:val="000000"/>
          <w:sz w:val="24"/>
          <w:szCs w:val="24"/>
          <w:lang w:eastAsia="tr-TR"/>
        </w:rPr>
        <w:t>Tablo 20</w:t>
      </w:r>
      <w:r w:rsidR="009B6D68">
        <w:rPr>
          <w:rFonts w:ascii="Times New Roman" w:eastAsia="Times New Roman" w:hAnsi="Times New Roman" w:cs="Times New Roman"/>
          <w:b/>
          <w:color w:val="000000"/>
          <w:sz w:val="24"/>
          <w:szCs w:val="24"/>
          <w:lang w:eastAsia="tr-TR"/>
        </w:rPr>
        <w:t>.</w:t>
      </w:r>
      <w:r w:rsidR="009B6D68" w:rsidRPr="009B6D68">
        <w:rPr>
          <w:rFonts w:ascii="Times New Roman" w:eastAsia="Times New Roman" w:hAnsi="Times New Roman" w:cs="Times New Roman"/>
          <w:b/>
          <w:color w:val="000000"/>
          <w:sz w:val="24"/>
          <w:szCs w:val="24"/>
          <w:lang w:eastAsia="tr-TR"/>
        </w:rPr>
        <w:t xml:space="preserve"> </w:t>
      </w:r>
      <w:r w:rsidR="009B6D68" w:rsidRPr="009B6D68">
        <w:rPr>
          <w:rFonts w:ascii="Times New Roman" w:eastAsia="Times New Roman" w:hAnsi="Times New Roman" w:cs="Times New Roman"/>
          <w:color w:val="000000"/>
          <w:sz w:val="24"/>
          <w:szCs w:val="24"/>
          <w:lang w:eastAsia="tr-TR"/>
        </w:rPr>
        <w:t>GSL Çello Öğretim Kitaplarının, Türk Müziği Çalabilme Durumlarına Katkısına İlişkin Öğretmen Görüşleri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4"/>
        <w:gridCol w:w="2794"/>
        <w:gridCol w:w="2418"/>
      </w:tblGrid>
      <w:tr w:rsidR="009B6D68" w:rsidRPr="009B6D68" w:rsidTr="009B6D68">
        <w:trPr>
          <w:trHeight w:val="60"/>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r w:rsidRPr="009B6D68">
              <w:rPr>
                <w:rFonts w:ascii="Times New Roman" w:eastAsia="Times New Roman" w:hAnsi="Times New Roman" w:cs="Times New Roman"/>
                <w:b/>
                <w:color w:val="000000"/>
                <w:sz w:val="20"/>
                <w:szCs w:val="20"/>
                <w:lang w:eastAsia="tr-TR"/>
              </w:rPr>
              <w:t>Dereceler</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proofErr w:type="gramStart"/>
            <w:r w:rsidRPr="009B6D68">
              <w:rPr>
                <w:rFonts w:ascii="Times New Roman" w:eastAsia="Times New Roman" w:hAnsi="Times New Roman" w:cs="Times New Roman"/>
                <w:b/>
                <w:color w:val="000000"/>
                <w:sz w:val="20"/>
                <w:szCs w:val="20"/>
                <w:lang w:eastAsia="tr-TR"/>
              </w:rPr>
              <w:t>f</w:t>
            </w:r>
            <w:proofErr w:type="gramEnd"/>
          </w:p>
        </w:tc>
        <w:tc>
          <w:tcPr>
            <w:tcW w:w="2418"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r w:rsidRPr="009B6D68">
              <w:rPr>
                <w:rFonts w:ascii="Times New Roman" w:eastAsia="Times New Roman" w:hAnsi="Times New Roman" w:cs="Times New Roman"/>
                <w:b/>
                <w:color w:val="000000"/>
                <w:sz w:val="20"/>
                <w:szCs w:val="20"/>
                <w:lang w:eastAsia="tr-TR"/>
              </w:rPr>
              <w:t>%</w:t>
            </w:r>
          </w:p>
        </w:tc>
      </w:tr>
      <w:tr w:rsidR="009B6D68" w:rsidRPr="009B6D68" w:rsidTr="009B6D68">
        <w:trPr>
          <w:trHeight w:val="60"/>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Tamamen Katılıyorum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w:t>
            </w:r>
          </w:p>
        </w:tc>
        <w:tc>
          <w:tcPr>
            <w:tcW w:w="2418"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w:t>
            </w:r>
          </w:p>
        </w:tc>
      </w:tr>
      <w:tr w:rsidR="009B6D68" w:rsidRPr="009B6D68" w:rsidTr="009B6D68">
        <w:trPr>
          <w:trHeight w:val="60"/>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Katılıyorum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5</w:t>
            </w:r>
          </w:p>
        </w:tc>
        <w:tc>
          <w:tcPr>
            <w:tcW w:w="2418"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29.41</w:t>
            </w:r>
          </w:p>
        </w:tc>
      </w:tr>
      <w:tr w:rsidR="009B6D68" w:rsidRPr="009B6D68" w:rsidTr="009B6D68">
        <w:trPr>
          <w:trHeight w:val="66"/>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Kararsızım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5</w:t>
            </w:r>
          </w:p>
        </w:tc>
        <w:tc>
          <w:tcPr>
            <w:tcW w:w="2418"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29.41</w:t>
            </w:r>
          </w:p>
        </w:tc>
      </w:tr>
      <w:tr w:rsidR="009B6D68" w:rsidRPr="009B6D68" w:rsidTr="009B6D68">
        <w:trPr>
          <w:trHeight w:val="216"/>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Katılmıyorum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7</w:t>
            </w:r>
          </w:p>
        </w:tc>
        <w:tc>
          <w:tcPr>
            <w:tcW w:w="2418"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41.18</w:t>
            </w:r>
          </w:p>
        </w:tc>
      </w:tr>
      <w:tr w:rsidR="009B6D68" w:rsidRPr="009B6D68" w:rsidTr="009B6D68">
        <w:trPr>
          <w:trHeight w:val="82"/>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Hiç Katılmıyorum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w:t>
            </w:r>
          </w:p>
        </w:tc>
        <w:tc>
          <w:tcPr>
            <w:tcW w:w="2418" w:type="dxa"/>
            <w:vAlign w:val="center"/>
          </w:tcPr>
          <w:p w:rsidR="009B6D68" w:rsidRPr="009B6D68" w:rsidRDefault="009B6D68" w:rsidP="007F7FB6">
            <w:pPr>
              <w:tabs>
                <w:tab w:val="right" w:leader="dot" w:pos="7938"/>
              </w:tabs>
              <w:jc w:val="both"/>
              <w:rPr>
                <w:rFonts w:ascii="Times New Roman" w:eastAsia="Times New Roman" w:hAnsi="Times New Roman" w:cs="Times New Roman"/>
                <w:color w:val="000000"/>
                <w:sz w:val="20"/>
                <w:szCs w:val="20"/>
                <w:lang w:eastAsia="tr-TR"/>
              </w:rPr>
            </w:pPr>
            <w:r w:rsidRPr="009B6D68">
              <w:rPr>
                <w:rFonts w:ascii="Times New Roman" w:eastAsia="Times New Roman" w:hAnsi="Times New Roman" w:cs="Times New Roman"/>
                <w:color w:val="000000"/>
                <w:sz w:val="20"/>
                <w:szCs w:val="20"/>
                <w:lang w:eastAsia="tr-TR"/>
              </w:rPr>
              <w:t>-</w:t>
            </w:r>
          </w:p>
        </w:tc>
      </w:tr>
      <w:tr w:rsidR="009B6D68" w:rsidRPr="009B6D68" w:rsidTr="009B6D68">
        <w:trPr>
          <w:trHeight w:val="104"/>
          <w:jc w:val="center"/>
        </w:trPr>
        <w:tc>
          <w:tcPr>
            <w:tcW w:w="2834"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r w:rsidRPr="009B6D68">
              <w:rPr>
                <w:rFonts w:ascii="Times New Roman" w:eastAsia="Times New Roman" w:hAnsi="Times New Roman" w:cs="Times New Roman"/>
                <w:b/>
                <w:color w:val="000000"/>
                <w:sz w:val="20"/>
                <w:szCs w:val="20"/>
                <w:lang w:eastAsia="tr-TR"/>
              </w:rPr>
              <w:t>Toplam</w:t>
            </w:r>
          </w:p>
        </w:tc>
        <w:tc>
          <w:tcPr>
            <w:tcW w:w="2794"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r w:rsidRPr="009B6D68">
              <w:rPr>
                <w:rFonts w:ascii="Times New Roman" w:eastAsia="Times New Roman" w:hAnsi="Times New Roman" w:cs="Times New Roman"/>
                <w:b/>
                <w:color w:val="000000"/>
                <w:sz w:val="20"/>
                <w:szCs w:val="20"/>
                <w:lang w:eastAsia="tr-TR"/>
              </w:rPr>
              <w:t>17</w:t>
            </w:r>
          </w:p>
        </w:tc>
        <w:tc>
          <w:tcPr>
            <w:tcW w:w="2418" w:type="dxa"/>
            <w:vAlign w:val="center"/>
          </w:tcPr>
          <w:p w:rsidR="009B6D68" w:rsidRPr="009B6D68" w:rsidRDefault="009B6D68" w:rsidP="007F7FB6">
            <w:pPr>
              <w:tabs>
                <w:tab w:val="right" w:leader="dot" w:pos="7938"/>
              </w:tabs>
              <w:jc w:val="both"/>
              <w:rPr>
                <w:rFonts w:ascii="Times New Roman" w:eastAsia="Times New Roman" w:hAnsi="Times New Roman" w:cs="Times New Roman"/>
                <w:b/>
                <w:color w:val="000000"/>
                <w:sz w:val="20"/>
                <w:szCs w:val="20"/>
                <w:lang w:eastAsia="tr-TR"/>
              </w:rPr>
            </w:pPr>
            <w:r w:rsidRPr="009B6D68">
              <w:rPr>
                <w:rFonts w:ascii="Times New Roman" w:eastAsia="Times New Roman" w:hAnsi="Times New Roman" w:cs="Times New Roman"/>
                <w:b/>
                <w:color w:val="000000"/>
                <w:sz w:val="20"/>
                <w:szCs w:val="20"/>
                <w:lang w:eastAsia="tr-TR"/>
              </w:rPr>
              <w:t>100.00</w:t>
            </w:r>
          </w:p>
        </w:tc>
      </w:tr>
    </w:tbl>
    <w:p w:rsidR="009B6D68" w:rsidRDefault="009B6D68" w:rsidP="009B6D68">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2B2009" w:rsidRDefault="002B2009" w:rsidP="002B200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2B2009">
        <w:rPr>
          <w:rFonts w:ascii="Times New Roman" w:eastAsia="Times New Roman" w:hAnsi="Times New Roman" w:cs="Times New Roman"/>
          <w:color w:val="000000"/>
          <w:sz w:val="24"/>
          <w:szCs w:val="24"/>
          <w:lang w:eastAsia="tr-TR"/>
        </w:rPr>
        <w:t>Bu bulgular, öğretmenlerin çoğunun GSL çello öğretim kitaplarının öğrencilerin Türk müziği çalabilmelerine olumlu katkı sağladığını düşünmediği yönündedir.</w:t>
      </w:r>
      <w:r>
        <w:rPr>
          <w:rFonts w:ascii="Times New Roman" w:eastAsia="Times New Roman" w:hAnsi="Times New Roman" w:cs="Times New Roman"/>
          <w:color w:val="000000"/>
          <w:sz w:val="24"/>
          <w:szCs w:val="24"/>
          <w:lang w:eastAsia="tr-TR"/>
        </w:rPr>
        <w:t xml:space="preserve"> </w:t>
      </w:r>
    </w:p>
    <w:p w:rsidR="002B2009" w:rsidRDefault="009D7474" w:rsidP="002B200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9D7474">
        <w:rPr>
          <w:rFonts w:ascii="Times New Roman" w:eastAsia="Times New Roman" w:hAnsi="Times New Roman" w:cs="Times New Roman"/>
          <w:color w:val="000000"/>
          <w:sz w:val="24"/>
          <w:szCs w:val="24"/>
          <w:lang w:eastAsia="tr-TR"/>
        </w:rPr>
        <w:t>GSL çello öğ</w:t>
      </w:r>
      <w:r>
        <w:rPr>
          <w:rFonts w:ascii="Times New Roman" w:eastAsia="Times New Roman" w:hAnsi="Times New Roman" w:cs="Times New Roman"/>
          <w:color w:val="000000"/>
          <w:sz w:val="24"/>
          <w:szCs w:val="24"/>
          <w:lang w:eastAsia="tr-TR"/>
        </w:rPr>
        <w:t>retim kitaplarında yer alan Türk M</w:t>
      </w:r>
      <w:r w:rsidRPr="009D7474">
        <w:rPr>
          <w:rFonts w:ascii="Times New Roman" w:eastAsia="Times New Roman" w:hAnsi="Times New Roman" w:cs="Times New Roman"/>
          <w:color w:val="000000"/>
          <w:sz w:val="24"/>
          <w:szCs w:val="24"/>
          <w:lang w:eastAsia="tr-TR"/>
        </w:rPr>
        <w:t>üziği etüt ve eser sayısına ilişkin öğretmen görüşleri</w:t>
      </w:r>
      <w:r w:rsidR="0062505B">
        <w:rPr>
          <w:rFonts w:ascii="Times New Roman" w:eastAsia="Times New Roman" w:hAnsi="Times New Roman" w:cs="Times New Roman"/>
          <w:color w:val="000000"/>
          <w:sz w:val="24"/>
          <w:szCs w:val="24"/>
          <w:lang w:eastAsia="tr-TR"/>
        </w:rPr>
        <w:t xml:space="preserve"> Tablo 21’de</w:t>
      </w:r>
      <w:r>
        <w:rPr>
          <w:rFonts w:ascii="Times New Roman" w:eastAsia="Times New Roman" w:hAnsi="Times New Roman" w:cs="Times New Roman"/>
          <w:color w:val="000000"/>
          <w:sz w:val="24"/>
          <w:szCs w:val="24"/>
          <w:lang w:eastAsia="tr-TR"/>
        </w:rPr>
        <w:t xml:space="preserve"> verilmiştir. </w:t>
      </w:r>
    </w:p>
    <w:p w:rsidR="009D7474" w:rsidRPr="009D7474" w:rsidRDefault="00C35D9A" w:rsidP="002B200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62505B">
        <w:rPr>
          <w:rFonts w:ascii="Times New Roman" w:eastAsia="Times New Roman" w:hAnsi="Times New Roman" w:cs="Times New Roman"/>
          <w:b/>
          <w:color w:val="000000"/>
          <w:sz w:val="24"/>
          <w:szCs w:val="24"/>
          <w:lang w:eastAsia="tr-TR"/>
        </w:rPr>
        <w:t>Tablo 21</w:t>
      </w:r>
      <w:r w:rsidR="009D7474" w:rsidRPr="009D7474">
        <w:rPr>
          <w:rFonts w:ascii="Times New Roman" w:eastAsia="Times New Roman" w:hAnsi="Times New Roman" w:cs="Times New Roman"/>
          <w:b/>
          <w:color w:val="000000"/>
          <w:sz w:val="24"/>
          <w:szCs w:val="24"/>
          <w:lang w:eastAsia="tr-TR"/>
        </w:rPr>
        <w:t>.</w:t>
      </w:r>
      <w:r w:rsidR="009D7474">
        <w:rPr>
          <w:rFonts w:ascii="Times New Roman" w:eastAsia="Times New Roman" w:hAnsi="Times New Roman" w:cs="Times New Roman"/>
          <w:color w:val="000000"/>
          <w:sz w:val="24"/>
          <w:szCs w:val="24"/>
          <w:lang w:eastAsia="tr-TR"/>
        </w:rPr>
        <w:t xml:space="preserve"> </w:t>
      </w:r>
      <w:r w:rsidR="009D7474" w:rsidRPr="009D7474">
        <w:rPr>
          <w:rFonts w:ascii="Times New Roman" w:eastAsia="Times New Roman" w:hAnsi="Times New Roman" w:cs="Times New Roman"/>
          <w:color w:val="000000"/>
          <w:sz w:val="24"/>
          <w:szCs w:val="24"/>
          <w:lang w:eastAsia="tr-TR"/>
        </w:rPr>
        <w:t>Türk Müziği etüt ve eser sayısına ilişkin öğretmen görüşleri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2"/>
        <w:gridCol w:w="882"/>
        <w:gridCol w:w="1503"/>
        <w:gridCol w:w="2151"/>
        <w:gridCol w:w="855"/>
        <w:gridCol w:w="1503"/>
      </w:tblGrid>
      <w:tr w:rsidR="009D7474" w:rsidTr="0083792B">
        <w:tc>
          <w:tcPr>
            <w:tcW w:w="4507" w:type="dxa"/>
            <w:gridSpan w:val="3"/>
          </w:tcPr>
          <w:p w:rsidR="009D7474" w:rsidRPr="0023545C" w:rsidRDefault="009D7474" w:rsidP="007F7FB6">
            <w:pPr>
              <w:tabs>
                <w:tab w:val="right" w:leader="dot" w:pos="7938"/>
              </w:tabs>
              <w:jc w:val="both"/>
              <w:rPr>
                <w:rFonts w:ascii="Times New Roman" w:eastAsia="Times New Roman" w:hAnsi="Times New Roman" w:cs="Times New Roman"/>
                <w:b/>
                <w:color w:val="000000"/>
                <w:sz w:val="20"/>
                <w:szCs w:val="20"/>
                <w:lang w:eastAsia="tr-TR"/>
              </w:rPr>
            </w:pPr>
            <w:r w:rsidRPr="0023545C">
              <w:rPr>
                <w:rFonts w:ascii="Times New Roman" w:eastAsia="Times New Roman" w:hAnsi="Times New Roman" w:cs="Times New Roman"/>
                <w:b/>
                <w:color w:val="000000"/>
                <w:sz w:val="20"/>
                <w:szCs w:val="20"/>
                <w:lang w:eastAsia="tr-TR"/>
              </w:rPr>
              <w:t>Türk Müziği Etüt Sayısına İlişkin Görüşler</w:t>
            </w:r>
          </w:p>
        </w:tc>
        <w:tc>
          <w:tcPr>
            <w:tcW w:w="4509" w:type="dxa"/>
            <w:gridSpan w:val="3"/>
          </w:tcPr>
          <w:p w:rsidR="009D7474" w:rsidRPr="0023545C" w:rsidRDefault="009D7474" w:rsidP="007F7FB6">
            <w:pPr>
              <w:tabs>
                <w:tab w:val="right" w:leader="dot" w:pos="7938"/>
              </w:tabs>
              <w:jc w:val="both"/>
              <w:rPr>
                <w:rFonts w:ascii="Times New Roman" w:eastAsia="Times New Roman" w:hAnsi="Times New Roman" w:cs="Times New Roman"/>
                <w:b/>
                <w:color w:val="000000"/>
                <w:sz w:val="20"/>
                <w:szCs w:val="20"/>
                <w:lang w:eastAsia="tr-TR"/>
              </w:rPr>
            </w:pPr>
            <w:r w:rsidRPr="0023545C">
              <w:rPr>
                <w:rFonts w:ascii="Times New Roman" w:eastAsia="Times New Roman" w:hAnsi="Times New Roman" w:cs="Times New Roman"/>
                <w:b/>
                <w:color w:val="000000"/>
                <w:sz w:val="20"/>
                <w:szCs w:val="20"/>
                <w:lang w:eastAsia="tr-TR"/>
              </w:rPr>
              <w:t>Türk Müziği Eser Sayısına İlişkin Görüşler</w:t>
            </w:r>
          </w:p>
        </w:tc>
      </w:tr>
      <w:tr w:rsidR="009D7474" w:rsidTr="0083792B">
        <w:tc>
          <w:tcPr>
            <w:tcW w:w="2122" w:type="dxa"/>
            <w:vAlign w:val="center"/>
          </w:tcPr>
          <w:p w:rsidR="009D7474" w:rsidRPr="009D7474" w:rsidRDefault="009D7474" w:rsidP="007F7FB6">
            <w:pPr>
              <w:jc w:val="both"/>
              <w:rPr>
                <w:rFonts w:ascii="Times New Roman" w:hAnsi="Times New Roman" w:cs="Times New Roman"/>
                <w:b/>
                <w:sz w:val="20"/>
                <w:szCs w:val="20"/>
              </w:rPr>
            </w:pPr>
            <w:r w:rsidRPr="009D7474">
              <w:rPr>
                <w:rFonts w:ascii="Times New Roman" w:hAnsi="Times New Roman" w:cs="Times New Roman"/>
                <w:b/>
                <w:sz w:val="20"/>
                <w:szCs w:val="20"/>
              </w:rPr>
              <w:t>Dereceler</w:t>
            </w:r>
          </w:p>
        </w:tc>
        <w:tc>
          <w:tcPr>
            <w:tcW w:w="882" w:type="dxa"/>
            <w:vAlign w:val="center"/>
          </w:tcPr>
          <w:p w:rsidR="009D7474" w:rsidRPr="009D7474" w:rsidRDefault="009D7474" w:rsidP="007F7FB6">
            <w:pPr>
              <w:jc w:val="center"/>
              <w:rPr>
                <w:rFonts w:ascii="Times New Roman" w:hAnsi="Times New Roman" w:cs="Times New Roman"/>
                <w:b/>
                <w:sz w:val="20"/>
                <w:szCs w:val="20"/>
              </w:rPr>
            </w:pPr>
            <w:proofErr w:type="gramStart"/>
            <w:r w:rsidRPr="009D7474">
              <w:rPr>
                <w:rFonts w:ascii="Times New Roman" w:hAnsi="Times New Roman" w:cs="Times New Roman"/>
                <w:b/>
                <w:sz w:val="20"/>
                <w:szCs w:val="20"/>
              </w:rPr>
              <w:t>f</w:t>
            </w:r>
            <w:proofErr w:type="gramEnd"/>
          </w:p>
        </w:tc>
        <w:tc>
          <w:tcPr>
            <w:tcW w:w="1503" w:type="dxa"/>
            <w:vAlign w:val="center"/>
          </w:tcPr>
          <w:p w:rsidR="009D7474" w:rsidRPr="009D7474" w:rsidRDefault="009D7474" w:rsidP="007F7FB6">
            <w:pPr>
              <w:jc w:val="center"/>
              <w:rPr>
                <w:rFonts w:ascii="Times New Roman" w:hAnsi="Times New Roman" w:cs="Times New Roman"/>
                <w:b/>
                <w:sz w:val="20"/>
                <w:szCs w:val="20"/>
              </w:rPr>
            </w:pPr>
            <w:r w:rsidRPr="009D7474">
              <w:rPr>
                <w:rFonts w:ascii="Times New Roman" w:hAnsi="Times New Roman" w:cs="Times New Roman"/>
                <w:b/>
                <w:sz w:val="20"/>
                <w:szCs w:val="20"/>
              </w:rPr>
              <w:t>%</w:t>
            </w:r>
          </w:p>
        </w:tc>
        <w:tc>
          <w:tcPr>
            <w:tcW w:w="2151" w:type="dxa"/>
            <w:vAlign w:val="center"/>
          </w:tcPr>
          <w:p w:rsidR="009D7474" w:rsidRPr="009D7474" w:rsidRDefault="009D7474" w:rsidP="007F7FB6">
            <w:pPr>
              <w:jc w:val="both"/>
              <w:rPr>
                <w:rFonts w:ascii="Times New Roman" w:hAnsi="Times New Roman" w:cs="Times New Roman"/>
                <w:b/>
                <w:sz w:val="20"/>
                <w:szCs w:val="20"/>
              </w:rPr>
            </w:pPr>
            <w:r w:rsidRPr="009D7474">
              <w:rPr>
                <w:rFonts w:ascii="Times New Roman" w:hAnsi="Times New Roman" w:cs="Times New Roman"/>
                <w:b/>
                <w:sz w:val="20"/>
                <w:szCs w:val="20"/>
              </w:rPr>
              <w:t>Dereceler</w:t>
            </w:r>
          </w:p>
        </w:tc>
        <w:tc>
          <w:tcPr>
            <w:tcW w:w="855" w:type="dxa"/>
            <w:vAlign w:val="center"/>
          </w:tcPr>
          <w:p w:rsidR="009D7474" w:rsidRPr="009D7474" w:rsidRDefault="009D7474" w:rsidP="007F7FB6">
            <w:pPr>
              <w:jc w:val="center"/>
              <w:rPr>
                <w:rFonts w:ascii="Times New Roman" w:hAnsi="Times New Roman" w:cs="Times New Roman"/>
                <w:b/>
                <w:sz w:val="20"/>
                <w:szCs w:val="20"/>
              </w:rPr>
            </w:pPr>
            <w:proofErr w:type="gramStart"/>
            <w:r w:rsidRPr="009D7474">
              <w:rPr>
                <w:rFonts w:ascii="Times New Roman" w:hAnsi="Times New Roman" w:cs="Times New Roman"/>
                <w:b/>
                <w:sz w:val="20"/>
                <w:szCs w:val="20"/>
              </w:rPr>
              <w:t>f</w:t>
            </w:r>
            <w:proofErr w:type="gramEnd"/>
          </w:p>
        </w:tc>
        <w:tc>
          <w:tcPr>
            <w:tcW w:w="1503" w:type="dxa"/>
            <w:vAlign w:val="center"/>
          </w:tcPr>
          <w:p w:rsidR="009D7474" w:rsidRPr="009D7474" w:rsidRDefault="009D7474" w:rsidP="007F7FB6">
            <w:pPr>
              <w:jc w:val="center"/>
              <w:rPr>
                <w:rFonts w:ascii="Times New Roman" w:hAnsi="Times New Roman" w:cs="Times New Roman"/>
                <w:b/>
                <w:sz w:val="20"/>
                <w:szCs w:val="20"/>
              </w:rPr>
            </w:pPr>
            <w:r w:rsidRPr="009D7474">
              <w:rPr>
                <w:rFonts w:ascii="Times New Roman" w:hAnsi="Times New Roman" w:cs="Times New Roman"/>
                <w:b/>
                <w:sz w:val="20"/>
                <w:szCs w:val="20"/>
              </w:rPr>
              <w:t>%</w:t>
            </w:r>
          </w:p>
        </w:tc>
      </w:tr>
      <w:tr w:rsidR="009D7474" w:rsidTr="0083792B">
        <w:trPr>
          <w:trHeight w:val="329"/>
        </w:trPr>
        <w:tc>
          <w:tcPr>
            <w:tcW w:w="2122" w:type="dxa"/>
            <w:vAlign w:val="center"/>
          </w:tcPr>
          <w:p w:rsidR="009D7474" w:rsidRPr="009D7474" w:rsidRDefault="009D7474" w:rsidP="007F7FB6">
            <w:pPr>
              <w:jc w:val="both"/>
              <w:rPr>
                <w:rFonts w:ascii="Times New Roman" w:hAnsi="Times New Roman" w:cs="Times New Roman"/>
                <w:sz w:val="20"/>
                <w:szCs w:val="20"/>
              </w:rPr>
            </w:pPr>
            <w:r w:rsidRPr="009D7474">
              <w:rPr>
                <w:rFonts w:ascii="Times New Roman" w:hAnsi="Times New Roman" w:cs="Times New Roman"/>
                <w:sz w:val="20"/>
                <w:szCs w:val="20"/>
              </w:rPr>
              <w:t>Tamamen Katılıyorum</w:t>
            </w:r>
          </w:p>
        </w:tc>
        <w:tc>
          <w:tcPr>
            <w:tcW w:w="882" w:type="dxa"/>
            <w:vAlign w:val="center"/>
          </w:tcPr>
          <w:p w:rsidR="009D7474" w:rsidRPr="00ED2D98" w:rsidRDefault="009D7474" w:rsidP="007F7FB6">
            <w:pPr>
              <w:jc w:val="center"/>
            </w:pPr>
            <w:r w:rsidRPr="00ED2D98">
              <w:t>-</w:t>
            </w:r>
          </w:p>
        </w:tc>
        <w:tc>
          <w:tcPr>
            <w:tcW w:w="1503" w:type="dxa"/>
            <w:vAlign w:val="center"/>
          </w:tcPr>
          <w:p w:rsidR="009D7474" w:rsidRPr="009D7474" w:rsidRDefault="009D7474" w:rsidP="007F7FB6">
            <w:pPr>
              <w:jc w:val="center"/>
              <w:rPr>
                <w:rFonts w:ascii="Times New Roman" w:hAnsi="Times New Roman" w:cs="Times New Roman"/>
                <w:sz w:val="20"/>
                <w:szCs w:val="20"/>
              </w:rPr>
            </w:pPr>
            <w:r w:rsidRPr="009D7474">
              <w:rPr>
                <w:rFonts w:ascii="Times New Roman" w:hAnsi="Times New Roman" w:cs="Times New Roman"/>
                <w:sz w:val="20"/>
                <w:szCs w:val="20"/>
              </w:rPr>
              <w:t>-</w:t>
            </w:r>
          </w:p>
        </w:tc>
        <w:tc>
          <w:tcPr>
            <w:tcW w:w="2151" w:type="dxa"/>
            <w:vAlign w:val="center"/>
          </w:tcPr>
          <w:p w:rsidR="009D7474" w:rsidRPr="009D7474" w:rsidRDefault="009D7474" w:rsidP="007F7FB6">
            <w:pPr>
              <w:jc w:val="both"/>
              <w:rPr>
                <w:rFonts w:ascii="Times New Roman" w:hAnsi="Times New Roman" w:cs="Times New Roman"/>
                <w:sz w:val="20"/>
                <w:szCs w:val="20"/>
              </w:rPr>
            </w:pPr>
            <w:r w:rsidRPr="009D7474">
              <w:rPr>
                <w:rFonts w:ascii="Times New Roman" w:hAnsi="Times New Roman" w:cs="Times New Roman"/>
                <w:sz w:val="20"/>
                <w:szCs w:val="20"/>
              </w:rPr>
              <w:t>Tamamen Katılıyorum</w:t>
            </w:r>
          </w:p>
        </w:tc>
        <w:tc>
          <w:tcPr>
            <w:tcW w:w="855" w:type="dxa"/>
            <w:vAlign w:val="center"/>
          </w:tcPr>
          <w:p w:rsidR="009D7474" w:rsidRPr="009D7474" w:rsidRDefault="009D7474" w:rsidP="007F7FB6">
            <w:pPr>
              <w:jc w:val="center"/>
              <w:rPr>
                <w:rFonts w:ascii="Times New Roman" w:hAnsi="Times New Roman" w:cs="Times New Roman"/>
                <w:sz w:val="20"/>
                <w:szCs w:val="20"/>
              </w:rPr>
            </w:pPr>
            <w:r w:rsidRPr="009D7474">
              <w:rPr>
                <w:rFonts w:ascii="Times New Roman" w:hAnsi="Times New Roman" w:cs="Times New Roman"/>
                <w:sz w:val="20"/>
                <w:szCs w:val="20"/>
              </w:rPr>
              <w:t>-</w:t>
            </w:r>
          </w:p>
        </w:tc>
        <w:tc>
          <w:tcPr>
            <w:tcW w:w="1503" w:type="dxa"/>
            <w:vAlign w:val="center"/>
          </w:tcPr>
          <w:p w:rsidR="009D7474" w:rsidRPr="009D7474" w:rsidRDefault="009D7474" w:rsidP="007F7FB6">
            <w:pPr>
              <w:jc w:val="center"/>
              <w:rPr>
                <w:rFonts w:ascii="Times New Roman" w:hAnsi="Times New Roman" w:cs="Times New Roman"/>
                <w:sz w:val="20"/>
                <w:szCs w:val="20"/>
              </w:rPr>
            </w:pPr>
            <w:r w:rsidRPr="009D7474">
              <w:rPr>
                <w:rFonts w:ascii="Times New Roman" w:hAnsi="Times New Roman" w:cs="Times New Roman"/>
                <w:sz w:val="20"/>
                <w:szCs w:val="20"/>
              </w:rPr>
              <w:t>-</w:t>
            </w:r>
          </w:p>
        </w:tc>
      </w:tr>
      <w:tr w:rsidR="009D7474" w:rsidTr="0083792B">
        <w:trPr>
          <w:trHeight w:val="123"/>
        </w:trPr>
        <w:tc>
          <w:tcPr>
            <w:tcW w:w="2122" w:type="dxa"/>
            <w:vAlign w:val="center"/>
          </w:tcPr>
          <w:p w:rsidR="009D7474" w:rsidRPr="009D7474" w:rsidRDefault="009D7474" w:rsidP="007F7FB6">
            <w:pPr>
              <w:jc w:val="both"/>
              <w:rPr>
                <w:rFonts w:ascii="Times New Roman" w:hAnsi="Times New Roman" w:cs="Times New Roman"/>
                <w:sz w:val="20"/>
                <w:szCs w:val="20"/>
              </w:rPr>
            </w:pPr>
            <w:r w:rsidRPr="009D7474">
              <w:rPr>
                <w:rFonts w:ascii="Times New Roman" w:hAnsi="Times New Roman" w:cs="Times New Roman"/>
                <w:sz w:val="20"/>
                <w:szCs w:val="20"/>
              </w:rPr>
              <w:t>Katılıyorum</w:t>
            </w:r>
          </w:p>
        </w:tc>
        <w:tc>
          <w:tcPr>
            <w:tcW w:w="882" w:type="dxa"/>
            <w:vAlign w:val="center"/>
          </w:tcPr>
          <w:p w:rsidR="009D7474" w:rsidRPr="009D7474" w:rsidRDefault="009D7474" w:rsidP="007F7FB6">
            <w:pPr>
              <w:ind w:right="20"/>
              <w:jc w:val="center"/>
              <w:rPr>
                <w:rFonts w:ascii="Times New Roman" w:hAnsi="Times New Roman" w:cs="Times New Roman"/>
                <w:sz w:val="20"/>
                <w:szCs w:val="20"/>
              </w:rPr>
            </w:pPr>
            <w:r w:rsidRPr="009D7474">
              <w:rPr>
                <w:rFonts w:ascii="Times New Roman" w:hAnsi="Times New Roman" w:cs="Times New Roman"/>
                <w:sz w:val="20"/>
                <w:szCs w:val="20"/>
              </w:rPr>
              <w:t>4</w:t>
            </w:r>
          </w:p>
        </w:tc>
        <w:tc>
          <w:tcPr>
            <w:tcW w:w="1503" w:type="dxa"/>
            <w:vAlign w:val="center"/>
          </w:tcPr>
          <w:p w:rsidR="009D7474" w:rsidRPr="009D7474" w:rsidRDefault="009D7474" w:rsidP="007F7FB6">
            <w:pPr>
              <w:jc w:val="center"/>
              <w:rPr>
                <w:rFonts w:ascii="Times New Roman" w:hAnsi="Times New Roman" w:cs="Times New Roman"/>
                <w:sz w:val="20"/>
                <w:szCs w:val="20"/>
              </w:rPr>
            </w:pPr>
            <w:r w:rsidRPr="009D7474">
              <w:rPr>
                <w:rFonts w:ascii="Times New Roman" w:hAnsi="Times New Roman" w:cs="Times New Roman"/>
                <w:sz w:val="20"/>
                <w:szCs w:val="20"/>
              </w:rPr>
              <w:t>23.53</w:t>
            </w:r>
          </w:p>
        </w:tc>
        <w:tc>
          <w:tcPr>
            <w:tcW w:w="2151" w:type="dxa"/>
            <w:vAlign w:val="center"/>
          </w:tcPr>
          <w:p w:rsidR="009D7474" w:rsidRPr="009D7474" w:rsidRDefault="009D7474" w:rsidP="007F7FB6">
            <w:pPr>
              <w:jc w:val="both"/>
              <w:rPr>
                <w:rFonts w:ascii="Times New Roman" w:hAnsi="Times New Roman" w:cs="Times New Roman"/>
                <w:sz w:val="20"/>
                <w:szCs w:val="20"/>
              </w:rPr>
            </w:pPr>
            <w:r w:rsidRPr="009D7474">
              <w:rPr>
                <w:rFonts w:ascii="Times New Roman" w:hAnsi="Times New Roman" w:cs="Times New Roman"/>
                <w:sz w:val="20"/>
                <w:szCs w:val="20"/>
              </w:rPr>
              <w:t>Katılıyorum</w:t>
            </w:r>
          </w:p>
        </w:tc>
        <w:tc>
          <w:tcPr>
            <w:tcW w:w="855" w:type="dxa"/>
            <w:vAlign w:val="center"/>
          </w:tcPr>
          <w:p w:rsidR="009D7474" w:rsidRPr="009D7474" w:rsidRDefault="009D7474" w:rsidP="007F7FB6">
            <w:pPr>
              <w:ind w:right="20"/>
              <w:jc w:val="center"/>
              <w:rPr>
                <w:rFonts w:ascii="Times New Roman" w:hAnsi="Times New Roman" w:cs="Times New Roman"/>
                <w:sz w:val="20"/>
                <w:szCs w:val="20"/>
              </w:rPr>
            </w:pPr>
            <w:r w:rsidRPr="009D7474">
              <w:rPr>
                <w:rFonts w:ascii="Times New Roman" w:hAnsi="Times New Roman" w:cs="Times New Roman"/>
                <w:sz w:val="20"/>
                <w:szCs w:val="20"/>
              </w:rPr>
              <w:t>2</w:t>
            </w:r>
          </w:p>
        </w:tc>
        <w:tc>
          <w:tcPr>
            <w:tcW w:w="1503" w:type="dxa"/>
            <w:vAlign w:val="center"/>
          </w:tcPr>
          <w:p w:rsidR="009D7474" w:rsidRPr="009D7474" w:rsidRDefault="009D7474" w:rsidP="007F7FB6">
            <w:pPr>
              <w:jc w:val="center"/>
              <w:rPr>
                <w:rFonts w:ascii="Times New Roman" w:hAnsi="Times New Roman" w:cs="Times New Roman"/>
                <w:sz w:val="20"/>
                <w:szCs w:val="20"/>
              </w:rPr>
            </w:pPr>
            <w:r w:rsidRPr="009D7474">
              <w:rPr>
                <w:rFonts w:ascii="Times New Roman" w:hAnsi="Times New Roman" w:cs="Times New Roman"/>
                <w:sz w:val="20"/>
                <w:szCs w:val="20"/>
              </w:rPr>
              <w:t>11.76</w:t>
            </w:r>
          </w:p>
        </w:tc>
      </w:tr>
      <w:tr w:rsidR="009D7474" w:rsidTr="0083792B">
        <w:trPr>
          <w:trHeight w:val="213"/>
        </w:trPr>
        <w:tc>
          <w:tcPr>
            <w:tcW w:w="2122" w:type="dxa"/>
            <w:vAlign w:val="center"/>
          </w:tcPr>
          <w:p w:rsidR="009D7474" w:rsidRPr="009D7474" w:rsidRDefault="009D7474" w:rsidP="007F7FB6">
            <w:pPr>
              <w:jc w:val="both"/>
              <w:rPr>
                <w:rFonts w:ascii="Times New Roman" w:hAnsi="Times New Roman" w:cs="Times New Roman"/>
                <w:sz w:val="20"/>
                <w:szCs w:val="20"/>
              </w:rPr>
            </w:pPr>
            <w:r w:rsidRPr="009D7474">
              <w:rPr>
                <w:rFonts w:ascii="Times New Roman" w:hAnsi="Times New Roman" w:cs="Times New Roman"/>
                <w:sz w:val="20"/>
                <w:szCs w:val="20"/>
              </w:rPr>
              <w:t>Kararsızım</w:t>
            </w:r>
          </w:p>
        </w:tc>
        <w:tc>
          <w:tcPr>
            <w:tcW w:w="882" w:type="dxa"/>
            <w:vAlign w:val="center"/>
          </w:tcPr>
          <w:p w:rsidR="009D7474" w:rsidRPr="009D7474" w:rsidRDefault="009D7474" w:rsidP="007F7FB6">
            <w:pPr>
              <w:ind w:right="20"/>
              <w:jc w:val="center"/>
              <w:rPr>
                <w:rFonts w:ascii="Times New Roman" w:hAnsi="Times New Roman" w:cs="Times New Roman"/>
                <w:sz w:val="20"/>
                <w:szCs w:val="20"/>
              </w:rPr>
            </w:pPr>
            <w:r w:rsidRPr="009D7474">
              <w:rPr>
                <w:rFonts w:ascii="Times New Roman" w:hAnsi="Times New Roman" w:cs="Times New Roman"/>
                <w:sz w:val="20"/>
                <w:szCs w:val="20"/>
              </w:rPr>
              <w:t>6</w:t>
            </w:r>
          </w:p>
        </w:tc>
        <w:tc>
          <w:tcPr>
            <w:tcW w:w="1503" w:type="dxa"/>
            <w:vAlign w:val="center"/>
          </w:tcPr>
          <w:p w:rsidR="009D7474" w:rsidRPr="009D7474" w:rsidRDefault="009D7474" w:rsidP="007F7FB6">
            <w:pPr>
              <w:jc w:val="center"/>
              <w:rPr>
                <w:rFonts w:ascii="Times New Roman" w:hAnsi="Times New Roman" w:cs="Times New Roman"/>
                <w:sz w:val="20"/>
                <w:szCs w:val="20"/>
              </w:rPr>
            </w:pPr>
            <w:r w:rsidRPr="009D7474">
              <w:rPr>
                <w:rFonts w:ascii="Times New Roman" w:hAnsi="Times New Roman" w:cs="Times New Roman"/>
                <w:sz w:val="20"/>
                <w:szCs w:val="20"/>
              </w:rPr>
              <w:t>35.29</w:t>
            </w:r>
          </w:p>
        </w:tc>
        <w:tc>
          <w:tcPr>
            <w:tcW w:w="2151" w:type="dxa"/>
            <w:vAlign w:val="center"/>
          </w:tcPr>
          <w:p w:rsidR="009D7474" w:rsidRPr="009D7474" w:rsidRDefault="009D7474" w:rsidP="007F7FB6">
            <w:pPr>
              <w:jc w:val="both"/>
              <w:rPr>
                <w:rFonts w:ascii="Times New Roman" w:hAnsi="Times New Roman" w:cs="Times New Roman"/>
                <w:sz w:val="20"/>
                <w:szCs w:val="20"/>
              </w:rPr>
            </w:pPr>
            <w:r w:rsidRPr="009D7474">
              <w:rPr>
                <w:rFonts w:ascii="Times New Roman" w:hAnsi="Times New Roman" w:cs="Times New Roman"/>
                <w:sz w:val="20"/>
                <w:szCs w:val="20"/>
              </w:rPr>
              <w:t>Kararsızım</w:t>
            </w:r>
          </w:p>
        </w:tc>
        <w:tc>
          <w:tcPr>
            <w:tcW w:w="855" w:type="dxa"/>
            <w:vAlign w:val="center"/>
          </w:tcPr>
          <w:p w:rsidR="009D7474" w:rsidRPr="009D7474" w:rsidRDefault="009D7474" w:rsidP="007F7FB6">
            <w:pPr>
              <w:ind w:right="20"/>
              <w:jc w:val="center"/>
              <w:rPr>
                <w:rFonts w:ascii="Times New Roman" w:hAnsi="Times New Roman" w:cs="Times New Roman"/>
                <w:sz w:val="20"/>
                <w:szCs w:val="20"/>
              </w:rPr>
            </w:pPr>
            <w:r w:rsidRPr="009D7474">
              <w:rPr>
                <w:rFonts w:ascii="Times New Roman" w:hAnsi="Times New Roman" w:cs="Times New Roman"/>
                <w:sz w:val="20"/>
                <w:szCs w:val="20"/>
              </w:rPr>
              <w:t>8</w:t>
            </w:r>
          </w:p>
        </w:tc>
        <w:tc>
          <w:tcPr>
            <w:tcW w:w="1503" w:type="dxa"/>
            <w:vAlign w:val="center"/>
          </w:tcPr>
          <w:p w:rsidR="009D7474" w:rsidRPr="009D7474" w:rsidRDefault="009D7474" w:rsidP="007F7FB6">
            <w:pPr>
              <w:jc w:val="center"/>
              <w:rPr>
                <w:rFonts w:ascii="Times New Roman" w:hAnsi="Times New Roman" w:cs="Times New Roman"/>
                <w:sz w:val="20"/>
                <w:szCs w:val="20"/>
              </w:rPr>
            </w:pPr>
            <w:r w:rsidRPr="009D7474">
              <w:rPr>
                <w:rFonts w:ascii="Times New Roman" w:hAnsi="Times New Roman" w:cs="Times New Roman"/>
                <w:sz w:val="20"/>
                <w:szCs w:val="20"/>
              </w:rPr>
              <w:t>47.06</w:t>
            </w:r>
          </w:p>
        </w:tc>
      </w:tr>
      <w:tr w:rsidR="009D7474" w:rsidTr="0083792B">
        <w:trPr>
          <w:trHeight w:val="147"/>
        </w:trPr>
        <w:tc>
          <w:tcPr>
            <w:tcW w:w="2122" w:type="dxa"/>
            <w:vAlign w:val="center"/>
          </w:tcPr>
          <w:p w:rsidR="009D7474" w:rsidRPr="009D7474" w:rsidRDefault="009D7474" w:rsidP="007F7FB6">
            <w:pPr>
              <w:jc w:val="both"/>
              <w:rPr>
                <w:rFonts w:ascii="Times New Roman" w:hAnsi="Times New Roman" w:cs="Times New Roman"/>
                <w:sz w:val="20"/>
                <w:szCs w:val="20"/>
              </w:rPr>
            </w:pPr>
            <w:r w:rsidRPr="009D7474">
              <w:rPr>
                <w:rFonts w:ascii="Times New Roman" w:hAnsi="Times New Roman" w:cs="Times New Roman"/>
                <w:sz w:val="20"/>
                <w:szCs w:val="20"/>
              </w:rPr>
              <w:t>Katılmıyorum</w:t>
            </w:r>
          </w:p>
        </w:tc>
        <w:tc>
          <w:tcPr>
            <w:tcW w:w="882" w:type="dxa"/>
            <w:vAlign w:val="center"/>
          </w:tcPr>
          <w:p w:rsidR="009D7474" w:rsidRPr="009D7474" w:rsidRDefault="009D7474" w:rsidP="007F7FB6">
            <w:pPr>
              <w:ind w:right="20"/>
              <w:jc w:val="center"/>
              <w:rPr>
                <w:rFonts w:ascii="Times New Roman" w:hAnsi="Times New Roman" w:cs="Times New Roman"/>
                <w:sz w:val="20"/>
                <w:szCs w:val="20"/>
              </w:rPr>
            </w:pPr>
            <w:r w:rsidRPr="009D7474">
              <w:rPr>
                <w:rFonts w:ascii="Times New Roman" w:hAnsi="Times New Roman" w:cs="Times New Roman"/>
                <w:sz w:val="20"/>
                <w:szCs w:val="20"/>
              </w:rPr>
              <w:t>6</w:t>
            </w:r>
          </w:p>
        </w:tc>
        <w:tc>
          <w:tcPr>
            <w:tcW w:w="1503" w:type="dxa"/>
            <w:vAlign w:val="center"/>
          </w:tcPr>
          <w:p w:rsidR="009D7474" w:rsidRPr="009D7474" w:rsidRDefault="009D7474" w:rsidP="007F7FB6">
            <w:pPr>
              <w:jc w:val="center"/>
              <w:rPr>
                <w:rFonts w:ascii="Times New Roman" w:hAnsi="Times New Roman" w:cs="Times New Roman"/>
                <w:sz w:val="20"/>
                <w:szCs w:val="20"/>
              </w:rPr>
            </w:pPr>
            <w:r w:rsidRPr="009D7474">
              <w:rPr>
                <w:rFonts w:ascii="Times New Roman" w:hAnsi="Times New Roman" w:cs="Times New Roman"/>
                <w:sz w:val="20"/>
                <w:szCs w:val="20"/>
              </w:rPr>
              <w:t>35.29</w:t>
            </w:r>
          </w:p>
        </w:tc>
        <w:tc>
          <w:tcPr>
            <w:tcW w:w="2151" w:type="dxa"/>
            <w:vAlign w:val="center"/>
          </w:tcPr>
          <w:p w:rsidR="009D7474" w:rsidRPr="009D7474" w:rsidRDefault="009D7474" w:rsidP="007F7FB6">
            <w:pPr>
              <w:jc w:val="both"/>
              <w:rPr>
                <w:rFonts w:ascii="Times New Roman" w:hAnsi="Times New Roman" w:cs="Times New Roman"/>
                <w:sz w:val="20"/>
                <w:szCs w:val="20"/>
              </w:rPr>
            </w:pPr>
            <w:r w:rsidRPr="009D7474">
              <w:rPr>
                <w:rFonts w:ascii="Times New Roman" w:hAnsi="Times New Roman" w:cs="Times New Roman"/>
                <w:sz w:val="20"/>
                <w:szCs w:val="20"/>
              </w:rPr>
              <w:t>Katılmıyorum</w:t>
            </w:r>
          </w:p>
        </w:tc>
        <w:tc>
          <w:tcPr>
            <w:tcW w:w="855" w:type="dxa"/>
            <w:vAlign w:val="center"/>
          </w:tcPr>
          <w:p w:rsidR="009D7474" w:rsidRPr="009D7474" w:rsidRDefault="009D7474" w:rsidP="007F7FB6">
            <w:pPr>
              <w:ind w:right="20"/>
              <w:jc w:val="center"/>
              <w:rPr>
                <w:rFonts w:ascii="Times New Roman" w:hAnsi="Times New Roman" w:cs="Times New Roman"/>
                <w:sz w:val="20"/>
                <w:szCs w:val="20"/>
              </w:rPr>
            </w:pPr>
            <w:r w:rsidRPr="009D7474">
              <w:rPr>
                <w:rFonts w:ascii="Times New Roman" w:hAnsi="Times New Roman" w:cs="Times New Roman"/>
                <w:sz w:val="20"/>
                <w:szCs w:val="20"/>
              </w:rPr>
              <w:t>6</w:t>
            </w:r>
          </w:p>
        </w:tc>
        <w:tc>
          <w:tcPr>
            <w:tcW w:w="1503" w:type="dxa"/>
            <w:vAlign w:val="center"/>
          </w:tcPr>
          <w:p w:rsidR="009D7474" w:rsidRPr="009D7474" w:rsidRDefault="009D7474" w:rsidP="007F7FB6">
            <w:pPr>
              <w:jc w:val="center"/>
              <w:rPr>
                <w:rFonts w:ascii="Times New Roman" w:hAnsi="Times New Roman" w:cs="Times New Roman"/>
                <w:sz w:val="20"/>
                <w:szCs w:val="20"/>
              </w:rPr>
            </w:pPr>
            <w:r w:rsidRPr="009D7474">
              <w:rPr>
                <w:rFonts w:ascii="Times New Roman" w:hAnsi="Times New Roman" w:cs="Times New Roman"/>
                <w:sz w:val="20"/>
                <w:szCs w:val="20"/>
              </w:rPr>
              <w:t>35.29</w:t>
            </w:r>
          </w:p>
        </w:tc>
      </w:tr>
      <w:tr w:rsidR="009D7474" w:rsidTr="0083792B">
        <w:tc>
          <w:tcPr>
            <w:tcW w:w="2122" w:type="dxa"/>
            <w:vAlign w:val="center"/>
          </w:tcPr>
          <w:p w:rsidR="009D7474" w:rsidRPr="009D7474" w:rsidRDefault="009D7474" w:rsidP="007F7FB6">
            <w:pPr>
              <w:jc w:val="both"/>
              <w:rPr>
                <w:rFonts w:ascii="Times New Roman" w:hAnsi="Times New Roman" w:cs="Times New Roman"/>
                <w:sz w:val="20"/>
                <w:szCs w:val="20"/>
              </w:rPr>
            </w:pPr>
            <w:r w:rsidRPr="009D7474">
              <w:rPr>
                <w:rFonts w:ascii="Times New Roman" w:hAnsi="Times New Roman" w:cs="Times New Roman"/>
                <w:sz w:val="20"/>
                <w:szCs w:val="20"/>
              </w:rPr>
              <w:t>Hiç Katılmıyorum</w:t>
            </w:r>
          </w:p>
        </w:tc>
        <w:tc>
          <w:tcPr>
            <w:tcW w:w="882" w:type="dxa"/>
            <w:vAlign w:val="center"/>
          </w:tcPr>
          <w:p w:rsidR="009D7474" w:rsidRPr="009D7474" w:rsidRDefault="009D7474" w:rsidP="007F7FB6">
            <w:pPr>
              <w:ind w:right="20"/>
              <w:jc w:val="center"/>
              <w:rPr>
                <w:rFonts w:ascii="Times New Roman" w:hAnsi="Times New Roman" w:cs="Times New Roman"/>
                <w:sz w:val="20"/>
                <w:szCs w:val="20"/>
              </w:rPr>
            </w:pPr>
            <w:r w:rsidRPr="009D7474">
              <w:rPr>
                <w:rFonts w:ascii="Times New Roman" w:hAnsi="Times New Roman" w:cs="Times New Roman"/>
                <w:sz w:val="20"/>
                <w:szCs w:val="20"/>
              </w:rPr>
              <w:t>1</w:t>
            </w:r>
          </w:p>
        </w:tc>
        <w:tc>
          <w:tcPr>
            <w:tcW w:w="1503" w:type="dxa"/>
            <w:vAlign w:val="center"/>
          </w:tcPr>
          <w:p w:rsidR="009D7474" w:rsidRPr="009D7474" w:rsidRDefault="009D7474" w:rsidP="007F7FB6">
            <w:pPr>
              <w:jc w:val="center"/>
              <w:rPr>
                <w:rFonts w:ascii="Times New Roman" w:hAnsi="Times New Roman" w:cs="Times New Roman"/>
                <w:sz w:val="20"/>
                <w:szCs w:val="20"/>
              </w:rPr>
            </w:pPr>
            <w:r w:rsidRPr="009D7474">
              <w:rPr>
                <w:rFonts w:ascii="Times New Roman" w:hAnsi="Times New Roman" w:cs="Times New Roman"/>
                <w:sz w:val="20"/>
                <w:szCs w:val="20"/>
              </w:rPr>
              <w:t>5.88</w:t>
            </w:r>
          </w:p>
        </w:tc>
        <w:tc>
          <w:tcPr>
            <w:tcW w:w="2151" w:type="dxa"/>
            <w:vAlign w:val="center"/>
          </w:tcPr>
          <w:p w:rsidR="009D7474" w:rsidRPr="009D7474" w:rsidRDefault="009D7474" w:rsidP="007F7FB6">
            <w:pPr>
              <w:jc w:val="both"/>
              <w:rPr>
                <w:rFonts w:ascii="Times New Roman" w:hAnsi="Times New Roman" w:cs="Times New Roman"/>
                <w:sz w:val="20"/>
                <w:szCs w:val="20"/>
              </w:rPr>
            </w:pPr>
            <w:r w:rsidRPr="009D7474">
              <w:rPr>
                <w:rFonts w:ascii="Times New Roman" w:hAnsi="Times New Roman" w:cs="Times New Roman"/>
                <w:sz w:val="20"/>
                <w:szCs w:val="20"/>
              </w:rPr>
              <w:t>Hiç Katılmıyorum</w:t>
            </w:r>
          </w:p>
        </w:tc>
        <w:tc>
          <w:tcPr>
            <w:tcW w:w="855" w:type="dxa"/>
            <w:vAlign w:val="center"/>
          </w:tcPr>
          <w:p w:rsidR="009D7474" w:rsidRPr="009D7474" w:rsidRDefault="009D7474" w:rsidP="007F7FB6">
            <w:pPr>
              <w:ind w:right="20"/>
              <w:jc w:val="center"/>
              <w:rPr>
                <w:rFonts w:ascii="Times New Roman" w:hAnsi="Times New Roman" w:cs="Times New Roman"/>
                <w:sz w:val="20"/>
                <w:szCs w:val="20"/>
              </w:rPr>
            </w:pPr>
            <w:r w:rsidRPr="009D7474">
              <w:rPr>
                <w:rFonts w:ascii="Times New Roman" w:hAnsi="Times New Roman" w:cs="Times New Roman"/>
                <w:sz w:val="20"/>
                <w:szCs w:val="20"/>
              </w:rPr>
              <w:t>1</w:t>
            </w:r>
          </w:p>
        </w:tc>
        <w:tc>
          <w:tcPr>
            <w:tcW w:w="1503" w:type="dxa"/>
            <w:vAlign w:val="center"/>
          </w:tcPr>
          <w:p w:rsidR="009D7474" w:rsidRPr="009D7474" w:rsidRDefault="009D7474" w:rsidP="007F7FB6">
            <w:pPr>
              <w:jc w:val="center"/>
              <w:rPr>
                <w:rFonts w:ascii="Times New Roman" w:hAnsi="Times New Roman" w:cs="Times New Roman"/>
                <w:sz w:val="20"/>
                <w:szCs w:val="20"/>
              </w:rPr>
            </w:pPr>
            <w:r w:rsidRPr="009D7474">
              <w:rPr>
                <w:rFonts w:ascii="Times New Roman" w:hAnsi="Times New Roman" w:cs="Times New Roman"/>
                <w:sz w:val="20"/>
                <w:szCs w:val="20"/>
              </w:rPr>
              <w:t>5.88</w:t>
            </w:r>
          </w:p>
        </w:tc>
      </w:tr>
      <w:tr w:rsidR="009D7474" w:rsidTr="0083792B">
        <w:tc>
          <w:tcPr>
            <w:tcW w:w="2122" w:type="dxa"/>
            <w:vAlign w:val="center"/>
          </w:tcPr>
          <w:p w:rsidR="009D7474" w:rsidRPr="009D7474" w:rsidRDefault="009D7474" w:rsidP="007F7FB6">
            <w:pPr>
              <w:jc w:val="both"/>
              <w:rPr>
                <w:rFonts w:ascii="Times New Roman" w:hAnsi="Times New Roman" w:cs="Times New Roman"/>
                <w:b/>
                <w:sz w:val="20"/>
                <w:szCs w:val="20"/>
              </w:rPr>
            </w:pPr>
            <w:r w:rsidRPr="009D7474">
              <w:rPr>
                <w:rFonts w:ascii="Times New Roman" w:hAnsi="Times New Roman" w:cs="Times New Roman"/>
                <w:b/>
                <w:sz w:val="20"/>
                <w:szCs w:val="20"/>
              </w:rPr>
              <w:t>Toplam</w:t>
            </w:r>
          </w:p>
        </w:tc>
        <w:tc>
          <w:tcPr>
            <w:tcW w:w="882" w:type="dxa"/>
            <w:vAlign w:val="center"/>
          </w:tcPr>
          <w:p w:rsidR="009D7474" w:rsidRPr="009D7474" w:rsidRDefault="009D7474" w:rsidP="007F7FB6">
            <w:pPr>
              <w:ind w:right="20"/>
              <w:jc w:val="center"/>
              <w:rPr>
                <w:rFonts w:ascii="Times New Roman" w:hAnsi="Times New Roman" w:cs="Times New Roman"/>
                <w:b/>
                <w:sz w:val="20"/>
                <w:szCs w:val="20"/>
              </w:rPr>
            </w:pPr>
            <w:r w:rsidRPr="009D7474">
              <w:rPr>
                <w:rFonts w:ascii="Times New Roman" w:hAnsi="Times New Roman" w:cs="Times New Roman"/>
                <w:b/>
                <w:sz w:val="20"/>
                <w:szCs w:val="20"/>
              </w:rPr>
              <w:t>17</w:t>
            </w:r>
          </w:p>
        </w:tc>
        <w:tc>
          <w:tcPr>
            <w:tcW w:w="1503" w:type="dxa"/>
            <w:vAlign w:val="center"/>
          </w:tcPr>
          <w:p w:rsidR="009D7474" w:rsidRPr="009D7474" w:rsidRDefault="009D7474" w:rsidP="007F7FB6">
            <w:pPr>
              <w:jc w:val="center"/>
              <w:rPr>
                <w:rFonts w:ascii="Times New Roman" w:hAnsi="Times New Roman" w:cs="Times New Roman"/>
                <w:b/>
                <w:sz w:val="20"/>
                <w:szCs w:val="20"/>
              </w:rPr>
            </w:pPr>
            <w:r w:rsidRPr="009D7474">
              <w:rPr>
                <w:rFonts w:ascii="Times New Roman" w:hAnsi="Times New Roman" w:cs="Times New Roman"/>
                <w:b/>
                <w:sz w:val="20"/>
                <w:szCs w:val="20"/>
              </w:rPr>
              <w:t>100.00</w:t>
            </w:r>
          </w:p>
        </w:tc>
        <w:tc>
          <w:tcPr>
            <w:tcW w:w="2151" w:type="dxa"/>
            <w:vAlign w:val="center"/>
          </w:tcPr>
          <w:p w:rsidR="009D7474" w:rsidRPr="009D7474" w:rsidRDefault="009D7474" w:rsidP="007F7FB6">
            <w:pPr>
              <w:jc w:val="both"/>
              <w:rPr>
                <w:rFonts w:ascii="Times New Roman" w:hAnsi="Times New Roman" w:cs="Times New Roman"/>
                <w:b/>
                <w:sz w:val="20"/>
                <w:szCs w:val="20"/>
              </w:rPr>
            </w:pPr>
            <w:r w:rsidRPr="009D7474">
              <w:rPr>
                <w:rFonts w:ascii="Times New Roman" w:hAnsi="Times New Roman" w:cs="Times New Roman"/>
                <w:b/>
                <w:sz w:val="20"/>
                <w:szCs w:val="20"/>
              </w:rPr>
              <w:t>Toplam</w:t>
            </w:r>
          </w:p>
        </w:tc>
        <w:tc>
          <w:tcPr>
            <w:tcW w:w="855" w:type="dxa"/>
            <w:vAlign w:val="center"/>
          </w:tcPr>
          <w:p w:rsidR="009D7474" w:rsidRPr="009D7474" w:rsidRDefault="009D7474" w:rsidP="007F7FB6">
            <w:pPr>
              <w:ind w:right="20"/>
              <w:jc w:val="center"/>
              <w:rPr>
                <w:rFonts w:ascii="Times New Roman" w:hAnsi="Times New Roman" w:cs="Times New Roman"/>
                <w:b/>
                <w:sz w:val="20"/>
                <w:szCs w:val="20"/>
              </w:rPr>
            </w:pPr>
            <w:r w:rsidRPr="009D7474">
              <w:rPr>
                <w:rFonts w:ascii="Times New Roman" w:hAnsi="Times New Roman" w:cs="Times New Roman"/>
                <w:b/>
                <w:sz w:val="20"/>
                <w:szCs w:val="20"/>
              </w:rPr>
              <w:t>17</w:t>
            </w:r>
          </w:p>
        </w:tc>
        <w:tc>
          <w:tcPr>
            <w:tcW w:w="1503" w:type="dxa"/>
            <w:vAlign w:val="center"/>
          </w:tcPr>
          <w:p w:rsidR="009D7474" w:rsidRPr="009D7474" w:rsidRDefault="009D7474" w:rsidP="007F7FB6">
            <w:pPr>
              <w:jc w:val="center"/>
              <w:rPr>
                <w:rFonts w:ascii="Times New Roman" w:hAnsi="Times New Roman" w:cs="Times New Roman"/>
                <w:b/>
                <w:sz w:val="20"/>
                <w:szCs w:val="20"/>
              </w:rPr>
            </w:pPr>
            <w:r w:rsidRPr="009D7474">
              <w:rPr>
                <w:rFonts w:ascii="Times New Roman" w:hAnsi="Times New Roman" w:cs="Times New Roman"/>
                <w:b/>
                <w:sz w:val="20"/>
                <w:szCs w:val="20"/>
              </w:rPr>
              <w:t>100.00</w:t>
            </w:r>
          </w:p>
        </w:tc>
      </w:tr>
    </w:tbl>
    <w:p w:rsidR="009B6D68" w:rsidRPr="009B6D68" w:rsidRDefault="009B6D68" w:rsidP="009B6D68">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3852E7" w:rsidRDefault="003852E7" w:rsidP="003852E7">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3852E7">
        <w:rPr>
          <w:rFonts w:ascii="Times New Roman" w:eastAsia="Times New Roman" w:hAnsi="Times New Roman" w:cs="Times New Roman"/>
          <w:color w:val="000000"/>
          <w:sz w:val="24"/>
          <w:szCs w:val="24"/>
          <w:lang w:eastAsia="tr-TR"/>
        </w:rPr>
        <w:t xml:space="preserve">Bu bulgular, öğretmenlerin çoğunun GSL çello öğretim kitaplarında Türk müziğine ilişkin yeterli sayıda etüt </w:t>
      </w:r>
      <w:r>
        <w:rPr>
          <w:rFonts w:ascii="Times New Roman" w:eastAsia="Times New Roman" w:hAnsi="Times New Roman" w:cs="Times New Roman"/>
          <w:color w:val="000000"/>
          <w:sz w:val="24"/>
          <w:szCs w:val="24"/>
          <w:lang w:eastAsia="tr-TR"/>
        </w:rPr>
        <w:t xml:space="preserve">ve eser </w:t>
      </w:r>
      <w:r w:rsidRPr="003852E7">
        <w:rPr>
          <w:rFonts w:ascii="Times New Roman" w:eastAsia="Times New Roman" w:hAnsi="Times New Roman" w:cs="Times New Roman"/>
          <w:color w:val="000000"/>
          <w:sz w:val="24"/>
          <w:szCs w:val="24"/>
          <w:lang w:eastAsia="tr-TR"/>
        </w:rPr>
        <w:t>olmadığını düşündüğü yönündedir.</w:t>
      </w:r>
    </w:p>
    <w:p w:rsidR="003852E7" w:rsidRPr="0083792B" w:rsidRDefault="0083792B" w:rsidP="003852E7">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83792B">
        <w:rPr>
          <w:rFonts w:ascii="Times New Roman" w:eastAsia="Times New Roman" w:hAnsi="Times New Roman" w:cs="Times New Roman"/>
          <w:color w:val="000000"/>
          <w:sz w:val="24"/>
          <w:szCs w:val="24"/>
          <w:lang w:eastAsia="tr-TR"/>
        </w:rPr>
        <w:t>GSL Çello Öğretim Kitaplarındaki Türk Müziği Etüt ve Eserlerinin Estetik ve Zorluk Durumlarına İlişkin Öğretmen Görüşleri</w:t>
      </w:r>
      <w:r w:rsidR="0062505B">
        <w:rPr>
          <w:rFonts w:ascii="Times New Roman" w:eastAsia="Times New Roman" w:hAnsi="Times New Roman" w:cs="Times New Roman"/>
          <w:color w:val="000000"/>
          <w:sz w:val="24"/>
          <w:szCs w:val="24"/>
          <w:lang w:eastAsia="tr-TR"/>
        </w:rPr>
        <w:t xml:space="preserve"> Tablo 22</w:t>
      </w:r>
      <w:r>
        <w:rPr>
          <w:rFonts w:ascii="Times New Roman" w:eastAsia="Times New Roman" w:hAnsi="Times New Roman" w:cs="Times New Roman"/>
          <w:color w:val="000000"/>
          <w:sz w:val="24"/>
          <w:szCs w:val="24"/>
          <w:lang w:eastAsia="tr-TR"/>
        </w:rPr>
        <w:t xml:space="preserve">’de verilmiştir. </w:t>
      </w:r>
    </w:p>
    <w:p w:rsidR="009B6D68" w:rsidRDefault="0062505B" w:rsidP="0015186D">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lastRenderedPageBreak/>
        <w:t>Tablo 22</w:t>
      </w:r>
      <w:r w:rsidR="0083792B" w:rsidRPr="0083792B">
        <w:rPr>
          <w:rFonts w:ascii="Times New Roman" w:eastAsia="Times New Roman" w:hAnsi="Times New Roman" w:cs="Times New Roman"/>
          <w:b/>
          <w:color w:val="000000"/>
          <w:sz w:val="24"/>
          <w:szCs w:val="24"/>
          <w:lang w:eastAsia="tr-TR"/>
        </w:rPr>
        <w:t>.</w:t>
      </w:r>
      <w:r w:rsidR="0083792B">
        <w:rPr>
          <w:rFonts w:ascii="Times New Roman" w:eastAsia="Times New Roman" w:hAnsi="Times New Roman" w:cs="Times New Roman"/>
          <w:color w:val="000000"/>
          <w:sz w:val="24"/>
          <w:szCs w:val="24"/>
          <w:lang w:eastAsia="tr-TR"/>
        </w:rPr>
        <w:t xml:space="preserve"> </w:t>
      </w:r>
      <w:r w:rsidR="0083792B" w:rsidRPr="0083792B">
        <w:rPr>
          <w:rFonts w:ascii="Times New Roman" w:eastAsia="Times New Roman" w:hAnsi="Times New Roman" w:cs="Times New Roman"/>
          <w:color w:val="000000"/>
          <w:sz w:val="24"/>
          <w:szCs w:val="24"/>
          <w:lang w:eastAsia="tr-TR"/>
        </w:rPr>
        <w:t xml:space="preserve">GSL Çello Öğretim Kitaplarındaki Türk Müziği Etüt ve Eserlerinin Öğrenciler Açısından </w:t>
      </w:r>
      <w:r w:rsidR="0083792B">
        <w:rPr>
          <w:rFonts w:ascii="Times New Roman" w:eastAsia="Times New Roman" w:hAnsi="Times New Roman" w:cs="Times New Roman"/>
          <w:color w:val="000000"/>
          <w:sz w:val="24"/>
          <w:szCs w:val="24"/>
          <w:lang w:eastAsia="tr-TR"/>
        </w:rPr>
        <w:t xml:space="preserve">Estetik Boyutu ve </w:t>
      </w:r>
      <w:r w:rsidR="0083792B" w:rsidRPr="0083792B">
        <w:rPr>
          <w:rFonts w:ascii="Times New Roman" w:eastAsia="Times New Roman" w:hAnsi="Times New Roman" w:cs="Times New Roman"/>
          <w:color w:val="000000"/>
          <w:sz w:val="24"/>
          <w:szCs w:val="24"/>
          <w:lang w:eastAsia="tr-TR"/>
        </w:rPr>
        <w:t>Zorluk Durumuna İlişkin Öğretmen Görüşleri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2"/>
        <w:gridCol w:w="882"/>
        <w:gridCol w:w="1503"/>
        <w:gridCol w:w="2151"/>
        <w:gridCol w:w="855"/>
        <w:gridCol w:w="1503"/>
      </w:tblGrid>
      <w:tr w:rsidR="0083792B" w:rsidTr="0083792B">
        <w:tc>
          <w:tcPr>
            <w:tcW w:w="4507" w:type="dxa"/>
            <w:gridSpan w:val="3"/>
          </w:tcPr>
          <w:p w:rsidR="0083792B" w:rsidRPr="0083792B" w:rsidRDefault="0083792B" w:rsidP="0083792B">
            <w:pPr>
              <w:tabs>
                <w:tab w:val="right" w:leader="dot" w:pos="7938"/>
              </w:tabs>
              <w:jc w:val="both"/>
              <w:rPr>
                <w:rFonts w:ascii="Times New Roman" w:eastAsia="Times New Roman" w:hAnsi="Times New Roman" w:cs="Times New Roman"/>
                <w:b/>
                <w:color w:val="000000"/>
                <w:sz w:val="20"/>
                <w:szCs w:val="20"/>
                <w:lang w:eastAsia="tr-TR"/>
              </w:rPr>
            </w:pPr>
            <w:r w:rsidRPr="0083792B">
              <w:rPr>
                <w:rFonts w:ascii="Times New Roman" w:eastAsia="Times New Roman" w:hAnsi="Times New Roman" w:cs="Times New Roman"/>
                <w:b/>
                <w:color w:val="000000"/>
                <w:sz w:val="20"/>
                <w:szCs w:val="20"/>
                <w:lang w:eastAsia="tr-TR"/>
              </w:rPr>
              <w:t>GSL Çello Öğretim Kitaplarındaki Türk Müziği Etüt ve Eserlerinin Estetik Boyutuna İlişkin Öğretmen Görüşleri</w:t>
            </w:r>
          </w:p>
        </w:tc>
        <w:tc>
          <w:tcPr>
            <w:tcW w:w="4509" w:type="dxa"/>
            <w:gridSpan w:val="3"/>
          </w:tcPr>
          <w:p w:rsidR="0083792B" w:rsidRPr="0083792B" w:rsidRDefault="0083792B" w:rsidP="0083792B">
            <w:pPr>
              <w:tabs>
                <w:tab w:val="right" w:leader="dot" w:pos="7938"/>
              </w:tabs>
              <w:jc w:val="both"/>
              <w:rPr>
                <w:rFonts w:ascii="Times New Roman" w:eastAsia="Times New Roman" w:hAnsi="Times New Roman" w:cs="Times New Roman"/>
                <w:b/>
                <w:color w:val="000000"/>
                <w:sz w:val="24"/>
                <w:szCs w:val="24"/>
                <w:lang w:eastAsia="tr-TR"/>
              </w:rPr>
            </w:pPr>
            <w:r w:rsidRPr="0083792B">
              <w:rPr>
                <w:rFonts w:ascii="Times New Roman" w:eastAsia="Times New Roman" w:hAnsi="Times New Roman" w:cs="Times New Roman"/>
                <w:b/>
                <w:color w:val="000000"/>
                <w:sz w:val="20"/>
                <w:szCs w:val="20"/>
                <w:lang w:eastAsia="tr-TR"/>
              </w:rPr>
              <w:t>GSL Çello Öğretim Kitaplarındaki Türk Müziği Etüt ve Eserlerinin Öğrenciler Açısından Zorluk Durumuna İlişkin Öğretmen Görüşleri</w:t>
            </w:r>
          </w:p>
        </w:tc>
      </w:tr>
      <w:tr w:rsidR="0083792B" w:rsidTr="0083792B">
        <w:tc>
          <w:tcPr>
            <w:tcW w:w="2122" w:type="dxa"/>
            <w:vAlign w:val="center"/>
          </w:tcPr>
          <w:p w:rsidR="0083792B" w:rsidRPr="009D7474" w:rsidRDefault="0083792B" w:rsidP="00337D5B">
            <w:pPr>
              <w:jc w:val="both"/>
              <w:rPr>
                <w:rFonts w:ascii="Times New Roman" w:hAnsi="Times New Roman" w:cs="Times New Roman"/>
                <w:b/>
                <w:sz w:val="20"/>
                <w:szCs w:val="20"/>
              </w:rPr>
            </w:pPr>
            <w:r w:rsidRPr="009D7474">
              <w:rPr>
                <w:rFonts w:ascii="Times New Roman" w:hAnsi="Times New Roman" w:cs="Times New Roman"/>
                <w:b/>
                <w:sz w:val="20"/>
                <w:szCs w:val="20"/>
              </w:rPr>
              <w:t>Dereceler</w:t>
            </w:r>
          </w:p>
        </w:tc>
        <w:tc>
          <w:tcPr>
            <w:tcW w:w="882" w:type="dxa"/>
            <w:vAlign w:val="center"/>
          </w:tcPr>
          <w:p w:rsidR="0083792B" w:rsidRPr="009D7474" w:rsidRDefault="0083792B" w:rsidP="00337D5B">
            <w:pPr>
              <w:jc w:val="center"/>
              <w:rPr>
                <w:rFonts w:ascii="Times New Roman" w:hAnsi="Times New Roman" w:cs="Times New Roman"/>
                <w:b/>
                <w:sz w:val="20"/>
                <w:szCs w:val="20"/>
              </w:rPr>
            </w:pPr>
            <w:proofErr w:type="gramStart"/>
            <w:r w:rsidRPr="009D7474">
              <w:rPr>
                <w:rFonts w:ascii="Times New Roman" w:hAnsi="Times New Roman" w:cs="Times New Roman"/>
                <w:b/>
                <w:sz w:val="20"/>
                <w:szCs w:val="20"/>
              </w:rPr>
              <w:t>f</w:t>
            </w:r>
            <w:proofErr w:type="gramEnd"/>
          </w:p>
        </w:tc>
        <w:tc>
          <w:tcPr>
            <w:tcW w:w="1503" w:type="dxa"/>
            <w:vAlign w:val="center"/>
          </w:tcPr>
          <w:p w:rsidR="0083792B" w:rsidRPr="009D7474" w:rsidRDefault="0083792B" w:rsidP="00337D5B">
            <w:pPr>
              <w:jc w:val="center"/>
              <w:rPr>
                <w:rFonts w:ascii="Times New Roman" w:hAnsi="Times New Roman" w:cs="Times New Roman"/>
                <w:b/>
                <w:sz w:val="20"/>
                <w:szCs w:val="20"/>
              </w:rPr>
            </w:pPr>
            <w:r w:rsidRPr="009D7474">
              <w:rPr>
                <w:rFonts w:ascii="Times New Roman" w:hAnsi="Times New Roman" w:cs="Times New Roman"/>
                <w:b/>
                <w:sz w:val="20"/>
                <w:szCs w:val="20"/>
              </w:rPr>
              <w:t>%</w:t>
            </w:r>
          </w:p>
        </w:tc>
        <w:tc>
          <w:tcPr>
            <w:tcW w:w="2151" w:type="dxa"/>
            <w:vAlign w:val="center"/>
          </w:tcPr>
          <w:p w:rsidR="0083792B" w:rsidRPr="009D7474" w:rsidRDefault="0083792B" w:rsidP="00337D5B">
            <w:pPr>
              <w:jc w:val="both"/>
              <w:rPr>
                <w:rFonts w:ascii="Times New Roman" w:hAnsi="Times New Roman" w:cs="Times New Roman"/>
                <w:b/>
                <w:sz w:val="20"/>
                <w:szCs w:val="20"/>
              </w:rPr>
            </w:pPr>
            <w:r w:rsidRPr="009D7474">
              <w:rPr>
                <w:rFonts w:ascii="Times New Roman" w:hAnsi="Times New Roman" w:cs="Times New Roman"/>
                <w:b/>
                <w:sz w:val="20"/>
                <w:szCs w:val="20"/>
              </w:rPr>
              <w:t>Dereceler</w:t>
            </w:r>
          </w:p>
        </w:tc>
        <w:tc>
          <w:tcPr>
            <w:tcW w:w="855" w:type="dxa"/>
            <w:vAlign w:val="center"/>
          </w:tcPr>
          <w:p w:rsidR="0083792B" w:rsidRPr="009D7474" w:rsidRDefault="0083792B" w:rsidP="00337D5B">
            <w:pPr>
              <w:jc w:val="center"/>
              <w:rPr>
                <w:rFonts w:ascii="Times New Roman" w:hAnsi="Times New Roman" w:cs="Times New Roman"/>
                <w:b/>
                <w:sz w:val="20"/>
                <w:szCs w:val="20"/>
              </w:rPr>
            </w:pPr>
            <w:proofErr w:type="gramStart"/>
            <w:r w:rsidRPr="009D7474">
              <w:rPr>
                <w:rFonts w:ascii="Times New Roman" w:hAnsi="Times New Roman" w:cs="Times New Roman"/>
                <w:b/>
                <w:sz w:val="20"/>
                <w:szCs w:val="20"/>
              </w:rPr>
              <w:t>f</w:t>
            </w:r>
            <w:proofErr w:type="gramEnd"/>
          </w:p>
        </w:tc>
        <w:tc>
          <w:tcPr>
            <w:tcW w:w="1503" w:type="dxa"/>
            <w:vAlign w:val="center"/>
          </w:tcPr>
          <w:p w:rsidR="0083792B" w:rsidRPr="009D7474" w:rsidRDefault="0083792B" w:rsidP="00337D5B">
            <w:pPr>
              <w:jc w:val="center"/>
              <w:rPr>
                <w:rFonts w:ascii="Times New Roman" w:hAnsi="Times New Roman" w:cs="Times New Roman"/>
                <w:b/>
                <w:sz w:val="20"/>
                <w:szCs w:val="20"/>
              </w:rPr>
            </w:pPr>
            <w:r w:rsidRPr="009D7474">
              <w:rPr>
                <w:rFonts w:ascii="Times New Roman" w:hAnsi="Times New Roman" w:cs="Times New Roman"/>
                <w:b/>
                <w:sz w:val="20"/>
                <w:szCs w:val="20"/>
              </w:rPr>
              <w:t>%</w:t>
            </w:r>
          </w:p>
        </w:tc>
      </w:tr>
      <w:tr w:rsidR="0083792B" w:rsidTr="0083792B">
        <w:trPr>
          <w:trHeight w:val="329"/>
        </w:trPr>
        <w:tc>
          <w:tcPr>
            <w:tcW w:w="2122" w:type="dxa"/>
            <w:vAlign w:val="center"/>
          </w:tcPr>
          <w:p w:rsidR="0083792B" w:rsidRPr="009D7474" w:rsidRDefault="0083792B" w:rsidP="0083792B">
            <w:pPr>
              <w:jc w:val="both"/>
              <w:rPr>
                <w:rFonts w:ascii="Times New Roman" w:hAnsi="Times New Roman" w:cs="Times New Roman"/>
                <w:sz w:val="20"/>
                <w:szCs w:val="20"/>
              </w:rPr>
            </w:pPr>
            <w:r w:rsidRPr="009D7474">
              <w:rPr>
                <w:rFonts w:ascii="Times New Roman" w:hAnsi="Times New Roman" w:cs="Times New Roman"/>
                <w:sz w:val="20"/>
                <w:szCs w:val="20"/>
              </w:rPr>
              <w:t>Tamamen Katılıyorum</w:t>
            </w:r>
          </w:p>
        </w:tc>
        <w:tc>
          <w:tcPr>
            <w:tcW w:w="882" w:type="dxa"/>
            <w:vAlign w:val="center"/>
          </w:tcPr>
          <w:p w:rsidR="0083792B" w:rsidRPr="00ED2D98" w:rsidRDefault="0083792B" w:rsidP="0083792B">
            <w:pPr>
              <w:jc w:val="center"/>
            </w:pPr>
            <w:r>
              <w:t>1</w:t>
            </w:r>
          </w:p>
        </w:tc>
        <w:tc>
          <w:tcPr>
            <w:tcW w:w="1503" w:type="dxa"/>
            <w:vAlign w:val="center"/>
          </w:tcPr>
          <w:p w:rsidR="0083792B" w:rsidRPr="0083792B" w:rsidRDefault="0083792B" w:rsidP="0083792B">
            <w:pPr>
              <w:jc w:val="center"/>
              <w:rPr>
                <w:rFonts w:ascii="Times New Roman" w:hAnsi="Times New Roman" w:cs="Times New Roman"/>
                <w:sz w:val="20"/>
                <w:szCs w:val="20"/>
              </w:rPr>
            </w:pPr>
            <w:r w:rsidRPr="0083792B">
              <w:rPr>
                <w:rFonts w:ascii="Times New Roman" w:hAnsi="Times New Roman" w:cs="Times New Roman"/>
                <w:sz w:val="20"/>
                <w:szCs w:val="20"/>
              </w:rPr>
              <w:t>5.88</w:t>
            </w:r>
          </w:p>
        </w:tc>
        <w:tc>
          <w:tcPr>
            <w:tcW w:w="2151" w:type="dxa"/>
            <w:vAlign w:val="center"/>
          </w:tcPr>
          <w:p w:rsidR="0083792B" w:rsidRPr="009D7474" w:rsidRDefault="0083792B" w:rsidP="0083792B">
            <w:pPr>
              <w:jc w:val="both"/>
              <w:rPr>
                <w:rFonts w:ascii="Times New Roman" w:hAnsi="Times New Roman" w:cs="Times New Roman"/>
                <w:sz w:val="20"/>
                <w:szCs w:val="20"/>
              </w:rPr>
            </w:pPr>
            <w:r w:rsidRPr="009D7474">
              <w:rPr>
                <w:rFonts w:ascii="Times New Roman" w:hAnsi="Times New Roman" w:cs="Times New Roman"/>
                <w:sz w:val="20"/>
                <w:szCs w:val="20"/>
              </w:rPr>
              <w:t>Tamamen Katılıyorum</w:t>
            </w:r>
          </w:p>
        </w:tc>
        <w:tc>
          <w:tcPr>
            <w:tcW w:w="855" w:type="dxa"/>
            <w:vAlign w:val="center"/>
          </w:tcPr>
          <w:p w:rsidR="0083792B" w:rsidRPr="009D7474" w:rsidRDefault="0083792B" w:rsidP="0083792B">
            <w:pPr>
              <w:jc w:val="center"/>
              <w:rPr>
                <w:rFonts w:ascii="Times New Roman" w:hAnsi="Times New Roman" w:cs="Times New Roman"/>
                <w:sz w:val="20"/>
                <w:szCs w:val="20"/>
              </w:rPr>
            </w:pPr>
            <w:r>
              <w:rPr>
                <w:rFonts w:ascii="Times New Roman" w:hAnsi="Times New Roman" w:cs="Times New Roman"/>
                <w:sz w:val="20"/>
                <w:szCs w:val="20"/>
              </w:rPr>
              <w:t>1</w:t>
            </w:r>
          </w:p>
        </w:tc>
        <w:tc>
          <w:tcPr>
            <w:tcW w:w="1503" w:type="dxa"/>
            <w:vAlign w:val="center"/>
          </w:tcPr>
          <w:p w:rsidR="0083792B" w:rsidRPr="0083792B" w:rsidRDefault="0083792B" w:rsidP="0083792B">
            <w:pPr>
              <w:jc w:val="center"/>
              <w:rPr>
                <w:rFonts w:ascii="Times New Roman" w:hAnsi="Times New Roman" w:cs="Times New Roman"/>
                <w:sz w:val="20"/>
                <w:szCs w:val="20"/>
              </w:rPr>
            </w:pPr>
            <w:r w:rsidRPr="0083792B">
              <w:rPr>
                <w:rFonts w:ascii="Times New Roman" w:hAnsi="Times New Roman" w:cs="Times New Roman"/>
                <w:sz w:val="20"/>
                <w:szCs w:val="20"/>
              </w:rPr>
              <w:t>5.88</w:t>
            </w:r>
          </w:p>
        </w:tc>
      </w:tr>
      <w:tr w:rsidR="0083792B" w:rsidTr="0083792B">
        <w:trPr>
          <w:trHeight w:val="123"/>
        </w:trPr>
        <w:tc>
          <w:tcPr>
            <w:tcW w:w="2122" w:type="dxa"/>
            <w:vAlign w:val="center"/>
          </w:tcPr>
          <w:p w:rsidR="0083792B" w:rsidRPr="009D7474" w:rsidRDefault="0083792B" w:rsidP="0083792B">
            <w:pPr>
              <w:jc w:val="both"/>
              <w:rPr>
                <w:rFonts w:ascii="Times New Roman" w:hAnsi="Times New Roman" w:cs="Times New Roman"/>
                <w:sz w:val="20"/>
                <w:szCs w:val="20"/>
              </w:rPr>
            </w:pPr>
            <w:r w:rsidRPr="009D7474">
              <w:rPr>
                <w:rFonts w:ascii="Times New Roman" w:hAnsi="Times New Roman" w:cs="Times New Roman"/>
                <w:sz w:val="20"/>
                <w:szCs w:val="20"/>
              </w:rPr>
              <w:t>Katılıyorum</w:t>
            </w:r>
          </w:p>
        </w:tc>
        <w:tc>
          <w:tcPr>
            <w:tcW w:w="882" w:type="dxa"/>
            <w:vAlign w:val="center"/>
          </w:tcPr>
          <w:p w:rsidR="0083792B" w:rsidRPr="009D7474" w:rsidRDefault="0083792B" w:rsidP="0083792B">
            <w:pPr>
              <w:spacing w:line="350" w:lineRule="auto"/>
              <w:ind w:right="20"/>
              <w:jc w:val="center"/>
              <w:rPr>
                <w:rFonts w:ascii="Times New Roman" w:hAnsi="Times New Roman" w:cs="Times New Roman"/>
                <w:sz w:val="20"/>
                <w:szCs w:val="20"/>
              </w:rPr>
            </w:pPr>
            <w:r w:rsidRPr="009D7474">
              <w:rPr>
                <w:rFonts w:ascii="Times New Roman" w:hAnsi="Times New Roman" w:cs="Times New Roman"/>
                <w:sz w:val="20"/>
                <w:szCs w:val="20"/>
              </w:rPr>
              <w:t>4</w:t>
            </w:r>
          </w:p>
        </w:tc>
        <w:tc>
          <w:tcPr>
            <w:tcW w:w="1503" w:type="dxa"/>
            <w:vAlign w:val="center"/>
          </w:tcPr>
          <w:p w:rsidR="0083792B" w:rsidRPr="0083792B" w:rsidRDefault="0083792B" w:rsidP="0083792B">
            <w:pPr>
              <w:jc w:val="center"/>
              <w:rPr>
                <w:rFonts w:ascii="Times New Roman" w:hAnsi="Times New Roman" w:cs="Times New Roman"/>
                <w:sz w:val="20"/>
                <w:szCs w:val="20"/>
              </w:rPr>
            </w:pPr>
            <w:r w:rsidRPr="0083792B">
              <w:rPr>
                <w:rFonts w:ascii="Times New Roman" w:hAnsi="Times New Roman" w:cs="Times New Roman"/>
                <w:sz w:val="20"/>
                <w:szCs w:val="20"/>
              </w:rPr>
              <w:t>23.53</w:t>
            </w:r>
          </w:p>
        </w:tc>
        <w:tc>
          <w:tcPr>
            <w:tcW w:w="2151" w:type="dxa"/>
            <w:vAlign w:val="center"/>
          </w:tcPr>
          <w:p w:rsidR="0083792B" w:rsidRPr="009D7474" w:rsidRDefault="0083792B" w:rsidP="0083792B">
            <w:pPr>
              <w:jc w:val="both"/>
              <w:rPr>
                <w:rFonts w:ascii="Times New Roman" w:hAnsi="Times New Roman" w:cs="Times New Roman"/>
                <w:sz w:val="20"/>
                <w:szCs w:val="20"/>
              </w:rPr>
            </w:pPr>
            <w:r w:rsidRPr="009D7474">
              <w:rPr>
                <w:rFonts w:ascii="Times New Roman" w:hAnsi="Times New Roman" w:cs="Times New Roman"/>
                <w:sz w:val="20"/>
                <w:szCs w:val="20"/>
              </w:rPr>
              <w:t>Katılıyorum</w:t>
            </w:r>
          </w:p>
        </w:tc>
        <w:tc>
          <w:tcPr>
            <w:tcW w:w="855" w:type="dxa"/>
            <w:vAlign w:val="center"/>
          </w:tcPr>
          <w:p w:rsidR="0083792B" w:rsidRPr="009D7474" w:rsidRDefault="0083792B" w:rsidP="0083792B">
            <w:pPr>
              <w:spacing w:line="350" w:lineRule="auto"/>
              <w:ind w:right="20"/>
              <w:jc w:val="center"/>
              <w:rPr>
                <w:rFonts w:ascii="Times New Roman" w:hAnsi="Times New Roman" w:cs="Times New Roman"/>
                <w:sz w:val="20"/>
                <w:szCs w:val="20"/>
              </w:rPr>
            </w:pPr>
            <w:r>
              <w:rPr>
                <w:rFonts w:ascii="Times New Roman" w:hAnsi="Times New Roman" w:cs="Times New Roman"/>
                <w:sz w:val="20"/>
                <w:szCs w:val="20"/>
              </w:rPr>
              <w:t>6</w:t>
            </w:r>
          </w:p>
        </w:tc>
        <w:tc>
          <w:tcPr>
            <w:tcW w:w="1503" w:type="dxa"/>
            <w:vAlign w:val="center"/>
          </w:tcPr>
          <w:p w:rsidR="0083792B" w:rsidRPr="0083792B" w:rsidRDefault="0083792B" w:rsidP="0083792B">
            <w:pPr>
              <w:jc w:val="center"/>
              <w:rPr>
                <w:rFonts w:ascii="Times New Roman" w:hAnsi="Times New Roman" w:cs="Times New Roman"/>
                <w:sz w:val="20"/>
                <w:szCs w:val="20"/>
              </w:rPr>
            </w:pPr>
            <w:r w:rsidRPr="0083792B">
              <w:rPr>
                <w:rFonts w:ascii="Times New Roman" w:hAnsi="Times New Roman" w:cs="Times New Roman"/>
                <w:sz w:val="20"/>
                <w:szCs w:val="20"/>
              </w:rPr>
              <w:t>35.29</w:t>
            </w:r>
          </w:p>
        </w:tc>
      </w:tr>
      <w:tr w:rsidR="0083792B" w:rsidTr="0083792B">
        <w:trPr>
          <w:trHeight w:val="213"/>
        </w:trPr>
        <w:tc>
          <w:tcPr>
            <w:tcW w:w="2122" w:type="dxa"/>
            <w:vAlign w:val="center"/>
          </w:tcPr>
          <w:p w:rsidR="0083792B" w:rsidRPr="009D7474" w:rsidRDefault="0083792B" w:rsidP="0083792B">
            <w:pPr>
              <w:jc w:val="both"/>
              <w:rPr>
                <w:rFonts w:ascii="Times New Roman" w:hAnsi="Times New Roman" w:cs="Times New Roman"/>
                <w:sz w:val="20"/>
                <w:szCs w:val="20"/>
              </w:rPr>
            </w:pPr>
            <w:r w:rsidRPr="009D7474">
              <w:rPr>
                <w:rFonts w:ascii="Times New Roman" w:hAnsi="Times New Roman" w:cs="Times New Roman"/>
                <w:sz w:val="20"/>
                <w:szCs w:val="20"/>
              </w:rPr>
              <w:t>Kararsızım</w:t>
            </w:r>
          </w:p>
        </w:tc>
        <w:tc>
          <w:tcPr>
            <w:tcW w:w="882" w:type="dxa"/>
            <w:vAlign w:val="center"/>
          </w:tcPr>
          <w:p w:rsidR="0083792B" w:rsidRPr="009D7474" w:rsidRDefault="0083792B" w:rsidP="0083792B">
            <w:pPr>
              <w:spacing w:line="350" w:lineRule="auto"/>
              <w:ind w:right="20"/>
              <w:jc w:val="center"/>
              <w:rPr>
                <w:rFonts w:ascii="Times New Roman" w:hAnsi="Times New Roman" w:cs="Times New Roman"/>
                <w:sz w:val="20"/>
                <w:szCs w:val="20"/>
              </w:rPr>
            </w:pPr>
            <w:r>
              <w:rPr>
                <w:rFonts w:ascii="Times New Roman" w:hAnsi="Times New Roman" w:cs="Times New Roman"/>
                <w:sz w:val="20"/>
                <w:szCs w:val="20"/>
              </w:rPr>
              <w:t>5</w:t>
            </w:r>
          </w:p>
        </w:tc>
        <w:tc>
          <w:tcPr>
            <w:tcW w:w="1503" w:type="dxa"/>
            <w:vAlign w:val="center"/>
          </w:tcPr>
          <w:p w:rsidR="0083792B" w:rsidRPr="0083792B" w:rsidRDefault="0083792B" w:rsidP="0083792B">
            <w:pPr>
              <w:jc w:val="center"/>
              <w:rPr>
                <w:rFonts w:ascii="Times New Roman" w:hAnsi="Times New Roman" w:cs="Times New Roman"/>
                <w:sz w:val="20"/>
                <w:szCs w:val="20"/>
              </w:rPr>
            </w:pPr>
            <w:r w:rsidRPr="0083792B">
              <w:rPr>
                <w:rFonts w:ascii="Times New Roman" w:hAnsi="Times New Roman" w:cs="Times New Roman"/>
                <w:sz w:val="20"/>
                <w:szCs w:val="20"/>
              </w:rPr>
              <w:t>29.41</w:t>
            </w:r>
          </w:p>
        </w:tc>
        <w:tc>
          <w:tcPr>
            <w:tcW w:w="2151" w:type="dxa"/>
            <w:vAlign w:val="center"/>
          </w:tcPr>
          <w:p w:rsidR="0083792B" w:rsidRPr="009D7474" w:rsidRDefault="0083792B" w:rsidP="0083792B">
            <w:pPr>
              <w:jc w:val="both"/>
              <w:rPr>
                <w:rFonts w:ascii="Times New Roman" w:hAnsi="Times New Roman" w:cs="Times New Roman"/>
                <w:sz w:val="20"/>
                <w:szCs w:val="20"/>
              </w:rPr>
            </w:pPr>
            <w:r w:rsidRPr="009D7474">
              <w:rPr>
                <w:rFonts w:ascii="Times New Roman" w:hAnsi="Times New Roman" w:cs="Times New Roman"/>
                <w:sz w:val="20"/>
                <w:szCs w:val="20"/>
              </w:rPr>
              <w:t>Kararsızım</w:t>
            </w:r>
          </w:p>
        </w:tc>
        <w:tc>
          <w:tcPr>
            <w:tcW w:w="855" w:type="dxa"/>
            <w:vAlign w:val="center"/>
          </w:tcPr>
          <w:p w:rsidR="0083792B" w:rsidRPr="009D7474" w:rsidRDefault="0083792B" w:rsidP="0083792B">
            <w:pPr>
              <w:spacing w:line="350" w:lineRule="auto"/>
              <w:ind w:right="20"/>
              <w:jc w:val="center"/>
              <w:rPr>
                <w:rFonts w:ascii="Times New Roman" w:hAnsi="Times New Roman" w:cs="Times New Roman"/>
                <w:sz w:val="20"/>
                <w:szCs w:val="20"/>
              </w:rPr>
            </w:pPr>
            <w:r>
              <w:rPr>
                <w:rFonts w:ascii="Times New Roman" w:hAnsi="Times New Roman" w:cs="Times New Roman"/>
                <w:sz w:val="20"/>
                <w:szCs w:val="20"/>
              </w:rPr>
              <w:t>5</w:t>
            </w:r>
          </w:p>
        </w:tc>
        <w:tc>
          <w:tcPr>
            <w:tcW w:w="1503" w:type="dxa"/>
            <w:vAlign w:val="center"/>
          </w:tcPr>
          <w:p w:rsidR="0083792B" w:rsidRPr="0083792B" w:rsidRDefault="0083792B" w:rsidP="0083792B">
            <w:pPr>
              <w:jc w:val="center"/>
              <w:rPr>
                <w:rFonts w:ascii="Times New Roman" w:hAnsi="Times New Roman" w:cs="Times New Roman"/>
                <w:sz w:val="20"/>
                <w:szCs w:val="20"/>
              </w:rPr>
            </w:pPr>
            <w:r w:rsidRPr="0083792B">
              <w:rPr>
                <w:rFonts w:ascii="Times New Roman" w:hAnsi="Times New Roman" w:cs="Times New Roman"/>
                <w:sz w:val="20"/>
                <w:szCs w:val="20"/>
              </w:rPr>
              <w:t>29.41</w:t>
            </w:r>
          </w:p>
        </w:tc>
      </w:tr>
      <w:tr w:rsidR="0083792B" w:rsidTr="0083792B">
        <w:trPr>
          <w:trHeight w:val="147"/>
        </w:trPr>
        <w:tc>
          <w:tcPr>
            <w:tcW w:w="2122" w:type="dxa"/>
            <w:vAlign w:val="center"/>
          </w:tcPr>
          <w:p w:rsidR="0083792B" w:rsidRPr="009D7474" w:rsidRDefault="0083792B" w:rsidP="0083792B">
            <w:pPr>
              <w:jc w:val="both"/>
              <w:rPr>
                <w:rFonts w:ascii="Times New Roman" w:hAnsi="Times New Roman" w:cs="Times New Roman"/>
                <w:sz w:val="20"/>
                <w:szCs w:val="20"/>
              </w:rPr>
            </w:pPr>
            <w:r w:rsidRPr="009D7474">
              <w:rPr>
                <w:rFonts w:ascii="Times New Roman" w:hAnsi="Times New Roman" w:cs="Times New Roman"/>
                <w:sz w:val="20"/>
                <w:szCs w:val="20"/>
              </w:rPr>
              <w:t>Katılmıyorum</w:t>
            </w:r>
          </w:p>
        </w:tc>
        <w:tc>
          <w:tcPr>
            <w:tcW w:w="882" w:type="dxa"/>
            <w:vAlign w:val="center"/>
          </w:tcPr>
          <w:p w:rsidR="0083792B" w:rsidRPr="009D7474" w:rsidRDefault="0083792B" w:rsidP="0083792B">
            <w:pPr>
              <w:spacing w:line="350" w:lineRule="auto"/>
              <w:ind w:right="20"/>
              <w:jc w:val="center"/>
              <w:rPr>
                <w:rFonts w:ascii="Times New Roman" w:hAnsi="Times New Roman" w:cs="Times New Roman"/>
                <w:sz w:val="20"/>
                <w:szCs w:val="20"/>
              </w:rPr>
            </w:pPr>
            <w:r>
              <w:rPr>
                <w:rFonts w:ascii="Times New Roman" w:hAnsi="Times New Roman" w:cs="Times New Roman"/>
                <w:sz w:val="20"/>
                <w:szCs w:val="20"/>
              </w:rPr>
              <w:t>5</w:t>
            </w:r>
          </w:p>
        </w:tc>
        <w:tc>
          <w:tcPr>
            <w:tcW w:w="1503" w:type="dxa"/>
            <w:vAlign w:val="center"/>
          </w:tcPr>
          <w:p w:rsidR="0083792B" w:rsidRPr="0083792B" w:rsidRDefault="0083792B" w:rsidP="0083792B">
            <w:pPr>
              <w:jc w:val="center"/>
              <w:rPr>
                <w:rFonts w:ascii="Times New Roman" w:hAnsi="Times New Roman" w:cs="Times New Roman"/>
                <w:sz w:val="20"/>
                <w:szCs w:val="20"/>
              </w:rPr>
            </w:pPr>
            <w:r w:rsidRPr="0083792B">
              <w:rPr>
                <w:rFonts w:ascii="Times New Roman" w:hAnsi="Times New Roman" w:cs="Times New Roman"/>
                <w:sz w:val="20"/>
                <w:szCs w:val="20"/>
              </w:rPr>
              <w:t>29.41</w:t>
            </w:r>
          </w:p>
        </w:tc>
        <w:tc>
          <w:tcPr>
            <w:tcW w:w="2151" w:type="dxa"/>
            <w:vAlign w:val="center"/>
          </w:tcPr>
          <w:p w:rsidR="0083792B" w:rsidRPr="009D7474" w:rsidRDefault="0083792B" w:rsidP="0083792B">
            <w:pPr>
              <w:jc w:val="both"/>
              <w:rPr>
                <w:rFonts w:ascii="Times New Roman" w:hAnsi="Times New Roman" w:cs="Times New Roman"/>
                <w:sz w:val="20"/>
                <w:szCs w:val="20"/>
              </w:rPr>
            </w:pPr>
            <w:r w:rsidRPr="009D7474">
              <w:rPr>
                <w:rFonts w:ascii="Times New Roman" w:hAnsi="Times New Roman" w:cs="Times New Roman"/>
                <w:sz w:val="20"/>
                <w:szCs w:val="20"/>
              </w:rPr>
              <w:t>Katılmıyorum</w:t>
            </w:r>
          </w:p>
        </w:tc>
        <w:tc>
          <w:tcPr>
            <w:tcW w:w="855" w:type="dxa"/>
            <w:vAlign w:val="center"/>
          </w:tcPr>
          <w:p w:rsidR="0083792B" w:rsidRPr="009D7474" w:rsidRDefault="0083792B" w:rsidP="0083792B">
            <w:pPr>
              <w:spacing w:line="350" w:lineRule="auto"/>
              <w:ind w:right="20"/>
              <w:jc w:val="center"/>
              <w:rPr>
                <w:rFonts w:ascii="Times New Roman" w:hAnsi="Times New Roman" w:cs="Times New Roman"/>
                <w:sz w:val="20"/>
                <w:szCs w:val="20"/>
              </w:rPr>
            </w:pPr>
            <w:r>
              <w:rPr>
                <w:rFonts w:ascii="Times New Roman" w:hAnsi="Times New Roman" w:cs="Times New Roman"/>
                <w:sz w:val="20"/>
                <w:szCs w:val="20"/>
              </w:rPr>
              <w:t>5</w:t>
            </w:r>
          </w:p>
        </w:tc>
        <w:tc>
          <w:tcPr>
            <w:tcW w:w="1503" w:type="dxa"/>
            <w:vAlign w:val="center"/>
          </w:tcPr>
          <w:p w:rsidR="0083792B" w:rsidRPr="0083792B" w:rsidRDefault="0083792B" w:rsidP="0083792B">
            <w:pPr>
              <w:jc w:val="center"/>
              <w:rPr>
                <w:rFonts w:ascii="Times New Roman" w:hAnsi="Times New Roman" w:cs="Times New Roman"/>
                <w:sz w:val="20"/>
                <w:szCs w:val="20"/>
              </w:rPr>
            </w:pPr>
            <w:r w:rsidRPr="0083792B">
              <w:rPr>
                <w:rFonts w:ascii="Times New Roman" w:hAnsi="Times New Roman" w:cs="Times New Roman"/>
                <w:sz w:val="20"/>
                <w:szCs w:val="20"/>
              </w:rPr>
              <w:t>29.41</w:t>
            </w:r>
          </w:p>
        </w:tc>
      </w:tr>
      <w:tr w:rsidR="0083792B" w:rsidTr="0083792B">
        <w:tc>
          <w:tcPr>
            <w:tcW w:w="2122" w:type="dxa"/>
            <w:vAlign w:val="center"/>
          </w:tcPr>
          <w:p w:rsidR="0083792B" w:rsidRPr="009D7474" w:rsidRDefault="0083792B" w:rsidP="0083792B">
            <w:pPr>
              <w:jc w:val="both"/>
              <w:rPr>
                <w:rFonts w:ascii="Times New Roman" w:hAnsi="Times New Roman" w:cs="Times New Roman"/>
                <w:sz w:val="20"/>
                <w:szCs w:val="20"/>
              </w:rPr>
            </w:pPr>
            <w:r w:rsidRPr="009D7474">
              <w:rPr>
                <w:rFonts w:ascii="Times New Roman" w:hAnsi="Times New Roman" w:cs="Times New Roman"/>
                <w:sz w:val="20"/>
                <w:szCs w:val="20"/>
              </w:rPr>
              <w:t>Hiç Katılmıyorum</w:t>
            </w:r>
          </w:p>
        </w:tc>
        <w:tc>
          <w:tcPr>
            <w:tcW w:w="882" w:type="dxa"/>
            <w:vAlign w:val="center"/>
          </w:tcPr>
          <w:p w:rsidR="0083792B" w:rsidRPr="009D7474" w:rsidRDefault="0083792B" w:rsidP="0083792B">
            <w:pPr>
              <w:spacing w:line="350" w:lineRule="auto"/>
              <w:ind w:right="20"/>
              <w:jc w:val="center"/>
              <w:rPr>
                <w:rFonts w:ascii="Times New Roman" w:hAnsi="Times New Roman" w:cs="Times New Roman"/>
                <w:sz w:val="20"/>
                <w:szCs w:val="20"/>
              </w:rPr>
            </w:pPr>
            <w:r>
              <w:rPr>
                <w:rFonts w:ascii="Times New Roman" w:hAnsi="Times New Roman" w:cs="Times New Roman"/>
                <w:sz w:val="20"/>
                <w:szCs w:val="20"/>
              </w:rPr>
              <w:t>2</w:t>
            </w:r>
          </w:p>
        </w:tc>
        <w:tc>
          <w:tcPr>
            <w:tcW w:w="1503" w:type="dxa"/>
            <w:vAlign w:val="center"/>
          </w:tcPr>
          <w:p w:rsidR="0083792B" w:rsidRPr="0083792B" w:rsidRDefault="0083792B" w:rsidP="0083792B">
            <w:pPr>
              <w:jc w:val="center"/>
              <w:rPr>
                <w:rFonts w:ascii="Times New Roman" w:hAnsi="Times New Roman" w:cs="Times New Roman"/>
                <w:sz w:val="20"/>
                <w:szCs w:val="20"/>
              </w:rPr>
            </w:pPr>
            <w:r w:rsidRPr="0083792B">
              <w:rPr>
                <w:rFonts w:ascii="Times New Roman" w:hAnsi="Times New Roman" w:cs="Times New Roman"/>
                <w:sz w:val="20"/>
                <w:szCs w:val="20"/>
              </w:rPr>
              <w:t>11.76</w:t>
            </w:r>
          </w:p>
        </w:tc>
        <w:tc>
          <w:tcPr>
            <w:tcW w:w="2151" w:type="dxa"/>
            <w:vAlign w:val="center"/>
          </w:tcPr>
          <w:p w:rsidR="0083792B" w:rsidRPr="009D7474" w:rsidRDefault="0083792B" w:rsidP="0083792B">
            <w:pPr>
              <w:jc w:val="both"/>
              <w:rPr>
                <w:rFonts w:ascii="Times New Roman" w:hAnsi="Times New Roman" w:cs="Times New Roman"/>
                <w:sz w:val="20"/>
                <w:szCs w:val="20"/>
              </w:rPr>
            </w:pPr>
            <w:r w:rsidRPr="009D7474">
              <w:rPr>
                <w:rFonts w:ascii="Times New Roman" w:hAnsi="Times New Roman" w:cs="Times New Roman"/>
                <w:sz w:val="20"/>
                <w:szCs w:val="20"/>
              </w:rPr>
              <w:t>Hiç Katılmıyorum</w:t>
            </w:r>
          </w:p>
        </w:tc>
        <w:tc>
          <w:tcPr>
            <w:tcW w:w="855" w:type="dxa"/>
            <w:vAlign w:val="center"/>
          </w:tcPr>
          <w:p w:rsidR="0083792B" w:rsidRPr="009D7474" w:rsidRDefault="0083792B" w:rsidP="0083792B">
            <w:pPr>
              <w:spacing w:line="350" w:lineRule="auto"/>
              <w:ind w:right="20"/>
              <w:jc w:val="center"/>
              <w:rPr>
                <w:rFonts w:ascii="Times New Roman" w:hAnsi="Times New Roman" w:cs="Times New Roman"/>
                <w:sz w:val="20"/>
                <w:szCs w:val="20"/>
              </w:rPr>
            </w:pPr>
            <w:r>
              <w:rPr>
                <w:rFonts w:ascii="Times New Roman" w:hAnsi="Times New Roman" w:cs="Times New Roman"/>
                <w:sz w:val="20"/>
                <w:szCs w:val="20"/>
              </w:rPr>
              <w:t>-</w:t>
            </w:r>
          </w:p>
        </w:tc>
        <w:tc>
          <w:tcPr>
            <w:tcW w:w="1503" w:type="dxa"/>
            <w:vAlign w:val="center"/>
          </w:tcPr>
          <w:p w:rsidR="0083792B" w:rsidRPr="0083792B" w:rsidRDefault="0083792B" w:rsidP="0083792B">
            <w:pPr>
              <w:jc w:val="center"/>
              <w:rPr>
                <w:rFonts w:ascii="Times New Roman" w:hAnsi="Times New Roman" w:cs="Times New Roman"/>
                <w:sz w:val="20"/>
                <w:szCs w:val="20"/>
              </w:rPr>
            </w:pPr>
            <w:r w:rsidRPr="0083792B">
              <w:rPr>
                <w:rFonts w:ascii="Times New Roman" w:hAnsi="Times New Roman" w:cs="Times New Roman"/>
                <w:sz w:val="20"/>
                <w:szCs w:val="20"/>
              </w:rPr>
              <w:t>-</w:t>
            </w:r>
          </w:p>
        </w:tc>
      </w:tr>
      <w:tr w:rsidR="0083792B" w:rsidTr="0083792B">
        <w:tc>
          <w:tcPr>
            <w:tcW w:w="2122" w:type="dxa"/>
            <w:vAlign w:val="center"/>
          </w:tcPr>
          <w:p w:rsidR="0083792B" w:rsidRPr="009D7474" w:rsidRDefault="0083792B" w:rsidP="0083792B">
            <w:pPr>
              <w:jc w:val="both"/>
              <w:rPr>
                <w:rFonts w:ascii="Times New Roman" w:hAnsi="Times New Roman" w:cs="Times New Roman"/>
                <w:b/>
                <w:sz w:val="20"/>
                <w:szCs w:val="20"/>
              </w:rPr>
            </w:pPr>
            <w:r w:rsidRPr="009D7474">
              <w:rPr>
                <w:rFonts w:ascii="Times New Roman" w:hAnsi="Times New Roman" w:cs="Times New Roman"/>
                <w:b/>
                <w:sz w:val="20"/>
                <w:szCs w:val="20"/>
              </w:rPr>
              <w:t>Toplam</w:t>
            </w:r>
          </w:p>
        </w:tc>
        <w:tc>
          <w:tcPr>
            <w:tcW w:w="882" w:type="dxa"/>
            <w:vAlign w:val="center"/>
          </w:tcPr>
          <w:p w:rsidR="0083792B" w:rsidRPr="009D7474" w:rsidRDefault="0083792B" w:rsidP="0083792B">
            <w:pPr>
              <w:spacing w:line="350" w:lineRule="auto"/>
              <w:ind w:right="20"/>
              <w:jc w:val="center"/>
              <w:rPr>
                <w:rFonts w:ascii="Times New Roman" w:hAnsi="Times New Roman" w:cs="Times New Roman"/>
                <w:b/>
                <w:sz w:val="20"/>
                <w:szCs w:val="20"/>
              </w:rPr>
            </w:pPr>
            <w:r w:rsidRPr="009D7474">
              <w:rPr>
                <w:rFonts w:ascii="Times New Roman" w:hAnsi="Times New Roman" w:cs="Times New Roman"/>
                <w:b/>
                <w:sz w:val="20"/>
                <w:szCs w:val="20"/>
              </w:rPr>
              <w:t>17</w:t>
            </w:r>
          </w:p>
        </w:tc>
        <w:tc>
          <w:tcPr>
            <w:tcW w:w="1503" w:type="dxa"/>
            <w:vAlign w:val="center"/>
          </w:tcPr>
          <w:p w:rsidR="0083792B" w:rsidRPr="0083792B" w:rsidRDefault="0083792B" w:rsidP="0083792B">
            <w:pPr>
              <w:jc w:val="center"/>
              <w:rPr>
                <w:rFonts w:ascii="Times New Roman" w:hAnsi="Times New Roman" w:cs="Times New Roman"/>
                <w:b/>
                <w:sz w:val="20"/>
                <w:szCs w:val="20"/>
              </w:rPr>
            </w:pPr>
            <w:r w:rsidRPr="0083792B">
              <w:rPr>
                <w:rFonts w:ascii="Times New Roman" w:hAnsi="Times New Roman" w:cs="Times New Roman"/>
                <w:b/>
                <w:sz w:val="20"/>
                <w:szCs w:val="20"/>
              </w:rPr>
              <w:t>100.00</w:t>
            </w:r>
          </w:p>
        </w:tc>
        <w:tc>
          <w:tcPr>
            <w:tcW w:w="2151" w:type="dxa"/>
            <w:vAlign w:val="center"/>
          </w:tcPr>
          <w:p w:rsidR="0083792B" w:rsidRPr="009D7474" w:rsidRDefault="0083792B" w:rsidP="0083792B">
            <w:pPr>
              <w:jc w:val="both"/>
              <w:rPr>
                <w:rFonts w:ascii="Times New Roman" w:hAnsi="Times New Roman" w:cs="Times New Roman"/>
                <w:b/>
                <w:sz w:val="20"/>
                <w:szCs w:val="20"/>
              </w:rPr>
            </w:pPr>
            <w:r w:rsidRPr="009D7474">
              <w:rPr>
                <w:rFonts w:ascii="Times New Roman" w:hAnsi="Times New Roman" w:cs="Times New Roman"/>
                <w:b/>
                <w:sz w:val="20"/>
                <w:szCs w:val="20"/>
              </w:rPr>
              <w:t>Toplam</w:t>
            </w:r>
          </w:p>
        </w:tc>
        <w:tc>
          <w:tcPr>
            <w:tcW w:w="855" w:type="dxa"/>
            <w:vAlign w:val="center"/>
          </w:tcPr>
          <w:p w:rsidR="0083792B" w:rsidRPr="009D7474" w:rsidRDefault="0083792B" w:rsidP="0083792B">
            <w:pPr>
              <w:spacing w:line="350" w:lineRule="auto"/>
              <w:ind w:right="20"/>
              <w:jc w:val="center"/>
              <w:rPr>
                <w:rFonts w:ascii="Times New Roman" w:hAnsi="Times New Roman" w:cs="Times New Roman"/>
                <w:b/>
                <w:sz w:val="20"/>
                <w:szCs w:val="20"/>
              </w:rPr>
            </w:pPr>
            <w:r w:rsidRPr="009D7474">
              <w:rPr>
                <w:rFonts w:ascii="Times New Roman" w:hAnsi="Times New Roman" w:cs="Times New Roman"/>
                <w:b/>
                <w:sz w:val="20"/>
                <w:szCs w:val="20"/>
              </w:rPr>
              <w:t>17</w:t>
            </w:r>
          </w:p>
        </w:tc>
        <w:tc>
          <w:tcPr>
            <w:tcW w:w="1503" w:type="dxa"/>
            <w:vAlign w:val="center"/>
          </w:tcPr>
          <w:p w:rsidR="0083792B" w:rsidRPr="0083792B" w:rsidRDefault="0083792B" w:rsidP="0083792B">
            <w:pPr>
              <w:jc w:val="center"/>
              <w:rPr>
                <w:rFonts w:ascii="Times New Roman" w:hAnsi="Times New Roman" w:cs="Times New Roman"/>
                <w:b/>
                <w:sz w:val="20"/>
                <w:szCs w:val="20"/>
              </w:rPr>
            </w:pPr>
            <w:r w:rsidRPr="0083792B">
              <w:rPr>
                <w:rFonts w:ascii="Times New Roman" w:hAnsi="Times New Roman" w:cs="Times New Roman"/>
                <w:b/>
                <w:sz w:val="20"/>
                <w:szCs w:val="20"/>
              </w:rPr>
              <w:t>100.00</w:t>
            </w:r>
          </w:p>
        </w:tc>
      </w:tr>
    </w:tbl>
    <w:p w:rsidR="009B6D68" w:rsidRPr="009B6D68" w:rsidRDefault="009B6D68" w:rsidP="009B6D68">
      <w:pPr>
        <w:tabs>
          <w:tab w:val="right" w:leader="dot" w:pos="7938"/>
        </w:tabs>
        <w:spacing w:after="0" w:line="360" w:lineRule="auto"/>
        <w:jc w:val="both"/>
        <w:rPr>
          <w:rFonts w:ascii="Times New Roman" w:eastAsia="Times New Roman" w:hAnsi="Times New Roman" w:cs="Times New Roman"/>
          <w:b/>
          <w:color w:val="000000"/>
          <w:sz w:val="24"/>
          <w:szCs w:val="24"/>
          <w:lang w:eastAsia="tr-TR"/>
        </w:rPr>
      </w:pPr>
    </w:p>
    <w:p w:rsidR="0083792B" w:rsidRDefault="0083792B" w:rsidP="0083792B">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83792B">
        <w:rPr>
          <w:rFonts w:ascii="Times New Roman" w:eastAsia="Times New Roman" w:hAnsi="Times New Roman" w:cs="Times New Roman"/>
          <w:color w:val="000000"/>
          <w:sz w:val="24"/>
          <w:szCs w:val="24"/>
          <w:lang w:eastAsia="tr-TR"/>
        </w:rPr>
        <w:t>Bu bulgular, öğretmenlerin yarısının GSL çello öğretim kitaplarında yer alan Türk müziği etüt ve eserlerini estetik bulmadığı yönündedir.</w:t>
      </w:r>
      <w:r>
        <w:rPr>
          <w:rFonts w:ascii="Times New Roman" w:eastAsia="Times New Roman" w:hAnsi="Times New Roman" w:cs="Times New Roman"/>
          <w:color w:val="000000"/>
          <w:sz w:val="24"/>
          <w:szCs w:val="24"/>
          <w:lang w:eastAsia="tr-TR"/>
        </w:rPr>
        <w:t xml:space="preserve"> </w:t>
      </w:r>
      <w:r w:rsidRPr="0083792B">
        <w:rPr>
          <w:rFonts w:ascii="Times New Roman" w:eastAsia="Times New Roman" w:hAnsi="Times New Roman" w:cs="Times New Roman"/>
          <w:color w:val="000000"/>
          <w:sz w:val="24"/>
          <w:szCs w:val="24"/>
          <w:lang w:eastAsia="tr-TR"/>
        </w:rPr>
        <w:t>Bu bulgular, öğretmenlerin çoğunun GSL çello öğretim kitaplarında yer alan Türk müziği etüt ve eserlerinin öğrenciler için zor olduğunu düşündüğü yönündedir.</w:t>
      </w:r>
    </w:p>
    <w:p w:rsidR="007F7FB6" w:rsidRDefault="007F7FB6" w:rsidP="007F7FB6">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ab/>
      </w:r>
      <w:r w:rsidRPr="007F7FB6">
        <w:rPr>
          <w:rFonts w:ascii="Times New Roman" w:eastAsia="Times New Roman" w:hAnsi="Times New Roman" w:cs="Times New Roman"/>
          <w:color w:val="000000"/>
          <w:sz w:val="24"/>
          <w:szCs w:val="24"/>
          <w:lang w:eastAsia="tr-TR"/>
        </w:rPr>
        <w:t xml:space="preserve">Araştırmaya katılan 46 çello öğrencisinin, </w:t>
      </w:r>
      <w:proofErr w:type="spellStart"/>
      <w:r w:rsidRPr="007F7FB6">
        <w:rPr>
          <w:rFonts w:ascii="Times New Roman" w:eastAsia="Times New Roman" w:hAnsi="Times New Roman" w:cs="Times New Roman"/>
          <w:color w:val="000000"/>
          <w:sz w:val="24"/>
          <w:szCs w:val="24"/>
          <w:lang w:eastAsia="tr-TR"/>
        </w:rPr>
        <w:t>GSL’de</w:t>
      </w:r>
      <w:proofErr w:type="spellEnd"/>
      <w:r w:rsidRPr="007F7FB6">
        <w:rPr>
          <w:rFonts w:ascii="Times New Roman" w:eastAsia="Times New Roman" w:hAnsi="Times New Roman" w:cs="Times New Roman"/>
          <w:color w:val="000000"/>
          <w:sz w:val="24"/>
          <w:szCs w:val="24"/>
          <w:lang w:eastAsia="tr-TR"/>
        </w:rPr>
        <w:t xml:space="preserve"> kullanılan çello ders kitaplarında yer alan makam dizilerinin öğretilme sırası hakkındaki görüşlerine ilişkin bulgular </w:t>
      </w:r>
      <w:r w:rsidR="0062505B">
        <w:rPr>
          <w:rFonts w:ascii="Times New Roman" w:eastAsia="Times New Roman" w:hAnsi="Times New Roman" w:cs="Times New Roman"/>
          <w:color w:val="000000"/>
          <w:sz w:val="24"/>
          <w:szCs w:val="24"/>
          <w:lang w:eastAsia="tr-TR"/>
        </w:rPr>
        <w:t xml:space="preserve">Tablo 23’te </w:t>
      </w:r>
      <w:r w:rsidR="0062505B" w:rsidRPr="007F7FB6">
        <w:rPr>
          <w:rFonts w:ascii="Times New Roman" w:eastAsia="Times New Roman" w:hAnsi="Times New Roman" w:cs="Times New Roman"/>
          <w:color w:val="000000"/>
          <w:sz w:val="24"/>
          <w:szCs w:val="24"/>
          <w:lang w:eastAsia="tr-TR"/>
        </w:rPr>
        <w:t>verilmiştir</w:t>
      </w:r>
      <w:r w:rsidRPr="007F7FB6">
        <w:rPr>
          <w:rFonts w:ascii="Times New Roman" w:eastAsia="Times New Roman" w:hAnsi="Times New Roman" w:cs="Times New Roman"/>
          <w:color w:val="000000"/>
          <w:sz w:val="24"/>
          <w:szCs w:val="24"/>
          <w:lang w:eastAsia="tr-TR"/>
        </w:rPr>
        <w:t>.</w:t>
      </w:r>
    </w:p>
    <w:p w:rsidR="0062505B" w:rsidRDefault="00C35D9A" w:rsidP="0062505B">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62505B">
        <w:rPr>
          <w:rFonts w:ascii="Times New Roman" w:eastAsia="Times New Roman" w:hAnsi="Times New Roman" w:cs="Times New Roman"/>
          <w:b/>
          <w:color w:val="000000"/>
          <w:sz w:val="24"/>
          <w:szCs w:val="24"/>
          <w:lang w:eastAsia="tr-TR"/>
        </w:rPr>
        <w:t>Tablo 23</w:t>
      </w:r>
      <w:r w:rsidR="0062505B" w:rsidRPr="0062505B">
        <w:rPr>
          <w:rFonts w:ascii="Times New Roman" w:eastAsia="Times New Roman" w:hAnsi="Times New Roman" w:cs="Times New Roman"/>
          <w:b/>
          <w:color w:val="000000"/>
          <w:sz w:val="24"/>
          <w:szCs w:val="24"/>
          <w:lang w:eastAsia="tr-TR"/>
        </w:rPr>
        <w:t xml:space="preserve">. </w:t>
      </w:r>
      <w:r w:rsidR="0062505B" w:rsidRPr="0062505B">
        <w:rPr>
          <w:rFonts w:ascii="Times New Roman" w:eastAsia="Times New Roman" w:hAnsi="Times New Roman" w:cs="Times New Roman"/>
          <w:color w:val="000000"/>
          <w:sz w:val="24"/>
          <w:szCs w:val="24"/>
          <w:lang w:eastAsia="tr-TR"/>
        </w:rPr>
        <w:t>Öğrencilerin Çello Ders Kitaplarında Yer Alan Makam Dizilerinin Öğretilme Sırasının Uygunluğuna İlişkin Görüşleri</w:t>
      </w:r>
    </w:p>
    <w:tbl>
      <w:tblPr>
        <w:tblStyle w:val="TabloKlavuzu8"/>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4"/>
        <w:gridCol w:w="2794"/>
        <w:gridCol w:w="2418"/>
      </w:tblGrid>
      <w:tr w:rsidR="0062505B" w:rsidRPr="0062505B" w:rsidTr="0062505B">
        <w:trPr>
          <w:trHeight w:val="223"/>
          <w:jc w:val="center"/>
        </w:trPr>
        <w:tc>
          <w:tcPr>
            <w:tcW w:w="2834" w:type="dxa"/>
            <w:vAlign w:val="center"/>
          </w:tcPr>
          <w:p w:rsidR="0062505B" w:rsidRPr="0062505B" w:rsidRDefault="0062505B" w:rsidP="0062505B">
            <w:pPr>
              <w:jc w:val="both"/>
              <w:rPr>
                <w:b/>
              </w:rPr>
            </w:pPr>
            <w:r w:rsidRPr="0062505B">
              <w:rPr>
                <w:b/>
              </w:rPr>
              <w:t>Dereceler</w:t>
            </w:r>
          </w:p>
        </w:tc>
        <w:tc>
          <w:tcPr>
            <w:tcW w:w="2794" w:type="dxa"/>
            <w:vAlign w:val="center"/>
          </w:tcPr>
          <w:p w:rsidR="0062505B" w:rsidRPr="0062505B" w:rsidRDefault="0062505B" w:rsidP="0062505B">
            <w:pPr>
              <w:jc w:val="center"/>
              <w:rPr>
                <w:b/>
              </w:rPr>
            </w:pPr>
            <w:proofErr w:type="gramStart"/>
            <w:r w:rsidRPr="0062505B">
              <w:rPr>
                <w:b/>
              </w:rPr>
              <w:t>f</w:t>
            </w:r>
            <w:proofErr w:type="gramEnd"/>
          </w:p>
        </w:tc>
        <w:tc>
          <w:tcPr>
            <w:tcW w:w="2418" w:type="dxa"/>
            <w:vAlign w:val="center"/>
          </w:tcPr>
          <w:p w:rsidR="0062505B" w:rsidRPr="0062505B" w:rsidRDefault="0062505B" w:rsidP="0062505B">
            <w:pPr>
              <w:jc w:val="center"/>
              <w:rPr>
                <w:b/>
              </w:rPr>
            </w:pPr>
            <w:r w:rsidRPr="0062505B">
              <w:rPr>
                <w:b/>
              </w:rPr>
              <w:t>%</w:t>
            </w:r>
          </w:p>
        </w:tc>
      </w:tr>
      <w:tr w:rsidR="0062505B" w:rsidRPr="0062505B" w:rsidTr="0062505B">
        <w:trPr>
          <w:trHeight w:val="89"/>
          <w:jc w:val="center"/>
        </w:trPr>
        <w:tc>
          <w:tcPr>
            <w:tcW w:w="2834" w:type="dxa"/>
            <w:vAlign w:val="center"/>
          </w:tcPr>
          <w:p w:rsidR="0062505B" w:rsidRPr="0062505B" w:rsidRDefault="0062505B" w:rsidP="0062505B">
            <w:pPr>
              <w:jc w:val="both"/>
            </w:pPr>
            <w:r w:rsidRPr="0062505B">
              <w:t>Tamamen Katılıyorum</w:t>
            </w:r>
          </w:p>
        </w:tc>
        <w:tc>
          <w:tcPr>
            <w:tcW w:w="2794" w:type="dxa"/>
            <w:vAlign w:val="center"/>
          </w:tcPr>
          <w:p w:rsidR="0062505B" w:rsidRPr="0062505B" w:rsidRDefault="0062505B" w:rsidP="0062505B">
            <w:pPr>
              <w:jc w:val="center"/>
            </w:pPr>
            <w:r w:rsidRPr="0062505B">
              <w:t>2</w:t>
            </w:r>
          </w:p>
        </w:tc>
        <w:tc>
          <w:tcPr>
            <w:tcW w:w="2418" w:type="dxa"/>
            <w:vAlign w:val="center"/>
          </w:tcPr>
          <w:p w:rsidR="0062505B" w:rsidRPr="0062505B" w:rsidRDefault="0062505B" w:rsidP="0062505B">
            <w:pPr>
              <w:jc w:val="center"/>
            </w:pPr>
            <w:r w:rsidRPr="0062505B">
              <w:t>4.35</w:t>
            </w:r>
          </w:p>
        </w:tc>
      </w:tr>
      <w:tr w:rsidR="0062505B" w:rsidRPr="0062505B" w:rsidTr="0062505B">
        <w:trPr>
          <w:trHeight w:val="111"/>
          <w:jc w:val="center"/>
        </w:trPr>
        <w:tc>
          <w:tcPr>
            <w:tcW w:w="2834" w:type="dxa"/>
            <w:vAlign w:val="center"/>
          </w:tcPr>
          <w:p w:rsidR="0062505B" w:rsidRPr="0062505B" w:rsidRDefault="0062505B" w:rsidP="0062505B">
            <w:pPr>
              <w:jc w:val="both"/>
            </w:pPr>
            <w:r w:rsidRPr="0062505B">
              <w:t>Katılıyorum</w:t>
            </w:r>
          </w:p>
        </w:tc>
        <w:tc>
          <w:tcPr>
            <w:tcW w:w="2794" w:type="dxa"/>
            <w:vAlign w:val="center"/>
          </w:tcPr>
          <w:p w:rsidR="0062505B" w:rsidRPr="0062505B" w:rsidRDefault="0062505B" w:rsidP="0062505B">
            <w:pPr>
              <w:ind w:right="20"/>
              <w:jc w:val="center"/>
            </w:pPr>
            <w:r w:rsidRPr="0062505B">
              <w:t>23</w:t>
            </w:r>
          </w:p>
        </w:tc>
        <w:tc>
          <w:tcPr>
            <w:tcW w:w="2418" w:type="dxa"/>
            <w:vAlign w:val="center"/>
          </w:tcPr>
          <w:p w:rsidR="0062505B" w:rsidRPr="0062505B" w:rsidRDefault="0062505B" w:rsidP="0062505B">
            <w:pPr>
              <w:jc w:val="center"/>
            </w:pPr>
            <w:r w:rsidRPr="0062505B">
              <w:t>50.00</w:t>
            </w:r>
          </w:p>
        </w:tc>
      </w:tr>
      <w:tr w:rsidR="0062505B" w:rsidRPr="0062505B" w:rsidTr="0062505B">
        <w:trPr>
          <w:trHeight w:val="119"/>
          <w:jc w:val="center"/>
        </w:trPr>
        <w:tc>
          <w:tcPr>
            <w:tcW w:w="2834" w:type="dxa"/>
            <w:vAlign w:val="center"/>
          </w:tcPr>
          <w:p w:rsidR="0062505B" w:rsidRPr="0062505B" w:rsidRDefault="0062505B" w:rsidP="0062505B">
            <w:pPr>
              <w:jc w:val="both"/>
            </w:pPr>
            <w:r w:rsidRPr="0062505B">
              <w:t>Kararsızım</w:t>
            </w:r>
          </w:p>
        </w:tc>
        <w:tc>
          <w:tcPr>
            <w:tcW w:w="2794" w:type="dxa"/>
            <w:vAlign w:val="center"/>
          </w:tcPr>
          <w:p w:rsidR="0062505B" w:rsidRPr="0062505B" w:rsidRDefault="0062505B" w:rsidP="0062505B">
            <w:pPr>
              <w:ind w:right="20"/>
              <w:jc w:val="center"/>
            </w:pPr>
            <w:r w:rsidRPr="0062505B">
              <w:t>13</w:t>
            </w:r>
          </w:p>
        </w:tc>
        <w:tc>
          <w:tcPr>
            <w:tcW w:w="2418" w:type="dxa"/>
            <w:vAlign w:val="center"/>
          </w:tcPr>
          <w:p w:rsidR="0062505B" w:rsidRPr="0062505B" w:rsidRDefault="0062505B" w:rsidP="0062505B">
            <w:pPr>
              <w:jc w:val="center"/>
            </w:pPr>
            <w:r w:rsidRPr="0062505B">
              <w:t>28.26</w:t>
            </w:r>
          </w:p>
        </w:tc>
      </w:tr>
      <w:tr w:rsidR="0062505B" w:rsidRPr="0062505B" w:rsidTr="0062505B">
        <w:trPr>
          <w:trHeight w:val="60"/>
          <w:jc w:val="center"/>
        </w:trPr>
        <w:tc>
          <w:tcPr>
            <w:tcW w:w="2834" w:type="dxa"/>
            <w:vAlign w:val="center"/>
          </w:tcPr>
          <w:p w:rsidR="0062505B" w:rsidRPr="0062505B" w:rsidRDefault="0062505B" w:rsidP="0062505B">
            <w:pPr>
              <w:jc w:val="both"/>
            </w:pPr>
            <w:r w:rsidRPr="0062505B">
              <w:t>Katılmıyorum</w:t>
            </w:r>
          </w:p>
        </w:tc>
        <w:tc>
          <w:tcPr>
            <w:tcW w:w="2794" w:type="dxa"/>
            <w:vAlign w:val="center"/>
          </w:tcPr>
          <w:p w:rsidR="0062505B" w:rsidRPr="0062505B" w:rsidRDefault="0062505B" w:rsidP="0062505B">
            <w:pPr>
              <w:ind w:right="20"/>
              <w:jc w:val="center"/>
            </w:pPr>
            <w:r w:rsidRPr="0062505B">
              <w:t>5</w:t>
            </w:r>
          </w:p>
        </w:tc>
        <w:tc>
          <w:tcPr>
            <w:tcW w:w="2418" w:type="dxa"/>
            <w:vAlign w:val="center"/>
          </w:tcPr>
          <w:p w:rsidR="0062505B" w:rsidRPr="0062505B" w:rsidRDefault="0062505B" w:rsidP="0062505B">
            <w:pPr>
              <w:jc w:val="center"/>
            </w:pPr>
            <w:r w:rsidRPr="0062505B">
              <w:t>10.87</w:t>
            </w:r>
          </w:p>
        </w:tc>
      </w:tr>
      <w:tr w:rsidR="0062505B" w:rsidRPr="0062505B" w:rsidTr="0062505B">
        <w:trPr>
          <w:trHeight w:val="149"/>
          <w:jc w:val="center"/>
        </w:trPr>
        <w:tc>
          <w:tcPr>
            <w:tcW w:w="2834" w:type="dxa"/>
            <w:vAlign w:val="center"/>
          </w:tcPr>
          <w:p w:rsidR="0062505B" w:rsidRPr="0062505B" w:rsidRDefault="0062505B" w:rsidP="0062505B">
            <w:pPr>
              <w:jc w:val="both"/>
            </w:pPr>
            <w:r w:rsidRPr="0062505B">
              <w:t>Hiç Katılmıyorum</w:t>
            </w:r>
          </w:p>
        </w:tc>
        <w:tc>
          <w:tcPr>
            <w:tcW w:w="2794" w:type="dxa"/>
            <w:vAlign w:val="center"/>
          </w:tcPr>
          <w:p w:rsidR="0062505B" w:rsidRPr="0062505B" w:rsidRDefault="0062505B" w:rsidP="0062505B">
            <w:pPr>
              <w:ind w:right="20"/>
              <w:jc w:val="center"/>
            </w:pPr>
            <w:r w:rsidRPr="0062505B">
              <w:t>3</w:t>
            </w:r>
          </w:p>
        </w:tc>
        <w:tc>
          <w:tcPr>
            <w:tcW w:w="2418" w:type="dxa"/>
            <w:vAlign w:val="center"/>
          </w:tcPr>
          <w:p w:rsidR="0062505B" w:rsidRPr="0062505B" w:rsidRDefault="0062505B" w:rsidP="0062505B">
            <w:pPr>
              <w:jc w:val="center"/>
            </w:pPr>
            <w:r w:rsidRPr="0062505B">
              <w:t>6.52</w:t>
            </w:r>
          </w:p>
        </w:tc>
      </w:tr>
      <w:tr w:rsidR="0062505B" w:rsidRPr="0062505B" w:rsidTr="0062505B">
        <w:trPr>
          <w:trHeight w:val="157"/>
          <w:jc w:val="center"/>
        </w:trPr>
        <w:tc>
          <w:tcPr>
            <w:tcW w:w="2834" w:type="dxa"/>
            <w:vAlign w:val="center"/>
          </w:tcPr>
          <w:p w:rsidR="0062505B" w:rsidRPr="0062505B" w:rsidRDefault="0062505B" w:rsidP="0062505B">
            <w:pPr>
              <w:jc w:val="both"/>
              <w:rPr>
                <w:b/>
              </w:rPr>
            </w:pPr>
            <w:r w:rsidRPr="0062505B">
              <w:rPr>
                <w:b/>
              </w:rPr>
              <w:t>Toplam</w:t>
            </w:r>
          </w:p>
        </w:tc>
        <w:tc>
          <w:tcPr>
            <w:tcW w:w="2794" w:type="dxa"/>
            <w:vAlign w:val="center"/>
          </w:tcPr>
          <w:p w:rsidR="0062505B" w:rsidRPr="0062505B" w:rsidRDefault="0062505B" w:rsidP="0062505B">
            <w:pPr>
              <w:ind w:right="20"/>
              <w:jc w:val="center"/>
              <w:rPr>
                <w:b/>
              </w:rPr>
            </w:pPr>
            <w:r w:rsidRPr="0062505B">
              <w:rPr>
                <w:b/>
              </w:rPr>
              <w:t>46</w:t>
            </w:r>
          </w:p>
        </w:tc>
        <w:tc>
          <w:tcPr>
            <w:tcW w:w="2418" w:type="dxa"/>
            <w:vAlign w:val="center"/>
          </w:tcPr>
          <w:p w:rsidR="0062505B" w:rsidRPr="0062505B" w:rsidRDefault="0062505B" w:rsidP="0062505B">
            <w:pPr>
              <w:jc w:val="center"/>
              <w:rPr>
                <w:b/>
              </w:rPr>
            </w:pPr>
            <w:r w:rsidRPr="0062505B">
              <w:rPr>
                <w:b/>
              </w:rPr>
              <w:t>100.00</w:t>
            </w:r>
          </w:p>
        </w:tc>
      </w:tr>
    </w:tbl>
    <w:p w:rsidR="0062505B" w:rsidRPr="0062505B" w:rsidRDefault="0062505B" w:rsidP="0062505B">
      <w:pPr>
        <w:tabs>
          <w:tab w:val="right" w:leader="dot" w:pos="7938"/>
        </w:tabs>
        <w:spacing w:after="0" w:line="240" w:lineRule="auto"/>
        <w:jc w:val="both"/>
        <w:rPr>
          <w:rFonts w:ascii="Times New Roman" w:eastAsia="Times New Roman" w:hAnsi="Times New Roman" w:cs="Times New Roman"/>
          <w:b/>
          <w:color w:val="000000"/>
          <w:sz w:val="24"/>
          <w:szCs w:val="24"/>
          <w:lang w:eastAsia="tr-TR"/>
        </w:rPr>
      </w:pPr>
    </w:p>
    <w:p w:rsidR="0062505B" w:rsidRPr="0062505B" w:rsidRDefault="0062505B" w:rsidP="0062505B">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62505B">
        <w:rPr>
          <w:rFonts w:ascii="Times New Roman" w:eastAsia="Times New Roman" w:hAnsi="Times New Roman" w:cs="Times New Roman"/>
          <w:color w:val="000000"/>
          <w:sz w:val="24"/>
          <w:szCs w:val="24"/>
          <w:lang w:eastAsia="tr-TR"/>
        </w:rPr>
        <w:t>Bu bulgular, araştırmaya katılan çello öğrencilerinin büyük çoğunluğunun kullanılan ders kitaplarında yer alan makam dizilerinin öğretilme sırasını uygun bulduğu yönündedir.</w:t>
      </w:r>
    </w:p>
    <w:p w:rsidR="0062505B" w:rsidRDefault="0062505B" w:rsidP="0062505B">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62505B">
        <w:rPr>
          <w:rFonts w:ascii="Times New Roman" w:eastAsia="Times New Roman" w:hAnsi="Times New Roman" w:cs="Times New Roman"/>
          <w:color w:val="000000"/>
          <w:sz w:val="24"/>
          <w:szCs w:val="24"/>
          <w:lang w:eastAsia="tr-TR"/>
        </w:rPr>
        <w:t xml:space="preserve">Araştırma için geliştirilen ankette ayrıca öğrencilere hangi makamları daha rahat çaldıkları sorulmuştur. Çello öğrencilerinin bu soruya ilişkin cevapları </w:t>
      </w:r>
      <w:r>
        <w:rPr>
          <w:rFonts w:ascii="Times New Roman" w:eastAsia="Times New Roman" w:hAnsi="Times New Roman" w:cs="Times New Roman"/>
          <w:color w:val="000000"/>
          <w:sz w:val="24"/>
          <w:szCs w:val="24"/>
          <w:lang w:eastAsia="tr-TR"/>
        </w:rPr>
        <w:t>Tablo 24’te</w:t>
      </w:r>
      <w:r w:rsidRPr="0062505B">
        <w:rPr>
          <w:rFonts w:ascii="Times New Roman" w:eastAsia="Times New Roman" w:hAnsi="Times New Roman" w:cs="Times New Roman"/>
          <w:color w:val="000000"/>
          <w:sz w:val="24"/>
          <w:szCs w:val="24"/>
          <w:lang w:eastAsia="tr-TR"/>
        </w:rPr>
        <w:t xml:space="preserve"> verilmiştir.</w:t>
      </w:r>
    </w:p>
    <w:p w:rsidR="00D23D69" w:rsidRPr="00D23D69" w:rsidRDefault="00C35D9A" w:rsidP="00D23D69">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D23D69">
        <w:rPr>
          <w:rFonts w:ascii="Times New Roman" w:eastAsia="Times New Roman" w:hAnsi="Times New Roman" w:cs="Times New Roman"/>
          <w:b/>
          <w:color w:val="000000"/>
          <w:sz w:val="24"/>
          <w:szCs w:val="24"/>
          <w:lang w:eastAsia="tr-TR"/>
        </w:rPr>
        <w:t>Tablo 24</w:t>
      </w:r>
      <w:r w:rsidR="00D23D69" w:rsidRPr="00D23D69">
        <w:rPr>
          <w:rFonts w:ascii="Times New Roman" w:eastAsia="Times New Roman" w:hAnsi="Times New Roman" w:cs="Times New Roman"/>
          <w:b/>
          <w:color w:val="000000"/>
          <w:sz w:val="24"/>
          <w:szCs w:val="24"/>
          <w:lang w:eastAsia="tr-TR"/>
        </w:rPr>
        <w:t xml:space="preserve">. </w:t>
      </w:r>
      <w:r w:rsidR="00D23D69" w:rsidRPr="00D23D69">
        <w:rPr>
          <w:rFonts w:ascii="Times New Roman" w:eastAsia="Times New Roman" w:hAnsi="Times New Roman" w:cs="Times New Roman"/>
          <w:color w:val="000000"/>
          <w:sz w:val="24"/>
          <w:szCs w:val="24"/>
          <w:lang w:eastAsia="tr-TR"/>
        </w:rPr>
        <w:t>Öğrencilerin</w:t>
      </w:r>
      <w:r w:rsidR="00D23D69">
        <w:rPr>
          <w:rFonts w:ascii="Times New Roman" w:eastAsia="Times New Roman" w:hAnsi="Times New Roman" w:cs="Times New Roman"/>
          <w:color w:val="000000"/>
          <w:sz w:val="24"/>
          <w:szCs w:val="24"/>
          <w:lang w:eastAsia="tr-TR"/>
        </w:rPr>
        <w:t xml:space="preserve"> Kendilerinin Daha Rahat</w:t>
      </w:r>
      <w:r w:rsidR="00D23D69" w:rsidRPr="00D23D69">
        <w:rPr>
          <w:rFonts w:ascii="Times New Roman" w:eastAsia="Times New Roman" w:hAnsi="Times New Roman" w:cs="Times New Roman"/>
          <w:color w:val="000000"/>
          <w:sz w:val="24"/>
          <w:szCs w:val="24"/>
          <w:lang w:eastAsia="tr-TR"/>
        </w:rPr>
        <w:t xml:space="preserve"> Çalabildiklerini Düşündükleri</w:t>
      </w:r>
      <w:r w:rsidR="00D23D69">
        <w:rPr>
          <w:rFonts w:ascii="Times New Roman" w:eastAsia="Times New Roman" w:hAnsi="Times New Roman" w:cs="Times New Roman"/>
          <w:color w:val="000000"/>
          <w:sz w:val="24"/>
          <w:szCs w:val="24"/>
          <w:lang w:eastAsia="tr-TR"/>
        </w:rPr>
        <w:t xml:space="preserve"> Makam Dizilerine İlişkin Bulgular</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23"/>
        <w:gridCol w:w="2802"/>
        <w:gridCol w:w="2421"/>
      </w:tblGrid>
      <w:tr w:rsidR="00D23D69" w:rsidRPr="00D23D69" w:rsidTr="00D23D69">
        <w:trPr>
          <w:trHeight w:val="141"/>
          <w:jc w:val="center"/>
        </w:trPr>
        <w:tc>
          <w:tcPr>
            <w:tcW w:w="2823" w:type="dxa"/>
            <w:vAlign w:val="center"/>
          </w:tcPr>
          <w:p w:rsidR="00D23D69" w:rsidRPr="00D23D69" w:rsidRDefault="00D23D69" w:rsidP="00D23D69">
            <w:pPr>
              <w:tabs>
                <w:tab w:val="right" w:leader="dot" w:pos="7938"/>
              </w:tabs>
              <w:jc w:val="both"/>
              <w:rPr>
                <w:rFonts w:ascii="Times New Roman" w:eastAsia="Times New Roman" w:hAnsi="Times New Roman" w:cs="Times New Roman"/>
                <w:b/>
                <w:color w:val="000000"/>
                <w:sz w:val="20"/>
                <w:szCs w:val="20"/>
                <w:lang w:eastAsia="tr-TR"/>
              </w:rPr>
            </w:pPr>
            <w:r w:rsidRPr="00D23D69">
              <w:rPr>
                <w:rFonts w:ascii="Times New Roman" w:eastAsia="Times New Roman" w:hAnsi="Times New Roman" w:cs="Times New Roman"/>
                <w:b/>
                <w:color w:val="000000"/>
                <w:sz w:val="20"/>
                <w:szCs w:val="20"/>
                <w:lang w:eastAsia="tr-TR"/>
              </w:rPr>
              <w:t>Makam Dizisi</w:t>
            </w:r>
          </w:p>
        </w:tc>
        <w:tc>
          <w:tcPr>
            <w:tcW w:w="2802" w:type="dxa"/>
            <w:vAlign w:val="center"/>
          </w:tcPr>
          <w:p w:rsidR="00D23D69" w:rsidRPr="00D23D69" w:rsidRDefault="00D23D69" w:rsidP="00D23D69">
            <w:pPr>
              <w:tabs>
                <w:tab w:val="right" w:leader="dot" w:pos="7938"/>
              </w:tabs>
              <w:jc w:val="both"/>
              <w:rPr>
                <w:rFonts w:ascii="Times New Roman" w:eastAsia="Times New Roman" w:hAnsi="Times New Roman" w:cs="Times New Roman"/>
                <w:b/>
                <w:color w:val="000000"/>
                <w:sz w:val="20"/>
                <w:szCs w:val="20"/>
                <w:lang w:eastAsia="tr-TR"/>
              </w:rPr>
            </w:pPr>
            <w:proofErr w:type="gramStart"/>
            <w:r w:rsidRPr="00D23D69">
              <w:rPr>
                <w:rFonts w:ascii="Times New Roman" w:eastAsia="Times New Roman" w:hAnsi="Times New Roman" w:cs="Times New Roman"/>
                <w:b/>
                <w:color w:val="000000"/>
                <w:sz w:val="20"/>
                <w:szCs w:val="20"/>
                <w:lang w:eastAsia="tr-TR"/>
              </w:rPr>
              <w:t>f</w:t>
            </w:r>
            <w:proofErr w:type="gramEnd"/>
          </w:p>
        </w:tc>
        <w:tc>
          <w:tcPr>
            <w:tcW w:w="2421" w:type="dxa"/>
            <w:vAlign w:val="center"/>
          </w:tcPr>
          <w:p w:rsidR="00D23D69" w:rsidRPr="00D23D69" w:rsidRDefault="00D23D69" w:rsidP="00D23D69">
            <w:pPr>
              <w:tabs>
                <w:tab w:val="right" w:leader="dot" w:pos="7938"/>
              </w:tabs>
              <w:jc w:val="both"/>
              <w:rPr>
                <w:rFonts w:ascii="Times New Roman" w:eastAsia="Times New Roman" w:hAnsi="Times New Roman" w:cs="Times New Roman"/>
                <w:b/>
                <w:color w:val="000000"/>
                <w:sz w:val="20"/>
                <w:szCs w:val="20"/>
                <w:lang w:eastAsia="tr-TR"/>
              </w:rPr>
            </w:pPr>
            <w:r w:rsidRPr="00D23D69">
              <w:rPr>
                <w:rFonts w:ascii="Times New Roman" w:eastAsia="Times New Roman" w:hAnsi="Times New Roman" w:cs="Times New Roman"/>
                <w:b/>
                <w:color w:val="000000"/>
                <w:sz w:val="20"/>
                <w:szCs w:val="20"/>
                <w:lang w:eastAsia="tr-TR"/>
              </w:rPr>
              <w:t>%</w:t>
            </w:r>
          </w:p>
        </w:tc>
      </w:tr>
      <w:tr w:rsidR="00D23D69" w:rsidRPr="00D23D69" w:rsidTr="00D23D69">
        <w:trPr>
          <w:trHeight w:val="60"/>
          <w:jc w:val="center"/>
        </w:trPr>
        <w:tc>
          <w:tcPr>
            <w:tcW w:w="2823"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Rast</w:t>
            </w:r>
          </w:p>
        </w:tc>
        <w:tc>
          <w:tcPr>
            <w:tcW w:w="2802"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14</w:t>
            </w:r>
          </w:p>
        </w:tc>
        <w:tc>
          <w:tcPr>
            <w:tcW w:w="2421"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30.43</w:t>
            </w:r>
          </w:p>
        </w:tc>
      </w:tr>
      <w:tr w:rsidR="00D23D69" w:rsidRPr="00D23D69" w:rsidTr="00D23D69">
        <w:trPr>
          <w:trHeight w:val="91"/>
          <w:jc w:val="center"/>
        </w:trPr>
        <w:tc>
          <w:tcPr>
            <w:tcW w:w="2823"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Hüseyni</w:t>
            </w:r>
          </w:p>
        </w:tc>
        <w:tc>
          <w:tcPr>
            <w:tcW w:w="2802"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15</w:t>
            </w:r>
          </w:p>
        </w:tc>
        <w:tc>
          <w:tcPr>
            <w:tcW w:w="2421"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32.61</w:t>
            </w:r>
          </w:p>
        </w:tc>
      </w:tr>
      <w:tr w:rsidR="00D23D69" w:rsidRPr="00D23D69" w:rsidTr="00D23D69">
        <w:trPr>
          <w:trHeight w:val="60"/>
          <w:jc w:val="center"/>
        </w:trPr>
        <w:tc>
          <w:tcPr>
            <w:tcW w:w="2823"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Kürdi</w:t>
            </w:r>
          </w:p>
        </w:tc>
        <w:tc>
          <w:tcPr>
            <w:tcW w:w="2802"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 xml:space="preserve"> 22</w:t>
            </w:r>
          </w:p>
        </w:tc>
        <w:tc>
          <w:tcPr>
            <w:tcW w:w="2421"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47.83</w:t>
            </w:r>
          </w:p>
        </w:tc>
      </w:tr>
      <w:tr w:rsidR="00D23D69" w:rsidRPr="00D23D69" w:rsidTr="00D23D69">
        <w:trPr>
          <w:trHeight w:val="169"/>
          <w:jc w:val="center"/>
        </w:trPr>
        <w:tc>
          <w:tcPr>
            <w:tcW w:w="2823"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Saba</w:t>
            </w:r>
          </w:p>
        </w:tc>
        <w:tc>
          <w:tcPr>
            <w:tcW w:w="2802"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4</w:t>
            </w:r>
          </w:p>
        </w:tc>
        <w:tc>
          <w:tcPr>
            <w:tcW w:w="2421"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8.70</w:t>
            </w:r>
          </w:p>
        </w:tc>
      </w:tr>
      <w:tr w:rsidR="00D23D69" w:rsidRPr="00D23D69" w:rsidTr="00D23D69">
        <w:trPr>
          <w:trHeight w:val="216"/>
          <w:jc w:val="center"/>
        </w:trPr>
        <w:tc>
          <w:tcPr>
            <w:tcW w:w="2823"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Nihavent</w:t>
            </w:r>
          </w:p>
        </w:tc>
        <w:tc>
          <w:tcPr>
            <w:tcW w:w="2802"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23</w:t>
            </w:r>
          </w:p>
        </w:tc>
        <w:tc>
          <w:tcPr>
            <w:tcW w:w="2421"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50.00</w:t>
            </w:r>
          </w:p>
        </w:tc>
      </w:tr>
      <w:tr w:rsidR="00D23D69" w:rsidRPr="00D23D69" w:rsidTr="00D23D69">
        <w:trPr>
          <w:trHeight w:val="162"/>
          <w:jc w:val="center"/>
        </w:trPr>
        <w:tc>
          <w:tcPr>
            <w:tcW w:w="2823"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Karcığar</w:t>
            </w:r>
          </w:p>
        </w:tc>
        <w:tc>
          <w:tcPr>
            <w:tcW w:w="2802"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3</w:t>
            </w:r>
          </w:p>
        </w:tc>
        <w:tc>
          <w:tcPr>
            <w:tcW w:w="2421"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6.52</w:t>
            </w:r>
          </w:p>
        </w:tc>
      </w:tr>
      <w:tr w:rsidR="00D23D69" w:rsidRPr="00D23D69" w:rsidTr="00D23D69">
        <w:trPr>
          <w:trHeight w:val="60"/>
          <w:jc w:val="center"/>
        </w:trPr>
        <w:tc>
          <w:tcPr>
            <w:tcW w:w="2823"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Hicaz</w:t>
            </w:r>
          </w:p>
        </w:tc>
        <w:tc>
          <w:tcPr>
            <w:tcW w:w="2802"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25</w:t>
            </w:r>
          </w:p>
        </w:tc>
        <w:tc>
          <w:tcPr>
            <w:tcW w:w="2421"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54.35</w:t>
            </w:r>
          </w:p>
        </w:tc>
      </w:tr>
      <w:tr w:rsidR="00D23D69" w:rsidRPr="00D23D69" w:rsidTr="00D23D69">
        <w:trPr>
          <w:trHeight w:val="177"/>
          <w:jc w:val="center"/>
        </w:trPr>
        <w:tc>
          <w:tcPr>
            <w:tcW w:w="2823"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Nikriz</w:t>
            </w:r>
          </w:p>
        </w:tc>
        <w:tc>
          <w:tcPr>
            <w:tcW w:w="2802"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1</w:t>
            </w:r>
          </w:p>
        </w:tc>
        <w:tc>
          <w:tcPr>
            <w:tcW w:w="2421"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2.17</w:t>
            </w:r>
          </w:p>
        </w:tc>
      </w:tr>
      <w:tr w:rsidR="00D23D69" w:rsidRPr="00D23D69" w:rsidTr="00D23D69">
        <w:trPr>
          <w:trHeight w:val="60"/>
          <w:jc w:val="center"/>
        </w:trPr>
        <w:tc>
          <w:tcPr>
            <w:tcW w:w="2823"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lastRenderedPageBreak/>
              <w:t>Segâh</w:t>
            </w:r>
          </w:p>
        </w:tc>
        <w:tc>
          <w:tcPr>
            <w:tcW w:w="2802"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8</w:t>
            </w:r>
          </w:p>
        </w:tc>
        <w:tc>
          <w:tcPr>
            <w:tcW w:w="2421"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17.39</w:t>
            </w:r>
          </w:p>
        </w:tc>
      </w:tr>
      <w:tr w:rsidR="00D23D69" w:rsidRPr="00D23D69" w:rsidTr="00D23D69">
        <w:trPr>
          <w:trHeight w:val="221"/>
          <w:jc w:val="center"/>
        </w:trPr>
        <w:tc>
          <w:tcPr>
            <w:tcW w:w="2823"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Hüzzam</w:t>
            </w:r>
          </w:p>
        </w:tc>
        <w:tc>
          <w:tcPr>
            <w:tcW w:w="2802"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1</w:t>
            </w:r>
          </w:p>
        </w:tc>
        <w:tc>
          <w:tcPr>
            <w:tcW w:w="2421" w:type="dxa"/>
            <w:vAlign w:val="center"/>
          </w:tcPr>
          <w:p w:rsidR="00D23D69" w:rsidRPr="00D23D69" w:rsidRDefault="00D23D69" w:rsidP="00D23D69">
            <w:pPr>
              <w:tabs>
                <w:tab w:val="right" w:leader="dot" w:pos="7938"/>
              </w:tabs>
              <w:jc w:val="both"/>
              <w:rPr>
                <w:rFonts w:ascii="Times New Roman" w:eastAsia="Times New Roman" w:hAnsi="Times New Roman" w:cs="Times New Roman"/>
                <w:color w:val="000000"/>
                <w:sz w:val="20"/>
                <w:szCs w:val="20"/>
                <w:lang w:eastAsia="tr-TR"/>
              </w:rPr>
            </w:pPr>
            <w:r w:rsidRPr="00D23D69">
              <w:rPr>
                <w:rFonts w:ascii="Times New Roman" w:eastAsia="Times New Roman" w:hAnsi="Times New Roman" w:cs="Times New Roman"/>
                <w:color w:val="000000"/>
                <w:sz w:val="20"/>
                <w:szCs w:val="20"/>
                <w:lang w:eastAsia="tr-TR"/>
              </w:rPr>
              <w:t>2.17</w:t>
            </w:r>
          </w:p>
        </w:tc>
      </w:tr>
    </w:tbl>
    <w:p w:rsidR="00D23D69" w:rsidRPr="0062505B" w:rsidRDefault="00D23D69" w:rsidP="0062505B">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D23D69" w:rsidRPr="00D23D69" w:rsidRDefault="00D23D69" w:rsidP="00D23D6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D23D69">
        <w:rPr>
          <w:rFonts w:ascii="Times New Roman" w:eastAsia="Times New Roman" w:hAnsi="Times New Roman" w:cs="Times New Roman"/>
          <w:color w:val="000000"/>
          <w:sz w:val="24"/>
          <w:szCs w:val="24"/>
          <w:lang w:eastAsia="tr-TR"/>
        </w:rPr>
        <w:t xml:space="preserve">Bu bulgular, araştırmaya katılan çello öğrencilerinin çoğunluğunun Hicaz, Nihavent, Kürdi, Hüseyni ve Rast makam dizilerini rahatlıkla çalabildiğini gözlemlediği yönündedir. Bu veriler öğretim kitaplarında yer alan makamların öğretilme sırası ile uyumludur. Bu </w:t>
      </w:r>
      <w:r>
        <w:rPr>
          <w:rFonts w:ascii="Times New Roman" w:eastAsia="Times New Roman" w:hAnsi="Times New Roman" w:cs="Times New Roman"/>
          <w:color w:val="000000"/>
          <w:sz w:val="24"/>
          <w:szCs w:val="24"/>
          <w:lang w:eastAsia="tr-TR"/>
        </w:rPr>
        <w:t>veriler</w:t>
      </w:r>
      <w:r w:rsidRPr="00D23D69">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çello öğretmenlerinin aynı görüşme sorusuna verdikleri yanıtlar ile tutarlılık göstermektedir. </w:t>
      </w:r>
    </w:p>
    <w:p w:rsidR="00D23D69" w:rsidRDefault="00D23D69" w:rsidP="00D23D6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 xml:space="preserve">           </w:t>
      </w:r>
      <w:r w:rsidRPr="00D23D69">
        <w:rPr>
          <w:rFonts w:ascii="Times New Roman" w:eastAsia="Times New Roman" w:hAnsi="Times New Roman" w:cs="Times New Roman"/>
          <w:color w:val="000000"/>
          <w:sz w:val="24"/>
          <w:szCs w:val="24"/>
          <w:lang w:eastAsia="tr-TR"/>
        </w:rPr>
        <w:t xml:space="preserve">Çello öğrencilerinin Güzel Sanatlar Liselerinde makam dizilerini </w:t>
      </w:r>
      <w:r>
        <w:rPr>
          <w:rFonts w:ascii="Times New Roman" w:eastAsia="Times New Roman" w:hAnsi="Times New Roman" w:cs="Times New Roman"/>
          <w:color w:val="000000"/>
          <w:sz w:val="24"/>
          <w:szCs w:val="24"/>
          <w:lang w:eastAsia="tr-TR"/>
        </w:rPr>
        <w:t xml:space="preserve">ve makamsal eserleri </w:t>
      </w:r>
      <w:r w:rsidRPr="00D23D69">
        <w:rPr>
          <w:rFonts w:ascii="Times New Roman" w:eastAsia="Times New Roman" w:hAnsi="Times New Roman" w:cs="Times New Roman"/>
          <w:color w:val="000000"/>
          <w:sz w:val="24"/>
          <w:szCs w:val="24"/>
          <w:lang w:eastAsia="tr-TR"/>
        </w:rPr>
        <w:t xml:space="preserve">öğrenirken kullandıkları ses sistemlerine ilişkin bulgular </w:t>
      </w:r>
      <w:r>
        <w:rPr>
          <w:rFonts w:ascii="Times New Roman" w:eastAsia="Times New Roman" w:hAnsi="Times New Roman" w:cs="Times New Roman"/>
          <w:color w:val="000000"/>
          <w:sz w:val="24"/>
          <w:szCs w:val="24"/>
          <w:lang w:eastAsia="tr-TR"/>
        </w:rPr>
        <w:t xml:space="preserve">Tablo 25’te </w:t>
      </w:r>
      <w:r w:rsidRPr="00D23D69">
        <w:rPr>
          <w:rFonts w:ascii="Times New Roman" w:eastAsia="Times New Roman" w:hAnsi="Times New Roman" w:cs="Times New Roman"/>
          <w:color w:val="000000"/>
          <w:sz w:val="24"/>
          <w:szCs w:val="24"/>
          <w:lang w:eastAsia="tr-TR"/>
        </w:rPr>
        <w:t>verilmiştir.</w:t>
      </w:r>
    </w:p>
    <w:p w:rsidR="00D23D69" w:rsidRDefault="00D23D69" w:rsidP="00571A4A">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Tablo 25</w:t>
      </w:r>
      <w:r w:rsidRPr="00D23D69">
        <w:rPr>
          <w:rFonts w:ascii="Times New Roman" w:eastAsia="Times New Roman" w:hAnsi="Times New Roman" w:cs="Times New Roman"/>
          <w:b/>
          <w:color w:val="000000"/>
          <w:sz w:val="24"/>
          <w:szCs w:val="24"/>
          <w:lang w:eastAsia="tr-TR"/>
        </w:rPr>
        <w:t xml:space="preserve">. </w:t>
      </w:r>
      <w:r w:rsidRPr="00D23D69">
        <w:rPr>
          <w:rFonts w:ascii="Times New Roman" w:eastAsia="Times New Roman" w:hAnsi="Times New Roman" w:cs="Times New Roman"/>
          <w:color w:val="000000"/>
          <w:sz w:val="24"/>
          <w:szCs w:val="24"/>
          <w:lang w:eastAsia="tr-TR"/>
        </w:rPr>
        <w:t xml:space="preserve">Öğrencilerin Makam Dizilerini </w:t>
      </w:r>
      <w:r>
        <w:rPr>
          <w:rFonts w:ascii="Times New Roman" w:eastAsia="Times New Roman" w:hAnsi="Times New Roman" w:cs="Times New Roman"/>
          <w:color w:val="000000"/>
          <w:sz w:val="24"/>
          <w:szCs w:val="24"/>
          <w:lang w:eastAsia="tr-TR"/>
        </w:rPr>
        <w:t xml:space="preserve">ve Makamsal Eserleri </w:t>
      </w:r>
      <w:r w:rsidRPr="00D23D69">
        <w:rPr>
          <w:rFonts w:ascii="Times New Roman" w:eastAsia="Times New Roman" w:hAnsi="Times New Roman" w:cs="Times New Roman"/>
          <w:color w:val="000000"/>
          <w:sz w:val="24"/>
          <w:szCs w:val="24"/>
          <w:lang w:eastAsia="tr-TR"/>
        </w:rPr>
        <w:t>Öğrenirken Kullandıkları Ses Sistemi Durumu</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30"/>
        <w:gridCol w:w="567"/>
        <w:gridCol w:w="1110"/>
        <w:gridCol w:w="2434"/>
        <w:gridCol w:w="572"/>
        <w:gridCol w:w="1503"/>
      </w:tblGrid>
      <w:tr w:rsidR="00D23D69" w:rsidTr="00571A4A">
        <w:tc>
          <w:tcPr>
            <w:tcW w:w="4507" w:type="dxa"/>
            <w:gridSpan w:val="3"/>
          </w:tcPr>
          <w:p w:rsidR="00D23D69" w:rsidRPr="00571A4A" w:rsidRDefault="00571A4A" w:rsidP="00571A4A">
            <w:pPr>
              <w:tabs>
                <w:tab w:val="right" w:leader="dot" w:pos="7938"/>
              </w:tabs>
              <w:jc w:val="both"/>
              <w:rPr>
                <w:rFonts w:ascii="Times New Roman" w:eastAsia="Times New Roman" w:hAnsi="Times New Roman" w:cs="Times New Roman"/>
                <w:color w:val="000000"/>
                <w:sz w:val="20"/>
                <w:szCs w:val="20"/>
                <w:lang w:eastAsia="tr-TR"/>
              </w:rPr>
            </w:pPr>
            <w:r w:rsidRPr="00571A4A">
              <w:rPr>
                <w:rFonts w:ascii="Times New Roman" w:eastAsia="Times New Roman" w:hAnsi="Times New Roman" w:cs="Times New Roman"/>
                <w:color w:val="000000"/>
                <w:sz w:val="20"/>
                <w:szCs w:val="20"/>
                <w:lang w:eastAsia="tr-TR"/>
              </w:rPr>
              <w:t>Öğrencilerin Makam Dizilerini</w:t>
            </w:r>
            <w:r>
              <w:rPr>
                <w:rFonts w:ascii="Times New Roman" w:eastAsia="Times New Roman" w:hAnsi="Times New Roman" w:cs="Times New Roman"/>
                <w:color w:val="000000"/>
                <w:sz w:val="20"/>
                <w:szCs w:val="20"/>
                <w:lang w:eastAsia="tr-TR"/>
              </w:rPr>
              <w:t xml:space="preserve"> </w:t>
            </w:r>
            <w:r w:rsidRPr="00571A4A">
              <w:rPr>
                <w:rFonts w:ascii="Times New Roman" w:eastAsia="Times New Roman" w:hAnsi="Times New Roman" w:cs="Times New Roman"/>
                <w:color w:val="000000"/>
                <w:sz w:val="20"/>
                <w:szCs w:val="20"/>
                <w:lang w:eastAsia="tr-TR"/>
              </w:rPr>
              <w:t>Öğrenirken Kullandıkları Ses Sistemi</w:t>
            </w:r>
          </w:p>
        </w:tc>
        <w:tc>
          <w:tcPr>
            <w:tcW w:w="4509" w:type="dxa"/>
            <w:gridSpan w:val="3"/>
          </w:tcPr>
          <w:p w:rsidR="00D23D69" w:rsidRPr="00571A4A" w:rsidRDefault="00571A4A" w:rsidP="00571A4A">
            <w:pPr>
              <w:tabs>
                <w:tab w:val="right" w:leader="dot" w:pos="7938"/>
              </w:tabs>
              <w:jc w:val="both"/>
              <w:rPr>
                <w:rFonts w:ascii="Times New Roman" w:eastAsia="Times New Roman" w:hAnsi="Times New Roman" w:cs="Times New Roman"/>
                <w:color w:val="000000"/>
                <w:sz w:val="20"/>
                <w:szCs w:val="20"/>
                <w:lang w:eastAsia="tr-TR"/>
              </w:rPr>
            </w:pPr>
            <w:r w:rsidRPr="00571A4A">
              <w:rPr>
                <w:rFonts w:ascii="Times New Roman" w:eastAsia="Times New Roman" w:hAnsi="Times New Roman" w:cs="Times New Roman"/>
                <w:color w:val="000000"/>
                <w:sz w:val="20"/>
                <w:szCs w:val="20"/>
                <w:lang w:eastAsia="tr-TR"/>
              </w:rPr>
              <w:t>Öğrencilerin Makamsal Eserleri</w:t>
            </w:r>
            <w:r>
              <w:rPr>
                <w:rFonts w:ascii="Times New Roman" w:eastAsia="Times New Roman" w:hAnsi="Times New Roman" w:cs="Times New Roman"/>
                <w:color w:val="000000"/>
                <w:sz w:val="20"/>
                <w:szCs w:val="20"/>
                <w:lang w:eastAsia="tr-TR"/>
              </w:rPr>
              <w:t xml:space="preserve"> </w:t>
            </w:r>
            <w:r w:rsidRPr="00571A4A">
              <w:rPr>
                <w:rFonts w:ascii="Times New Roman" w:eastAsia="Times New Roman" w:hAnsi="Times New Roman" w:cs="Times New Roman"/>
                <w:color w:val="000000"/>
                <w:sz w:val="20"/>
                <w:szCs w:val="20"/>
                <w:lang w:eastAsia="tr-TR"/>
              </w:rPr>
              <w:t>Öğrenirken Kullandıkları Ses Sistemi</w:t>
            </w:r>
          </w:p>
        </w:tc>
      </w:tr>
      <w:tr w:rsidR="00571A4A" w:rsidTr="00571A4A">
        <w:tc>
          <w:tcPr>
            <w:tcW w:w="2830" w:type="dxa"/>
            <w:vAlign w:val="center"/>
          </w:tcPr>
          <w:p w:rsidR="00571A4A" w:rsidRPr="00571A4A" w:rsidRDefault="00571A4A" w:rsidP="00571A4A">
            <w:pPr>
              <w:jc w:val="both"/>
              <w:rPr>
                <w:rFonts w:ascii="Times New Roman" w:hAnsi="Times New Roman" w:cs="Times New Roman"/>
                <w:b/>
                <w:sz w:val="20"/>
                <w:szCs w:val="20"/>
              </w:rPr>
            </w:pPr>
            <w:r w:rsidRPr="00571A4A">
              <w:rPr>
                <w:rFonts w:ascii="Times New Roman" w:hAnsi="Times New Roman" w:cs="Times New Roman"/>
                <w:b/>
                <w:sz w:val="20"/>
                <w:szCs w:val="20"/>
              </w:rPr>
              <w:t>Ses Sistemi</w:t>
            </w:r>
          </w:p>
        </w:tc>
        <w:tc>
          <w:tcPr>
            <w:tcW w:w="567" w:type="dxa"/>
            <w:vAlign w:val="center"/>
          </w:tcPr>
          <w:p w:rsidR="00571A4A" w:rsidRPr="00571A4A" w:rsidRDefault="00571A4A" w:rsidP="00571A4A">
            <w:pPr>
              <w:jc w:val="center"/>
              <w:rPr>
                <w:rFonts w:ascii="Times New Roman" w:hAnsi="Times New Roman" w:cs="Times New Roman"/>
                <w:b/>
                <w:sz w:val="20"/>
                <w:szCs w:val="20"/>
              </w:rPr>
            </w:pPr>
            <w:proofErr w:type="gramStart"/>
            <w:r w:rsidRPr="00571A4A">
              <w:rPr>
                <w:rFonts w:ascii="Times New Roman" w:hAnsi="Times New Roman" w:cs="Times New Roman"/>
                <w:b/>
                <w:sz w:val="20"/>
                <w:szCs w:val="20"/>
              </w:rPr>
              <w:t>f</w:t>
            </w:r>
            <w:proofErr w:type="gramEnd"/>
          </w:p>
        </w:tc>
        <w:tc>
          <w:tcPr>
            <w:tcW w:w="1110" w:type="dxa"/>
            <w:vAlign w:val="center"/>
          </w:tcPr>
          <w:p w:rsidR="00571A4A" w:rsidRPr="00571A4A" w:rsidRDefault="00571A4A" w:rsidP="00571A4A">
            <w:pPr>
              <w:jc w:val="center"/>
              <w:rPr>
                <w:rFonts w:ascii="Times New Roman" w:hAnsi="Times New Roman" w:cs="Times New Roman"/>
                <w:b/>
                <w:sz w:val="20"/>
                <w:szCs w:val="20"/>
              </w:rPr>
            </w:pPr>
            <w:r w:rsidRPr="00571A4A">
              <w:rPr>
                <w:rFonts w:ascii="Times New Roman" w:hAnsi="Times New Roman" w:cs="Times New Roman"/>
                <w:b/>
                <w:sz w:val="20"/>
                <w:szCs w:val="20"/>
              </w:rPr>
              <w:t>%</w:t>
            </w:r>
          </w:p>
        </w:tc>
        <w:tc>
          <w:tcPr>
            <w:tcW w:w="2434" w:type="dxa"/>
            <w:vAlign w:val="center"/>
          </w:tcPr>
          <w:p w:rsidR="00571A4A" w:rsidRPr="00571A4A" w:rsidRDefault="00571A4A" w:rsidP="00571A4A">
            <w:pPr>
              <w:jc w:val="both"/>
              <w:rPr>
                <w:rFonts w:ascii="Times New Roman" w:hAnsi="Times New Roman" w:cs="Times New Roman"/>
                <w:b/>
                <w:sz w:val="20"/>
                <w:szCs w:val="20"/>
              </w:rPr>
            </w:pPr>
            <w:r w:rsidRPr="00571A4A">
              <w:rPr>
                <w:rFonts w:ascii="Times New Roman" w:hAnsi="Times New Roman" w:cs="Times New Roman"/>
                <w:b/>
                <w:sz w:val="20"/>
                <w:szCs w:val="20"/>
              </w:rPr>
              <w:t>Ses Sistemi</w:t>
            </w:r>
          </w:p>
        </w:tc>
        <w:tc>
          <w:tcPr>
            <w:tcW w:w="572" w:type="dxa"/>
            <w:vAlign w:val="center"/>
          </w:tcPr>
          <w:p w:rsidR="00571A4A" w:rsidRPr="00571A4A" w:rsidRDefault="00571A4A" w:rsidP="00571A4A">
            <w:pPr>
              <w:jc w:val="center"/>
              <w:rPr>
                <w:rFonts w:ascii="Times New Roman" w:hAnsi="Times New Roman" w:cs="Times New Roman"/>
                <w:b/>
                <w:sz w:val="20"/>
                <w:szCs w:val="20"/>
              </w:rPr>
            </w:pPr>
            <w:proofErr w:type="gramStart"/>
            <w:r w:rsidRPr="00571A4A">
              <w:rPr>
                <w:rFonts w:ascii="Times New Roman" w:hAnsi="Times New Roman" w:cs="Times New Roman"/>
                <w:b/>
                <w:sz w:val="20"/>
                <w:szCs w:val="20"/>
              </w:rPr>
              <w:t>f</w:t>
            </w:r>
            <w:proofErr w:type="gramEnd"/>
          </w:p>
        </w:tc>
        <w:tc>
          <w:tcPr>
            <w:tcW w:w="1503" w:type="dxa"/>
            <w:vAlign w:val="center"/>
          </w:tcPr>
          <w:p w:rsidR="00571A4A" w:rsidRPr="00571A4A" w:rsidRDefault="00571A4A" w:rsidP="00571A4A">
            <w:pPr>
              <w:jc w:val="center"/>
              <w:rPr>
                <w:rFonts w:ascii="Times New Roman" w:hAnsi="Times New Roman" w:cs="Times New Roman"/>
                <w:b/>
                <w:sz w:val="20"/>
                <w:szCs w:val="20"/>
              </w:rPr>
            </w:pPr>
            <w:r w:rsidRPr="00571A4A">
              <w:rPr>
                <w:rFonts w:ascii="Times New Roman" w:hAnsi="Times New Roman" w:cs="Times New Roman"/>
                <w:b/>
                <w:sz w:val="20"/>
                <w:szCs w:val="20"/>
              </w:rPr>
              <w:t>%</w:t>
            </w:r>
          </w:p>
        </w:tc>
      </w:tr>
      <w:tr w:rsidR="00571A4A" w:rsidTr="00571A4A">
        <w:tc>
          <w:tcPr>
            <w:tcW w:w="2830" w:type="dxa"/>
            <w:vAlign w:val="center"/>
          </w:tcPr>
          <w:p w:rsidR="00571A4A" w:rsidRPr="00571A4A" w:rsidRDefault="00571A4A" w:rsidP="00571A4A">
            <w:pPr>
              <w:jc w:val="both"/>
              <w:rPr>
                <w:rFonts w:ascii="Times New Roman" w:hAnsi="Times New Roman" w:cs="Times New Roman"/>
                <w:sz w:val="20"/>
                <w:szCs w:val="20"/>
              </w:rPr>
            </w:pPr>
            <w:r w:rsidRPr="00571A4A">
              <w:rPr>
                <w:rFonts w:ascii="Times New Roman" w:hAnsi="Times New Roman" w:cs="Times New Roman"/>
                <w:sz w:val="20"/>
                <w:szCs w:val="20"/>
              </w:rPr>
              <w:t>24’lü Ses Sistemi (Komalı)</w:t>
            </w:r>
          </w:p>
        </w:tc>
        <w:tc>
          <w:tcPr>
            <w:tcW w:w="567" w:type="dxa"/>
            <w:vAlign w:val="center"/>
          </w:tcPr>
          <w:p w:rsidR="00571A4A" w:rsidRPr="00571A4A" w:rsidRDefault="00571A4A" w:rsidP="00571A4A">
            <w:pPr>
              <w:jc w:val="center"/>
              <w:rPr>
                <w:rFonts w:ascii="Times New Roman" w:hAnsi="Times New Roman" w:cs="Times New Roman"/>
                <w:sz w:val="20"/>
                <w:szCs w:val="20"/>
              </w:rPr>
            </w:pPr>
            <w:r w:rsidRPr="00571A4A">
              <w:rPr>
                <w:rFonts w:ascii="Times New Roman" w:hAnsi="Times New Roman" w:cs="Times New Roman"/>
                <w:sz w:val="20"/>
                <w:szCs w:val="20"/>
              </w:rPr>
              <w:t>8</w:t>
            </w:r>
          </w:p>
        </w:tc>
        <w:tc>
          <w:tcPr>
            <w:tcW w:w="1110" w:type="dxa"/>
            <w:vAlign w:val="center"/>
          </w:tcPr>
          <w:p w:rsidR="00571A4A" w:rsidRPr="00571A4A" w:rsidRDefault="00571A4A" w:rsidP="00571A4A">
            <w:pPr>
              <w:jc w:val="center"/>
              <w:rPr>
                <w:rFonts w:ascii="Times New Roman" w:hAnsi="Times New Roman" w:cs="Times New Roman"/>
                <w:sz w:val="20"/>
                <w:szCs w:val="20"/>
              </w:rPr>
            </w:pPr>
            <w:r w:rsidRPr="00571A4A">
              <w:rPr>
                <w:rFonts w:ascii="Times New Roman" w:hAnsi="Times New Roman" w:cs="Times New Roman"/>
                <w:sz w:val="20"/>
                <w:szCs w:val="20"/>
              </w:rPr>
              <w:t>17.39</w:t>
            </w:r>
          </w:p>
        </w:tc>
        <w:tc>
          <w:tcPr>
            <w:tcW w:w="2434" w:type="dxa"/>
            <w:vAlign w:val="center"/>
          </w:tcPr>
          <w:p w:rsidR="00571A4A" w:rsidRPr="00571A4A" w:rsidRDefault="00571A4A" w:rsidP="00571A4A">
            <w:pPr>
              <w:jc w:val="both"/>
              <w:rPr>
                <w:rFonts w:ascii="Times New Roman" w:hAnsi="Times New Roman" w:cs="Times New Roman"/>
                <w:sz w:val="20"/>
                <w:szCs w:val="20"/>
              </w:rPr>
            </w:pPr>
            <w:r w:rsidRPr="00571A4A">
              <w:rPr>
                <w:rFonts w:ascii="Times New Roman" w:hAnsi="Times New Roman" w:cs="Times New Roman"/>
                <w:sz w:val="20"/>
                <w:szCs w:val="20"/>
              </w:rPr>
              <w:t>24’lü Ses Sistemi (Komalı)</w:t>
            </w:r>
          </w:p>
        </w:tc>
        <w:tc>
          <w:tcPr>
            <w:tcW w:w="572" w:type="dxa"/>
            <w:vAlign w:val="center"/>
          </w:tcPr>
          <w:p w:rsidR="00571A4A" w:rsidRPr="00571A4A" w:rsidRDefault="00571A4A" w:rsidP="00571A4A">
            <w:pPr>
              <w:jc w:val="center"/>
              <w:rPr>
                <w:rFonts w:ascii="Times New Roman" w:hAnsi="Times New Roman" w:cs="Times New Roman"/>
                <w:sz w:val="20"/>
                <w:szCs w:val="20"/>
              </w:rPr>
            </w:pPr>
            <w:r w:rsidRPr="00571A4A">
              <w:rPr>
                <w:rFonts w:ascii="Times New Roman" w:hAnsi="Times New Roman" w:cs="Times New Roman"/>
                <w:sz w:val="20"/>
                <w:szCs w:val="20"/>
              </w:rPr>
              <w:t>8</w:t>
            </w:r>
          </w:p>
        </w:tc>
        <w:tc>
          <w:tcPr>
            <w:tcW w:w="1503" w:type="dxa"/>
            <w:vAlign w:val="center"/>
          </w:tcPr>
          <w:p w:rsidR="00571A4A" w:rsidRPr="00571A4A" w:rsidRDefault="00571A4A" w:rsidP="00571A4A">
            <w:pPr>
              <w:jc w:val="center"/>
              <w:rPr>
                <w:rFonts w:ascii="Times New Roman" w:hAnsi="Times New Roman" w:cs="Times New Roman"/>
                <w:sz w:val="20"/>
                <w:szCs w:val="20"/>
              </w:rPr>
            </w:pPr>
            <w:r w:rsidRPr="00571A4A">
              <w:rPr>
                <w:rFonts w:ascii="Times New Roman" w:hAnsi="Times New Roman" w:cs="Times New Roman"/>
                <w:sz w:val="20"/>
                <w:szCs w:val="20"/>
              </w:rPr>
              <w:t>17.39</w:t>
            </w:r>
          </w:p>
        </w:tc>
      </w:tr>
      <w:tr w:rsidR="00571A4A" w:rsidTr="00571A4A">
        <w:tc>
          <w:tcPr>
            <w:tcW w:w="2830" w:type="dxa"/>
            <w:vAlign w:val="center"/>
          </w:tcPr>
          <w:p w:rsidR="00571A4A" w:rsidRPr="00571A4A" w:rsidRDefault="00571A4A" w:rsidP="00571A4A">
            <w:pPr>
              <w:jc w:val="both"/>
              <w:rPr>
                <w:rFonts w:ascii="Times New Roman" w:hAnsi="Times New Roman" w:cs="Times New Roman"/>
                <w:sz w:val="20"/>
                <w:szCs w:val="20"/>
              </w:rPr>
            </w:pPr>
            <w:r w:rsidRPr="00571A4A">
              <w:rPr>
                <w:rFonts w:ascii="Times New Roman" w:hAnsi="Times New Roman" w:cs="Times New Roman"/>
                <w:sz w:val="20"/>
                <w:szCs w:val="20"/>
              </w:rPr>
              <w:t>Tampere Ses Sistemi</w:t>
            </w:r>
          </w:p>
        </w:tc>
        <w:tc>
          <w:tcPr>
            <w:tcW w:w="567" w:type="dxa"/>
            <w:vAlign w:val="center"/>
          </w:tcPr>
          <w:p w:rsidR="00571A4A" w:rsidRPr="00571A4A" w:rsidRDefault="00571A4A" w:rsidP="00571A4A">
            <w:pPr>
              <w:spacing w:line="350" w:lineRule="auto"/>
              <w:ind w:right="20"/>
              <w:jc w:val="center"/>
              <w:rPr>
                <w:rFonts w:ascii="Times New Roman" w:hAnsi="Times New Roman" w:cs="Times New Roman"/>
                <w:sz w:val="20"/>
                <w:szCs w:val="20"/>
              </w:rPr>
            </w:pPr>
            <w:r w:rsidRPr="00571A4A">
              <w:rPr>
                <w:rFonts w:ascii="Times New Roman" w:hAnsi="Times New Roman" w:cs="Times New Roman"/>
                <w:sz w:val="20"/>
                <w:szCs w:val="20"/>
              </w:rPr>
              <w:t>38</w:t>
            </w:r>
          </w:p>
        </w:tc>
        <w:tc>
          <w:tcPr>
            <w:tcW w:w="1110" w:type="dxa"/>
            <w:vAlign w:val="center"/>
          </w:tcPr>
          <w:p w:rsidR="00571A4A" w:rsidRPr="00571A4A" w:rsidRDefault="00571A4A" w:rsidP="00571A4A">
            <w:pPr>
              <w:jc w:val="center"/>
              <w:rPr>
                <w:rFonts w:ascii="Times New Roman" w:hAnsi="Times New Roman" w:cs="Times New Roman"/>
                <w:sz w:val="20"/>
                <w:szCs w:val="20"/>
              </w:rPr>
            </w:pPr>
            <w:r w:rsidRPr="00571A4A">
              <w:rPr>
                <w:rFonts w:ascii="Times New Roman" w:hAnsi="Times New Roman" w:cs="Times New Roman"/>
                <w:sz w:val="20"/>
                <w:szCs w:val="20"/>
              </w:rPr>
              <w:t>82.61</w:t>
            </w:r>
          </w:p>
        </w:tc>
        <w:tc>
          <w:tcPr>
            <w:tcW w:w="2434" w:type="dxa"/>
            <w:vAlign w:val="center"/>
          </w:tcPr>
          <w:p w:rsidR="00571A4A" w:rsidRPr="00571A4A" w:rsidRDefault="00571A4A" w:rsidP="00571A4A">
            <w:pPr>
              <w:jc w:val="both"/>
              <w:rPr>
                <w:rFonts w:ascii="Times New Roman" w:hAnsi="Times New Roman" w:cs="Times New Roman"/>
                <w:sz w:val="20"/>
                <w:szCs w:val="20"/>
              </w:rPr>
            </w:pPr>
            <w:r w:rsidRPr="00571A4A">
              <w:rPr>
                <w:rFonts w:ascii="Times New Roman" w:hAnsi="Times New Roman" w:cs="Times New Roman"/>
                <w:sz w:val="20"/>
                <w:szCs w:val="20"/>
              </w:rPr>
              <w:t>Tampere Ses Sistemi</w:t>
            </w:r>
          </w:p>
        </w:tc>
        <w:tc>
          <w:tcPr>
            <w:tcW w:w="572" w:type="dxa"/>
            <w:vAlign w:val="center"/>
          </w:tcPr>
          <w:p w:rsidR="00571A4A" w:rsidRPr="00571A4A" w:rsidRDefault="00571A4A" w:rsidP="00571A4A">
            <w:pPr>
              <w:spacing w:line="350" w:lineRule="auto"/>
              <w:ind w:right="20"/>
              <w:jc w:val="center"/>
              <w:rPr>
                <w:rFonts w:ascii="Times New Roman" w:hAnsi="Times New Roman" w:cs="Times New Roman"/>
                <w:sz w:val="20"/>
                <w:szCs w:val="20"/>
              </w:rPr>
            </w:pPr>
            <w:r w:rsidRPr="00571A4A">
              <w:rPr>
                <w:rFonts w:ascii="Times New Roman" w:hAnsi="Times New Roman" w:cs="Times New Roman"/>
                <w:sz w:val="20"/>
                <w:szCs w:val="20"/>
              </w:rPr>
              <w:t>38</w:t>
            </w:r>
          </w:p>
        </w:tc>
        <w:tc>
          <w:tcPr>
            <w:tcW w:w="1503" w:type="dxa"/>
            <w:vAlign w:val="center"/>
          </w:tcPr>
          <w:p w:rsidR="00571A4A" w:rsidRPr="00571A4A" w:rsidRDefault="00571A4A" w:rsidP="00571A4A">
            <w:pPr>
              <w:jc w:val="center"/>
              <w:rPr>
                <w:rFonts w:ascii="Times New Roman" w:hAnsi="Times New Roman" w:cs="Times New Roman"/>
                <w:sz w:val="20"/>
                <w:szCs w:val="20"/>
              </w:rPr>
            </w:pPr>
            <w:r w:rsidRPr="00571A4A">
              <w:rPr>
                <w:rFonts w:ascii="Times New Roman" w:hAnsi="Times New Roman" w:cs="Times New Roman"/>
                <w:sz w:val="20"/>
                <w:szCs w:val="20"/>
              </w:rPr>
              <w:t>82.61</w:t>
            </w:r>
          </w:p>
        </w:tc>
      </w:tr>
      <w:tr w:rsidR="00571A4A" w:rsidTr="00571A4A">
        <w:tc>
          <w:tcPr>
            <w:tcW w:w="2830" w:type="dxa"/>
            <w:vAlign w:val="center"/>
          </w:tcPr>
          <w:p w:rsidR="00571A4A" w:rsidRPr="00571A4A" w:rsidRDefault="00571A4A" w:rsidP="00571A4A">
            <w:pPr>
              <w:jc w:val="both"/>
              <w:rPr>
                <w:rFonts w:ascii="Times New Roman" w:hAnsi="Times New Roman" w:cs="Times New Roman"/>
                <w:b/>
                <w:sz w:val="20"/>
                <w:szCs w:val="20"/>
              </w:rPr>
            </w:pPr>
            <w:r w:rsidRPr="00571A4A">
              <w:rPr>
                <w:rFonts w:ascii="Times New Roman" w:hAnsi="Times New Roman" w:cs="Times New Roman"/>
                <w:b/>
                <w:sz w:val="20"/>
                <w:szCs w:val="20"/>
              </w:rPr>
              <w:t>Toplam</w:t>
            </w:r>
          </w:p>
        </w:tc>
        <w:tc>
          <w:tcPr>
            <w:tcW w:w="567" w:type="dxa"/>
            <w:vAlign w:val="center"/>
          </w:tcPr>
          <w:p w:rsidR="00571A4A" w:rsidRPr="00571A4A" w:rsidRDefault="00571A4A" w:rsidP="00571A4A">
            <w:pPr>
              <w:spacing w:line="350" w:lineRule="auto"/>
              <w:ind w:right="20"/>
              <w:jc w:val="center"/>
              <w:rPr>
                <w:rFonts w:ascii="Times New Roman" w:hAnsi="Times New Roman" w:cs="Times New Roman"/>
                <w:b/>
                <w:sz w:val="20"/>
                <w:szCs w:val="20"/>
              </w:rPr>
            </w:pPr>
            <w:r w:rsidRPr="00571A4A">
              <w:rPr>
                <w:rFonts w:ascii="Times New Roman" w:hAnsi="Times New Roman" w:cs="Times New Roman"/>
                <w:b/>
                <w:sz w:val="20"/>
                <w:szCs w:val="20"/>
              </w:rPr>
              <w:t>46</w:t>
            </w:r>
          </w:p>
        </w:tc>
        <w:tc>
          <w:tcPr>
            <w:tcW w:w="1110" w:type="dxa"/>
            <w:vAlign w:val="center"/>
          </w:tcPr>
          <w:p w:rsidR="00571A4A" w:rsidRPr="00571A4A" w:rsidRDefault="00571A4A" w:rsidP="00571A4A">
            <w:pPr>
              <w:jc w:val="center"/>
              <w:rPr>
                <w:rFonts w:ascii="Times New Roman" w:hAnsi="Times New Roman" w:cs="Times New Roman"/>
                <w:b/>
                <w:sz w:val="20"/>
                <w:szCs w:val="20"/>
              </w:rPr>
            </w:pPr>
            <w:r w:rsidRPr="00571A4A">
              <w:rPr>
                <w:rFonts w:ascii="Times New Roman" w:hAnsi="Times New Roman" w:cs="Times New Roman"/>
                <w:b/>
                <w:sz w:val="20"/>
                <w:szCs w:val="20"/>
              </w:rPr>
              <w:t>100.00</w:t>
            </w:r>
          </w:p>
        </w:tc>
        <w:tc>
          <w:tcPr>
            <w:tcW w:w="2434" w:type="dxa"/>
            <w:vAlign w:val="center"/>
          </w:tcPr>
          <w:p w:rsidR="00571A4A" w:rsidRPr="00571A4A" w:rsidRDefault="00571A4A" w:rsidP="00571A4A">
            <w:pPr>
              <w:jc w:val="both"/>
              <w:rPr>
                <w:rFonts w:ascii="Times New Roman" w:hAnsi="Times New Roman" w:cs="Times New Roman"/>
                <w:b/>
                <w:sz w:val="20"/>
                <w:szCs w:val="20"/>
              </w:rPr>
            </w:pPr>
            <w:r w:rsidRPr="00571A4A">
              <w:rPr>
                <w:rFonts w:ascii="Times New Roman" w:hAnsi="Times New Roman" w:cs="Times New Roman"/>
                <w:b/>
                <w:sz w:val="20"/>
                <w:szCs w:val="20"/>
              </w:rPr>
              <w:t>Toplam</w:t>
            </w:r>
          </w:p>
        </w:tc>
        <w:tc>
          <w:tcPr>
            <w:tcW w:w="572" w:type="dxa"/>
            <w:vAlign w:val="center"/>
          </w:tcPr>
          <w:p w:rsidR="00571A4A" w:rsidRPr="00571A4A" w:rsidRDefault="00571A4A" w:rsidP="00571A4A">
            <w:pPr>
              <w:spacing w:line="350" w:lineRule="auto"/>
              <w:ind w:right="20"/>
              <w:jc w:val="center"/>
              <w:rPr>
                <w:rFonts w:ascii="Times New Roman" w:hAnsi="Times New Roman" w:cs="Times New Roman"/>
                <w:b/>
                <w:sz w:val="20"/>
                <w:szCs w:val="20"/>
              </w:rPr>
            </w:pPr>
            <w:r w:rsidRPr="00571A4A">
              <w:rPr>
                <w:rFonts w:ascii="Times New Roman" w:hAnsi="Times New Roman" w:cs="Times New Roman"/>
                <w:b/>
                <w:sz w:val="20"/>
                <w:szCs w:val="20"/>
              </w:rPr>
              <w:t>46</w:t>
            </w:r>
          </w:p>
        </w:tc>
        <w:tc>
          <w:tcPr>
            <w:tcW w:w="1503" w:type="dxa"/>
            <w:vAlign w:val="center"/>
          </w:tcPr>
          <w:p w:rsidR="00571A4A" w:rsidRPr="00571A4A" w:rsidRDefault="00571A4A" w:rsidP="00571A4A">
            <w:pPr>
              <w:jc w:val="center"/>
              <w:rPr>
                <w:rFonts w:ascii="Times New Roman" w:hAnsi="Times New Roman" w:cs="Times New Roman"/>
                <w:b/>
                <w:sz w:val="20"/>
                <w:szCs w:val="20"/>
              </w:rPr>
            </w:pPr>
            <w:r w:rsidRPr="00571A4A">
              <w:rPr>
                <w:rFonts w:ascii="Times New Roman" w:hAnsi="Times New Roman" w:cs="Times New Roman"/>
                <w:b/>
                <w:sz w:val="20"/>
                <w:szCs w:val="20"/>
              </w:rPr>
              <w:t>100.00</w:t>
            </w:r>
          </w:p>
        </w:tc>
      </w:tr>
    </w:tbl>
    <w:p w:rsidR="00D23D69" w:rsidRDefault="00D23D69" w:rsidP="00D23D6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D23D69" w:rsidRPr="00D23D69" w:rsidRDefault="0023545C" w:rsidP="00D23D6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24624B" w:rsidRPr="0024624B">
        <w:rPr>
          <w:rFonts w:ascii="Times New Roman" w:eastAsia="Times New Roman" w:hAnsi="Times New Roman" w:cs="Times New Roman"/>
          <w:color w:val="000000"/>
          <w:sz w:val="24"/>
          <w:szCs w:val="24"/>
          <w:lang w:eastAsia="tr-TR"/>
        </w:rPr>
        <w:t xml:space="preserve">Bu bulgular, çello öğrencilerinin büyük bir çoğunluğunun </w:t>
      </w:r>
      <w:r w:rsidR="0024624B">
        <w:rPr>
          <w:rFonts w:ascii="Times New Roman" w:eastAsia="Times New Roman" w:hAnsi="Times New Roman" w:cs="Times New Roman"/>
          <w:color w:val="000000"/>
          <w:sz w:val="24"/>
          <w:szCs w:val="24"/>
          <w:lang w:eastAsia="tr-TR"/>
        </w:rPr>
        <w:t xml:space="preserve">makam dizilerini ve </w:t>
      </w:r>
      <w:r w:rsidR="0024624B" w:rsidRPr="0024624B">
        <w:rPr>
          <w:rFonts w:ascii="Times New Roman" w:eastAsia="Times New Roman" w:hAnsi="Times New Roman" w:cs="Times New Roman"/>
          <w:color w:val="000000"/>
          <w:sz w:val="24"/>
          <w:szCs w:val="24"/>
          <w:lang w:eastAsia="tr-TR"/>
        </w:rPr>
        <w:t xml:space="preserve">makamsal eserleri öğrenirken </w:t>
      </w:r>
      <w:proofErr w:type="spellStart"/>
      <w:r w:rsidR="0024624B" w:rsidRPr="0024624B">
        <w:rPr>
          <w:rFonts w:ascii="Times New Roman" w:eastAsia="Times New Roman" w:hAnsi="Times New Roman" w:cs="Times New Roman"/>
          <w:color w:val="000000"/>
          <w:sz w:val="24"/>
          <w:szCs w:val="24"/>
          <w:lang w:eastAsia="tr-TR"/>
        </w:rPr>
        <w:t>tampere</w:t>
      </w:r>
      <w:proofErr w:type="spellEnd"/>
      <w:r w:rsidR="0024624B" w:rsidRPr="0024624B">
        <w:rPr>
          <w:rFonts w:ascii="Times New Roman" w:eastAsia="Times New Roman" w:hAnsi="Times New Roman" w:cs="Times New Roman"/>
          <w:color w:val="000000"/>
          <w:sz w:val="24"/>
          <w:szCs w:val="24"/>
          <w:lang w:eastAsia="tr-TR"/>
        </w:rPr>
        <w:t xml:space="preserve"> ses sistemi</w:t>
      </w:r>
      <w:r w:rsidR="0024624B">
        <w:rPr>
          <w:rFonts w:ascii="Times New Roman" w:eastAsia="Times New Roman" w:hAnsi="Times New Roman" w:cs="Times New Roman"/>
          <w:color w:val="000000"/>
          <w:sz w:val="24"/>
          <w:szCs w:val="24"/>
          <w:lang w:eastAsia="tr-TR"/>
        </w:rPr>
        <w:t>ni</w:t>
      </w:r>
      <w:r w:rsidR="0024624B" w:rsidRPr="0024624B">
        <w:rPr>
          <w:rFonts w:ascii="Times New Roman" w:eastAsia="Times New Roman" w:hAnsi="Times New Roman" w:cs="Times New Roman"/>
          <w:color w:val="000000"/>
          <w:sz w:val="24"/>
          <w:szCs w:val="24"/>
          <w:lang w:eastAsia="tr-TR"/>
        </w:rPr>
        <w:t xml:space="preserve"> kullandığı yönündedir.</w:t>
      </w:r>
      <w:r w:rsidR="0024624B">
        <w:rPr>
          <w:rFonts w:ascii="Times New Roman" w:eastAsia="Times New Roman" w:hAnsi="Times New Roman" w:cs="Times New Roman"/>
          <w:color w:val="000000"/>
          <w:sz w:val="24"/>
          <w:szCs w:val="24"/>
          <w:lang w:eastAsia="tr-TR"/>
        </w:rPr>
        <w:t xml:space="preserve"> Dizi ve eser seslendirmede öğrencilerin farklı bir ses sistemi tercihinde bulunmadıkları da görülmektedir. </w:t>
      </w:r>
    </w:p>
    <w:p w:rsidR="00D23D69" w:rsidRDefault="0023545C" w:rsidP="00D23D6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24624B" w:rsidRPr="0024624B">
        <w:rPr>
          <w:rFonts w:ascii="Times New Roman" w:eastAsia="Times New Roman" w:hAnsi="Times New Roman" w:cs="Times New Roman"/>
          <w:color w:val="000000"/>
          <w:sz w:val="24"/>
          <w:szCs w:val="24"/>
          <w:lang w:eastAsia="tr-TR"/>
        </w:rPr>
        <w:t xml:space="preserve">GSL </w:t>
      </w:r>
      <w:r>
        <w:rPr>
          <w:rFonts w:ascii="Times New Roman" w:eastAsia="Times New Roman" w:hAnsi="Times New Roman" w:cs="Times New Roman"/>
          <w:color w:val="000000"/>
          <w:sz w:val="24"/>
          <w:szCs w:val="24"/>
          <w:lang w:eastAsia="tr-TR"/>
        </w:rPr>
        <w:t>ö</w:t>
      </w:r>
      <w:r w:rsidR="0024624B" w:rsidRPr="0024624B">
        <w:rPr>
          <w:rFonts w:ascii="Times New Roman" w:eastAsia="Times New Roman" w:hAnsi="Times New Roman" w:cs="Times New Roman"/>
          <w:color w:val="000000"/>
          <w:sz w:val="24"/>
          <w:szCs w:val="24"/>
          <w:lang w:eastAsia="tr-TR"/>
        </w:rPr>
        <w:t xml:space="preserve">ğrencilerinin </w:t>
      </w:r>
      <w:r>
        <w:rPr>
          <w:rFonts w:ascii="Times New Roman" w:eastAsia="Times New Roman" w:hAnsi="Times New Roman" w:cs="Times New Roman"/>
          <w:color w:val="000000"/>
          <w:sz w:val="24"/>
          <w:szCs w:val="24"/>
          <w:lang w:eastAsia="tr-TR"/>
        </w:rPr>
        <w:t>ç</w:t>
      </w:r>
      <w:r w:rsidR="0024624B" w:rsidRPr="0024624B">
        <w:rPr>
          <w:rFonts w:ascii="Times New Roman" w:eastAsia="Times New Roman" w:hAnsi="Times New Roman" w:cs="Times New Roman"/>
          <w:color w:val="000000"/>
          <w:sz w:val="24"/>
          <w:szCs w:val="24"/>
          <w:lang w:eastAsia="tr-TR"/>
        </w:rPr>
        <w:t>ello</w:t>
      </w:r>
      <w:r>
        <w:rPr>
          <w:rFonts w:ascii="Times New Roman" w:eastAsia="Times New Roman" w:hAnsi="Times New Roman" w:cs="Times New Roman"/>
          <w:color w:val="000000"/>
          <w:sz w:val="24"/>
          <w:szCs w:val="24"/>
          <w:lang w:eastAsia="tr-TR"/>
        </w:rPr>
        <w:t xml:space="preserve"> ile Türk Müziği eserleri ve makam dizilerini ö</w:t>
      </w:r>
      <w:r w:rsidR="0024624B" w:rsidRPr="0024624B">
        <w:rPr>
          <w:rFonts w:ascii="Times New Roman" w:eastAsia="Times New Roman" w:hAnsi="Times New Roman" w:cs="Times New Roman"/>
          <w:color w:val="000000"/>
          <w:sz w:val="24"/>
          <w:szCs w:val="24"/>
          <w:lang w:eastAsia="tr-TR"/>
        </w:rPr>
        <w:t>ğren</w:t>
      </w:r>
      <w:r>
        <w:rPr>
          <w:rFonts w:ascii="Times New Roman" w:eastAsia="Times New Roman" w:hAnsi="Times New Roman" w:cs="Times New Roman"/>
          <w:color w:val="000000"/>
          <w:sz w:val="24"/>
          <w:szCs w:val="24"/>
          <w:lang w:eastAsia="tr-TR"/>
        </w:rPr>
        <w:t>irken k</w:t>
      </w:r>
      <w:r w:rsidR="0024624B" w:rsidRPr="0024624B">
        <w:rPr>
          <w:rFonts w:ascii="Times New Roman" w:eastAsia="Times New Roman" w:hAnsi="Times New Roman" w:cs="Times New Roman"/>
          <w:color w:val="000000"/>
          <w:sz w:val="24"/>
          <w:szCs w:val="24"/>
          <w:lang w:eastAsia="tr-TR"/>
        </w:rPr>
        <w:t>ullandıkları</w:t>
      </w:r>
      <w:r>
        <w:rPr>
          <w:rFonts w:ascii="Times New Roman" w:eastAsia="Times New Roman" w:hAnsi="Times New Roman" w:cs="Times New Roman"/>
          <w:color w:val="000000"/>
          <w:sz w:val="24"/>
          <w:szCs w:val="24"/>
          <w:lang w:eastAsia="tr-TR"/>
        </w:rPr>
        <w:t xml:space="preserve"> ve tercih e</w:t>
      </w:r>
      <w:r w:rsidR="0024624B" w:rsidRPr="0024624B">
        <w:rPr>
          <w:rFonts w:ascii="Times New Roman" w:eastAsia="Times New Roman" w:hAnsi="Times New Roman" w:cs="Times New Roman"/>
          <w:color w:val="000000"/>
          <w:sz w:val="24"/>
          <w:szCs w:val="24"/>
          <w:lang w:eastAsia="tr-TR"/>
        </w:rPr>
        <w:t>ttikleri</w:t>
      </w:r>
      <w:r>
        <w:rPr>
          <w:rFonts w:ascii="Times New Roman" w:eastAsia="Times New Roman" w:hAnsi="Times New Roman" w:cs="Times New Roman"/>
          <w:color w:val="000000"/>
          <w:sz w:val="24"/>
          <w:szCs w:val="24"/>
          <w:lang w:eastAsia="tr-TR"/>
        </w:rPr>
        <w:t xml:space="preserve"> açkı/anahtar durumuna ilişkin b</w:t>
      </w:r>
      <w:r w:rsidR="0024624B" w:rsidRPr="0024624B">
        <w:rPr>
          <w:rFonts w:ascii="Times New Roman" w:eastAsia="Times New Roman" w:hAnsi="Times New Roman" w:cs="Times New Roman"/>
          <w:color w:val="000000"/>
          <w:sz w:val="24"/>
          <w:szCs w:val="24"/>
          <w:lang w:eastAsia="tr-TR"/>
        </w:rPr>
        <w:t>ulgular</w:t>
      </w:r>
      <w:r>
        <w:rPr>
          <w:rFonts w:ascii="Times New Roman" w:eastAsia="Times New Roman" w:hAnsi="Times New Roman" w:cs="Times New Roman"/>
          <w:color w:val="000000"/>
          <w:sz w:val="24"/>
          <w:szCs w:val="24"/>
          <w:lang w:eastAsia="tr-TR"/>
        </w:rPr>
        <w:t xml:space="preserve"> Tablo 26’da verilmiştir. </w:t>
      </w:r>
    </w:p>
    <w:p w:rsidR="0023545C" w:rsidRDefault="003268BA" w:rsidP="003268BA">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sidRPr="003268BA">
        <w:rPr>
          <w:rFonts w:ascii="Times New Roman" w:eastAsia="Times New Roman" w:hAnsi="Times New Roman" w:cs="Times New Roman"/>
          <w:b/>
          <w:color w:val="000000"/>
          <w:sz w:val="24"/>
          <w:szCs w:val="24"/>
          <w:lang w:eastAsia="tr-TR"/>
        </w:rPr>
        <w:t>Tablo 26.</w:t>
      </w:r>
      <w:r>
        <w:rPr>
          <w:rFonts w:ascii="Times New Roman" w:eastAsia="Times New Roman" w:hAnsi="Times New Roman" w:cs="Times New Roman"/>
          <w:color w:val="000000"/>
          <w:sz w:val="24"/>
          <w:szCs w:val="24"/>
          <w:lang w:eastAsia="tr-TR"/>
        </w:rPr>
        <w:t xml:space="preserve"> </w:t>
      </w:r>
      <w:r w:rsidRPr="003268BA">
        <w:rPr>
          <w:rFonts w:ascii="Times New Roman" w:eastAsia="Times New Roman" w:hAnsi="Times New Roman" w:cs="Times New Roman"/>
          <w:color w:val="000000"/>
          <w:sz w:val="24"/>
          <w:szCs w:val="24"/>
          <w:lang w:eastAsia="tr-TR"/>
        </w:rPr>
        <w:t>GSL öğrencilerinin çello ile Türk Müziği eserleri ve makam dizilerini öğrenirken kullandıkları ve tercih ettikleri açkı/anahtar durumuna ilişkin bulgular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30"/>
        <w:gridCol w:w="567"/>
        <w:gridCol w:w="1110"/>
        <w:gridCol w:w="2434"/>
        <w:gridCol w:w="572"/>
        <w:gridCol w:w="1503"/>
      </w:tblGrid>
      <w:tr w:rsidR="0023545C" w:rsidTr="00147BED">
        <w:tc>
          <w:tcPr>
            <w:tcW w:w="4507" w:type="dxa"/>
            <w:gridSpan w:val="3"/>
          </w:tcPr>
          <w:p w:rsidR="0023545C" w:rsidRPr="00571A4A" w:rsidRDefault="0023545C" w:rsidP="00147BED">
            <w:pPr>
              <w:tabs>
                <w:tab w:val="right" w:leader="dot" w:pos="7938"/>
              </w:tabs>
              <w:jc w:val="both"/>
              <w:rPr>
                <w:rFonts w:ascii="Times New Roman" w:eastAsia="Times New Roman" w:hAnsi="Times New Roman" w:cs="Times New Roman"/>
                <w:color w:val="000000"/>
                <w:sz w:val="20"/>
                <w:szCs w:val="20"/>
                <w:lang w:eastAsia="tr-TR"/>
              </w:rPr>
            </w:pPr>
            <w:r w:rsidRPr="0023545C">
              <w:rPr>
                <w:rFonts w:ascii="Times New Roman" w:eastAsia="Times New Roman" w:hAnsi="Times New Roman" w:cs="Times New Roman"/>
                <w:color w:val="000000"/>
                <w:sz w:val="20"/>
                <w:szCs w:val="20"/>
                <w:lang w:eastAsia="tr-TR"/>
              </w:rPr>
              <w:t>Öğrencilerin Çello ile Türk Müziği Eserleri ve Makam Dizilerini Öğrenirken Kullandıkları Anahtar Durumu</w:t>
            </w:r>
          </w:p>
        </w:tc>
        <w:tc>
          <w:tcPr>
            <w:tcW w:w="4509" w:type="dxa"/>
            <w:gridSpan w:val="3"/>
          </w:tcPr>
          <w:p w:rsidR="0023545C" w:rsidRPr="00571A4A" w:rsidRDefault="0023545C" w:rsidP="00147BED">
            <w:pPr>
              <w:tabs>
                <w:tab w:val="right" w:leader="dot" w:pos="7938"/>
              </w:tabs>
              <w:jc w:val="both"/>
              <w:rPr>
                <w:rFonts w:ascii="Times New Roman" w:eastAsia="Times New Roman" w:hAnsi="Times New Roman" w:cs="Times New Roman"/>
                <w:color w:val="000000"/>
                <w:sz w:val="20"/>
                <w:szCs w:val="20"/>
                <w:lang w:eastAsia="tr-TR"/>
              </w:rPr>
            </w:pPr>
            <w:r w:rsidRPr="0023545C">
              <w:rPr>
                <w:rFonts w:ascii="Times New Roman" w:eastAsia="Times New Roman" w:hAnsi="Times New Roman" w:cs="Times New Roman"/>
                <w:color w:val="000000"/>
                <w:sz w:val="20"/>
                <w:szCs w:val="20"/>
                <w:lang w:eastAsia="tr-TR"/>
              </w:rPr>
              <w:t>Öğrencilerin Türk Müziği Eserlerini İcrada Tercih Ettikleri Anahtar Durumu</w:t>
            </w:r>
          </w:p>
        </w:tc>
      </w:tr>
      <w:tr w:rsidR="003268BA" w:rsidTr="00147BED">
        <w:tc>
          <w:tcPr>
            <w:tcW w:w="2830" w:type="dxa"/>
            <w:vAlign w:val="center"/>
          </w:tcPr>
          <w:p w:rsidR="003268BA" w:rsidRPr="00571A4A" w:rsidRDefault="003268BA" w:rsidP="003268BA">
            <w:pPr>
              <w:jc w:val="both"/>
              <w:rPr>
                <w:rFonts w:ascii="Times New Roman" w:hAnsi="Times New Roman" w:cs="Times New Roman"/>
                <w:b/>
                <w:sz w:val="20"/>
                <w:szCs w:val="20"/>
              </w:rPr>
            </w:pPr>
            <w:r>
              <w:rPr>
                <w:rFonts w:ascii="Times New Roman" w:hAnsi="Times New Roman" w:cs="Times New Roman"/>
                <w:b/>
                <w:sz w:val="20"/>
                <w:szCs w:val="20"/>
              </w:rPr>
              <w:t>Anahtar</w:t>
            </w:r>
          </w:p>
        </w:tc>
        <w:tc>
          <w:tcPr>
            <w:tcW w:w="567" w:type="dxa"/>
            <w:vAlign w:val="center"/>
          </w:tcPr>
          <w:p w:rsidR="003268BA" w:rsidRPr="00571A4A" w:rsidRDefault="003268BA" w:rsidP="003268BA">
            <w:pPr>
              <w:jc w:val="center"/>
              <w:rPr>
                <w:rFonts w:ascii="Times New Roman" w:hAnsi="Times New Roman" w:cs="Times New Roman"/>
                <w:b/>
                <w:sz w:val="20"/>
                <w:szCs w:val="20"/>
              </w:rPr>
            </w:pPr>
            <w:proofErr w:type="gramStart"/>
            <w:r w:rsidRPr="00571A4A">
              <w:rPr>
                <w:rFonts w:ascii="Times New Roman" w:hAnsi="Times New Roman" w:cs="Times New Roman"/>
                <w:b/>
                <w:sz w:val="20"/>
                <w:szCs w:val="20"/>
              </w:rPr>
              <w:t>f</w:t>
            </w:r>
            <w:proofErr w:type="gramEnd"/>
          </w:p>
        </w:tc>
        <w:tc>
          <w:tcPr>
            <w:tcW w:w="1110" w:type="dxa"/>
            <w:vAlign w:val="center"/>
          </w:tcPr>
          <w:p w:rsidR="003268BA" w:rsidRPr="00571A4A" w:rsidRDefault="003268BA" w:rsidP="003268BA">
            <w:pPr>
              <w:jc w:val="center"/>
              <w:rPr>
                <w:rFonts w:ascii="Times New Roman" w:hAnsi="Times New Roman" w:cs="Times New Roman"/>
                <w:b/>
                <w:sz w:val="20"/>
                <w:szCs w:val="20"/>
              </w:rPr>
            </w:pPr>
            <w:r w:rsidRPr="00571A4A">
              <w:rPr>
                <w:rFonts w:ascii="Times New Roman" w:hAnsi="Times New Roman" w:cs="Times New Roman"/>
                <w:b/>
                <w:sz w:val="20"/>
                <w:szCs w:val="20"/>
              </w:rPr>
              <w:t>%</w:t>
            </w:r>
          </w:p>
        </w:tc>
        <w:tc>
          <w:tcPr>
            <w:tcW w:w="2434" w:type="dxa"/>
            <w:vAlign w:val="center"/>
          </w:tcPr>
          <w:p w:rsidR="003268BA" w:rsidRPr="00571A4A" w:rsidRDefault="003268BA" w:rsidP="003268BA">
            <w:pPr>
              <w:jc w:val="both"/>
              <w:rPr>
                <w:rFonts w:ascii="Times New Roman" w:hAnsi="Times New Roman" w:cs="Times New Roman"/>
                <w:b/>
                <w:sz w:val="20"/>
                <w:szCs w:val="20"/>
              </w:rPr>
            </w:pPr>
            <w:r>
              <w:rPr>
                <w:rFonts w:ascii="Times New Roman" w:hAnsi="Times New Roman" w:cs="Times New Roman"/>
                <w:b/>
                <w:sz w:val="20"/>
                <w:szCs w:val="20"/>
              </w:rPr>
              <w:t>Anahtar</w:t>
            </w:r>
          </w:p>
        </w:tc>
        <w:tc>
          <w:tcPr>
            <w:tcW w:w="572" w:type="dxa"/>
            <w:vAlign w:val="center"/>
          </w:tcPr>
          <w:p w:rsidR="003268BA" w:rsidRPr="003268BA" w:rsidRDefault="003268BA" w:rsidP="003268BA">
            <w:pPr>
              <w:jc w:val="center"/>
              <w:rPr>
                <w:rFonts w:ascii="Times New Roman" w:hAnsi="Times New Roman" w:cs="Times New Roman"/>
                <w:b/>
                <w:sz w:val="20"/>
                <w:szCs w:val="20"/>
              </w:rPr>
            </w:pPr>
            <w:proofErr w:type="gramStart"/>
            <w:r w:rsidRPr="003268BA">
              <w:rPr>
                <w:rFonts w:ascii="Times New Roman" w:hAnsi="Times New Roman" w:cs="Times New Roman"/>
                <w:b/>
                <w:sz w:val="20"/>
                <w:szCs w:val="20"/>
              </w:rPr>
              <w:t>f</w:t>
            </w:r>
            <w:proofErr w:type="gramEnd"/>
          </w:p>
        </w:tc>
        <w:tc>
          <w:tcPr>
            <w:tcW w:w="1503" w:type="dxa"/>
            <w:vAlign w:val="center"/>
          </w:tcPr>
          <w:p w:rsidR="003268BA" w:rsidRPr="003268BA" w:rsidRDefault="003268BA" w:rsidP="003268BA">
            <w:pPr>
              <w:jc w:val="center"/>
              <w:rPr>
                <w:rFonts w:ascii="Times New Roman" w:hAnsi="Times New Roman" w:cs="Times New Roman"/>
                <w:b/>
                <w:sz w:val="20"/>
                <w:szCs w:val="20"/>
              </w:rPr>
            </w:pPr>
            <w:r w:rsidRPr="003268BA">
              <w:rPr>
                <w:rFonts w:ascii="Times New Roman" w:hAnsi="Times New Roman" w:cs="Times New Roman"/>
                <w:b/>
                <w:sz w:val="20"/>
                <w:szCs w:val="20"/>
              </w:rPr>
              <w:t>%</w:t>
            </w:r>
          </w:p>
        </w:tc>
      </w:tr>
      <w:tr w:rsidR="003268BA" w:rsidTr="00147BED">
        <w:tc>
          <w:tcPr>
            <w:tcW w:w="2830" w:type="dxa"/>
            <w:vAlign w:val="center"/>
          </w:tcPr>
          <w:p w:rsidR="003268BA" w:rsidRPr="00571A4A" w:rsidRDefault="003268BA" w:rsidP="003268BA">
            <w:pPr>
              <w:jc w:val="both"/>
              <w:rPr>
                <w:rFonts w:ascii="Times New Roman" w:hAnsi="Times New Roman" w:cs="Times New Roman"/>
                <w:sz w:val="20"/>
                <w:szCs w:val="20"/>
              </w:rPr>
            </w:pPr>
            <w:r>
              <w:rPr>
                <w:rFonts w:ascii="Times New Roman" w:hAnsi="Times New Roman" w:cs="Times New Roman"/>
                <w:sz w:val="20"/>
                <w:szCs w:val="20"/>
              </w:rPr>
              <w:t>Fa Anahtarı</w:t>
            </w:r>
          </w:p>
        </w:tc>
        <w:tc>
          <w:tcPr>
            <w:tcW w:w="567" w:type="dxa"/>
            <w:vAlign w:val="center"/>
          </w:tcPr>
          <w:p w:rsidR="003268BA" w:rsidRPr="00571A4A" w:rsidRDefault="003268BA" w:rsidP="003268BA">
            <w:pPr>
              <w:jc w:val="center"/>
              <w:rPr>
                <w:rFonts w:ascii="Times New Roman" w:hAnsi="Times New Roman" w:cs="Times New Roman"/>
                <w:sz w:val="20"/>
                <w:szCs w:val="20"/>
              </w:rPr>
            </w:pPr>
            <w:r>
              <w:rPr>
                <w:rFonts w:ascii="Times New Roman" w:hAnsi="Times New Roman" w:cs="Times New Roman"/>
                <w:sz w:val="20"/>
                <w:szCs w:val="20"/>
              </w:rPr>
              <w:t>36</w:t>
            </w:r>
          </w:p>
        </w:tc>
        <w:tc>
          <w:tcPr>
            <w:tcW w:w="1110" w:type="dxa"/>
            <w:vAlign w:val="center"/>
          </w:tcPr>
          <w:p w:rsidR="003268BA" w:rsidRPr="00571A4A" w:rsidRDefault="003268BA" w:rsidP="003268BA">
            <w:pPr>
              <w:jc w:val="center"/>
              <w:rPr>
                <w:rFonts w:ascii="Times New Roman" w:hAnsi="Times New Roman" w:cs="Times New Roman"/>
                <w:sz w:val="20"/>
                <w:szCs w:val="20"/>
              </w:rPr>
            </w:pPr>
            <w:r>
              <w:rPr>
                <w:rFonts w:ascii="Times New Roman" w:hAnsi="Times New Roman" w:cs="Times New Roman"/>
                <w:sz w:val="20"/>
                <w:szCs w:val="20"/>
              </w:rPr>
              <w:t>78.26</w:t>
            </w:r>
          </w:p>
        </w:tc>
        <w:tc>
          <w:tcPr>
            <w:tcW w:w="2434" w:type="dxa"/>
            <w:vAlign w:val="center"/>
          </w:tcPr>
          <w:p w:rsidR="003268BA" w:rsidRPr="00571A4A" w:rsidRDefault="003268BA" w:rsidP="003268BA">
            <w:pPr>
              <w:jc w:val="both"/>
              <w:rPr>
                <w:rFonts w:ascii="Times New Roman" w:hAnsi="Times New Roman" w:cs="Times New Roman"/>
                <w:sz w:val="20"/>
                <w:szCs w:val="20"/>
              </w:rPr>
            </w:pPr>
            <w:r>
              <w:rPr>
                <w:rFonts w:ascii="Times New Roman" w:hAnsi="Times New Roman" w:cs="Times New Roman"/>
                <w:sz w:val="20"/>
                <w:szCs w:val="20"/>
              </w:rPr>
              <w:t>Fa Anahtarı</w:t>
            </w:r>
          </w:p>
        </w:tc>
        <w:tc>
          <w:tcPr>
            <w:tcW w:w="572" w:type="dxa"/>
            <w:vAlign w:val="center"/>
          </w:tcPr>
          <w:p w:rsidR="003268BA" w:rsidRPr="003268BA" w:rsidRDefault="003268BA" w:rsidP="003268BA">
            <w:pPr>
              <w:jc w:val="center"/>
              <w:rPr>
                <w:rFonts w:ascii="Times New Roman" w:hAnsi="Times New Roman" w:cs="Times New Roman"/>
                <w:sz w:val="20"/>
                <w:szCs w:val="20"/>
              </w:rPr>
            </w:pPr>
            <w:r w:rsidRPr="003268BA">
              <w:rPr>
                <w:rFonts w:ascii="Times New Roman" w:hAnsi="Times New Roman" w:cs="Times New Roman"/>
                <w:sz w:val="20"/>
                <w:szCs w:val="20"/>
              </w:rPr>
              <w:t>26</w:t>
            </w:r>
          </w:p>
        </w:tc>
        <w:tc>
          <w:tcPr>
            <w:tcW w:w="1503" w:type="dxa"/>
            <w:vAlign w:val="center"/>
          </w:tcPr>
          <w:p w:rsidR="003268BA" w:rsidRPr="003268BA" w:rsidRDefault="003268BA" w:rsidP="003268BA">
            <w:pPr>
              <w:jc w:val="center"/>
              <w:rPr>
                <w:rFonts w:ascii="Times New Roman" w:hAnsi="Times New Roman" w:cs="Times New Roman"/>
                <w:sz w:val="20"/>
                <w:szCs w:val="20"/>
              </w:rPr>
            </w:pPr>
            <w:r w:rsidRPr="003268BA">
              <w:rPr>
                <w:rFonts w:ascii="Times New Roman" w:hAnsi="Times New Roman" w:cs="Times New Roman"/>
                <w:sz w:val="20"/>
                <w:szCs w:val="20"/>
              </w:rPr>
              <w:t>56.52</w:t>
            </w:r>
          </w:p>
        </w:tc>
      </w:tr>
      <w:tr w:rsidR="003268BA" w:rsidTr="003268BA">
        <w:trPr>
          <w:trHeight w:val="241"/>
        </w:trPr>
        <w:tc>
          <w:tcPr>
            <w:tcW w:w="2830" w:type="dxa"/>
            <w:vAlign w:val="center"/>
          </w:tcPr>
          <w:p w:rsidR="003268BA" w:rsidRPr="00571A4A" w:rsidRDefault="003268BA" w:rsidP="003268BA">
            <w:pPr>
              <w:jc w:val="both"/>
              <w:rPr>
                <w:rFonts w:ascii="Times New Roman" w:hAnsi="Times New Roman" w:cs="Times New Roman"/>
                <w:sz w:val="20"/>
                <w:szCs w:val="20"/>
              </w:rPr>
            </w:pPr>
            <w:r>
              <w:rPr>
                <w:rFonts w:ascii="Times New Roman" w:hAnsi="Times New Roman" w:cs="Times New Roman"/>
                <w:sz w:val="20"/>
                <w:szCs w:val="20"/>
              </w:rPr>
              <w:t xml:space="preserve">Sol Anahtarı </w:t>
            </w:r>
          </w:p>
        </w:tc>
        <w:tc>
          <w:tcPr>
            <w:tcW w:w="567" w:type="dxa"/>
            <w:vAlign w:val="center"/>
          </w:tcPr>
          <w:p w:rsidR="003268BA" w:rsidRPr="00571A4A" w:rsidRDefault="003268BA" w:rsidP="003268BA">
            <w:pPr>
              <w:spacing w:line="350" w:lineRule="auto"/>
              <w:ind w:right="20"/>
              <w:jc w:val="center"/>
              <w:rPr>
                <w:rFonts w:ascii="Times New Roman" w:hAnsi="Times New Roman" w:cs="Times New Roman"/>
                <w:sz w:val="20"/>
                <w:szCs w:val="20"/>
              </w:rPr>
            </w:pPr>
            <w:r>
              <w:rPr>
                <w:rFonts w:ascii="Times New Roman" w:hAnsi="Times New Roman" w:cs="Times New Roman"/>
                <w:sz w:val="20"/>
                <w:szCs w:val="20"/>
              </w:rPr>
              <w:t>10</w:t>
            </w:r>
          </w:p>
        </w:tc>
        <w:tc>
          <w:tcPr>
            <w:tcW w:w="1110" w:type="dxa"/>
            <w:vAlign w:val="center"/>
          </w:tcPr>
          <w:p w:rsidR="003268BA" w:rsidRPr="00571A4A" w:rsidRDefault="003268BA" w:rsidP="003268BA">
            <w:pPr>
              <w:jc w:val="center"/>
              <w:rPr>
                <w:rFonts w:ascii="Times New Roman" w:hAnsi="Times New Roman" w:cs="Times New Roman"/>
                <w:sz w:val="20"/>
                <w:szCs w:val="20"/>
              </w:rPr>
            </w:pPr>
            <w:r>
              <w:rPr>
                <w:rFonts w:ascii="Times New Roman" w:hAnsi="Times New Roman" w:cs="Times New Roman"/>
                <w:sz w:val="20"/>
                <w:szCs w:val="20"/>
              </w:rPr>
              <w:t>21.74</w:t>
            </w:r>
          </w:p>
        </w:tc>
        <w:tc>
          <w:tcPr>
            <w:tcW w:w="2434" w:type="dxa"/>
            <w:vAlign w:val="center"/>
          </w:tcPr>
          <w:p w:rsidR="003268BA" w:rsidRPr="00571A4A" w:rsidRDefault="003268BA" w:rsidP="003268BA">
            <w:pPr>
              <w:jc w:val="both"/>
              <w:rPr>
                <w:rFonts w:ascii="Times New Roman" w:hAnsi="Times New Roman" w:cs="Times New Roman"/>
                <w:sz w:val="20"/>
                <w:szCs w:val="20"/>
              </w:rPr>
            </w:pPr>
            <w:r>
              <w:rPr>
                <w:rFonts w:ascii="Times New Roman" w:hAnsi="Times New Roman" w:cs="Times New Roman"/>
                <w:sz w:val="20"/>
                <w:szCs w:val="20"/>
              </w:rPr>
              <w:t xml:space="preserve">Sol Anahtarı </w:t>
            </w:r>
          </w:p>
        </w:tc>
        <w:tc>
          <w:tcPr>
            <w:tcW w:w="572" w:type="dxa"/>
            <w:vAlign w:val="center"/>
          </w:tcPr>
          <w:p w:rsidR="003268BA" w:rsidRPr="003268BA" w:rsidRDefault="003268BA" w:rsidP="003268BA">
            <w:pPr>
              <w:spacing w:line="350" w:lineRule="auto"/>
              <w:ind w:right="20"/>
              <w:jc w:val="center"/>
              <w:rPr>
                <w:rFonts w:ascii="Times New Roman" w:hAnsi="Times New Roman" w:cs="Times New Roman"/>
                <w:sz w:val="20"/>
                <w:szCs w:val="20"/>
              </w:rPr>
            </w:pPr>
            <w:r w:rsidRPr="003268BA">
              <w:rPr>
                <w:rFonts w:ascii="Times New Roman" w:hAnsi="Times New Roman" w:cs="Times New Roman"/>
                <w:sz w:val="20"/>
                <w:szCs w:val="20"/>
              </w:rPr>
              <w:t>1</w:t>
            </w:r>
          </w:p>
        </w:tc>
        <w:tc>
          <w:tcPr>
            <w:tcW w:w="1503" w:type="dxa"/>
            <w:vAlign w:val="center"/>
          </w:tcPr>
          <w:p w:rsidR="003268BA" w:rsidRPr="003268BA" w:rsidRDefault="003268BA" w:rsidP="003268BA">
            <w:pPr>
              <w:jc w:val="center"/>
              <w:rPr>
                <w:rFonts w:ascii="Times New Roman" w:hAnsi="Times New Roman" w:cs="Times New Roman"/>
                <w:sz w:val="20"/>
                <w:szCs w:val="20"/>
              </w:rPr>
            </w:pPr>
            <w:r w:rsidRPr="003268BA">
              <w:rPr>
                <w:rFonts w:ascii="Times New Roman" w:hAnsi="Times New Roman" w:cs="Times New Roman"/>
                <w:sz w:val="20"/>
                <w:szCs w:val="20"/>
              </w:rPr>
              <w:t>2.17</w:t>
            </w:r>
          </w:p>
        </w:tc>
      </w:tr>
      <w:tr w:rsidR="003268BA" w:rsidTr="003268BA">
        <w:trPr>
          <w:trHeight w:val="175"/>
        </w:trPr>
        <w:tc>
          <w:tcPr>
            <w:tcW w:w="2830" w:type="dxa"/>
            <w:vAlign w:val="center"/>
          </w:tcPr>
          <w:p w:rsidR="003268BA" w:rsidRDefault="003268BA" w:rsidP="003268BA">
            <w:pPr>
              <w:jc w:val="both"/>
              <w:rPr>
                <w:rFonts w:ascii="Times New Roman" w:hAnsi="Times New Roman" w:cs="Times New Roman"/>
                <w:sz w:val="20"/>
                <w:szCs w:val="20"/>
              </w:rPr>
            </w:pPr>
          </w:p>
        </w:tc>
        <w:tc>
          <w:tcPr>
            <w:tcW w:w="567" w:type="dxa"/>
            <w:vAlign w:val="center"/>
          </w:tcPr>
          <w:p w:rsidR="003268BA" w:rsidRDefault="003268BA" w:rsidP="003268BA">
            <w:pPr>
              <w:spacing w:line="350" w:lineRule="auto"/>
              <w:ind w:right="20"/>
              <w:jc w:val="center"/>
              <w:rPr>
                <w:rFonts w:ascii="Times New Roman" w:hAnsi="Times New Roman" w:cs="Times New Roman"/>
                <w:sz w:val="20"/>
                <w:szCs w:val="20"/>
              </w:rPr>
            </w:pPr>
          </w:p>
        </w:tc>
        <w:tc>
          <w:tcPr>
            <w:tcW w:w="1110" w:type="dxa"/>
            <w:vAlign w:val="center"/>
          </w:tcPr>
          <w:p w:rsidR="003268BA" w:rsidRDefault="003268BA" w:rsidP="003268BA">
            <w:pPr>
              <w:jc w:val="center"/>
              <w:rPr>
                <w:rFonts w:ascii="Times New Roman" w:hAnsi="Times New Roman" w:cs="Times New Roman"/>
                <w:sz w:val="20"/>
                <w:szCs w:val="20"/>
              </w:rPr>
            </w:pPr>
          </w:p>
        </w:tc>
        <w:tc>
          <w:tcPr>
            <w:tcW w:w="2434" w:type="dxa"/>
            <w:vAlign w:val="center"/>
          </w:tcPr>
          <w:p w:rsidR="003268BA" w:rsidRDefault="003268BA" w:rsidP="003268BA">
            <w:pPr>
              <w:jc w:val="both"/>
              <w:rPr>
                <w:rFonts w:ascii="Times New Roman" w:hAnsi="Times New Roman" w:cs="Times New Roman"/>
                <w:sz w:val="20"/>
                <w:szCs w:val="20"/>
              </w:rPr>
            </w:pPr>
            <w:r>
              <w:rPr>
                <w:rFonts w:ascii="Times New Roman" w:hAnsi="Times New Roman" w:cs="Times New Roman"/>
                <w:sz w:val="20"/>
                <w:szCs w:val="20"/>
              </w:rPr>
              <w:t>Her İkisi de</w:t>
            </w:r>
          </w:p>
        </w:tc>
        <w:tc>
          <w:tcPr>
            <w:tcW w:w="572" w:type="dxa"/>
            <w:vAlign w:val="center"/>
          </w:tcPr>
          <w:p w:rsidR="003268BA" w:rsidRPr="003268BA" w:rsidRDefault="003268BA" w:rsidP="003268BA">
            <w:pPr>
              <w:spacing w:line="350" w:lineRule="auto"/>
              <w:ind w:right="20"/>
              <w:jc w:val="center"/>
              <w:rPr>
                <w:rFonts w:ascii="Times New Roman" w:hAnsi="Times New Roman" w:cs="Times New Roman"/>
                <w:sz w:val="20"/>
                <w:szCs w:val="20"/>
              </w:rPr>
            </w:pPr>
            <w:r w:rsidRPr="003268BA">
              <w:rPr>
                <w:rFonts w:ascii="Times New Roman" w:hAnsi="Times New Roman" w:cs="Times New Roman"/>
                <w:sz w:val="20"/>
                <w:szCs w:val="20"/>
              </w:rPr>
              <w:t>19</w:t>
            </w:r>
          </w:p>
        </w:tc>
        <w:tc>
          <w:tcPr>
            <w:tcW w:w="1503" w:type="dxa"/>
            <w:vAlign w:val="center"/>
          </w:tcPr>
          <w:p w:rsidR="003268BA" w:rsidRPr="003268BA" w:rsidRDefault="003268BA" w:rsidP="003268BA">
            <w:pPr>
              <w:jc w:val="center"/>
              <w:rPr>
                <w:rFonts w:ascii="Times New Roman" w:hAnsi="Times New Roman" w:cs="Times New Roman"/>
                <w:sz w:val="20"/>
                <w:szCs w:val="20"/>
              </w:rPr>
            </w:pPr>
            <w:r w:rsidRPr="003268BA">
              <w:rPr>
                <w:rFonts w:ascii="Times New Roman" w:hAnsi="Times New Roman" w:cs="Times New Roman"/>
                <w:sz w:val="20"/>
                <w:szCs w:val="20"/>
              </w:rPr>
              <w:t>41.30</w:t>
            </w:r>
          </w:p>
        </w:tc>
      </w:tr>
      <w:tr w:rsidR="003268BA" w:rsidTr="003268BA">
        <w:trPr>
          <w:trHeight w:val="265"/>
        </w:trPr>
        <w:tc>
          <w:tcPr>
            <w:tcW w:w="2830" w:type="dxa"/>
            <w:vAlign w:val="center"/>
          </w:tcPr>
          <w:p w:rsidR="003268BA" w:rsidRPr="00571A4A" w:rsidRDefault="003268BA" w:rsidP="003268BA">
            <w:pPr>
              <w:jc w:val="both"/>
              <w:rPr>
                <w:rFonts w:ascii="Times New Roman" w:hAnsi="Times New Roman" w:cs="Times New Roman"/>
                <w:b/>
                <w:sz w:val="20"/>
                <w:szCs w:val="20"/>
              </w:rPr>
            </w:pPr>
            <w:r w:rsidRPr="00571A4A">
              <w:rPr>
                <w:rFonts w:ascii="Times New Roman" w:hAnsi="Times New Roman" w:cs="Times New Roman"/>
                <w:b/>
                <w:sz w:val="20"/>
                <w:szCs w:val="20"/>
              </w:rPr>
              <w:t>Toplam</w:t>
            </w:r>
          </w:p>
        </w:tc>
        <w:tc>
          <w:tcPr>
            <w:tcW w:w="567" w:type="dxa"/>
            <w:vAlign w:val="center"/>
          </w:tcPr>
          <w:p w:rsidR="003268BA" w:rsidRPr="003268BA" w:rsidRDefault="003268BA" w:rsidP="003268BA">
            <w:pPr>
              <w:spacing w:line="350" w:lineRule="auto"/>
              <w:ind w:right="20"/>
              <w:jc w:val="center"/>
              <w:rPr>
                <w:rFonts w:ascii="Times New Roman" w:hAnsi="Times New Roman" w:cs="Times New Roman"/>
                <w:b/>
                <w:sz w:val="20"/>
                <w:szCs w:val="20"/>
              </w:rPr>
            </w:pPr>
            <w:r w:rsidRPr="003268BA">
              <w:rPr>
                <w:rFonts w:ascii="Times New Roman" w:hAnsi="Times New Roman" w:cs="Times New Roman"/>
                <w:b/>
                <w:sz w:val="20"/>
                <w:szCs w:val="20"/>
              </w:rPr>
              <w:t>46</w:t>
            </w:r>
          </w:p>
        </w:tc>
        <w:tc>
          <w:tcPr>
            <w:tcW w:w="1110" w:type="dxa"/>
            <w:vAlign w:val="center"/>
          </w:tcPr>
          <w:p w:rsidR="003268BA" w:rsidRPr="00571A4A" w:rsidRDefault="003268BA" w:rsidP="003268BA">
            <w:pPr>
              <w:jc w:val="center"/>
              <w:rPr>
                <w:rFonts w:ascii="Times New Roman" w:hAnsi="Times New Roman" w:cs="Times New Roman"/>
                <w:b/>
                <w:sz w:val="20"/>
                <w:szCs w:val="20"/>
              </w:rPr>
            </w:pPr>
            <w:r w:rsidRPr="00571A4A">
              <w:rPr>
                <w:rFonts w:ascii="Times New Roman" w:hAnsi="Times New Roman" w:cs="Times New Roman"/>
                <w:b/>
                <w:sz w:val="20"/>
                <w:szCs w:val="20"/>
              </w:rPr>
              <w:t>100.00</w:t>
            </w:r>
          </w:p>
        </w:tc>
        <w:tc>
          <w:tcPr>
            <w:tcW w:w="2434" w:type="dxa"/>
            <w:vAlign w:val="center"/>
          </w:tcPr>
          <w:p w:rsidR="003268BA" w:rsidRPr="00571A4A" w:rsidRDefault="003268BA" w:rsidP="003268BA">
            <w:pPr>
              <w:jc w:val="both"/>
              <w:rPr>
                <w:rFonts w:ascii="Times New Roman" w:hAnsi="Times New Roman" w:cs="Times New Roman"/>
                <w:b/>
                <w:sz w:val="20"/>
                <w:szCs w:val="20"/>
              </w:rPr>
            </w:pPr>
            <w:r w:rsidRPr="00571A4A">
              <w:rPr>
                <w:rFonts w:ascii="Times New Roman" w:hAnsi="Times New Roman" w:cs="Times New Roman"/>
                <w:b/>
                <w:sz w:val="20"/>
                <w:szCs w:val="20"/>
              </w:rPr>
              <w:t>Toplam</w:t>
            </w:r>
          </w:p>
        </w:tc>
        <w:tc>
          <w:tcPr>
            <w:tcW w:w="572" w:type="dxa"/>
            <w:vAlign w:val="center"/>
          </w:tcPr>
          <w:p w:rsidR="003268BA" w:rsidRPr="003268BA" w:rsidRDefault="003268BA" w:rsidP="003268BA">
            <w:pPr>
              <w:spacing w:line="350" w:lineRule="auto"/>
              <w:ind w:right="20"/>
              <w:jc w:val="center"/>
              <w:rPr>
                <w:rFonts w:ascii="Times New Roman" w:hAnsi="Times New Roman" w:cs="Times New Roman"/>
                <w:b/>
                <w:sz w:val="20"/>
                <w:szCs w:val="20"/>
              </w:rPr>
            </w:pPr>
            <w:r>
              <w:rPr>
                <w:rFonts w:ascii="Times New Roman" w:hAnsi="Times New Roman" w:cs="Times New Roman"/>
                <w:b/>
                <w:sz w:val="20"/>
                <w:szCs w:val="20"/>
              </w:rPr>
              <w:t>46</w:t>
            </w:r>
          </w:p>
        </w:tc>
        <w:tc>
          <w:tcPr>
            <w:tcW w:w="1503" w:type="dxa"/>
            <w:vAlign w:val="center"/>
          </w:tcPr>
          <w:p w:rsidR="003268BA" w:rsidRPr="003268BA" w:rsidRDefault="003268BA" w:rsidP="003268BA">
            <w:pPr>
              <w:jc w:val="center"/>
              <w:rPr>
                <w:rFonts w:ascii="Times New Roman" w:hAnsi="Times New Roman" w:cs="Times New Roman"/>
                <w:b/>
                <w:sz w:val="20"/>
                <w:szCs w:val="20"/>
              </w:rPr>
            </w:pPr>
            <w:r w:rsidRPr="003268BA">
              <w:rPr>
                <w:rFonts w:ascii="Times New Roman" w:hAnsi="Times New Roman" w:cs="Times New Roman"/>
                <w:b/>
                <w:sz w:val="20"/>
                <w:szCs w:val="20"/>
              </w:rPr>
              <w:t>100.00</w:t>
            </w:r>
          </w:p>
        </w:tc>
      </w:tr>
    </w:tbl>
    <w:p w:rsidR="0023545C" w:rsidRPr="003268BA" w:rsidRDefault="0023545C" w:rsidP="00D23D69">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3268BA" w:rsidRDefault="003268BA" w:rsidP="003268BA">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 xml:space="preserve">           </w:t>
      </w:r>
      <w:r w:rsidRPr="003268BA">
        <w:rPr>
          <w:rFonts w:ascii="Times New Roman" w:eastAsia="Times New Roman" w:hAnsi="Times New Roman" w:cs="Times New Roman"/>
          <w:color w:val="000000"/>
          <w:sz w:val="24"/>
          <w:szCs w:val="24"/>
          <w:lang w:eastAsia="tr-TR"/>
        </w:rPr>
        <w:t>Bu bulgular, çello öğrencilerinin büyük bir çoğunluğunun Türk müziği eserleri ve makam dizilerini öğrenirken Fa anahtarı kullandığı yönündedir.</w:t>
      </w:r>
      <w:r>
        <w:rPr>
          <w:rFonts w:ascii="Times New Roman" w:eastAsia="Times New Roman" w:hAnsi="Times New Roman" w:cs="Times New Roman"/>
          <w:color w:val="000000"/>
          <w:sz w:val="24"/>
          <w:szCs w:val="24"/>
          <w:lang w:eastAsia="tr-TR"/>
        </w:rPr>
        <w:t xml:space="preserve"> Ancak Tablo 26’daki verilerde öğrencilerin </w:t>
      </w:r>
      <w:r w:rsidRPr="003268BA">
        <w:rPr>
          <w:rFonts w:ascii="Times New Roman" w:eastAsia="Times New Roman" w:hAnsi="Times New Roman" w:cs="Times New Roman"/>
          <w:color w:val="000000"/>
          <w:sz w:val="24"/>
          <w:szCs w:val="24"/>
          <w:lang w:eastAsia="tr-TR"/>
        </w:rPr>
        <w:t>Türk müziği eserlerini icra ederken her iki anahtarı</w:t>
      </w:r>
      <w:r>
        <w:rPr>
          <w:rFonts w:ascii="Times New Roman" w:eastAsia="Times New Roman" w:hAnsi="Times New Roman" w:cs="Times New Roman"/>
          <w:color w:val="000000"/>
          <w:sz w:val="24"/>
          <w:szCs w:val="24"/>
          <w:lang w:eastAsia="tr-TR"/>
        </w:rPr>
        <w:t xml:space="preserve"> da kullanmaları </w:t>
      </w:r>
      <w:r w:rsidRPr="003268BA">
        <w:rPr>
          <w:rFonts w:ascii="Times New Roman" w:eastAsia="Times New Roman" w:hAnsi="Times New Roman" w:cs="Times New Roman"/>
          <w:color w:val="000000"/>
          <w:sz w:val="24"/>
          <w:szCs w:val="24"/>
          <w:lang w:eastAsia="tr-TR"/>
        </w:rPr>
        <w:t xml:space="preserve">yönünde gözle görülür bir </w:t>
      </w:r>
      <w:r>
        <w:rPr>
          <w:rFonts w:ascii="Times New Roman" w:eastAsia="Times New Roman" w:hAnsi="Times New Roman" w:cs="Times New Roman"/>
          <w:color w:val="000000"/>
          <w:sz w:val="24"/>
          <w:szCs w:val="24"/>
          <w:lang w:eastAsia="tr-TR"/>
        </w:rPr>
        <w:t xml:space="preserve">artış gözlemlenmektedir. Bu durumun Fa anahtarı ile yazılan eser sayısının az oluşundan kaynaklandığı düşünülmektedir. </w:t>
      </w:r>
    </w:p>
    <w:p w:rsidR="006C5FF0" w:rsidRDefault="006C5FF0" w:rsidP="006C5FF0">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6C5FF0">
        <w:rPr>
          <w:rFonts w:ascii="Times New Roman" w:eastAsia="Times New Roman" w:hAnsi="Times New Roman" w:cs="Times New Roman"/>
          <w:color w:val="000000"/>
          <w:sz w:val="24"/>
          <w:szCs w:val="24"/>
          <w:lang w:eastAsia="tr-TR"/>
        </w:rPr>
        <w:lastRenderedPageBreak/>
        <w:t>Güzel Sanatlar Lisesi öğrencilerinin çello öğretim programında yer alan makam dizileri ile bağdaşan Türk müziği eserlerini çalabilme durumlarına ilişkin görüşlerine ait b</w:t>
      </w:r>
      <w:r>
        <w:rPr>
          <w:rFonts w:ascii="Times New Roman" w:eastAsia="Times New Roman" w:hAnsi="Times New Roman" w:cs="Times New Roman"/>
          <w:color w:val="000000"/>
          <w:sz w:val="24"/>
          <w:szCs w:val="24"/>
          <w:lang w:eastAsia="tr-TR"/>
        </w:rPr>
        <w:t>ulgular</w:t>
      </w:r>
      <w:r w:rsidRPr="006C5FF0">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Tablo 27</w:t>
      </w:r>
      <w:r w:rsidRPr="006C5FF0">
        <w:rPr>
          <w:rFonts w:ascii="Times New Roman" w:eastAsia="Times New Roman" w:hAnsi="Times New Roman" w:cs="Times New Roman"/>
          <w:color w:val="000000"/>
          <w:sz w:val="24"/>
          <w:szCs w:val="24"/>
          <w:lang w:eastAsia="tr-TR"/>
        </w:rPr>
        <w:t>’de verilmiştir.</w:t>
      </w:r>
    </w:p>
    <w:p w:rsidR="006C5FF0" w:rsidRDefault="00CB3F8C" w:rsidP="006C5FF0">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6C5FF0">
        <w:rPr>
          <w:rFonts w:ascii="Times New Roman" w:eastAsia="Times New Roman" w:hAnsi="Times New Roman" w:cs="Times New Roman"/>
          <w:b/>
          <w:color w:val="000000"/>
          <w:sz w:val="24"/>
          <w:szCs w:val="24"/>
          <w:lang w:eastAsia="tr-TR"/>
        </w:rPr>
        <w:t>Tablo 27</w:t>
      </w:r>
      <w:r w:rsidR="006C5FF0" w:rsidRPr="006C5FF0">
        <w:rPr>
          <w:rFonts w:ascii="Times New Roman" w:eastAsia="Times New Roman" w:hAnsi="Times New Roman" w:cs="Times New Roman"/>
          <w:b/>
          <w:color w:val="000000"/>
          <w:sz w:val="24"/>
          <w:szCs w:val="24"/>
          <w:lang w:eastAsia="tr-TR"/>
        </w:rPr>
        <w:t>.</w:t>
      </w:r>
      <w:r w:rsidR="006C5FF0">
        <w:rPr>
          <w:rFonts w:ascii="Times New Roman" w:eastAsia="Times New Roman" w:hAnsi="Times New Roman" w:cs="Times New Roman"/>
          <w:b/>
          <w:color w:val="000000"/>
          <w:sz w:val="24"/>
          <w:szCs w:val="24"/>
          <w:lang w:eastAsia="tr-TR"/>
        </w:rPr>
        <w:t xml:space="preserve"> </w:t>
      </w:r>
      <w:r w:rsidR="006C5FF0" w:rsidRPr="006C5FF0">
        <w:rPr>
          <w:rFonts w:ascii="Times New Roman" w:eastAsia="Times New Roman" w:hAnsi="Times New Roman" w:cs="Times New Roman"/>
          <w:color w:val="000000"/>
          <w:sz w:val="24"/>
          <w:szCs w:val="24"/>
          <w:lang w:eastAsia="tr-TR"/>
        </w:rPr>
        <w:t>Öğrencilerin Çello Öğretim Programında Yer Alan Makam Dizileri ile Bağdaşan Türk Müziği Eserlerini Çalabil</w:t>
      </w:r>
      <w:r w:rsidR="006C5FF0">
        <w:rPr>
          <w:rFonts w:ascii="Times New Roman" w:eastAsia="Times New Roman" w:hAnsi="Times New Roman" w:cs="Times New Roman"/>
          <w:color w:val="000000"/>
          <w:sz w:val="24"/>
          <w:szCs w:val="24"/>
          <w:lang w:eastAsia="tr-TR"/>
        </w:rPr>
        <w:t>melerine</w:t>
      </w:r>
      <w:r w:rsidR="006C5FF0" w:rsidRPr="006C5FF0">
        <w:rPr>
          <w:rFonts w:ascii="Times New Roman" w:eastAsia="Times New Roman" w:hAnsi="Times New Roman" w:cs="Times New Roman"/>
          <w:color w:val="000000"/>
          <w:sz w:val="24"/>
          <w:szCs w:val="24"/>
          <w:lang w:eastAsia="tr-TR"/>
        </w:rPr>
        <w:t xml:space="preserve"> İlişkin Görüşleri</w:t>
      </w:r>
    </w:p>
    <w:tbl>
      <w:tblPr>
        <w:tblStyle w:val="TabloKlavuzu9"/>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4"/>
        <w:gridCol w:w="2794"/>
        <w:gridCol w:w="2418"/>
      </w:tblGrid>
      <w:tr w:rsidR="006C5FF0" w:rsidRPr="006C5FF0" w:rsidTr="006C5FF0">
        <w:trPr>
          <w:trHeight w:val="190"/>
          <w:jc w:val="center"/>
        </w:trPr>
        <w:tc>
          <w:tcPr>
            <w:tcW w:w="2834" w:type="dxa"/>
            <w:vAlign w:val="center"/>
          </w:tcPr>
          <w:p w:rsidR="006C5FF0" w:rsidRPr="006C5FF0" w:rsidRDefault="006C5FF0" w:rsidP="006C5FF0">
            <w:pPr>
              <w:jc w:val="both"/>
              <w:rPr>
                <w:b/>
              </w:rPr>
            </w:pPr>
            <w:r w:rsidRPr="006C5FF0">
              <w:rPr>
                <w:b/>
              </w:rPr>
              <w:t>Dereceler</w:t>
            </w:r>
          </w:p>
        </w:tc>
        <w:tc>
          <w:tcPr>
            <w:tcW w:w="2794" w:type="dxa"/>
            <w:vAlign w:val="center"/>
          </w:tcPr>
          <w:p w:rsidR="006C5FF0" w:rsidRPr="006C5FF0" w:rsidRDefault="006C5FF0" w:rsidP="006C5FF0">
            <w:pPr>
              <w:jc w:val="center"/>
              <w:rPr>
                <w:b/>
              </w:rPr>
            </w:pPr>
            <w:proofErr w:type="gramStart"/>
            <w:r w:rsidRPr="006C5FF0">
              <w:rPr>
                <w:b/>
              </w:rPr>
              <w:t>f</w:t>
            </w:r>
            <w:proofErr w:type="gramEnd"/>
          </w:p>
        </w:tc>
        <w:tc>
          <w:tcPr>
            <w:tcW w:w="2418" w:type="dxa"/>
            <w:vAlign w:val="center"/>
          </w:tcPr>
          <w:p w:rsidR="006C5FF0" w:rsidRPr="006C5FF0" w:rsidRDefault="006C5FF0" w:rsidP="006C5FF0">
            <w:pPr>
              <w:jc w:val="center"/>
              <w:rPr>
                <w:b/>
              </w:rPr>
            </w:pPr>
            <w:r w:rsidRPr="006C5FF0">
              <w:rPr>
                <w:b/>
              </w:rPr>
              <w:t>%</w:t>
            </w:r>
          </w:p>
        </w:tc>
      </w:tr>
      <w:tr w:rsidR="006C5FF0" w:rsidRPr="006C5FF0" w:rsidTr="006C5FF0">
        <w:trPr>
          <w:trHeight w:val="70"/>
          <w:jc w:val="center"/>
        </w:trPr>
        <w:tc>
          <w:tcPr>
            <w:tcW w:w="2834" w:type="dxa"/>
            <w:vAlign w:val="center"/>
          </w:tcPr>
          <w:p w:rsidR="006C5FF0" w:rsidRPr="006C5FF0" w:rsidRDefault="006C5FF0" w:rsidP="006C5FF0">
            <w:pPr>
              <w:jc w:val="both"/>
            </w:pPr>
            <w:r w:rsidRPr="006C5FF0">
              <w:t>Tamamen Katılıyorum</w:t>
            </w:r>
          </w:p>
        </w:tc>
        <w:tc>
          <w:tcPr>
            <w:tcW w:w="2794" w:type="dxa"/>
            <w:vAlign w:val="center"/>
          </w:tcPr>
          <w:p w:rsidR="006C5FF0" w:rsidRPr="006C5FF0" w:rsidRDefault="006C5FF0" w:rsidP="006C5FF0">
            <w:pPr>
              <w:jc w:val="center"/>
            </w:pPr>
            <w:r w:rsidRPr="006C5FF0">
              <w:t>9</w:t>
            </w:r>
          </w:p>
        </w:tc>
        <w:tc>
          <w:tcPr>
            <w:tcW w:w="2418" w:type="dxa"/>
            <w:vAlign w:val="center"/>
          </w:tcPr>
          <w:p w:rsidR="006C5FF0" w:rsidRPr="006C5FF0" w:rsidRDefault="006C5FF0" w:rsidP="006C5FF0">
            <w:pPr>
              <w:jc w:val="center"/>
            </w:pPr>
            <w:r w:rsidRPr="006C5FF0">
              <w:t>19.57</w:t>
            </w:r>
          </w:p>
        </w:tc>
      </w:tr>
      <w:tr w:rsidR="006C5FF0" w:rsidRPr="006C5FF0" w:rsidTr="006C5FF0">
        <w:trPr>
          <w:trHeight w:val="78"/>
          <w:jc w:val="center"/>
        </w:trPr>
        <w:tc>
          <w:tcPr>
            <w:tcW w:w="2834" w:type="dxa"/>
            <w:vAlign w:val="center"/>
          </w:tcPr>
          <w:p w:rsidR="006C5FF0" w:rsidRPr="006C5FF0" w:rsidRDefault="006C5FF0" w:rsidP="006C5FF0">
            <w:pPr>
              <w:jc w:val="both"/>
            </w:pPr>
            <w:r w:rsidRPr="006C5FF0">
              <w:t>Katılıyorum</w:t>
            </w:r>
          </w:p>
        </w:tc>
        <w:tc>
          <w:tcPr>
            <w:tcW w:w="2794" w:type="dxa"/>
            <w:vAlign w:val="center"/>
          </w:tcPr>
          <w:p w:rsidR="006C5FF0" w:rsidRPr="006C5FF0" w:rsidRDefault="006C5FF0" w:rsidP="006C5FF0">
            <w:pPr>
              <w:ind w:right="20"/>
              <w:jc w:val="center"/>
            </w:pPr>
            <w:r w:rsidRPr="006C5FF0">
              <w:t>11</w:t>
            </w:r>
          </w:p>
        </w:tc>
        <w:tc>
          <w:tcPr>
            <w:tcW w:w="2418" w:type="dxa"/>
            <w:vAlign w:val="center"/>
          </w:tcPr>
          <w:p w:rsidR="006C5FF0" w:rsidRPr="006C5FF0" w:rsidRDefault="006C5FF0" w:rsidP="006C5FF0">
            <w:pPr>
              <w:jc w:val="center"/>
            </w:pPr>
            <w:r w:rsidRPr="006C5FF0">
              <w:t>23.91</w:t>
            </w:r>
          </w:p>
        </w:tc>
      </w:tr>
      <w:tr w:rsidR="006C5FF0" w:rsidRPr="006C5FF0" w:rsidTr="006C5FF0">
        <w:trPr>
          <w:trHeight w:val="100"/>
          <w:jc w:val="center"/>
        </w:trPr>
        <w:tc>
          <w:tcPr>
            <w:tcW w:w="2834" w:type="dxa"/>
            <w:vAlign w:val="center"/>
          </w:tcPr>
          <w:p w:rsidR="006C5FF0" w:rsidRPr="006C5FF0" w:rsidRDefault="006C5FF0" w:rsidP="006C5FF0">
            <w:pPr>
              <w:jc w:val="both"/>
            </w:pPr>
            <w:r w:rsidRPr="006C5FF0">
              <w:t>Kararsızım</w:t>
            </w:r>
          </w:p>
        </w:tc>
        <w:tc>
          <w:tcPr>
            <w:tcW w:w="2794" w:type="dxa"/>
            <w:vAlign w:val="center"/>
          </w:tcPr>
          <w:p w:rsidR="006C5FF0" w:rsidRPr="006C5FF0" w:rsidRDefault="006C5FF0" w:rsidP="006C5FF0">
            <w:pPr>
              <w:ind w:right="20"/>
              <w:jc w:val="center"/>
            </w:pPr>
            <w:r w:rsidRPr="006C5FF0">
              <w:t>11</w:t>
            </w:r>
          </w:p>
        </w:tc>
        <w:tc>
          <w:tcPr>
            <w:tcW w:w="2418" w:type="dxa"/>
            <w:vAlign w:val="center"/>
          </w:tcPr>
          <w:p w:rsidR="006C5FF0" w:rsidRPr="006C5FF0" w:rsidRDefault="006C5FF0" w:rsidP="006C5FF0">
            <w:pPr>
              <w:jc w:val="center"/>
            </w:pPr>
            <w:r w:rsidRPr="006C5FF0">
              <w:t>23.91</w:t>
            </w:r>
          </w:p>
        </w:tc>
      </w:tr>
      <w:tr w:rsidR="006C5FF0" w:rsidRPr="006C5FF0" w:rsidTr="006C5FF0">
        <w:trPr>
          <w:trHeight w:val="108"/>
          <w:jc w:val="center"/>
        </w:trPr>
        <w:tc>
          <w:tcPr>
            <w:tcW w:w="2834" w:type="dxa"/>
            <w:vAlign w:val="center"/>
          </w:tcPr>
          <w:p w:rsidR="006C5FF0" w:rsidRPr="006C5FF0" w:rsidRDefault="006C5FF0" w:rsidP="006C5FF0">
            <w:pPr>
              <w:jc w:val="both"/>
            </w:pPr>
            <w:r w:rsidRPr="006C5FF0">
              <w:t>Katılmıyorum</w:t>
            </w:r>
          </w:p>
        </w:tc>
        <w:tc>
          <w:tcPr>
            <w:tcW w:w="2794" w:type="dxa"/>
            <w:vAlign w:val="center"/>
          </w:tcPr>
          <w:p w:rsidR="006C5FF0" w:rsidRPr="006C5FF0" w:rsidRDefault="006C5FF0" w:rsidP="006C5FF0">
            <w:pPr>
              <w:ind w:right="20"/>
              <w:jc w:val="center"/>
            </w:pPr>
            <w:r w:rsidRPr="006C5FF0">
              <w:t>13</w:t>
            </w:r>
          </w:p>
        </w:tc>
        <w:tc>
          <w:tcPr>
            <w:tcW w:w="2418" w:type="dxa"/>
            <w:vAlign w:val="center"/>
          </w:tcPr>
          <w:p w:rsidR="006C5FF0" w:rsidRPr="006C5FF0" w:rsidRDefault="006C5FF0" w:rsidP="006C5FF0">
            <w:pPr>
              <w:jc w:val="center"/>
            </w:pPr>
            <w:r w:rsidRPr="006C5FF0">
              <w:t>28.26</w:t>
            </w:r>
          </w:p>
        </w:tc>
      </w:tr>
      <w:tr w:rsidR="006C5FF0" w:rsidRPr="006C5FF0" w:rsidTr="006C5FF0">
        <w:trPr>
          <w:trHeight w:val="115"/>
          <w:jc w:val="center"/>
        </w:trPr>
        <w:tc>
          <w:tcPr>
            <w:tcW w:w="2834" w:type="dxa"/>
            <w:vAlign w:val="center"/>
          </w:tcPr>
          <w:p w:rsidR="006C5FF0" w:rsidRPr="006C5FF0" w:rsidRDefault="006C5FF0" w:rsidP="006C5FF0">
            <w:pPr>
              <w:jc w:val="both"/>
            </w:pPr>
            <w:r w:rsidRPr="006C5FF0">
              <w:t>Hiç Katılmıyorum</w:t>
            </w:r>
          </w:p>
        </w:tc>
        <w:tc>
          <w:tcPr>
            <w:tcW w:w="2794" w:type="dxa"/>
            <w:vAlign w:val="center"/>
          </w:tcPr>
          <w:p w:rsidR="006C5FF0" w:rsidRPr="006C5FF0" w:rsidRDefault="006C5FF0" w:rsidP="006C5FF0">
            <w:pPr>
              <w:ind w:right="20"/>
              <w:jc w:val="center"/>
            </w:pPr>
            <w:r w:rsidRPr="006C5FF0">
              <w:t>2</w:t>
            </w:r>
          </w:p>
        </w:tc>
        <w:tc>
          <w:tcPr>
            <w:tcW w:w="2418" w:type="dxa"/>
            <w:vAlign w:val="center"/>
          </w:tcPr>
          <w:p w:rsidR="006C5FF0" w:rsidRPr="006C5FF0" w:rsidRDefault="006C5FF0" w:rsidP="006C5FF0">
            <w:pPr>
              <w:jc w:val="center"/>
            </w:pPr>
            <w:r w:rsidRPr="006C5FF0">
              <w:t>4.35</w:t>
            </w:r>
          </w:p>
        </w:tc>
      </w:tr>
      <w:tr w:rsidR="006C5FF0" w:rsidRPr="006C5FF0" w:rsidTr="006C5FF0">
        <w:trPr>
          <w:trHeight w:val="137"/>
          <w:jc w:val="center"/>
        </w:trPr>
        <w:tc>
          <w:tcPr>
            <w:tcW w:w="2834" w:type="dxa"/>
            <w:vAlign w:val="center"/>
          </w:tcPr>
          <w:p w:rsidR="006C5FF0" w:rsidRPr="006C5FF0" w:rsidRDefault="006C5FF0" w:rsidP="006C5FF0">
            <w:pPr>
              <w:jc w:val="both"/>
              <w:rPr>
                <w:b/>
              </w:rPr>
            </w:pPr>
            <w:r w:rsidRPr="006C5FF0">
              <w:rPr>
                <w:b/>
              </w:rPr>
              <w:t>Toplam</w:t>
            </w:r>
          </w:p>
        </w:tc>
        <w:tc>
          <w:tcPr>
            <w:tcW w:w="2794" w:type="dxa"/>
            <w:vAlign w:val="center"/>
          </w:tcPr>
          <w:p w:rsidR="006C5FF0" w:rsidRPr="006C5FF0" w:rsidRDefault="006C5FF0" w:rsidP="006C5FF0">
            <w:pPr>
              <w:ind w:right="20"/>
              <w:jc w:val="center"/>
              <w:rPr>
                <w:b/>
              </w:rPr>
            </w:pPr>
            <w:r w:rsidRPr="006C5FF0">
              <w:rPr>
                <w:b/>
              </w:rPr>
              <w:t>46</w:t>
            </w:r>
          </w:p>
        </w:tc>
        <w:tc>
          <w:tcPr>
            <w:tcW w:w="2418" w:type="dxa"/>
            <w:vAlign w:val="center"/>
          </w:tcPr>
          <w:p w:rsidR="006C5FF0" w:rsidRPr="006C5FF0" w:rsidRDefault="006C5FF0" w:rsidP="006C5FF0">
            <w:pPr>
              <w:jc w:val="center"/>
              <w:rPr>
                <w:b/>
              </w:rPr>
            </w:pPr>
            <w:r w:rsidRPr="006C5FF0">
              <w:rPr>
                <w:b/>
              </w:rPr>
              <w:t>100.00</w:t>
            </w:r>
          </w:p>
        </w:tc>
      </w:tr>
    </w:tbl>
    <w:p w:rsidR="006C5FF0" w:rsidRPr="006C5FF0" w:rsidRDefault="006C5FF0" w:rsidP="006C5FF0">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p>
    <w:p w:rsidR="006C5FF0" w:rsidRDefault="006C5FF0" w:rsidP="006C5FF0">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6C5FF0">
        <w:rPr>
          <w:rFonts w:ascii="Times New Roman" w:eastAsia="Times New Roman" w:hAnsi="Times New Roman" w:cs="Times New Roman"/>
          <w:color w:val="000000"/>
          <w:sz w:val="24"/>
          <w:szCs w:val="24"/>
          <w:lang w:eastAsia="tr-TR"/>
        </w:rPr>
        <w:t>Bu bulgular, öğrencilerin çoğunun çello eğitiminde öğretilen makam dizileri ile bağdaşan Türk müziği eserlerini çalabildiklerini düşündükleri yönündedir.</w:t>
      </w:r>
    </w:p>
    <w:p w:rsidR="006C5FF0" w:rsidRDefault="006C5FF0" w:rsidP="006C5FF0">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6C5FF0">
        <w:rPr>
          <w:rFonts w:ascii="Times New Roman" w:eastAsia="Times New Roman" w:hAnsi="Times New Roman" w:cs="Times New Roman"/>
          <w:color w:val="000000"/>
          <w:sz w:val="24"/>
          <w:szCs w:val="24"/>
          <w:lang w:eastAsia="tr-TR"/>
        </w:rPr>
        <w:t xml:space="preserve">Çello öğrencilerinin Türk müziği eserlerini öğrenme sürecinde sol ellerinde yaşadıkları sorunlar </w:t>
      </w:r>
      <w:r>
        <w:rPr>
          <w:rFonts w:ascii="Times New Roman" w:eastAsia="Times New Roman" w:hAnsi="Times New Roman" w:cs="Times New Roman"/>
          <w:color w:val="000000"/>
          <w:sz w:val="24"/>
          <w:szCs w:val="24"/>
          <w:lang w:eastAsia="tr-TR"/>
        </w:rPr>
        <w:t>Tablo 28’de</w:t>
      </w:r>
      <w:r w:rsidR="00C35D9A">
        <w:rPr>
          <w:rFonts w:ascii="Times New Roman" w:eastAsia="Times New Roman" w:hAnsi="Times New Roman" w:cs="Times New Roman"/>
          <w:color w:val="000000"/>
          <w:sz w:val="24"/>
          <w:szCs w:val="24"/>
          <w:lang w:eastAsia="tr-TR"/>
        </w:rPr>
        <w:t xml:space="preserve"> verilmiştir.</w:t>
      </w:r>
    </w:p>
    <w:p w:rsidR="006C5FF0" w:rsidRDefault="00CB3F8C" w:rsidP="00CB3F8C">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6C5FF0">
        <w:rPr>
          <w:rFonts w:ascii="Times New Roman" w:eastAsia="Times New Roman" w:hAnsi="Times New Roman" w:cs="Times New Roman"/>
          <w:b/>
          <w:color w:val="000000"/>
          <w:sz w:val="24"/>
          <w:szCs w:val="24"/>
          <w:lang w:eastAsia="tr-TR"/>
        </w:rPr>
        <w:t>Tablo 28.</w:t>
      </w:r>
      <w:r w:rsidR="006C5FF0" w:rsidRPr="006C5FF0">
        <w:rPr>
          <w:rFonts w:ascii="Times New Roman" w:eastAsia="Times New Roman" w:hAnsi="Times New Roman" w:cs="Times New Roman"/>
          <w:b/>
          <w:color w:val="000000"/>
          <w:sz w:val="24"/>
          <w:szCs w:val="24"/>
          <w:lang w:eastAsia="tr-TR"/>
        </w:rPr>
        <w:t xml:space="preserve"> </w:t>
      </w:r>
      <w:r w:rsidR="006C5FF0" w:rsidRPr="006C5FF0">
        <w:rPr>
          <w:rFonts w:ascii="Times New Roman" w:eastAsia="Times New Roman" w:hAnsi="Times New Roman" w:cs="Times New Roman"/>
          <w:color w:val="000000"/>
          <w:sz w:val="24"/>
          <w:szCs w:val="24"/>
          <w:lang w:eastAsia="tr-TR"/>
        </w:rPr>
        <w:t>Öğrencilerin Türk Müziği Eserlerini Çalarken Sol Ele İlişkin Yaşadıkları Sorunlar</w:t>
      </w:r>
    </w:p>
    <w:tbl>
      <w:tblPr>
        <w:tblStyle w:val="TabloKlavuzu10"/>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599"/>
        <w:gridCol w:w="2268"/>
        <w:gridCol w:w="2179"/>
      </w:tblGrid>
      <w:tr w:rsidR="006C5FF0" w:rsidRPr="006C5FF0" w:rsidTr="006C5FF0">
        <w:trPr>
          <w:trHeight w:val="263"/>
          <w:jc w:val="center"/>
        </w:trPr>
        <w:tc>
          <w:tcPr>
            <w:tcW w:w="3599" w:type="dxa"/>
            <w:vAlign w:val="center"/>
          </w:tcPr>
          <w:p w:rsidR="006C5FF0" w:rsidRPr="006C5FF0" w:rsidRDefault="006C5FF0" w:rsidP="006C5FF0">
            <w:pPr>
              <w:jc w:val="both"/>
              <w:rPr>
                <w:b/>
              </w:rPr>
            </w:pPr>
            <w:r w:rsidRPr="006C5FF0">
              <w:rPr>
                <w:b/>
              </w:rPr>
              <w:t>Sol Ele İlişkin Sorunlar</w:t>
            </w:r>
          </w:p>
        </w:tc>
        <w:tc>
          <w:tcPr>
            <w:tcW w:w="2268" w:type="dxa"/>
            <w:vAlign w:val="center"/>
          </w:tcPr>
          <w:p w:rsidR="006C5FF0" w:rsidRPr="006C5FF0" w:rsidRDefault="006C5FF0" w:rsidP="006C5FF0">
            <w:pPr>
              <w:jc w:val="center"/>
              <w:rPr>
                <w:b/>
              </w:rPr>
            </w:pPr>
            <w:proofErr w:type="gramStart"/>
            <w:r w:rsidRPr="006C5FF0">
              <w:rPr>
                <w:b/>
              </w:rPr>
              <w:t>f</w:t>
            </w:r>
            <w:proofErr w:type="gramEnd"/>
          </w:p>
        </w:tc>
        <w:tc>
          <w:tcPr>
            <w:tcW w:w="2179" w:type="dxa"/>
            <w:vAlign w:val="center"/>
          </w:tcPr>
          <w:p w:rsidR="006C5FF0" w:rsidRPr="006C5FF0" w:rsidRDefault="006C5FF0" w:rsidP="006C5FF0">
            <w:pPr>
              <w:jc w:val="center"/>
              <w:rPr>
                <w:b/>
              </w:rPr>
            </w:pPr>
            <w:r w:rsidRPr="006C5FF0">
              <w:rPr>
                <w:b/>
              </w:rPr>
              <w:t>%</w:t>
            </w:r>
          </w:p>
        </w:tc>
      </w:tr>
      <w:tr w:rsidR="006C5FF0" w:rsidRPr="006C5FF0" w:rsidTr="006C5FF0">
        <w:trPr>
          <w:trHeight w:val="543"/>
          <w:jc w:val="center"/>
        </w:trPr>
        <w:tc>
          <w:tcPr>
            <w:tcW w:w="3599" w:type="dxa"/>
            <w:vAlign w:val="center"/>
          </w:tcPr>
          <w:p w:rsidR="006C5FF0" w:rsidRPr="006C5FF0" w:rsidRDefault="006C5FF0" w:rsidP="006C5FF0">
            <w:pPr>
              <w:jc w:val="both"/>
            </w:pPr>
            <w:r w:rsidRPr="006C5FF0">
              <w:t>Komalı sesleri çalmakta teknik sorunlar yaşıyorum</w:t>
            </w:r>
          </w:p>
        </w:tc>
        <w:tc>
          <w:tcPr>
            <w:tcW w:w="2268" w:type="dxa"/>
            <w:vAlign w:val="center"/>
          </w:tcPr>
          <w:p w:rsidR="006C5FF0" w:rsidRPr="006C5FF0" w:rsidRDefault="006C5FF0" w:rsidP="006C5FF0">
            <w:pPr>
              <w:jc w:val="center"/>
            </w:pPr>
            <w:r w:rsidRPr="006C5FF0">
              <w:t>22</w:t>
            </w:r>
          </w:p>
        </w:tc>
        <w:tc>
          <w:tcPr>
            <w:tcW w:w="2179" w:type="dxa"/>
            <w:vAlign w:val="center"/>
          </w:tcPr>
          <w:p w:rsidR="006C5FF0" w:rsidRPr="006C5FF0" w:rsidRDefault="006C5FF0" w:rsidP="006C5FF0">
            <w:pPr>
              <w:jc w:val="center"/>
            </w:pPr>
            <w:r w:rsidRPr="006C5FF0">
              <w:t>47.83</w:t>
            </w:r>
          </w:p>
        </w:tc>
      </w:tr>
      <w:tr w:rsidR="006C5FF0" w:rsidRPr="006C5FF0" w:rsidTr="006C5FF0">
        <w:trPr>
          <w:trHeight w:val="543"/>
          <w:jc w:val="center"/>
        </w:trPr>
        <w:tc>
          <w:tcPr>
            <w:tcW w:w="3599" w:type="dxa"/>
            <w:vAlign w:val="center"/>
          </w:tcPr>
          <w:p w:rsidR="006C5FF0" w:rsidRPr="006C5FF0" w:rsidRDefault="006C5FF0" w:rsidP="006C5FF0">
            <w:pPr>
              <w:jc w:val="both"/>
            </w:pPr>
            <w:r w:rsidRPr="006C5FF0">
              <w:t>Komalı sesleri zihnimde canlandıramadığım için çalgımda da seslendiremiyorum</w:t>
            </w:r>
          </w:p>
        </w:tc>
        <w:tc>
          <w:tcPr>
            <w:tcW w:w="2268" w:type="dxa"/>
            <w:vAlign w:val="center"/>
          </w:tcPr>
          <w:p w:rsidR="006C5FF0" w:rsidRPr="006C5FF0" w:rsidRDefault="006C5FF0" w:rsidP="006C5FF0">
            <w:pPr>
              <w:ind w:right="20"/>
              <w:jc w:val="center"/>
            </w:pPr>
            <w:r w:rsidRPr="006C5FF0">
              <w:t>27</w:t>
            </w:r>
          </w:p>
        </w:tc>
        <w:tc>
          <w:tcPr>
            <w:tcW w:w="2179" w:type="dxa"/>
            <w:vAlign w:val="center"/>
          </w:tcPr>
          <w:p w:rsidR="006C5FF0" w:rsidRPr="006C5FF0" w:rsidRDefault="006C5FF0" w:rsidP="006C5FF0">
            <w:pPr>
              <w:jc w:val="center"/>
            </w:pPr>
            <w:r w:rsidRPr="006C5FF0">
              <w:t>58.70</w:t>
            </w:r>
          </w:p>
        </w:tc>
      </w:tr>
      <w:tr w:rsidR="006C5FF0" w:rsidRPr="006C5FF0" w:rsidTr="006C5FF0">
        <w:trPr>
          <w:trHeight w:val="60"/>
          <w:jc w:val="center"/>
        </w:trPr>
        <w:tc>
          <w:tcPr>
            <w:tcW w:w="3599" w:type="dxa"/>
            <w:vAlign w:val="center"/>
          </w:tcPr>
          <w:p w:rsidR="006C5FF0" w:rsidRPr="006C5FF0" w:rsidRDefault="006C5FF0" w:rsidP="006C5FF0">
            <w:pPr>
              <w:jc w:val="both"/>
            </w:pPr>
            <w:r w:rsidRPr="006C5FF0">
              <w:t>Türk Müziği’nde sol ele yönelik yeterli etüt bulamıyorum</w:t>
            </w:r>
          </w:p>
        </w:tc>
        <w:tc>
          <w:tcPr>
            <w:tcW w:w="2268" w:type="dxa"/>
            <w:vAlign w:val="center"/>
          </w:tcPr>
          <w:p w:rsidR="006C5FF0" w:rsidRPr="006C5FF0" w:rsidRDefault="006C5FF0" w:rsidP="006C5FF0">
            <w:pPr>
              <w:ind w:right="20"/>
              <w:jc w:val="center"/>
            </w:pPr>
            <w:r w:rsidRPr="006C5FF0">
              <w:t>16</w:t>
            </w:r>
          </w:p>
        </w:tc>
        <w:tc>
          <w:tcPr>
            <w:tcW w:w="2179" w:type="dxa"/>
            <w:vAlign w:val="center"/>
          </w:tcPr>
          <w:p w:rsidR="006C5FF0" w:rsidRPr="006C5FF0" w:rsidRDefault="006C5FF0" w:rsidP="006C5FF0">
            <w:pPr>
              <w:jc w:val="center"/>
            </w:pPr>
            <w:r w:rsidRPr="006C5FF0">
              <w:t>34.78</w:t>
            </w:r>
          </w:p>
        </w:tc>
      </w:tr>
      <w:tr w:rsidR="006C5FF0" w:rsidRPr="006C5FF0" w:rsidTr="006C5FF0">
        <w:trPr>
          <w:trHeight w:val="60"/>
          <w:jc w:val="center"/>
        </w:trPr>
        <w:tc>
          <w:tcPr>
            <w:tcW w:w="3599" w:type="dxa"/>
            <w:vAlign w:val="center"/>
          </w:tcPr>
          <w:p w:rsidR="006C5FF0" w:rsidRPr="006C5FF0" w:rsidRDefault="006C5FF0" w:rsidP="006C5FF0">
            <w:pPr>
              <w:jc w:val="both"/>
            </w:pPr>
            <w:r w:rsidRPr="006C5FF0">
              <w:t>Türk Müziği eserlerinde süsleme yaparken sol elde sorunlar yaşıyorum</w:t>
            </w:r>
          </w:p>
        </w:tc>
        <w:tc>
          <w:tcPr>
            <w:tcW w:w="2268" w:type="dxa"/>
            <w:vAlign w:val="center"/>
          </w:tcPr>
          <w:p w:rsidR="006C5FF0" w:rsidRPr="006C5FF0" w:rsidRDefault="006C5FF0" w:rsidP="006C5FF0">
            <w:pPr>
              <w:ind w:right="20"/>
              <w:jc w:val="center"/>
            </w:pPr>
            <w:r w:rsidRPr="006C5FF0">
              <w:t>20</w:t>
            </w:r>
          </w:p>
        </w:tc>
        <w:tc>
          <w:tcPr>
            <w:tcW w:w="2179" w:type="dxa"/>
            <w:vAlign w:val="center"/>
          </w:tcPr>
          <w:p w:rsidR="006C5FF0" w:rsidRPr="006C5FF0" w:rsidRDefault="006C5FF0" w:rsidP="006C5FF0">
            <w:pPr>
              <w:jc w:val="center"/>
            </w:pPr>
            <w:r w:rsidRPr="006C5FF0">
              <w:t>43.48</w:t>
            </w:r>
          </w:p>
        </w:tc>
      </w:tr>
      <w:tr w:rsidR="006C5FF0" w:rsidRPr="006C5FF0" w:rsidTr="006C5FF0">
        <w:trPr>
          <w:trHeight w:val="60"/>
          <w:jc w:val="center"/>
        </w:trPr>
        <w:tc>
          <w:tcPr>
            <w:tcW w:w="3599" w:type="dxa"/>
            <w:vAlign w:val="center"/>
          </w:tcPr>
          <w:p w:rsidR="006C5FF0" w:rsidRPr="006C5FF0" w:rsidRDefault="006C5FF0" w:rsidP="006C5FF0">
            <w:pPr>
              <w:jc w:val="both"/>
            </w:pPr>
            <w:r w:rsidRPr="006C5FF0">
              <w:t>Hiçbir sorun yaşamıyorum</w:t>
            </w:r>
          </w:p>
        </w:tc>
        <w:tc>
          <w:tcPr>
            <w:tcW w:w="2268" w:type="dxa"/>
            <w:vAlign w:val="center"/>
          </w:tcPr>
          <w:p w:rsidR="006C5FF0" w:rsidRPr="006C5FF0" w:rsidRDefault="006C5FF0" w:rsidP="006C5FF0">
            <w:pPr>
              <w:ind w:right="20"/>
              <w:jc w:val="center"/>
            </w:pPr>
            <w:r w:rsidRPr="006C5FF0">
              <w:t>7</w:t>
            </w:r>
          </w:p>
        </w:tc>
        <w:tc>
          <w:tcPr>
            <w:tcW w:w="2179" w:type="dxa"/>
            <w:vAlign w:val="center"/>
          </w:tcPr>
          <w:p w:rsidR="006C5FF0" w:rsidRPr="006C5FF0" w:rsidRDefault="006C5FF0" w:rsidP="006C5FF0">
            <w:pPr>
              <w:jc w:val="center"/>
            </w:pPr>
            <w:r w:rsidRPr="006C5FF0">
              <w:t>15.22</w:t>
            </w:r>
          </w:p>
        </w:tc>
      </w:tr>
      <w:tr w:rsidR="006C5FF0" w:rsidRPr="006C5FF0" w:rsidTr="006C5FF0">
        <w:trPr>
          <w:trHeight w:val="199"/>
          <w:jc w:val="center"/>
        </w:trPr>
        <w:tc>
          <w:tcPr>
            <w:tcW w:w="3599" w:type="dxa"/>
            <w:vAlign w:val="center"/>
          </w:tcPr>
          <w:p w:rsidR="006C5FF0" w:rsidRPr="006C5FF0" w:rsidRDefault="006C5FF0" w:rsidP="006C5FF0">
            <w:pPr>
              <w:jc w:val="both"/>
            </w:pPr>
            <w:r w:rsidRPr="006C5FF0">
              <w:t>Diğer</w:t>
            </w:r>
          </w:p>
        </w:tc>
        <w:tc>
          <w:tcPr>
            <w:tcW w:w="2268" w:type="dxa"/>
            <w:vAlign w:val="center"/>
          </w:tcPr>
          <w:p w:rsidR="006C5FF0" w:rsidRPr="006C5FF0" w:rsidRDefault="006C5FF0" w:rsidP="006C5FF0">
            <w:pPr>
              <w:ind w:right="20"/>
              <w:jc w:val="center"/>
            </w:pPr>
            <w:r w:rsidRPr="006C5FF0">
              <w:t>2</w:t>
            </w:r>
          </w:p>
        </w:tc>
        <w:tc>
          <w:tcPr>
            <w:tcW w:w="2179" w:type="dxa"/>
            <w:vAlign w:val="center"/>
          </w:tcPr>
          <w:p w:rsidR="006C5FF0" w:rsidRPr="006C5FF0" w:rsidRDefault="006C5FF0" w:rsidP="006C5FF0">
            <w:pPr>
              <w:jc w:val="center"/>
            </w:pPr>
            <w:r w:rsidRPr="006C5FF0">
              <w:t>4.35</w:t>
            </w:r>
          </w:p>
        </w:tc>
      </w:tr>
    </w:tbl>
    <w:p w:rsidR="006C5FF0" w:rsidRPr="006C5FF0" w:rsidRDefault="006C5FF0" w:rsidP="006C5FF0">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6C5FF0" w:rsidRDefault="006C5FF0" w:rsidP="006C5FF0">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6C5FF0">
        <w:rPr>
          <w:rFonts w:ascii="Times New Roman" w:eastAsia="Times New Roman" w:hAnsi="Times New Roman" w:cs="Times New Roman"/>
          <w:color w:val="000000"/>
          <w:sz w:val="24"/>
          <w:szCs w:val="24"/>
          <w:lang w:eastAsia="tr-TR"/>
        </w:rPr>
        <w:t xml:space="preserve">Bu bulgular, öğretmen görüşlerine paralel şekilde öğrencilerin büyük kısmının gözlemlenen sorun olarak komalı sesleri zihinlerinde canlandıramadıkları için çalgıda da </w:t>
      </w:r>
      <w:r>
        <w:rPr>
          <w:rFonts w:ascii="Times New Roman" w:eastAsia="Times New Roman" w:hAnsi="Times New Roman" w:cs="Times New Roman"/>
          <w:color w:val="000000"/>
          <w:sz w:val="24"/>
          <w:szCs w:val="24"/>
          <w:lang w:eastAsia="tr-TR"/>
        </w:rPr>
        <w:t>seslendiremediklerini düşündüğünü göstermektedir.</w:t>
      </w:r>
    </w:p>
    <w:p w:rsidR="006C5FF0" w:rsidRPr="006C5FF0" w:rsidRDefault="006C5FF0" w:rsidP="006C5FF0">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6C5FF0">
        <w:rPr>
          <w:rFonts w:ascii="Times New Roman" w:eastAsia="Times New Roman" w:hAnsi="Times New Roman" w:cs="Times New Roman"/>
          <w:color w:val="000000"/>
          <w:sz w:val="24"/>
          <w:szCs w:val="24"/>
          <w:lang w:eastAsia="tr-TR"/>
        </w:rPr>
        <w:t>Çello öğrencilerinin Türk müziği eserlerini</w:t>
      </w:r>
      <w:r w:rsidR="00147BED">
        <w:rPr>
          <w:rFonts w:ascii="Times New Roman" w:eastAsia="Times New Roman" w:hAnsi="Times New Roman" w:cs="Times New Roman"/>
          <w:color w:val="000000"/>
          <w:sz w:val="24"/>
          <w:szCs w:val="24"/>
          <w:lang w:eastAsia="tr-TR"/>
        </w:rPr>
        <w:t xml:space="preserve"> öğrenme sürecinde sağ elde/arşede </w:t>
      </w:r>
      <w:r w:rsidR="00147BED" w:rsidRPr="006C5FF0">
        <w:rPr>
          <w:rFonts w:ascii="Times New Roman" w:eastAsia="Times New Roman" w:hAnsi="Times New Roman" w:cs="Times New Roman"/>
          <w:color w:val="000000"/>
          <w:sz w:val="24"/>
          <w:szCs w:val="24"/>
          <w:lang w:eastAsia="tr-TR"/>
        </w:rPr>
        <w:t>yaşadıkları</w:t>
      </w:r>
      <w:r w:rsidRPr="006C5FF0">
        <w:rPr>
          <w:rFonts w:ascii="Times New Roman" w:eastAsia="Times New Roman" w:hAnsi="Times New Roman" w:cs="Times New Roman"/>
          <w:color w:val="000000"/>
          <w:sz w:val="24"/>
          <w:szCs w:val="24"/>
          <w:lang w:eastAsia="tr-TR"/>
        </w:rPr>
        <w:t xml:space="preserve"> sorunlar </w:t>
      </w:r>
      <w:r w:rsidR="00147BED">
        <w:rPr>
          <w:rFonts w:ascii="Times New Roman" w:eastAsia="Times New Roman" w:hAnsi="Times New Roman" w:cs="Times New Roman"/>
          <w:color w:val="000000"/>
          <w:sz w:val="24"/>
          <w:szCs w:val="24"/>
          <w:lang w:eastAsia="tr-TR"/>
        </w:rPr>
        <w:t>Tablo 29’da</w:t>
      </w:r>
      <w:r w:rsidRPr="006C5FF0">
        <w:rPr>
          <w:rFonts w:ascii="Times New Roman" w:eastAsia="Times New Roman" w:hAnsi="Times New Roman" w:cs="Times New Roman"/>
          <w:color w:val="000000"/>
          <w:sz w:val="24"/>
          <w:szCs w:val="24"/>
          <w:lang w:eastAsia="tr-TR"/>
        </w:rPr>
        <w:t xml:space="preserve"> verilmiştir.</w:t>
      </w:r>
    </w:p>
    <w:p w:rsidR="006C5FF0" w:rsidRPr="006C5FF0" w:rsidRDefault="00CB3F8C" w:rsidP="00147BED">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147BED">
        <w:rPr>
          <w:rFonts w:ascii="Times New Roman" w:eastAsia="Times New Roman" w:hAnsi="Times New Roman" w:cs="Times New Roman"/>
          <w:b/>
          <w:color w:val="000000"/>
          <w:sz w:val="24"/>
          <w:szCs w:val="24"/>
          <w:lang w:eastAsia="tr-TR"/>
        </w:rPr>
        <w:t>Tablo 29</w:t>
      </w:r>
      <w:r w:rsidR="006C5FF0" w:rsidRPr="006C5FF0">
        <w:rPr>
          <w:rFonts w:ascii="Times New Roman" w:eastAsia="Times New Roman" w:hAnsi="Times New Roman" w:cs="Times New Roman"/>
          <w:b/>
          <w:color w:val="000000"/>
          <w:sz w:val="24"/>
          <w:szCs w:val="24"/>
          <w:lang w:eastAsia="tr-TR"/>
        </w:rPr>
        <w:t xml:space="preserve">. </w:t>
      </w:r>
      <w:r w:rsidR="006C5FF0" w:rsidRPr="006C5FF0">
        <w:rPr>
          <w:rFonts w:ascii="Times New Roman" w:eastAsia="Times New Roman" w:hAnsi="Times New Roman" w:cs="Times New Roman"/>
          <w:color w:val="000000"/>
          <w:sz w:val="24"/>
          <w:szCs w:val="24"/>
          <w:lang w:eastAsia="tr-TR"/>
        </w:rPr>
        <w:t xml:space="preserve">Öğrencilerin Türk Müziği Eserlerini Çalarken Sağ Ele/Arşeye İlişkin Yaşadıkları Sorunlar </w:t>
      </w:r>
    </w:p>
    <w:tbl>
      <w:tblPr>
        <w:tblStyle w:val="TabloKlavuzu1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949"/>
        <w:gridCol w:w="850"/>
        <w:gridCol w:w="1106"/>
      </w:tblGrid>
      <w:tr w:rsidR="00147BED" w:rsidRPr="00147BED" w:rsidTr="00147BED">
        <w:trPr>
          <w:trHeight w:val="236"/>
          <w:jc w:val="center"/>
        </w:trPr>
        <w:tc>
          <w:tcPr>
            <w:tcW w:w="5949" w:type="dxa"/>
            <w:vAlign w:val="center"/>
          </w:tcPr>
          <w:p w:rsidR="00147BED" w:rsidRPr="00147BED" w:rsidRDefault="00147BED" w:rsidP="00147BED">
            <w:pPr>
              <w:jc w:val="both"/>
              <w:rPr>
                <w:b/>
              </w:rPr>
            </w:pPr>
            <w:r w:rsidRPr="00147BED">
              <w:rPr>
                <w:b/>
              </w:rPr>
              <w:t>Sağ Ele/Arşeye İlişkin Sorunlar</w:t>
            </w:r>
          </w:p>
        </w:tc>
        <w:tc>
          <w:tcPr>
            <w:tcW w:w="850" w:type="dxa"/>
            <w:vAlign w:val="center"/>
          </w:tcPr>
          <w:p w:rsidR="00147BED" w:rsidRPr="00147BED" w:rsidRDefault="00147BED" w:rsidP="00147BED">
            <w:pPr>
              <w:jc w:val="center"/>
              <w:rPr>
                <w:b/>
              </w:rPr>
            </w:pPr>
            <w:proofErr w:type="gramStart"/>
            <w:r w:rsidRPr="00147BED">
              <w:rPr>
                <w:b/>
              </w:rPr>
              <w:t>f</w:t>
            </w:r>
            <w:proofErr w:type="gramEnd"/>
          </w:p>
        </w:tc>
        <w:tc>
          <w:tcPr>
            <w:tcW w:w="1106" w:type="dxa"/>
            <w:vAlign w:val="center"/>
          </w:tcPr>
          <w:p w:rsidR="00147BED" w:rsidRPr="00147BED" w:rsidRDefault="00147BED" w:rsidP="00147BED">
            <w:pPr>
              <w:jc w:val="center"/>
              <w:rPr>
                <w:b/>
              </w:rPr>
            </w:pPr>
            <w:r w:rsidRPr="00147BED">
              <w:rPr>
                <w:b/>
              </w:rPr>
              <w:t>%</w:t>
            </w:r>
          </w:p>
        </w:tc>
      </w:tr>
      <w:tr w:rsidR="00147BED" w:rsidRPr="00147BED" w:rsidTr="00147BED">
        <w:trPr>
          <w:trHeight w:val="244"/>
          <w:jc w:val="center"/>
        </w:trPr>
        <w:tc>
          <w:tcPr>
            <w:tcW w:w="5949" w:type="dxa"/>
            <w:vAlign w:val="center"/>
          </w:tcPr>
          <w:p w:rsidR="00147BED" w:rsidRPr="00147BED" w:rsidRDefault="00147BED" w:rsidP="00147BED">
            <w:pPr>
              <w:jc w:val="both"/>
            </w:pPr>
            <w:r w:rsidRPr="00147BED">
              <w:t>Türk Müziği eserlerinde çoğunlukla arşe yönleri belirtilmiyor</w:t>
            </w:r>
          </w:p>
        </w:tc>
        <w:tc>
          <w:tcPr>
            <w:tcW w:w="850" w:type="dxa"/>
            <w:vAlign w:val="center"/>
          </w:tcPr>
          <w:p w:rsidR="00147BED" w:rsidRPr="00147BED" w:rsidRDefault="00147BED" w:rsidP="00147BED">
            <w:pPr>
              <w:jc w:val="center"/>
            </w:pPr>
            <w:r w:rsidRPr="00147BED">
              <w:t>22</w:t>
            </w:r>
          </w:p>
        </w:tc>
        <w:tc>
          <w:tcPr>
            <w:tcW w:w="1106" w:type="dxa"/>
            <w:vAlign w:val="center"/>
          </w:tcPr>
          <w:p w:rsidR="00147BED" w:rsidRPr="00147BED" w:rsidRDefault="00147BED" w:rsidP="00147BED">
            <w:pPr>
              <w:jc w:val="center"/>
            </w:pPr>
            <w:r w:rsidRPr="00147BED">
              <w:t>47.83</w:t>
            </w:r>
          </w:p>
        </w:tc>
      </w:tr>
      <w:tr w:rsidR="00147BED" w:rsidRPr="00147BED" w:rsidTr="00147BED">
        <w:trPr>
          <w:trHeight w:val="298"/>
          <w:jc w:val="center"/>
        </w:trPr>
        <w:tc>
          <w:tcPr>
            <w:tcW w:w="5949" w:type="dxa"/>
            <w:vAlign w:val="center"/>
          </w:tcPr>
          <w:p w:rsidR="00147BED" w:rsidRPr="00147BED" w:rsidRDefault="00147BED" w:rsidP="00147BED">
            <w:pPr>
              <w:jc w:val="both"/>
            </w:pPr>
            <w:r w:rsidRPr="00147BED">
              <w:t>Türk Müziği eserlerinde çoğunlukla eserlerin arşenin hangi bölümleri ile çalınması gerektiği belirtilmiyor</w:t>
            </w:r>
          </w:p>
        </w:tc>
        <w:tc>
          <w:tcPr>
            <w:tcW w:w="850" w:type="dxa"/>
            <w:vAlign w:val="center"/>
          </w:tcPr>
          <w:p w:rsidR="00147BED" w:rsidRPr="00147BED" w:rsidRDefault="00147BED" w:rsidP="00147BED">
            <w:pPr>
              <w:ind w:right="20"/>
              <w:jc w:val="center"/>
            </w:pPr>
            <w:r w:rsidRPr="00147BED">
              <w:t>20</w:t>
            </w:r>
          </w:p>
        </w:tc>
        <w:tc>
          <w:tcPr>
            <w:tcW w:w="1106" w:type="dxa"/>
            <w:vAlign w:val="center"/>
          </w:tcPr>
          <w:p w:rsidR="00147BED" w:rsidRPr="00147BED" w:rsidRDefault="00147BED" w:rsidP="00147BED">
            <w:pPr>
              <w:jc w:val="center"/>
            </w:pPr>
            <w:r w:rsidRPr="00147BED">
              <w:t>43.48</w:t>
            </w:r>
          </w:p>
        </w:tc>
      </w:tr>
      <w:tr w:rsidR="00147BED" w:rsidRPr="00147BED" w:rsidTr="00147BED">
        <w:trPr>
          <w:trHeight w:val="416"/>
          <w:jc w:val="center"/>
        </w:trPr>
        <w:tc>
          <w:tcPr>
            <w:tcW w:w="5949" w:type="dxa"/>
            <w:vAlign w:val="center"/>
          </w:tcPr>
          <w:p w:rsidR="00147BED" w:rsidRPr="00147BED" w:rsidRDefault="00147BED" w:rsidP="00147BED">
            <w:pPr>
              <w:jc w:val="both"/>
            </w:pPr>
            <w:r w:rsidRPr="00147BED">
              <w:t>Türk Müziği çalarken usullerden(10/8, 9/8, 7/8 vb.) kaynaklanan sorunlar yaşıyorum.</w:t>
            </w:r>
          </w:p>
        </w:tc>
        <w:tc>
          <w:tcPr>
            <w:tcW w:w="850" w:type="dxa"/>
            <w:vAlign w:val="center"/>
          </w:tcPr>
          <w:p w:rsidR="00147BED" w:rsidRPr="00147BED" w:rsidRDefault="00147BED" w:rsidP="00147BED">
            <w:pPr>
              <w:ind w:right="20"/>
              <w:jc w:val="center"/>
            </w:pPr>
            <w:r w:rsidRPr="00147BED">
              <w:t>17</w:t>
            </w:r>
          </w:p>
        </w:tc>
        <w:tc>
          <w:tcPr>
            <w:tcW w:w="1106" w:type="dxa"/>
            <w:vAlign w:val="center"/>
          </w:tcPr>
          <w:p w:rsidR="00147BED" w:rsidRPr="00147BED" w:rsidRDefault="00147BED" w:rsidP="00147BED">
            <w:pPr>
              <w:jc w:val="center"/>
            </w:pPr>
            <w:r w:rsidRPr="00147BED">
              <w:t>36.96</w:t>
            </w:r>
          </w:p>
        </w:tc>
      </w:tr>
      <w:tr w:rsidR="00147BED" w:rsidRPr="00147BED" w:rsidTr="00147BED">
        <w:trPr>
          <w:trHeight w:val="296"/>
          <w:jc w:val="center"/>
        </w:trPr>
        <w:tc>
          <w:tcPr>
            <w:tcW w:w="5949" w:type="dxa"/>
            <w:vAlign w:val="center"/>
          </w:tcPr>
          <w:p w:rsidR="00147BED" w:rsidRPr="00147BED" w:rsidRDefault="00147BED" w:rsidP="00147BED">
            <w:pPr>
              <w:jc w:val="both"/>
            </w:pPr>
            <w:r w:rsidRPr="00147BED">
              <w:t>Türk Müziği eserlerine yönelik sağ ele/arşeye ilişkin yeterli etüt bulamıyorum</w:t>
            </w:r>
          </w:p>
        </w:tc>
        <w:tc>
          <w:tcPr>
            <w:tcW w:w="850" w:type="dxa"/>
            <w:vAlign w:val="center"/>
          </w:tcPr>
          <w:p w:rsidR="00147BED" w:rsidRPr="00147BED" w:rsidRDefault="00147BED" w:rsidP="00147BED">
            <w:pPr>
              <w:ind w:right="20"/>
              <w:jc w:val="center"/>
            </w:pPr>
            <w:r w:rsidRPr="00147BED">
              <w:t>16</w:t>
            </w:r>
          </w:p>
        </w:tc>
        <w:tc>
          <w:tcPr>
            <w:tcW w:w="1106" w:type="dxa"/>
            <w:vAlign w:val="center"/>
          </w:tcPr>
          <w:p w:rsidR="00147BED" w:rsidRPr="00147BED" w:rsidRDefault="00147BED" w:rsidP="00147BED">
            <w:pPr>
              <w:jc w:val="center"/>
            </w:pPr>
            <w:r w:rsidRPr="00147BED">
              <w:t>34.78</w:t>
            </w:r>
          </w:p>
        </w:tc>
      </w:tr>
      <w:tr w:rsidR="00147BED" w:rsidRPr="00147BED" w:rsidTr="00147BED">
        <w:trPr>
          <w:trHeight w:val="162"/>
          <w:jc w:val="center"/>
        </w:trPr>
        <w:tc>
          <w:tcPr>
            <w:tcW w:w="5949" w:type="dxa"/>
            <w:vAlign w:val="center"/>
          </w:tcPr>
          <w:p w:rsidR="00147BED" w:rsidRPr="00147BED" w:rsidRDefault="00147BED" w:rsidP="00147BED">
            <w:pPr>
              <w:jc w:val="both"/>
            </w:pPr>
            <w:r w:rsidRPr="00147BED">
              <w:lastRenderedPageBreak/>
              <w:t>Türk Müziği eserlerinde süsleme yaparken arşede sorunlar yaşıyorum.</w:t>
            </w:r>
          </w:p>
        </w:tc>
        <w:tc>
          <w:tcPr>
            <w:tcW w:w="850" w:type="dxa"/>
            <w:vAlign w:val="center"/>
          </w:tcPr>
          <w:p w:rsidR="00147BED" w:rsidRPr="00147BED" w:rsidRDefault="00147BED" w:rsidP="00147BED">
            <w:pPr>
              <w:ind w:right="20"/>
              <w:jc w:val="center"/>
            </w:pPr>
            <w:r w:rsidRPr="00147BED">
              <w:t>15</w:t>
            </w:r>
          </w:p>
        </w:tc>
        <w:tc>
          <w:tcPr>
            <w:tcW w:w="1106" w:type="dxa"/>
            <w:vAlign w:val="center"/>
          </w:tcPr>
          <w:p w:rsidR="00147BED" w:rsidRPr="00147BED" w:rsidRDefault="00147BED" w:rsidP="00147BED">
            <w:pPr>
              <w:jc w:val="center"/>
            </w:pPr>
            <w:r w:rsidRPr="00147BED">
              <w:t>32.61</w:t>
            </w:r>
          </w:p>
        </w:tc>
      </w:tr>
      <w:tr w:rsidR="00147BED" w:rsidRPr="00147BED" w:rsidTr="00147BED">
        <w:trPr>
          <w:trHeight w:val="60"/>
          <w:jc w:val="center"/>
        </w:trPr>
        <w:tc>
          <w:tcPr>
            <w:tcW w:w="5949" w:type="dxa"/>
            <w:vAlign w:val="center"/>
          </w:tcPr>
          <w:p w:rsidR="00147BED" w:rsidRPr="00147BED" w:rsidRDefault="00147BED" w:rsidP="00147BED">
            <w:pPr>
              <w:jc w:val="both"/>
            </w:pPr>
            <w:r w:rsidRPr="00147BED">
              <w:t>Hiçbir sorun yaşamıyorum</w:t>
            </w:r>
          </w:p>
        </w:tc>
        <w:tc>
          <w:tcPr>
            <w:tcW w:w="850" w:type="dxa"/>
            <w:vAlign w:val="center"/>
          </w:tcPr>
          <w:p w:rsidR="00147BED" w:rsidRPr="00147BED" w:rsidRDefault="00147BED" w:rsidP="00147BED">
            <w:pPr>
              <w:ind w:right="20"/>
              <w:jc w:val="center"/>
            </w:pPr>
            <w:r w:rsidRPr="00147BED">
              <w:t>9</w:t>
            </w:r>
          </w:p>
        </w:tc>
        <w:tc>
          <w:tcPr>
            <w:tcW w:w="1106" w:type="dxa"/>
            <w:vAlign w:val="center"/>
          </w:tcPr>
          <w:p w:rsidR="00147BED" w:rsidRPr="00147BED" w:rsidRDefault="00147BED" w:rsidP="00147BED">
            <w:pPr>
              <w:jc w:val="center"/>
            </w:pPr>
            <w:r w:rsidRPr="00147BED">
              <w:t>19.57</w:t>
            </w:r>
          </w:p>
        </w:tc>
      </w:tr>
    </w:tbl>
    <w:p w:rsidR="006C5FF0" w:rsidRPr="006C5FF0" w:rsidRDefault="006C5FF0" w:rsidP="006C5FF0">
      <w:pPr>
        <w:tabs>
          <w:tab w:val="right" w:leader="dot" w:pos="7938"/>
        </w:tabs>
        <w:spacing w:after="0" w:line="360" w:lineRule="auto"/>
        <w:jc w:val="both"/>
        <w:rPr>
          <w:rFonts w:ascii="Times New Roman" w:eastAsia="Times New Roman" w:hAnsi="Times New Roman" w:cs="Times New Roman"/>
          <w:b/>
          <w:color w:val="000000"/>
          <w:sz w:val="24"/>
          <w:szCs w:val="24"/>
          <w:lang w:eastAsia="tr-TR"/>
        </w:rPr>
      </w:pPr>
    </w:p>
    <w:p w:rsidR="00147BED" w:rsidRPr="00147BED" w:rsidRDefault="00C35D9A" w:rsidP="00147BED">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147BED" w:rsidRPr="00147BED">
        <w:rPr>
          <w:rFonts w:ascii="Times New Roman" w:eastAsia="Times New Roman" w:hAnsi="Times New Roman" w:cs="Times New Roman"/>
          <w:color w:val="000000"/>
          <w:sz w:val="24"/>
          <w:szCs w:val="24"/>
          <w:lang w:eastAsia="tr-TR"/>
        </w:rPr>
        <w:t>Bu bulgular, öğrencilerin büyük bir kısmının yaşanan sorun olarak öğretmen görüşlerine paralel şekilde Türk müziği eserlerinde çoğunlukla arşe yönleri belirtilmediği ve arşenin hangi bölümleri ile çalınması gerektiği belirtilmediğini düşündüğü yönündedir.</w:t>
      </w:r>
    </w:p>
    <w:p w:rsidR="00147BED" w:rsidRDefault="00147BED" w:rsidP="00147BED">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147BED">
        <w:rPr>
          <w:rFonts w:ascii="Times New Roman" w:eastAsia="Times New Roman" w:hAnsi="Times New Roman" w:cs="Times New Roman"/>
          <w:color w:val="000000"/>
          <w:sz w:val="24"/>
          <w:szCs w:val="24"/>
          <w:lang w:eastAsia="tr-TR"/>
        </w:rPr>
        <w:t xml:space="preserve">Çello öğrencilerinin farklı çalgı toplulukları ile Türk müziği icra etmeye çalıştıklarında yaşadıkları “teknik” ve “müzikal” sorunlara ilişkin görüşleri </w:t>
      </w:r>
      <w:r>
        <w:rPr>
          <w:rFonts w:ascii="Times New Roman" w:eastAsia="Times New Roman" w:hAnsi="Times New Roman" w:cs="Times New Roman"/>
          <w:color w:val="000000"/>
          <w:sz w:val="24"/>
          <w:szCs w:val="24"/>
          <w:lang w:eastAsia="tr-TR"/>
        </w:rPr>
        <w:t>Tablo 30</w:t>
      </w:r>
      <w:r w:rsidRPr="00147BED">
        <w:rPr>
          <w:rFonts w:ascii="Times New Roman" w:eastAsia="Times New Roman" w:hAnsi="Times New Roman" w:cs="Times New Roman"/>
          <w:color w:val="000000"/>
          <w:sz w:val="24"/>
          <w:szCs w:val="24"/>
          <w:lang w:eastAsia="tr-TR"/>
        </w:rPr>
        <w:t xml:space="preserve"> ve </w:t>
      </w:r>
      <w:r>
        <w:rPr>
          <w:rFonts w:ascii="Times New Roman" w:eastAsia="Times New Roman" w:hAnsi="Times New Roman" w:cs="Times New Roman"/>
          <w:color w:val="000000"/>
          <w:sz w:val="24"/>
          <w:szCs w:val="24"/>
          <w:lang w:eastAsia="tr-TR"/>
        </w:rPr>
        <w:t>Tablo 31’de</w:t>
      </w:r>
      <w:r w:rsidRPr="00147BED">
        <w:rPr>
          <w:rFonts w:ascii="Times New Roman" w:eastAsia="Times New Roman" w:hAnsi="Times New Roman" w:cs="Times New Roman"/>
          <w:color w:val="000000"/>
          <w:sz w:val="24"/>
          <w:szCs w:val="24"/>
          <w:lang w:eastAsia="tr-TR"/>
        </w:rPr>
        <w:t xml:space="preserve"> verilmiştir.</w:t>
      </w:r>
    </w:p>
    <w:p w:rsidR="00147BED" w:rsidRPr="00147BED" w:rsidRDefault="00C35D9A" w:rsidP="00147BED">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147BED">
        <w:rPr>
          <w:rFonts w:ascii="Times New Roman" w:eastAsia="Times New Roman" w:hAnsi="Times New Roman" w:cs="Times New Roman"/>
          <w:b/>
          <w:color w:val="000000"/>
          <w:sz w:val="24"/>
          <w:szCs w:val="24"/>
          <w:lang w:eastAsia="tr-TR"/>
        </w:rPr>
        <w:t>Tablo 30</w:t>
      </w:r>
      <w:r w:rsidR="00147BED" w:rsidRPr="00147BED">
        <w:rPr>
          <w:rFonts w:ascii="Times New Roman" w:eastAsia="Times New Roman" w:hAnsi="Times New Roman" w:cs="Times New Roman"/>
          <w:b/>
          <w:color w:val="000000"/>
          <w:sz w:val="24"/>
          <w:szCs w:val="24"/>
          <w:lang w:eastAsia="tr-TR"/>
        </w:rPr>
        <w:t xml:space="preserve">. </w:t>
      </w:r>
      <w:r w:rsidR="00147BED" w:rsidRPr="00147BED">
        <w:rPr>
          <w:rFonts w:ascii="Times New Roman" w:eastAsia="Times New Roman" w:hAnsi="Times New Roman" w:cs="Times New Roman"/>
          <w:color w:val="000000"/>
          <w:sz w:val="24"/>
          <w:szCs w:val="24"/>
          <w:lang w:eastAsia="tr-TR"/>
        </w:rPr>
        <w:t xml:space="preserve">Öğrencilerin Farklı Çalgı Toplulukları ile Türk Müziği İcra Etmeye Çalıştıklarında Yaşadıkları Teknik Sorunlara İlişkin Görüşleri </w:t>
      </w:r>
    </w:p>
    <w:tbl>
      <w:tblPr>
        <w:tblStyle w:val="TabloKlavuzu12"/>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4"/>
        <w:gridCol w:w="2794"/>
        <w:gridCol w:w="2418"/>
      </w:tblGrid>
      <w:tr w:rsidR="00147BED" w:rsidRPr="00147BED" w:rsidTr="00147BED">
        <w:trPr>
          <w:trHeight w:val="123"/>
          <w:jc w:val="center"/>
        </w:trPr>
        <w:tc>
          <w:tcPr>
            <w:tcW w:w="2834" w:type="dxa"/>
            <w:vAlign w:val="center"/>
          </w:tcPr>
          <w:p w:rsidR="00147BED" w:rsidRPr="00147BED" w:rsidRDefault="00147BED" w:rsidP="00147BED">
            <w:pPr>
              <w:jc w:val="both"/>
              <w:rPr>
                <w:b/>
              </w:rPr>
            </w:pPr>
            <w:r w:rsidRPr="00147BED">
              <w:rPr>
                <w:b/>
              </w:rPr>
              <w:t>Dereceler</w:t>
            </w:r>
          </w:p>
        </w:tc>
        <w:tc>
          <w:tcPr>
            <w:tcW w:w="2794" w:type="dxa"/>
            <w:vAlign w:val="center"/>
          </w:tcPr>
          <w:p w:rsidR="00147BED" w:rsidRPr="00147BED" w:rsidRDefault="00147BED" w:rsidP="00147BED">
            <w:pPr>
              <w:jc w:val="center"/>
              <w:rPr>
                <w:b/>
              </w:rPr>
            </w:pPr>
            <w:proofErr w:type="gramStart"/>
            <w:r w:rsidRPr="00147BED">
              <w:rPr>
                <w:b/>
              </w:rPr>
              <w:t>f</w:t>
            </w:r>
            <w:proofErr w:type="gramEnd"/>
          </w:p>
        </w:tc>
        <w:tc>
          <w:tcPr>
            <w:tcW w:w="2418" w:type="dxa"/>
            <w:vAlign w:val="center"/>
          </w:tcPr>
          <w:p w:rsidR="00147BED" w:rsidRPr="00147BED" w:rsidRDefault="00147BED" w:rsidP="00147BED">
            <w:pPr>
              <w:jc w:val="center"/>
              <w:rPr>
                <w:b/>
              </w:rPr>
            </w:pPr>
            <w:r w:rsidRPr="00147BED">
              <w:rPr>
                <w:b/>
              </w:rPr>
              <w:t>%</w:t>
            </w:r>
          </w:p>
        </w:tc>
      </w:tr>
      <w:tr w:rsidR="00147BED" w:rsidRPr="00147BED" w:rsidTr="00147BED">
        <w:trPr>
          <w:trHeight w:val="60"/>
          <w:jc w:val="center"/>
        </w:trPr>
        <w:tc>
          <w:tcPr>
            <w:tcW w:w="2834" w:type="dxa"/>
            <w:vAlign w:val="center"/>
          </w:tcPr>
          <w:p w:rsidR="00147BED" w:rsidRPr="00147BED" w:rsidRDefault="00147BED" w:rsidP="00147BED">
            <w:pPr>
              <w:jc w:val="both"/>
            </w:pPr>
            <w:r w:rsidRPr="00147BED">
              <w:t>Tamamen Katılıyorum</w:t>
            </w:r>
          </w:p>
        </w:tc>
        <w:tc>
          <w:tcPr>
            <w:tcW w:w="2794" w:type="dxa"/>
            <w:vAlign w:val="center"/>
          </w:tcPr>
          <w:p w:rsidR="00147BED" w:rsidRPr="00147BED" w:rsidRDefault="00147BED" w:rsidP="00147BED">
            <w:pPr>
              <w:jc w:val="center"/>
            </w:pPr>
            <w:r w:rsidRPr="00147BED">
              <w:t>9</w:t>
            </w:r>
          </w:p>
        </w:tc>
        <w:tc>
          <w:tcPr>
            <w:tcW w:w="2418" w:type="dxa"/>
            <w:vAlign w:val="center"/>
          </w:tcPr>
          <w:p w:rsidR="00147BED" w:rsidRPr="00147BED" w:rsidRDefault="00147BED" w:rsidP="00147BED">
            <w:pPr>
              <w:jc w:val="center"/>
            </w:pPr>
            <w:r w:rsidRPr="00147BED">
              <w:t>19.57</w:t>
            </w:r>
          </w:p>
        </w:tc>
      </w:tr>
      <w:tr w:rsidR="00147BED" w:rsidRPr="00147BED" w:rsidTr="00147BED">
        <w:trPr>
          <w:trHeight w:val="60"/>
          <w:jc w:val="center"/>
        </w:trPr>
        <w:tc>
          <w:tcPr>
            <w:tcW w:w="2834" w:type="dxa"/>
            <w:vAlign w:val="center"/>
          </w:tcPr>
          <w:p w:rsidR="00147BED" w:rsidRPr="00147BED" w:rsidRDefault="00147BED" w:rsidP="00147BED">
            <w:pPr>
              <w:jc w:val="both"/>
            </w:pPr>
            <w:r w:rsidRPr="00147BED">
              <w:t>Katılıyorum</w:t>
            </w:r>
          </w:p>
        </w:tc>
        <w:tc>
          <w:tcPr>
            <w:tcW w:w="2794" w:type="dxa"/>
            <w:vAlign w:val="center"/>
          </w:tcPr>
          <w:p w:rsidR="00147BED" w:rsidRPr="00147BED" w:rsidRDefault="00147BED" w:rsidP="00147BED">
            <w:pPr>
              <w:ind w:right="20"/>
              <w:jc w:val="center"/>
            </w:pPr>
            <w:r w:rsidRPr="00147BED">
              <w:t>11</w:t>
            </w:r>
          </w:p>
        </w:tc>
        <w:tc>
          <w:tcPr>
            <w:tcW w:w="2418" w:type="dxa"/>
            <w:vAlign w:val="center"/>
          </w:tcPr>
          <w:p w:rsidR="00147BED" w:rsidRPr="00147BED" w:rsidRDefault="00147BED" w:rsidP="00147BED">
            <w:pPr>
              <w:jc w:val="center"/>
            </w:pPr>
            <w:r w:rsidRPr="00147BED">
              <w:t>23.91</w:t>
            </w:r>
          </w:p>
        </w:tc>
      </w:tr>
      <w:tr w:rsidR="00147BED" w:rsidRPr="00147BED" w:rsidTr="00147BED">
        <w:trPr>
          <w:trHeight w:val="60"/>
          <w:jc w:val="center"/>
        </w:trPr>
        <w:tc>
          <w:tcPr>
            <w:tcW w:w="2834" w:type="dxa"/>
            <w:vAlign w:val="center"/>
          </w:tcPr>
          <w:p w:rsidR="00147BED" w:rsidRPr="00147BED" w:rsidRDefault="00147BED" w:rsidP="00147BED">
            <w:pPr>
              <w:jc w:val="both"/>
            </w:pPr>
            <w:r w:rsidRPr="00147BED">
              <w:t>Kararsızım</w:t>
            </w:r>
          </w:p>
        </w:tc>
        <w:tc>
          <w:tcPr>
            <w:tcW w:w="2794" w:type="dxa"/>
            <w:vAlign w:val="center"/>
          </w:tcPr>
          <w:p w:rsidR="00147BED" w:rsidRPr="00147BED" w:rsidRDefault="00147BED" w:rsidP="00147BED">
            <w:pPr>
              <w:ind w:right="20"/>
              <w:jc w:val="center"/>
            </w:pPr>
            <w:r w:rsidRPr="00147BED">
              <w:t>14</w:t>
            </w:r>
          </w:p>
        </w:tc>
        <w:tc>
          <w:tcPr>
            <w:tcW w:w="2418" w:type="dxa"/>
            <w:vAlign w:val="center"/>
          </w:tcPr>
          <w:p w:rsidR="00147BED" w:rsidRPr="00147BED" w:rsidRDefault="00147BED" w:rsidP="00147BED">
            <w:pPr>
              <w:jc w:val="center"/>
            </w:pPr>
            <w:r w:rsidRPr="00147BED">
              <w:t>30.43</w:t>
            </w:r>
          </w:p>
        </w:tc>
      </w:tr>
      <w:tr w:rsidR="00147BED" w:rsidRPr="00147BED" w:rsidTr="00147BED">
        <w:trPr>
          <w:trHeight w:val="60"/>
          <w:jc w:val="center"/>
        </w:trPr>
        <w:tc>
          <w:tcPr>
            <w:tcW w:w="2834" w:type="dxa"/>
            <w:vAlign w:val="center"/>
          </w:tcPr>
          <w:p w:rsidR="00147BED" w:rsidRPr="00147BED" w:rsidRDefault="00147BED" w:rsidP="00147BED">
            <w:pPr>
              <w:jc w:val="both"/>
            </w:pPr>
            <w:r w:rsidRPr="00147BED">
              <w:t>Katılmıyorum</w:t>
            </w:r>
          </w:p>
        </w:tc>
        <w:tc>
          <w:tcPr>
            <w:tcW w:w="2794" w:type="dxa"/>
            <w:vAlign w:val="center"/>
          </w:tcPr>
          <w:p w:rsidR="00147BED" w:rsidRPr="00147BED" w:rsidRDefault="00147BED" w:rsidP="00147BED">
            <w:pPr>
              <w:ind w:right="20"/>
              <w:jc w:val="center"/>
            </w:pPr>
            <w:r w:rsidRPr="00147BED">
              <w:t>11</w:t>
            </w:r>
          </w:p>
        </w:tc>
        <w:tc>
          <w:tcPr>
            <w:tcW w:w="2418" w:type="dxa"/>
            <w:vAlign w:val="center"/>
          </w:tcPr>
          <w:p w:rsidR="00147BED" w:rsidRPr="00147BED" w:rsidRDefault="00147BED" w:rsidP="00147BED">
            <w:pPr>
              <w:jc w:val="center"/>
            </w:pPr>
            <w:r w:rsidRPr="00147BED">
              <w:t>23.91</w:t>
            </w:r>
          </w:p>
        </w:tc>
      </w:tr>
      <w:tr w:rsidR="00147BED" w:rsidRPr="00147BED" w:rsidTr="00147BED">
        <w:trPr>
          <w:trHeight w:val="60"/>
          <w:jc w:val="center"/>
        </w:trPr>
        <w:tc>
          <w:tcPr>
            <w:tcW w:w="2834" w:type="dxa"/>
            <w:vAlign w:val="center"/>
          </w:tcPr>
          <w:p w:rsidR="00147BED" w:rsidRPr="00147BED" w:rsidRDefault="00147BED" w:rsidP="00147BED">
            <w:pPr>
              <w:jc w:val="both"/>
            </w:pPr>
            <w:r w:rsidRPr="00147BED">
              <w:t>Hiç Katılmıyorum</w:t>
            </w:r>
          </w:p>
        </w:tc>
        <w:tc>
          <w:tcPr>
            <w:tcW w:w="2794" w:type="dxa"/>
            <w:vAlign w:val="center"/>
          </w:tcPr>
          <w:p w:rsidR="00147BED" w:rsidRPr="00147BED" w:rsidRDefault="00147BED" w:rsidP="00147BED">
            <w:pPr>
              <w:ind w:right="20"/>
              <w:jc w:val="center"/>
            </w:pPr>
            <w:r w:rsidRPr="00147BED">
              <w:t>1</w:t>
            </w:r>
          </w:p>
        </w:tc>
        <w:tc>
          <w:tcPr>
            <w:tcW w:w="2418" w:type="dxa"/>
            <w:vAlign w:val="center"/>
          </w:tcPr>
          <w:p w:rsidR="00147BED" w:rsidRPr="00147BED" w:rsidRDefault="00147BED" w:rsidP="00147BED">
            <w:pPr>
              <w:jc w:val="center"/>
            </w:pPr>
            <w:r w:rsidRPr="00147BED">
              <w:t>2.17</w:t>
            </w:r>
          </w:p>
        </w:tc>
      </w:tr>
      <w:tr w:rsidR="00147BED" w:rsidRPr="00147BED" w:rsidTr="00147BED">
        <w:trPr>
          <w:trHeight w:val="60"/>
          <w:jc w:val="center"/>
        </w:trPr>
        <w:tc>
          <w:tcPr>
            <w:tcW w:w="2834" w:type="dxa"/>
            <w:vAlign w:val="center"/>
          </w:tcPr>
          <w:p w:rsidR="00147BED" w:rsidRPr="00147BED" w:rsidRDefault="00147BED" w:rsidP="00147BED">
            <w:pPr>
              <w:jc w:val="both"/>
              <w:rPr>
                <w:b/>
              </w:rPr>
            </w:pPr>
            <w:r w:rsidRPr="00147BED">
              <w:rPr>
                <w:b/>
              </w:rPr>
              <w:t>Toplam</w:t>
            </w:r>
          </w:p>
        </w:tc>
        <w:tc>
          <w:tcPr>
            <w:tcW w:w="2794" w:type="dxa"/>
            <w:vAlign w:val="center"/>
          </w:tcPr>
          <w:p w:rsidR="00147BED" w:rsidRPr="00147BED" w:rsidRDefault="00147BED" w:rsidP="00147BED">
            <w:pPr>
              <w:ind w:right="20"/>
              <w:jc w:val="center"/>
              <w:rPr>
                <w:b/>
              </w:rPr>
            </w:pPr>
            <w:r w:rsidRPr="00147BED">
              <w:rPr>
                <w:b/>
              </w:rPr>
              <w:t>46</w:t>
            </w:r>
          </w:p>
        </w:tc>
        <w:tc>
          <w:tcPr>
            <w:tcW w:w="2418" w:type="dxa"/>
            <w:vAlign w:val="center"/>
          </w:tcPr>
          <w:p w:rsidR="00147BED" w:rsidRPr="00147BED" w:rsidRDefault="00147BED" w:rsidP="00147BED">
            <w:pPr>
              <w:jc w:val="center"/>
              <w:rPr>
                <w:b/>
              </w:rPr>
            </w:pPr>
            <w:r w:rsidRPr="00147BED">
              <w:rPr>
                <w:b/>
              </w:rPr>
              <w:t>100.00</w:t>
            </w:r>
          </w:p>
        </w:tc>
      </w:tr>
    </w:tbl>
    <w:p w:rsidR="00147BED" w:rsidRPr="00147BED" w:rsidRDefault="00147BED" w:rsidP="00147BED">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147BED" w:rsidRPr="00147BED" w:rsidRDefault="00147BED" w:rsidP="00147BED">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147BED">
        <w:rPr>
          <w:rFonts w:ascii="Times New Roman" w:eastAsia="Times New Roman" w:hAnsi="Times New Roman" w:cs="Times New Roman"/>
          <w:color w:val="000000"/>
          <w:sz w:val="24"/>
          <w:szCs w:val="24"/>
          <w:lang w:eastAsia="tr-TR"/>
        </w:rPr>
        <w:t>Bu bulgular, öğrencilerin büyük kısmının farklı çalgı toplulukları ile Türk müziği icra etmeye çalıştığında teknik sorunlar yaşadığını düşündüğü yönündedir.</w:t>
      </w:r>
    </w:p>
    <w:p w:rsidR="00147BED" w:rsidRPr="00147BED" w:rsidRDefault="00C35D9A" w:rsidP="00147BED">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147BED">
        <w:rPr>
          <w:rFonts w:ascii="Times New Roman" w:eastAsia="Times New Roman" w:hAnsi="Times New Roman" w:cs="Times New Roman"/>
          <w:b/>
          <w:color w:val="000000"/>
          <w:sz w:val="24"/>
          <w:szCs w:val="24"/>
          <w:lang w:eastAsia="tr-TR"/>
        </w:rPr>
        <w:t>Tablo 31</w:t>
      </w:r>
      <w:r w:rsidR="00147BED" w:rsidRPr="00147BED">
        <w:rPr>
          <w:rFonts w:ascii="Times New Roman" w:eastAsia="Times New Roman" w:hAnsi="Times New Roman" w:cs="Times New Roman"/>
          <w:b/>
          <w:color w:val="000000"/>
          <w:sz w:val="24"/>
          <w:szCs w:val="24"/>
          <w:lang w:eastAsia="tr-TR"/>
        </w:rPr>
        <w:t xml:space="preserve">. </w:t>
      </w:r>
      <w:r w:rsidR="00147BED" w:rsidRPr="00147BED">
        <w:rPr>
          <w:rFonts w:ascii="Times New Roman" w:eastAsia="Times New Roman" w:hAnsi="Times New Roman" w:cs="Times New Roman"/>
          <w:color w:val="000000"/>
          <w:sz w:val="24"/>
          <w:szCs w:val="24"/>
          <w:lang w:eastAsia="tr-TR"/>
        </w:rPr>
        <w:t>Öğrencilerin Farklı Çalgı Toplulukları ile Türk Müziği İcra Etmeye Çalıştıklarında Yaşadıkları Müzikal Sorunlara İlişkin Görüşleri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4"/>
        <w:gridCol w:w="2794"/>
        <w:gridCol w:w="2418"/>
      </w:tblGrid>
      <w:tr w:rsidR="00147BED" w:rsidRPr="00147BED" w:rsidTr="00147BED">
        <w:trPr>
          <w:trHeight w:val="191"/>
          <w:jc w:val="center"/>
        </w:trPr>
        <w:tc>
          <w:tcPr>
            <w:tcW w:w="2834" w:type="dxa"/>
            <w:vAlign w:val="center"/>
          </w:tcPr>
          <w:p w:rsidR="00147BED" w:rsidRPr="00147BED" w:rsidRDefault="00147BED" w:rsidP="00147BED">
            <w:pPr>
              <w:tabs>
                <w:tab w:val="right" w:leader="dot" w:pos="7938"/>
              </w:tabs>
              <w:jc w:val="both"/>
              <w:rPr>
                <w:rFonts w:ascii="Times New Roman" w:eastAsia="Times New Roman" w:hAnsi="Times New Roman" w:cs="Times New Roman"/>
                <w:b/>
                <w:color w:val="000000"/>
                <w:sz w:val="20"/>
                <w:szCs w:val="20"/>
                <w:lang w:eastAsia="tr-TR"/>
              </w:rPr>
            </w:pPr>
            <w:r w:rsidRPr="00147BED">
              <w:rPr>
                <w:rFonts w:ascii="Times New Roman" w:eastAsia="Times New Roman" w:hAnsi="Times New Roman" w:cs="Times New Roman"/>
                <w:b/>
                <w:color w:val="000000"/>
                <w:sz w:val="20"/>
                <w:szCs w:val="20"/>
                <w:lang w:eastAsia="tr-TR"/>
              </w:rPr>
              <w:t>Dereceler</w:t>
            </w:r>
          </w:p>
        </w:tc>
        <w:tc>
          <w:tcPr>
            <w:tcW w:w="2794" w:type="dxa"/>
            <w:vAlign w:val="center"/>
          </w:tcPr>
          <w:p w:rsidR="00147BED" w:rsidRPr="00147BED" w:rsidRDefault="00147BED" w:rsidP="00147BED">
            <w:pPr>
              <w:tabs>
                <w:tab w:val="right" w:leader="dot" w:pos="7938"/>
              </w:tabs>
              <w:jc w:val="both"/>
              <w:rPr>
                <w:rFonts w:ascii="Times New Roman" w:eastAsia="Times New Roman" w:hAnsi="Times New Roman" w:cs="Times New Roman"/>
                <w:b/>
                <w:color w:val="000000"/>
                <w:sz w:val="20"/>
                <w:szCs w:val="20"/>
                <w:lang w:eastAsia="tr-TR"/>
              </w:rPr>
            </w:pPr>
            <w:proofErr w:type="gramStart"/>
            <w:r w:rsidRPr="00147BED">
              <w:rPr>
                <w:rFonts w:ascii="Times New Roman" w:eastAsia="Times New Roman" w:hAnsi="Times New Roman" w:cs="Times New Roman"/>
                <w:b/>
                <w:color w:val="000000"/>
                <w:sz w:val="20"/>
                <w:szCs w:val="20"/>
                <w:lang w:eastAsia="tr-TR"/>
              </w:rPr>
              <w:t>f</w:t>
            </w:r>
            <w:proofErr w:type="gramEnd"/>
          </w:p>
        </w:tc>
        <w:tc>
          <w:tcPr>
            <w:tcW w:w="2418" w:type="dxa"/>
            <w:vAlign w:val="center"/>
          </w:tcPr>
          <w:p w:rsidR="00147BED" w:rsidRPr="00147BED" w:rsidRDefault="00147BED" w:rsidP="00147BED">
            <w:pPr>
              <w:tabs>
                <w:tab w:val="right" w:leader="dot" w:pos="7938"/>
              </w:tabs>
              <w:jc w:val="both"/>
              <w:rPr>
                <w:rFonts w:ascii="Times New Roman" w:eastAsia="Times New Roman" w:hAnsi="Times New Roman" w:cs="Times New Roman"/>
                <w:b/>
                <w:color w:val="000000"/>
                <w:sz w:val="20"/>
                <w:szCs w:val="20"/>
                <w:lang w:eastAsia="tr-TR"/>
              </w:rPr>
            </w:pPr>
            <w:r w:rsidRPr="00147BED">
              <w:rPr>
                <w:rFonts w:ascii="Times New Roman" w:eastAsia="Times New Roman" w:hAnsi="Times New Roman" w:cs="Times New Roman"/>
                <w:b/>
                <w:color w:val="000000"/>
                <w:sz w:val="20"/>
                <w:szCs w:val="20"/>
                <w:lang w:eastAsia="tr-TR"/>
              </w:rPr>
              <w:t>%</w:t>
            </w:r>
          </w:p>
        </w:tc>
      </w:tr>
      <w:tr w:rsidR="00147BED" w:rsidRPr="00147BED" w:rsidTr="00147BED">
        <w:trPr>
          <w:trHeight w:val="60"/>
          <w:jc w:val="center"/>
        </w:trPr>
        <w:tc>
          <w:tcPr>
            <w:tcW w:w="2834" w:type="dxa"/>
            <w:vAlign w:val="center"/>
          </w:tcPr>
          <w:p w:rsidR="00147BED" w:rsidRPr="00147BED" w:rsidRDefault="00147BED" w:rsidP="00147BED">
            <w:pPr>
              <w:tabs>
                <w:tab w:val="right" w:leader="dot" w:pos="7938"/>
              </w:tabs>
              <w:jc w:val="both"/>
              <w:rPr>
                <w:rFonts w:ascii="Times New Roman" w:eastAsia="Times New Roman" w:hAnsi="Times New Roman" w:cs="Times New Roman"/>
                <w:color w:val="000000"/>
                <w:sz w:val="20"/>
                <w:szCs w:val="20"/>
                <w:lang w:eastAsia="tr-TR"/>
              </w:rPr>
            </w:pPr>
            <w:r w:rsidRPr="00147BED">
              <w:rPr>
                <w:rFonts w:ascii="Times New Roman" w:eastAsia="Times New Roman" w:hAnsi="Times New Roman" w:cs="Times New Roman"/>
                <w:color w:val="000000"/>
                <w:sz w:val="20"/>
                <w:szCs w:val="20"/>
                <w:lang w:eastAsia="tr-TR"/>
              </w:rPr>
              <w:t>Tamamen Katılıyorum</w:t>
            </w:r>
          </w:p>
        </w:tc>
        <w:tc>
          <w:tcPr>
            <w:tcW w:w="2794" w:type="dxa"/>
            <w:vAlign w:val="center"/>
          </w:tcPr>
          <w:p w:rsidR="00147BED" w:rsidRPr="00147BED" w:rsidRDefault="00147BED" w:rsidP="00147BED">
            <w:pPr>
              <w:tabs>
                <w:tab w:val="right" w:leader="dot" w:pos="7938"/>
              </w:tabs>
              <w:jc w:val="both"/>
              <w:rPr>
                <w:rFonts w:ascii="Times New Roman" w:eastAsia="Times New Roman" w:hAnsi="Times New Roman" w:cs="Times New Roman"/>
                <w:color w:val="000000"/>
                <w:sz w:val="20"/>
                <w:szCs w:val="20"/>
                <w:lang w:eastAsia="tr-TR"/>
              </w:rPr>
            </w:pPr>
            <w:r w:rsidRPr="00147BED">
              <w:rPr>
                <w:rFonts w:ascii="Times New Roman" w:eastAsia="Times New Roman" w:hAnsi="Times New Roman" w:cs="Times New Roman"/>
                <w:color w:val="000000"/>
                <w:sz w:val="20"/>
                <w:szCs w:val="20"/>
                <w:lang w:eastAsia="tr-TR"/>
              </w:rPr>
              <w:t>9</w:t>
            </w:r>
          </w:p>
        </w:tc>
        <w:tc>
          <w:tcPr>
            <w:tcW w:w="2418" w:type="dxa"/>
            <w:vAlign w:val="center"/>
          </w:tcPr>
          <w:p w:rsidR="00147BED" w:rsidRPr="00147BED" w:rsidRDefault="00147BED" w:rsidP="00147BED">
            <w:pPr>
              <w:tabs>
                <w:tab w:val="right" w:leader="dot" w:pos="7938"/>
              </w:tabs>
              <w:jc w:val="both"/>
              <w:rPr>
                <w:rFonts w:ascii="Times New Roman" w:eastAsia="Times New Roman" w:hAnsi="Times New Roman" w:cs="Times New Roman"/>
                <w:color w:val="000000"/>
                <w:sz w:val="20"/>
                <w:szCs w:val="20"/>
                <w:lang w:eastAsia="tr-TR"/>
              </w:rPr>
            </w:pPr>
            <w:r w:rsidRPr="00147BED">
              <w:rPr>
                <w:rFonts w:ascii="Times New Roman" w:eastAsia="Times New Roman" w:hAnsi="Times New Roman" w:cs="Times New Roman"/>
                <w:color w:val="000000"/>
                <w:sz w:val="20"/>
                <w:szCs w:val="20"/>
                <w:lang w:eastAsia="tr-TR"/>
              </w:rPr>
              <w:t>19.57</w:t>
            </w:r>
          </w:p>
        </w:tc>
      </w:tr>
      <w:tr w:rsidR="00147BED" w:rsidRPr="00147BED" w:rsidTr="00147BED">
        <w:trPr>
          <w:trHeight w:val="79"/>
          <w:jc w:val="center"/>
        </w:trPr>
        <w:tc>
          <w:tcPr>
            <w:tcW w:w="2834" w:type="dxa"/>
            <w:vAlign w:val="center"/>
          </w:tcPr>
          <w:p w:rsidR="00147BED" w:rsidRPr="00147BED" w:rsidRDefault="00147BED" w:rsidP="00147BED">
            <w:pPr>
              <w:tabs>
                <w:tab w:val="right" w:leader="dot" w:pos="7938"/>
              </w:tabs>
              <w:jc w:val="both"/>
              <w:rPr>
                <w:rFonts w:ascii="Times New Roman" w:eastAsia="Times New Roman" w:hAnsi="Times New Roman" w:cs="Times New Roman"/>
                <w:color w:val="000000"/>
                <w:sz w:val="20"/>
                <w:szCs w:val="20"/>
                <w:lang w:eastAsia="tr-TR"/>
              </w:rPr>
            </w:pPr>
            <w:r w:rsidRPr="00147BED">
              <w:rPr>
                <w:rFonts w:ascii="Times New Roman" w:eastAsia="Times New Roman" w:hAnsi="Times New Roman" w:cs="Times New Roman"/>
                <w:color w:val="000000"/>
                <w:sz w:val="20"/>
                <w:szCs w:val="20"/>
                <w:lang w:eastAsia="tr-TR"/>
              </w:rPr>
              <w:t>Katılıyorum</w:t>
            </w:r>
          </w:p>
        </w:tc>
        <w:tc>
          <w:tcPr>
            <w:tcW w:w="2794" w:type="dxa"/>
            <w:vAlign w:val="center"/>
          </w:tcPr>
          <w:p w:rsidR="00147BED" w:rsidRPr="00147BED" w:rsidRDefault="00147BED" w:rsidP="00147BED">
            <w:pPr>
              <w:tabs>
                <w:tab w:val="right" w:leader="dot" w:pos="7938"/>
              </w:tabs>
              <w:jc w:val="both"/>
              <w:rPr>
                <w:rFonts w:ascii="Times New Roman" w:eastAsia="Times New Roman" w:hAnsi="Times New Roman" w:cs="Times New Roman"/>
                <w:color w:val="000000"/>
                <w:sz w:val="20"/>
                <w:szCs w:val="20"/>
                <w:lang w:eastAsia="tr-TR"/>
              </w:rPr>
            </w:pPr>
            <w:r w:rsidRPr="00147BED">
              <w:rPr>
                <w:rFonts w:ascii="Times New Roman" w:eastAsia="Times New Roman" w:hAnsi="Times New Roman" w:cs="Times New Roman"/>
                <w:color w:val="000000"/>
                <w:sz w:val="20"/>
                <w:szCs w:val="20"/>
                <w:lang w:eastAsia="tr-TR"/>
              </w:rPr>
              <w:t>16</w:t>
            </w:r>
          </w:p>
        </w:tc>
        <w:tc>
          <w:tcPr>
            <w:tcW w:w="2418" w:type="dxa"/>
            <w:vAlign w:val="center"/>
          </w:tcPr>
          <w:p w:rsidR="00147BED" w:rsidRPr="00147BED" w:rsidRDefault="00147BED" w:rsidP="00147BED">
            <w:pPr>
              <w:tabs>
                <w:tab w:val="right" w:leader="dot" w:pos="7938"/>
              </w:tabs>
              <w:jc w:val="both"/>
              <w:rPr>
                <w:rFonts w:ascii="Times New Roman" w:eastAsia="Times New Roman" w:hAnsi="Times New Roman" w:cs="Times New Roman"/>
                <w:color w:val="000000"/>
                <w:sz w:val="20"/>
                <w:szCs w:val="20"/>
                <w:lang w:eastAsia="tr-TR"/>
              </w:rPr>
            </w:pPr>
            <w:r w:rsidRPr="00147BED">
              <w:rPr>
                <w:rFonts w:ascii="Times New Roman" w:eastAsia="Times New Roman" w:hAnsi="Times New Roman" w:cs="Times New Roman"/>
                <w:color w:val="000000"/>
                <w:sz w:val="20"/>
                <w:szCs w:val="20"/>
                <w:lang w:eastAsia="tr-TR"/>
              </w:rPr>
              <w:t>34.78</w:t>
            </w:r>
          </w:p>
        </w:tc>
      </w:tr>
      <w:tr w:rsidR="00147BED" w:rsidRPr="00147BED" w:rsidTr="00147BED">
        <w:trPr>
          <w:trHeight w:val="101"/>
          <w:jc w:val="center"/>
        </w:trPr>
        <w:tc>
          <w:tcPr>
            <w:tcW w:w="2834" w:type="dxa"/>
            <w:vAlign w:val="center"/>
          </w:tcPr>
          <w:p w:rsidR="00147BED" w:rsidRPr="00147BED" w:rsidRDefault="00147BED" w:rsidP="00147BED">
            <w:pPr>
              <w:tabs>
                <w:tab w:val="right" w:leader="dot" w:pos="7938"/>
              </w:tabs>
              <w:jc w:val="both"/>
              <w:rPr>
                <w:rFonts w:ascii="Times New Roman" w:eastAsia="Times New Roman" w:hAnsi="Times New Roman" w:cs="Times New Roman"/>
                <w:color w:val="000000"/>
                <w:sz w:val="20"/>
                <w:szCs w:val="20"/>
                <w:lang w:eastAsia="tr-TR"/>
              </w:rPr>
            </w:pPr>
            <w:r w:rsidRPr="00147BED">
              <w:rPr>
                <w:rFonts w:ascii="Times New Roman" w:eastAsia="Times New Roman" w:hAnsi="Times New Roman" w:cs="Times New Roman"/>
                <w:color w:val="000000"/>
                <w:sz w:val="20"/>
                <w:szCs w:val="20"/>
                <w:lang w:eastAsia="tr-TR"/>
              </w:rPr>
              <w:t>Kararsızım</w:t>
            </w:r>
          </w:p>
        </w:tc>
        <w:tc>
          <w:tcPr>
            <w:tcW w:w="2794" w:type="dxa"/>
            <w:vAlign w:val="center"/>
          </w:tcPr>
          <w:p w:rsidR="00147BED" w:rsidRPr="00147BED" w:rsidRDefault="00147BED" w:rsidP="00147BED">
            <w:pPr>
              <w:tabs>
                <w:tab w:val="right" w:leader="dot" w:pos="7938"/>
              </w:tabs>
              <w:jc w:val="both"/>
              <w:rPr>
                <w:rFonts w:ascii="Times New Roman" w:eastAsia="Times New Roman" w:hAnsi="Times New Roman" w:cs="Times New Roman"/>
                <w:color w:val="000000"/>
                <w:sz w:val="20"/>
                <w:szCs w:val="20"/>
                <w:lang w:eastAsia="tr-TR"/>
              </w:rPr>
            </w:pPr>
            <w:r w:rsidRPr="00147BED">
              <w:rPr>
                <w:rFonts w:ascii="Times New Roman" w:eastAsia="Times New Roman" w:hAnsi="Times New Roman" w:cs="Times New Roman"/>
                <w:color w:val="000000"/>
                <w:sz w:val="20"/>
                <w:szCs w:val="20"/>
                <w:lang w:eastAsia="tr-TR"/>
              </w:rPr>
              <w:t>9</w:t>
            </w:r>
          </w:p>
        </w:tc>
        <w:tc>
          <w:tcPr>
            <w:tcW w:w="2418" w:type="dxa"/>
            <w:vAlign w:val="center"/>
          </w:tcPr>
          <w:p w:rsidR="00147BED" w:rsidRPr="00147BED" w:rsidRDefault="00147BED" w:rsidP="00147BED">
            <w:pPr>
              <w:tabs>
                <w:tab w:val="right" w:leader="dot" w:pos="7938"/>
              </w:tabs>
              <w:jc w:val="both"/>
              <w:rPr>
                <w:rFonts w:ascii="Times New Roman" w:eastAsia="Times New Roman" w:hAnsi="Times New Roman" w:cs="Times New Roman"/>
                <w:color w:val="000000"/>
                <w:sz w:val="20"/>
                <w:szCs w:val="20"/>
                <w:lang w:eastAsia="tr-TR"/>
              </w:rPr>
            </w:pPr>
            <w:r w:rsidRPr="00147BED">
              <w:rPr>
                <w:rFonts w:ascii="Times New Roman" w:eastAsia="Times New Roman" w:hAnsi="Times New Roman" w:cs="Times New Roman"/>
                <w:color w:val="000000"/>
                <w:sz w:val="20"/>
                <w:szCs w:val="20"/>
                <w:lang w:eastAsia="tr-TR"/>
              </w:rPr>
              <w:t>19.57</w:t>
            </w:r>
          </w:p>
        </w:tc>
      </w:tr>
      <w:tr w:rsidR="00147BED" w:rsidRPr="00147BED" w:rsidTr="00147BED">
        <w:trPr>
          <w:trHeight w:val="60"/>
          <w:jc w:val="center"/>
        </w:trPr>
        <w:tc>
          <w:tcPr>
            <w:tcW w:w="2834" w:type="dxa"/>
            <w:vAlign w:val="center"/>
          </w:tcPr>
          <w:p w:rsidR="00147BED" w:rsidRPr="00147BED" w:rsidRDefault="00147BED" w:rsidP="00147BED">
            <w:pPr>
              <w:tabs>
                <w:tab w:val="right" w:leader="dot" w:pos="7938"/>
              </w:tabs>
              <w:jc w:val="both"/>
              <w:rPr>
                <w:rFonts w:ascii="Times New Roman" w:eastAsia="Times New Roman" w:hAnsi="Times New Roman" w:cs="Times New Roman"/>
                <w:color w:val="000000"/>
                <w:sz w:val="20"/>
                <w:szCs w:val="20"/>
                <w:lang w:eastAsia="tr-TR"/>
              </w:rPr>
            </w:pPr>
            <w:r w:rsidRPr="00147BED">
              <w:rPr>
                <w:rFonts w:ascii="Times New Roman" w:eastAsia="Times New Roman" w:hAnsi="Times New Roman" w:cs="Times New Roman"/>
                <w:color w:val="000000"/>
                <w:sz w:val="20"/>
                <w:szCs w:val="20"/>
                <w:lang w:eastAsia="tr-TR"/>
              </w:rPr>
              <w:t>Katılmıyorum</w:t>
            </w:r>
          </w:p>
        </w:tc>
        <w:tc>
          <w:tcPr>
            <w:tcW w:w="2794" w:type="dxa"/>
            <w:vAlign w:val="center"/>
          </w:tcPr>
          <w:p w:rsidR="00147BED" w:rsidRPr="00147BED" w:rsidRDefault="00147BED" w:rsidP="00147BED">
            <w:pPr>
              <w:tabs>
                <w:tab w:val="right" w:leader="dot" w:pos="7938"/>
              </w:tabs>
              <w:jc w:val="both"/>
              <w:rPr>
                <w:rFonts w:ascii="Times New Roman" w:eastAsia="Times New Roman" w:hAnsi="Times New Roman" w:cs="Times New Roman"/>
                <w:color w:val="000000"/>
                <w:sz w:val="20"/>
                <w:szCs w:val="20"/>
                <w:lang w:eastAsia="tr-TR"/>
              </w:rPr>
            </w:pPr>
            <w:r w:rsidRPr="00147BED">
              <w:rPr>
                <w:rFonts w:ascii="Times New Roman" w:eastAsia="Times New Roman" w:hAnsi="Times New Roman" w:cs="Times New Roman"/>
                <w:color w:val="000000"/>
                <w:sz w:val="20"/>
                <w:szCs w:val="20"/>
                <w:lang w:eastAsia="tr-TR"/>
              </w:rPr>
              <w:t>10</w:t>
            </w:r>
          </w:p>
        </w:tc>
        <w:tc>
          <w:tcPr>
            <w:tcW w:w="2418" w:type="dxa"/>
            <w:vAlign w:val="center"/>
          </w:tcPr>
          <w:p w:rsidR="00147BED" w:rsidRPr="00147BED" w:rsidRDefault="00147BED" w:rsidP="00147BED">
            <w:pPr>
              <w:tabs>
                <w:tab w:val="right" w:leader="dot" w:pos="7938"/>
              </w:tabs>
              <w:jc w:val="both"/>
              <w:rPr>
                <w:rFonts w:ascii="Times New Roman" w:eastAsia="Times New Roman" w:hAnsi="Times New Roman" w:cs="Times New Roman"/>
                <w:color w:val="000000"/>
                <w:sz w:val="20"/>
                <w:szCs w:val="20"/>
                <w:lang w:eastAsia="tr-TR"/>
              </w:rPr>
            </w:pPr>
            <w:r w:rsidRPr="00147BED">
              <w:rPr>
                <w:rFonts w:ascii="Times New Roman" w:eastAsia="Times New Roman" w:hAnsi="Times New Roman" w:cs="Times New Roman"/>
                <w:color w:val="000000"/>
                <w:sz w:val="20"/>
                <w:szCs w:val="20"/>
                <w:lang w:eastAsia="tr-TR"/>
              </w:rPr>
              <w:t>21.74</w:t>
            </w:r>
          </w:p>
        </w:tc>
      </w:tr>
      <w:tr w:rsidR="00147BED" w:rsidRPr="00147BED" w:rsidTr="00147BED">
        <w:trPr>
          <w:trHeight w:val="117"/>
          <w:jc w:val="center"/>
        </w:trPr>
        <w:tc>
          <w:tcPr>
            <w:tcW w:w="2834" w:type="dxa"/>
            <w:vAlign w:val="center"/>
          </w:tcPr>
          <w:p w:rsidR="00147BED" w:rsidRPr="00147BED" w:rsidRDefault="00147BED" w:rsidP="00147BED">
            <w:pPr>
              <w:tabs>
                <w:tab w:val="right" w:leader="dot" w:pos="7938"/>
              </w:tabs>
              <w:jc w:val="both"/>
              <w:rPr>
                <w:rFonts w:ascii="Times New Roman" w:eastAsia="Times New Roman" w:hAnsi="Times New Roman" w:cs="Times New Roman"/>
                <w:color w:val="000000"/>
                <w:sz w:val="20"/>
                <w:szCs w:val="20"/>
                <w:lang w:eastAsia="tr-TR"/>
              </w:rPr>
            </w:pPr>
            <w:r w:rsidRPr="00147BED">
              <w:rPr>
                <w:rFonts w:ascii="Times New Roman" w:eastAsia="Times New Roman" w:hAnsi="Times New Roman" w:cs="Times New Roman"/>
                <w:color w:val="000000"/>
                <w:sz w:val="20"/>
                <w:szCs w:val="20"/>
                <w:lang w:eastAsia="tr-TR"/>
              </w:rPr>
              <w:t>Hiç Katılmıyorum</w:t>
            </w:r>
          </w:p>
        </w:tc>
        <w:tc>
          <w:tcPr>
            <w:tcW w:w="2794" w:type="dxa"/>
            <w:vAlign w:val="center"/>
          </w:tcPr>
          <w:p w:rsidR="00147BED" w:rsidRPr="00147BED" w:rsidRDefault="00147BED" w:rsidP="00147BED">
            <w:pPr>
              <w:tabs>
                <w:tab w:val="right" w:leader="dot" w:pos="7938"/>
              </w:tabs>
              <w:jc w:val="both"/>
              <w:rPr>
                <w:rFonts w:ascii="Times New Roman" w:eastAsia="Times New Roman" w:hAnsi="Times New Roman" w:cs="Times New Roman"/>
                <w:color w:val="000000"/>
                <w:sz w:val="20"/>
                <w:szCs w:val="20"/>
                <w:lang w:eastAsia="tr-TR"/>
              </w:rPr>
            </w:pPr>
            <w:r w:rsidRPr="00147BED">
              <w:rPr>
                <w:rFonts w:ascii="Times New Roman" w:eastAsia="Times New Roman" w:hAnsi="Times New Roman" w:cs="Times New Roman"/>
                <w:color w:val="000000"/>
                <w:sz w:val="20"/>
                <w:szCs w:val="20"/>
                <w:lang w:eastAsia="tr-TR"/>
              </w:rPr>
              <w:t>2</w:t>
            </w:r>
          </w:p>
        </w:tc>
        <w:tc>
          <w:tcPr>
            <w:tcW w:w="2418" w:type="dxa"/>
            <w:vAlign w:val="center"/>
          </w:tcPr>
          <w:p w:rsidR="00147BED" w:rsidRPr="00147BED" w:rsidRDefault="00147BED" w:rsidP="00147BED">
            <w:pPr>
              <w:tabs>
                <w:tab w:val="right" w:leader="dot" w:pos="7938"/>
              </w:tabs>
              <w:jc w:val="both"/>
              <w:rPr>
                <w:rFonts w:ascii="Times New Roman" w:eastAsia="Times New Roman" w:hAnsi="Times New Roman" w:cs="Times New Roman"/>
                <w:color w:val="000000"/>
                <w:sz w:val="20"/>
                <w:szCs w:val="20"/>
                <w:lang w:eastAsia="tr-TR"/>
              </w:rPr>
            </w:pPr>
            <w:r w:rsidRPr="00147BED">
              <w:rPr>
                <w:rFonts w:ascii="Times New Roman" w:eastAsia="Times New Roman" w:hAnsi="Times New Roman" w:cs="Times New Roman"/>
                <w:color w:val="000000"/>
                <w:sz w:val="20"/>
                <w:szCs w:val="20"/>
                <w:lang w:eastAsia="tr-TR"/>
              </w:rPr>
              <w:t>4.35</w:t>
            </w:r>
          </w:p>
        </w:tc>
      </w:tr>
      <w:tr w:rsidR="00147BED" w:rsidRPr="00147BED" w:rsidTr="00147BED">
        <w:trPr>
          <w:trHeight w:val="125"/>
          <w:jc w:val="center"/>
        </w:trPr>
        <w:tc>
          <w:tcPr>
            <w:tcW w:w="2834" w:type="dxa"/>
            <w:vAlign w:val="center"/>
          </w:tcPr>
          <w:p w:rsidR="00147BED" w:rsidRPr="00147BED" w:rsidRDefault="00147BED" w:rsidP="00147BED">
            <w:pPr>
              <w:tabs>
                <w:tab w:val="right" w:leader="dot" w:pos="7938"/>
              </w:tabs>
              <w:jc w:val="both"/>
              <w:rPr>
                <w:rFonts w:ascii="Times New Roman" w:eastAsia="Times New Roman" w:hAnsi="Times New Roman" w:cs="Times New Roman"/>
                <w:b/>
                <w:color w:val="000000"/>
                <w:sz w:val="20"/>
                <w:szCs w:val="20"/>
                <w:lang w:eastAsia="tr-TR"/>
              </w:rPr>
            </w:pPr>
            <w:r w:rsidRPr="00147BED">
              <w:rPr>
                <w:rFonts w:ascii="Times New Roman" w:eastAsia="Times New Roman" w:hAnsi="Times New Roman" w:cs="Times New Roman"/>
                <w:b/>
                <w:color w:val="000000"/>
                <w:sz w:val="20"/>
                <w:szCs w:val="20"/>
                <w:lang w:eastAsia="tr-TR"/>
              </w:rPr>
              <w:t>Toplam</w:t>
            </w:r>
          </w:p>
        </w:tc>
        <w:tc>
          <w:tcPr>
            <w:tcW w:w="2794" w:type="dxa"/>
            <w:vAlign w:val="center"/>
          </w:tcPr>
          <w:p w:rsidR="00147BED" w:rsidRPr="00147BED" w:rsidRDefault="00147BED" w:rsidP="00147BED">
            <w:pPr>
              <w:tabs>
                <w:tab w:val="right" w:leader="dot" w:pos="7938"/>
              </w:tabs>
              <w:jc w:val="both"/>
              <w:rPr>
                <w:rFonts w:ascii="Times New Roman" w:eastAsia="Times New Roman" w:hAnsi="Times New Roman" w:cs="Times New Roman"/>
                <w:b/>
                <w:color w:val="000000"/>
                <w:sz w:val="20"/>
                <w:szCs w:val="20"/>
                <w:lang w:eastAsia="tr-TR"/>
              </w:rPr>
            </w:pPr>
            <w:r w:rsidRPr="00147BED">
              <w:rPr>
                <w:rFonts w:ascii="Times New Roman" w:eastAsia="Times New Roman" w:hAnsi="Times New Roman" w:cs="Times New Roman"/>
                <w:b/>
                <w:color w:val="000000"/>
                <w:sz w:val="20"/>
                <w:szCs w:val="20"/>
                <w:lang w:eastAsia="tr-TR"/>
              </w:rPr>
              <w:t>46</w:t>
            </w:r>
          </w:p>
        </w:tc>
        <w:tc>
          <w:tcPr>
            <w:tcW w:w="2418" w:type="dxa"/>
            <w:vAlign w:val="center"/>
          </w:tcPr>
          <w:p w:rsidR="00147BED" w:rsidRPr="00147BED" w:rsidRDefault="00147BED" w:rsidP="00147BED">
            <w:pPr>
              <w:tabs>
                <w:tab w:val="right" w:leader="dot" w:pos="7938"/>
              </w:tabs>
              <w:jc w:val="both"/>
              <w:rPr>
                <w:rFonts w:ascii="Times New Roman" w:eastAsia="Times New Roman" w:hAnsi="Times New Roman" w:cs="Times New Roman"/>
                <w:b/>
                <w:color w:val="000000"/>
                <w:sz w:val="20"/>
                <w:szCs w:val="20"/>
                <w:lang w:eastAsia="tr-TR"/>
              </w:rPr>
            </w:pPr>
            <w:r w:rsidRPr="00147BED">
              <w:rPr>
                <w:rFonts w:ascii="Times New Roman" w:eastAsia="Times New Roman" w:hAnsi="Times New Roman" w:cs="Times New Roman"/>
                <w:b/>
                <w:color w:val="000000"/>
                <w:sz w:val="20"/>
                <w:szCs w:val="20"/>
                <w:lang w:eastAsia="tr-TR"/>
              </w:rPr>
              <w:t>100.00</w:t>
            </w:r>
          </w:p>
        </w:tc>
      </w:tr>
    </w:tbl>
    <w:p w:rsidR="006C5FF0" w:rsidRDefault="006C5FF0" w:rsidP="006C5FF0">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147BED" w:rsidRPr="00147BED" w:rsidRDefault="00C35D9A" w:rsidP="00147BED">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147BED" w:rsidRPr="00147BED">
        <w:rPr>
          <w:rFonts w:ascii="Times New Roman" w:eastAsia="Times New Roman" w:hAnsi="Times New Roman" w:cs="Times New Roman"/>
          <w:color w:val="000000"/>
          <w:sz w:val="24"/>
          <w:szCs w:val="24"/>
          <w:lang w:eastAsia="tr-TR"/>
        </w:rPr>
        <w:t>Bu bulgular, öğrencilerin çoğunun farklı çalgı toplulukları ile Türk müziği icra etmeye çalıştığında müzikal sorunlar yaşadığını düşündüğü yönündedir.</w:t>
      </w:r>
    </w:p>
    <w:p w:rsidR="006C5FF0" w:rsidRDefault="006367F9" w:rsidP="006C5FF0">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6367F9">
        <w:rPr>
          <w:rFonts w:ascii="Times New Roman" w:eastAsia="Times New Roman" w:hAnsi="Times New Roman" w:cs="Times New Roman"/>
          <w:color w:val="000000"/>
          <w:sz w:val="24"/>
          <w:szCs w:val="24"/>
          <w:lang w:eastAsia="tr-TR"/>
        </w:rPr>
        <w:t xml:space="preserve">Öğrencilerin Türk müziği makam dizilerine yönelik çalışmalarının Türk müziği eserlerini çalabilme </w:t>
      </w:r>
      <w:proofErr w:type="spellStart"/>
      <w:r w:rsidRPr="006367F9">
        <w:rPr>
          <w:rFonts w:ascii="Times New Roman" w:eastAsia="Times New Roman" w:hAnsi="Times New Roman" w:cs="Times New Roman"/>
          <w:color w:val="000000"/>
          <w:sz w:val="24"/>
          <w:szCs w:val="24"/>
          <w:lang w:eastAsia="tr-TR"/>
        </w:rPr>
        <w:t>erişilerine</w:t>
      </w:r>
      <w:proofErr w:type="spellEnd"/>
      <w:r w:rsidRPr="006367F9">
        <w:rPr>
          <w:rFonts w:ascii="Times New Roman" w:eastAsia="Times New Roman" w:hAnsi="Times New Roman" w:cs="Times New Roman"/>
          <w:color w:val="000000"/>
          <w:sz w:val="24"/>
          <w:szCs w:val="24"/>
          <w:lang w:eastAsia="tr-TR"/>
        </w:rPr>
        <w:t xml:space="preserve"> katkısına </w:t>
      </w:r>
      <w:r>
        <w:rPr>
          <w:rFonts w:ascii="Times New Roman" w:eastAsia="Times New Roman" w:hAnsi="Times New Roman" w:cs="Times New Roman"/>
          <w:color w:val="000000"/>
          <w:sz w:val="24"/>
          <w:szCs w:val="24"/>
          <w:lang w:eastAsia="tr-TR"/>
        </w:rPr>
        <w:t>yönelik</w:t>
      </w:r>
      <w:r w:rsidRPr="006367F9">
        <w:rPr>
          <w:rFonts w:ascii="Times New Roman" w:eastAsia="Times New Roman" w:hAnsi="Times New Roman" w:cs="Times New Roman"/>
          <w:color w:val="000000"/>
          <w:sz w:val="24"/>
          <w:szCs w:val="24"/>
          <w:lang w:eastAsia="tr-TR"/>
        </w:rPr>
        <w:t xml:space="preserve"> görüşleri </w:t>
      </w:r>
      <w:r>
        <w:rPr>
          <w:rFonts w:ascii="Times New Roman" w:eastAsia="Times New Roman" w:hAnsi="Times New Roman" w:cs="Times New Roman"/>
          <w:color w:val="000000"/>
          <w:sz w:val="24"/>
          <w:szCs w:val="24"/>
          <w:lang w:eastAsia="tr-TR"/>
        </w:rPr>
        <w:t>Tablo 32’de verilmektedir.</w:t>
      </w:r>
    </w:p>
    <w:p w:rsidR="00356FC4" w:rsidRPr="007E743F" w:rsidRDefault="00C35D9A" w:rsidP="007E743F">
      <w:pPr>
        <w:tabs>
          <w:tab w:val="right" w:leader="dot" w:pos="7938"/>
        </w:tabs>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7E743F">
        <w:rPr>
          <w:rFonts w:ascii="Times New Roman" w:eastAsia="Times New Roman" w:hAnsi="Times New Roman" w:cs="Times New Roman"/>
          <w:b/>
          <w:color w:val="000000"/>
          <w:sz w:val="24"/>
          <w:szCs w:val="24"/>
          <w:lang w:eastAsia="tr-TR"/>
        </w:rPr>
        <w:t>Tablo 32</w:t>
      </w:r>
      <w:r w:rsidR="00356FC4" w:rsidRPr="00356FC4">
        <w:rPr>
          <w:rFonts w:ascii="Times New Roman" w:eastAsia="Times New Roman" w:hAnsi="Times New Roman" w:cs="Times New Roman"/>
          <w:b/>
          <w:color w:val="000000"/>
          <w:sz w:val="24"/>
          <w:szCs w:val="24"/>
          <w:lang w:eastAsia="tr-TR"/>
        </w:rPr>
        <w:t xml:space="preserve">. </w:t>
      </w:r>
      <w:r w:rsidR="00356FC4" w:rsidRPr="00356FC4">
        <w:rPr>
          <w:rFonts w:ascii="Times New Roman" w:eastAsia="Times New Roman" w:hAnsi="Times New Roman" w:cs="Times New Roman"/>
          <w:color w:val="000000"/>
          <w:sz w:val="24"/>
          <w:szCs w:val="24"/>
          <w:lang w:eastAsia="tr-TR"/>
        </w:rPr>
        <w:t>Türk Müziği Makam Dizilerine Yönelik Yapılan Egzersizlerin, Öğrencilerin Türk Müziği Eserlerini Çalabilmelerine Katkıları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106"/>
        <w:gridCol w:w="1522"/>
        <w:gridCol w:w="2418"/>
      </w:tblGrid>
      <w:tr w:rsidR="00356FC4" w:rsidRPr="00356FC4" w:rsidTr="00356FC4">
        <w:trPr>
          <w:trHeight w:val="100"/>
          <w:jc w:val="center"/>
        </w:trPr>
        <w:tc>
          <w:tcPr>
            <w:tcW w:w="4106" w:type="dxa"/>
            <w:vAlign w:val="center"/>
          </w:tcPr>
          <w:p w:rsidR="00356FC4" w:rsidRPr="00356FC4" w:rsidRDefault="00356FC4" w:rsidP="00356FC4">
            <w:pPr>
              <w:tabs>
                <w:tab w:val="right" w:leader="dot" w:pos="7938"/>
              </w:tabs>
              <w:jc w:val="both"/>
              <w:rPr>
                <w:rFonts w:ascii="Times New Roman" w:eastAsia="Times New Roman" w:hAnsi="Times New Roman" w:cs="Times New Roman"/>
                <w:b/>
                <w:color w:val="000000"/>
                <w:sz w:val="20"/>
                <w:szCs w:val="20"/>
                <w:lang w:eastAsia="tr-TR"/>
              </w:rPr>
            </w:pPr>
            <w:r w:rsidRPr="00356FC4">
              <w:rPr>
                <w:rFonts w:ascii="Times New Roman" w:eastAsia="Times New Roman" w:hAnsi="Times New Roman" w:cs="Times New Roman"/>
                <w:b/>
                <w:color w:val="000000"/>
                <w:sz w:val="20"/>
                <w:szCs w:val="20"/>
                <w:lang w:eastAsia="tr-TR"/>
              </w:rPr>
              <w:t>Dereceler</w:t>
            </w:r>
          </w:p>
        </w:tc>
        <w:tc>
          <w:tcPr>
            <w:tcW w:w="1522" w:type="dxa"/>
            <w:vAlign w:val="center"/>
          </w:tcPr>
          <w:p w:rsidR="00356FC4" w:rsidRPr="00356FC4" w:rsidRDefault="00356FC4" w:rsidP="00356FC4">
            <w:pPr>
              <w:tabs>
                <w:tab w:val="right" w:leader="dot" w:pos="7938"/>
              </w:tabs>
              <w:jc w:val="center"/>
              <w:rPr>
                <w:rFonts w:ascii="Times New Roman" w:eastAsia="Times New Roman" w:hAnsi="Times New Roman" w:cs="Times New Roman"/>
                <w:b/>
                <w:color w:val="000000"/>
                <w:sz w:val="20"/>
                <w:szCs w:val="20"/>
                <w:lang w:eastAsia="tr-TR"/>
              </w:rPr>
            </w:pPr>
            <w:proofErr w:type="gramStart"/>
            <w:r w:rsidRPr="00356FC4">
              <w:rPr>
                <w:rFonts w:ascii="Times New Roman" w:eastAsia="Times New Roman" w:hAnsi="Times New Roman" w:cs="Times New Roman"/>
                <w:b/>
                <w:color w:val="000000"/>
                <w:sz w:val="20"/>
                <w:szCs w:val="20"/>
                <w:lang w:eastAsia="tr-TR"/>
              </w:rPr>
              <w:t>f</w:t>
            </w:r>
            <w:proofErr w:type="gramEnd"/>
          </w:p>
        </w:tc>
        <w:tc>
          <w:tcPr>
            <w:tcW w:w="2418" w:type="dxa"/>
            <w:vAlign w:val="center"/>
          </w:tcPr>
          <w:p w:rsidR="00356FC4" w:rsidRPr="00356FC4" w:rsidRDefault="00356FC4" w:rsidP="00356FC4">
            <w:pPr>
              <w:tabs>
                <w:tab w:val="right" w:leader="dot" w:pos="7938"/>
              </w:tabs>
              <w:jc w:val="center"/>
              <w:rPr>
                <w:rFonts w:ascii="Times New Roman" w:eastAsia="Times New Roman" w:hAnsi="Times New Roman" w:cs="Times New Roman"/>
                <w:b/>
                <w:color w:val="000000"/>
                <w:sz w:val="20"/>
                <w:szCs w:val="20"/>
                <w:lang w:eastAsia="tr-TR"/>
              </w:rPr>
            </w:pPr>
            <w:r w:rsidRPr="00356FC4">
              <w:rPr>
                <w:rFonts w:ascii="Times New Roman" w:eastAsia="Times New Roman" w:hAnsi="Times New Roman" w:cs="Times New Roman"/>
                <w:b/>
                <w:color w:val="000000"/>
                <w:sz w:val="20"/>
                <w:szCs w:val="20"/>
                <w:lang w:eastAsia="tr-TR"/>
              </w:rPr>
              <w:t>%</w:t>
            </w:r>
          </w:p>
        </w:tc>
      </w:tr>
      <w:tr w:rsidR="00356FC4" w:rsidRPr="00356FC4" w:rsidTr="00356FC4">
        <w:trPr>
          <w:trHeight w:val="60"/>
          <w:jc w:val="center"/>
        </w:trPr>
        <w:tc>
          <w:tcPr>
            <w:tcW w:w="4106" w:type="dxa"/>
            <w:vAlign w:val="center"/>
          </w:tcPr>
          <w:p w:rsidR="00356FC4" w:rsidRPr="00356FC4" w:rsidRDefault="00356FC4" w:rsidP="00356FC4">
            <w:pPr>
              <w:tabs>
                <w:tab w:val="right" w:leader="dot" w:pos="7938"/>
              </w:tabs>
              <w:jc w:val="both"/>
              <w:rPr>
                <w:rFonts w:ascii="Times New Roman" w:eastAsia="Times New Roman" w:hAnsi="Times New Roman" w:cs="Times New Roman"/>
                <w:color w:val="000000"/>
                <w:sz w:val="20"/>
                <w:szCs w:val="20"/>
                <w:lang w:eastAsia="tr-TR"/>
              </w:rPr>
            </w:pPr>
            <w:r w:rsidRPr="00356FC4">
              <w:rPr>
                <w:rFonts w:ascii="Times New Roman" w:eastAsia="Times New Roman" w:hAnsi="Times New Roman" w:cs="Times New Roman"/>
                <w:color w:val="000000"/>
                <w:sz w:val="20"/>
                <w:szCs w:val="20"/>
                <w:lang w:eastAsia="tr-TR"/>
              </w:rPr>
              <w:t>Tamamen Katılıyorum</w:t>
            </w:r>
          </w:p>
        </w:tc>
        <w:tc>
          <w:tcPr>
            <w:tcW w:w="1522" w:type="dxa"/>
            <w:vAlign w:val="center"/>
          </w:tcPr>
          <w:p w:rsidR="00356FC4" w:rsidRPr="00356FC4" w:rsidRDefault="00356FC4" w:rsidP="00356FC4">
            <w:pPr>
              <w:tabs>
                <w:tab w:val="right" w:leader="dot" w:pos="7938"/>
              </w:tabs>
              <w:jc w:val="center"/>
              <w:rPr>
                <w:rFonts w:ascii="Times New Roman" w:eastAsia="Times New Roman" w:hAnsi="Times New Roman" w:cs="Times New Roman"/>
                <w:color w:val="000000"/>
                <w:sz w:val="20"/>
                <w:szCs w:val="20"/>
                <w:lang w:eastAsia="tr-TR"/>
              </w:rPr>
            </w:pPr>
            <w:r w:rsidRPr="00356FC4">
              <w:rPr>
                <w:rFonts w:ascii="Times New Roman" w:eastAsia="Times New Roman" w:hAnsi="Times New Roman" w:cs="Times New Roman"/>
                <w:color w:val="000000"/>
                <w:sz w:val="20"/>
                <w:szCs w:val="20"/>
                <w:lang w:eastAsia="tr-TR"/>
              </w:rPr>
              <w:t>4</w:t>
            </w:r>
          </w:p>
        </w:tc>
        <w:tc>
          <w:tcPr>
            <w:tcW w:w="2418" w:type="dxa"/>
            <w:vAlign w:val="center"/>
          </w:tcPr>
          <w:p w:rsidR="00356FC4" w:rsidRPr="00356FC4" w:rsidRDefault="00356FC4" w:rsidP="00356FC4">
            <w:pPr>
              <w:tabs>
                <w:tab w:val="right" w:leader="dot" w:pos="7938"/>
              </w:tabs>
              <w:jc w:val="center"/>
              <w:rPr>
                <w:rFonts w:ascii="Times New Roman" w:eastAsia="Times New Roman" w:hAnsi="Times New Roman" w:cs="Times New Roman"/>
                <w:color w:val="000000"/>
                <w:sz w:val="20"/>
                <w:szCs w:val="20"/>
                <w:lang w:eastAsia="tr-TR"/>
              </w:rPr>
            </w:pPr>
            <w:r w:rsidRPr="00356FC4">
              <w:rPr>
                <w:rFonts w:ascii="Times New Roman" w:eastAsia="Times New Roman" w:hAnsi="Times New Roman" w:cs="Times New Roman"/>
                <w:color w:val="000000"/>
                <w:sz w:val="20"/>
                <w:szCs w:val="20"/>
                <w:lang w:eastAsia="tr-TR"/>
              </w:rPr>
              <w:t>8.70</w:t>
            </w:r>
          </w:p>
        </w:tc>
      </w:tr>
      <w:tr w:rsidR="00356FC4" w:rsidRPr="00356FC4" w:rsidTr="00356FC4">
        <w:trPr>
          <w:trHeight w:val="129"/>
          <w:jc w:val="center"/>
        </w:trPr>
        <w:tc>
          <w:tcPr>
            <w:tcW w:w="4106" w:type="dxa"/>
            <w:vAlign w:val="center"/>
          </w:tcPr>
          <w:p w:rsidR="00356FC4" w:rsidRPr="00356FC4" w:rsidRDefault="00356FC4" w:rsidP="00356FC4">
            <w:pPr>
              <w:tabs>
                <w:tab w:val="right" w:leader="dot" w:pos="7938"/>
              </w:tabs>
              <w:jc w:val="both"/>
              <w:rPr>
                <w:rFonts w:ascii="Times New Roman" w:eastAsia="Times New Roman" w:hAnsi="Times New Roman" w:cs="Times New Roman"/>
                <w:color w:val="000000"/>
                <w:sz w:val="20"/>
                <w:szCs w:val="20"/>
                <w:lang w:eastAsia="tr-TR"/>
              </w:rPr>
            </w:pPr>
            <w:r w:rsidRPr="00356FC4">
              <w:rPr>
                <w:rFonts w:ascii="Times New Roman" w:eastAsia="Times New Roman" w:hAnsi="Times New Roman" w:cs="Times New Roman"/>
                <w:color w:val="000000"/>
                <w:sz w:val="20"/>
                <w:szCs w:val="20"/>
                <w:lang w:eastAsia="tr-TR"/>
              </w:rPr>
              <w:t>Katılıyorum</w:t>
            </w:r>
          </w:p>
        </w:tc>
        <w:tc>
          <w:tcPr>
            <w:tcW w:w="1522" w:type="dxa"/>
            <w:vAlign w:val="center"/>
          </w:tcPr>
          <w:p w:rsidR="00356FC4" w:rsidRPr="00356FC4" w:rsidRDefault="00356FC4" w:rsidP="00356FC4">
            <w:pPr>
              <w:tabs>
                <w:tab w:val="right" w:leader="dot" w:pos="7938"/>
              </w:tabs>
              <w:jc w:val="center"/>
              <w:rPr>
                <w:rFonts w:ascii="Times New Roman" w:eastAsia="Times New Roman" w:hAnsi="Times New Roman" w:cs="Times New Roman"/>
                <w:color w:val="000000"/>
                <w:sz w:val="20"/>
                <w:szCs w:val="20"/>
                <w:lang w:eastAsia="tr-TR"/>
              </w:rPr>
            </w:pPr>
            <w:r w:rsidRPr="00356FC4">
              <w:rPr>
                <w:rFonts w:ascii="Times New Roman" w:eastAsia="Times New Roman" w:hAnsi="Times New Roman" w:cs="Times New Roman"/>
                <w:color w:val="000000"/>
                <w:sz w:val="20"/>
                <w:szCs w:val="20"/>
                <w:lang w:eastAsia="tr-TR"/>
              </w:rPr>
              <w:t>18</w:t>
            </w:r>
          </w:p>
        </w:tc>
        <w:tc>
          <w:tcPr>
            <w:tcW w:w="2418" w:type="dxa"/>
            <w:vAlign w:val="center"/>
          </w:tcPr>
          <w:p w:rsidR="00356FC4" w:rsidRPr="00356FC4" w:rsidRDefault="00356FC4" w:rsidP="00356FC4">
            <w:pPr>
              <w:tabs>
                <w:tab w:val="right" w:leader="dot" w:pos="7938"/>
              </w:tabs>
              <w:jc w:val="center"/>
              <w:rPr>
                <w:rFonts w:ascii="Times New Roman" w:eastAsia="Times New Roman" w:hAnsi="Times New Roman" w:cs="Times New Roman"/>
                <w:color w:val="000000"/>
                <w:sz w:val="20"/>
                <w:szCs w:val="20"/>
                <w:lang w:eastAsia="tr-TR"/>
              </w:rPr>
            </w:pPr>
            <w:r w:rsidRPr="00356FC4">
              <w:rPr>
                <w:rFonts w:ascii="Times New Roman" w:eastAsia="Times New Roman" w:hAnsi="Times New Roman" w:cs="Times New Roman"/>
                <w:color w:val="000000"/>
                <w:sz w:val="20"/>
                <w:szCs w:val="20"/>
                <w:lang w:eastAsia="tr-TR"/>
              </w:rPr>
              <w:t>39.13</w:t>
            </w:r>
          </w:p>
        </w:tc>
      </w:tr>
      <w:tr w:rsidR="00356FC4" w:rsidRPr="00356FC4" w:rsidTr="00356FC4">
        <w:trPr>
          <w:trHeight w:val="60"/>
          <w:jc w:val="center"/>
        </w:trPr>
        <w:tc>
          <w:tcPr>
            <w:tcW w:w="4106" w:type="dxa"/>
            <w:vAlign w:val="center"/>
          </w:tcPr>
          <w:p w:rsidR="00356FC4" w:rsidRPr="00356FC4" w:rsidRDefault="00356FC4" w:rsidP="00356FC4">
            <w:pPr>
              <w:tabs>
                <w:tab w:val="right" w:leader="dot" w:pos="7938"/>
              </w:tabs>
              <w:jc w:val="both"/>
              <w:rPr>
                <w:rFonts w:ascii="Times New Roman" w:eastAsia="Times New Roman" w:hAnsi="Times New Roman" w:cs="Times New Roman"/>
                <w:color w:val="000000"/>
                <w:sz w:val="20"/>
                <w:szCs w:val="20"/>
                <w:lang w:eastAsia="tr-TR"/>
              </w:rPr>
            </w:pPr>
            <w:r w:rsidRPr="00356FC4">
              <w:rPr>
                <w:rFonts w:ascii="Times New Roman" w:eastAsia="Times New Roman" w:hAnsi="Times New Roman" w:cs="Times New Roman"/>
                <w:color w:val="000000"/>
                <w:sz w:val="20"/>
                <w:szCs w:val="20"/>
                <w:lang w:eastAsia="tr-TR"/>
              </w:rPr>
              <w:t>Kararsızım</w:t>
            </w:r>
          </w:p>
        </w:tc>
        <w:tc>
          <w:tcPr>
            <w:tcW w:w="1522" w:type="dxa"/>
            <w:vAlign w:val="center"/>
          </w:tcPr>
          <w:p w:rsidR="00356FC4" w:rsidRPr="00356FC4" w:rsidRDefault="00356FC4" w:rsidP="00356FC4">
            <w:pPr>
              <w:tabs>
                <w:tab w:val="right" w:leader="dot" w:pos="7938"/>
              </w:tabs>
              <w:jc w:val="center"/>
              <w:rPr>
                <w:rFonts w:ascii="Times New Roman" w:eastAsia="Times New Roman" w:hAnsi="Times New Roman" w:cs="Times New Roman"/>
                <w:color w:val="000000"/>
                <w:sz w:val="20"/>
                <w:szCs w:val="20"/>
                <w:lang w:eastAsia="tr-TR"/>
              </w:rPr>
            </w:pPr>
            <w:r w:rsidRPr="00356FC4">
              <w:rPr>
                <w:rFonts w:ascii="Times New Roman" w:eastAsia="Times New Roman" w:hAnsi="Times New Roman" w:cs="Times New Roman"/>
                <w:color w:val="000000"/>
                <w:sz w:val="20"/>
                <w:szCs w:val="20"/>
                <w:lang w:eastAsia="tr-TR"/>
              </w:rPr>
              <w:t>14</w:t>
            </w:r>
          </w:p>
        </w:tc>
        <w:tc>
          <w:tcPr>
            <w:tcW w:w="2418" w:type="dxa"/>
            <w:vAlign w:val="center"/>
          </w:tcPr>
          <w:p w:rsidR="00356FC4" w:rsidRPr="00356FC4" w:rsidRDefault="00356FC4" w:rsidP="00356FC4">
            <w:pPr>
              <w:tabs>
                <w:tab w:val="right" w:leader="dot" w:pos="7938"/>
              </w:tabs>
              <w:jc w:val="center"/>
              <w:rPr>
                <w:rFonts w:ascii="Times New Roman" w:eastAsia="Times New Roman" w:hAnsi="Times New Roman" w:cs="Times New Roman"/>
                <w:color w:val="000000"/>
                <w:sz w:val="20"/>
                <w:szCs w:val="20"/>
                <w:lang w:eastAsia="tr-TR"/>
              </w:rPr>
            </w:pPr>
            <w:r w:rsidRPr="00356FC4">
              <w:rPr>
                <w:rFonts w:ascii="Times New Roman" w:eastAsia="Times New Roman" w:hAnsi="Times New Roman" w:cs="Times New Roman"/>
                <w:color w:val="000000"/>
                <w:sz w:val="20"/>
                <w:szCs w:val="20"/>
                <w:lang w:eastAsia="tr-TR"/>
              </w:rPr>
              <w:t>30.43</w:t>
            </w:r>
          </w:p>
        </w:tc>
      </w:tr>
      <w:tr w:rsidR="00356FC4" w:rsidRPr="00356FC4" w:rsidTr="00356FC4">
        <w:trPr>
          <w:trHeight w:val="60"/>
          <w:jc w:val="center"/>
        </w:trPr>
        <w:tc>
          <w:tcPr>
            <w:tcW w:w="4106" w:type="dxa"/>
            <w:vAlign w:val="center"/>
          </w:tcPr>
          <w:p w:rsidR="00356FC4" w:rsidRPr="00356FC4" w:rsidRDefault="00356FC4" w:rsidP="00356FC4">
            <w:pPr>
              <w:tabs>
                <w:tab w:val="right" w:leader="dot" w:pos="7938"/>
              </w:tabs>
              <w:jc w:val="both"/>
              <w:rPr>
                <w:rFonts w:ascii="Times New Roman" w:eastAsia="Times New Roman" w:hAnsi="Times New Roman" w:cs="Times New Roman"/>
                <w:color w:val="000000"/>
                <w:sz w:val="20"/>
                <w:szCs w:val="20"/>
                <w:lang w:eastAsia="tr-TR"/>
              </w:rPr>
            </w:pPr>
            <w:r w:rsidRPr="00356FC4">
              <w:rPr>
                <w:rFonts w:ascii="Times New Roman" w:eastAsia="Times New Roman" w:hAnsi="Times New Roman" w:cs="Times New Roman"/>
                <w:color w:val="000000"/>
                <w:sz w:val="20"/>
                <w:szCs w:val="20"/>
                <w:lang w:eastAsia="tr-TR"/>
              </w:rPr>
              <w:t>Katılmıyorum</w:t>
            </w:r>
          </w:p>
        </w:tc>
        <w:tc>
          <w:tcPr>
            <w:tcW w:w="1522" w:type="dxa"/>
            <w:vAlign w:val="center"/>
          </w:tcPr>
          <w:p w:rsidR="00356FC4" w:rsidRPr="00356FC4" w:rsidRDefault="00356FC4" w:rsidP="00356FC4">
            <w:pPr>
              <w:tabs>
                <w:tab w:val="right" w:leader="dot" w:pos="7938"/>
              </w:tabs>
              <w:jc w:val="center"/>
              <w:rPr>
                <w:rFonts w:ascii="Times New Roman" w:eastAsia="Times New Roman" w:hAnsi="Times New Roman" w:cs="Times New Roman"/>
                <w:color w:val="000000"/>
                <w:sz w:val="20"/>
                <w:szCs w:val="20"/>
                <w:lang w:eastAsia="tr-TR"/>
              </w:rPr>
            </w:pPr>
            <w:r w:rsidRPr="00356FC4">
              <w:rPr>
                <w:rFonts w:ascii="Times New Roman" w:eastAsia="Times New Roman" w:hAnsi="Times New Roman" w:cs="Times New Roman"/>
                <w:color w:val="000000"/>
                <w:sz w:val="20"/>
                <w:szCs w:val="20"/>
                <w:lang w:eastAsia="tr-TR"/>
              </w:rPr>
              <w:t>7</w:t>
            </w:r>
          </w:p>
        </w:tc>
        <w:tc>
          <w:tcPr>
            <w:tcW w:w="2418" w:type="dxa"/>
            <w:vAlign w:val="center"/>
          </w:tcPr>
          <w:p w:rsidR="00356FC4" w:rsidRPr="00356FC4" w:rsidRDefault="00356FC4" w:rsidP="00356FC4">
            <w:pPr>
              <w:tabs>
                <w:tab w:val="right" w:leader="dot" w:pos="7938"/>
              </w:tabs>
              <w:jc w:val="center"/>
              <w:rPr>
                <w:rFonts w:ascii="Times New Roman" w:eastAsia="Times New Roman" w:hAnsi="Times New Roman" w:cs="Times New Roman"/>
                <w:color w:val="000000"/>
                <w:sz w:val="20"/>
                <w:szCs w:val="20"/>
                <w:lang w:eastAsia="tr-TR"/>
              </w:rPr>
            </w:pPr>
            <w:r w:rsidRPr="00356FC4">
              <w:rPr>
                <w:rFonts w:ascii="Times New Roman" w:eastAsia="Times New Roman" w:hAnsi="Times New Roman" w:cs="Times New Roman"/>
                <w:color w:val="000000"/>
                <w:sz w:val="20"/>
                <w:szCs w:val="20"/>
                <w:lang w:eastAsia="tr-TR"/>
              </w:rPr>
              <w:t>15.22</w:t>
            </w:r>
          </w:p>
        </w:tc>
      </w:tr>
      <w:tr w:rsidR="00356FC4" w:rsidRPr="00356FC4" w:rsidTr="00356FC4">
        <w:trPr>
          <w:trHeight w:val="60"/>
          <w:jc w:val="center"/>
        </w:trPr>
        <w:tc>
          <w:tcPr>
            <w:tcW w:w="4106" w:type="dxa"/>
            <w:vAlign w:val="center"/>
          </w:tcPr>
          <w:p w:rsidR="00356FC4" w:rsidRPr="00356FC4" w:rsidRDefault="00356FC4" w:rsidP="00356FC4">
            <w:pPr>
              <w:tabs>
                <w:tab w:val="right" w:leader="dot" w:pos="7938"/>
              </w:tabs>
              <w:jc w:val="both"/>
              <w:rPr>
                <w:rFonts w:ascii="Times New Roman" w:eastAsia="Times New Roman" w:hAnsi="Times New Roman" w:cs="Times New Roman"/>
                <w:color w:val="000000"/>
                <w:sz w:val="20"/>
                <w:szCs w:val="20"/>
                <w:lang w:eastAsia="tr-TR"/>
              </w:rPr>
            </w:pPr>
            <w:r w:rsidRPr="00356FC4">
              <w:rPr>
                <w:rFonts w:ascii="Times New Roman" w:eastAsia="Times New Roman" w:hAnsi="Times New Roman" w:cs="Times New Roman"/>
                <w:color w:val="000000"/>
                <w:sz w:val="20"/>
                <w:szCs w:val="20"/>
                <w:lang w:eastAsia="tr-TR"/>
              </w:rPr>
              <w:t>Hiç Katılmıyorum</w:t>
            </w:r>
          </w:p>
        </w:tc>
        <w:tc>
          <w:tcPr>
            <w:tcW w:w="1522" w:type="dxa"/>
            <w:vAlign w:val="center"/>
          </w:tcPr>
          <w:p w:rsidR="00356FC4" w:rsidRPr="00356FC4" w:rsidRDefault="00356FC4" w:rsidP="00356FC4">
            <w:pPr>
              <w:tabs>
                <w:tab w:val="right" w:leader="dot" w:pos="7938"/>
              </w:tabs>
              <w:jc w:val="center"/>
              <w:rPr>
                <w:rFonts w:ascii="Times New Roman" w:eastAsia="Times New Roman" w:hAnsi="Times New Roman" w:cs="Times New Roman"/>
                <w:color w:val="000000"/>
                <w:sz w:val="20"/>
                <w:szCs w:val="20"/>
                <w:lang w:eastAsia="tr-TR"/>
              </w:rPr>
            </w:pPr>
            <w:r w:rsidRPr="00356FC4">
              <w:rPr>
                <w:rFonts w:ascii="Times New Roman" w:eastAsia="Times New Roman" w:hAnsi="Times New Roman" w:cs="Times New Roman"/>
                <w:color w:val="000000"/>
                <w:sz w:val="20"/>
                <w:szCs w:val="20"/>
                <w:lang w:eastAsia="tr-TR"/>
              </w:rPr>
              <w:t>3</w:t>
            </w:r>
          </w:p>
        </w:tc>
        <w:tc>
          <w:tcPr>
            <w:tcW w:w="2418" w:type="dxa"/>
            <w:vAlign w:val="center"/>
          </w:tcPr>
          <w:p w:rsidR="00356FC4" w:rsidRPr="00356FC4" w:rsidRDefault="00356FC4" w:rsidP="00356FC4">
            <w:pPr>
              <w:tabs>
                <w:tab w:val="right" w:leader="dot" w:pos="7938"/>
              </w:tabs>
              <w:jc w:val="center"/>
              <w:rPr>
                <w:rFonts w:ascii="Times New Roman" w:eastAsia="Times New Roman" w:hAnsi="Times New Roman" w:cs="Times New Roman"/>
                <w:color w:val="000000"/>
                <w:sz w:val="20"/>
                <w:szCs w:val="20"/>
                <w:lang w:eastAsia="tr-TR"/>
              </w:rPr>
            </w:pPr>
            <w:r w:rsidRPr="00356FC4">
              <w:rPr>
                <w:rFonts w:ascii="Times New Roman" w:eastAsia="Times New Roman" w:hAnsi="Times New Roman" w:cs="Times New Roman"/>
                <w:color w:val="000000"/>
                <w:sz w:val="20"/>
                <w:szCs w:val="20"/>
                <w:lang w:eastAsia="tr-TR"/>
              </w:rPr>
              <w:t>6.52</w:t>
            </w:r>
          </w:p>
        </w:tc>
      </w:tr>
      <w:tr w:rsidR="00356FC4" w:rsidRPr="00356FC4" w:rsidTr="00356FC4">
        <w:trPr>
          <w:trHeight w:val="60"/>
          <w:jc w:val="center"/>
        </w:trPr>
        <w:tc>
          <w:tcPr>
            <w:tcW w:w="4106" w:type="dxa"/>
            <w:vAlign w:val="center"/>
          </w:tcPr>
          <w:p w:rsidR="00356FC4" w:rsidRPr="00356FC4" w:rsidRDefault="00356FC4" w:rsidP="00356FC4">
            <w:pPr>
              <w:tabs>
                <w:tab w:val="right" w:leader="dot" w:pos="7938"/>
              </w:tabs>
              <w:jc w:val="both"/>
              <w:rPr>
                <w:rFonts w:ascii="Times New Roman" w:eastAsia="Times New Roman" w:hAnsi="Times New Roman" w:cs="Times New Roman"/>
                <w:b/>
                <w:color w:val="000000"/>
                <w:sz w:val="20"/>
                <w:szCs w:val="20"/>
                <w:lang w:eastAsia="tr-TR"/>
              </w:rPr>
            </w:pPr>
            <w:r w:rsidRPr="00356FC4">
              <w:rPr>
                <w:rFonts w:ascii="Times New Roman" w:eastAsia="Times New Roman" w:hAnsi="Times New Roman" w:cs="Times New Roman"/>
                <w:b/>
                <w:color w:val="000000"/>
                <w:sz w:val="20"/>
                <w:szCs w:val="20"/>
                <w:lang w:eastAsia="tr-TR"/>
              </w:rPr>
              <w:t>Toplam</w:t>
            </w:r>
          </w:p>
        </w:tc>
        <w:tc>
          <w:tcPr>
            <w:tcW w:w="1522" w:type="dxa"/>
            <w:vAlign w:val="center"/>
          </w:tcPr>
          <w:p w:rsidR="00356FC4" w:rsidRPr="00356FC4" w:rsidRDefault="00356FC4" w:rsidP="00356FC4">
            <w:pPr>
              <w:tabs>
                <w:tab w:val="right" w:leader="dot" w:pos="7938"/>
              </w:tabs>
              <w:jc w:val="center"/>
              <w:rPr>
                <w:rFonts w:ascii="Times New Roman" w:eastAsia="Times New Roman" w:hAnsi="Times New Roman" w:cs="Times New Roman"/>
                <w:b/>
                <w:color w:val="000000"/>
                <w:sz w:val="20"/>
                <w:szCs w:val="20"/>
                <w:lang w:eastAsia="tr-TR"/>
              </w:rPr>
            </w:pPr>
            <w:r w:rsidRPr="00356FC4">
              <w:rPr>
                <w:rFonts w:ascii="Times New Roman" w:eastAsia="Times New Roman" w:hAnsi="Times New Roman" w:cs="Times New Roman"/>
                <w:b/>
                <w:color w:val="000000"/>
                <w:sz w:val="20"/>
                <w:szCs w:val="20"/>
                <w:lang w:eastAsia="tr-TR"/>
              </w:rPr>
              <w:t>46</w:t>
            </w:r>
          </w:p>
        </w:tc>
        <w:tc>
          <w:tcPr>
            <w:tcW w:w="2418" w:type="dxa"/>
            <w:vAlign w:val="center"/>
          </w:tcPr>
          <w:p w:rsidR="00356FC4" w:rsidRPr="00356FC4" w:rsidRDefault="00356FC4" w:rsidP="00356FC4">
            <w:pPr>
              <w:tabs>
                <w:tab w:val="right" w:leader="dot" w:pos="7938"/>
              </w:tabs>
              <w:jc w:val="center"/>
              <w:rPr>
                <w:rFonts w:ascii="Times New Roman" w:eastAsia="Times New Roman" w:hAnsi="Times New Roman" w:cs="Times New Roman"/>
                <w:b/>
                <w:color w:val="000000"/>
                <w:sz w:val="20"/>
                <w:szCs w:val="20"/>
                <w:lang w:eastAsia="tr-TR"/>
              </w:rPr>
            </w:pPr>
            <w:r w:rsidRPr="00356FC4">
              <w:rPr>
                <w:rFonts w:ascii="Times New Roman" w:eastAsia="Times New Roman" w:hAnsi="Times New Roman" w:cs="Times New Roman"/>
                <w:b/>
                <w:color w:val="000000"/>
                <w:sz w:val="20"/>
                <w:szCs w:val="20"/>
                <w:lang w:eastAsia="tr-TR"/>
              </w:rPr>
              <w:t>100.00</w:t>
            </w:r>
          </w:p>
        </w:tc>
      </w:tr>
    </w:tbl>
    <w:p w:rsidR="00356FC4" w:rsidRDefault="00356FC4" w:rsidP="006C5FF0">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356FC4" w:rsidRPr="00356FC4" w:rsidRDefault="00356FC4" w:rsidP="00356FC4">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356FC4">
        <w:rPr>
          <w:rFonts w:ascii="Times New Roman" w:eastAsia="Times New Roman" w:hAnsi="Times New Roman" w:cs="Times New Roman"/>
          <w:color w:val="000000"/>
          <w:sz w:val="24"/>
          <w:szCs w:val="24"/>
          <w:lang w:eastAsia="tr-TR"/>
        </w:rPr>
        <w:lastRenderedPageBreak/>
        <w:t>Bu bulgular, öğrencilerin çoğunun okulda Türk müziği makam dizilerine yönelik yapmış oldukları egzersizlerin, Türk müziği eserlerini çalabilmelerine katkı sağladığını düşündüğü yönündedir.</w:t>
      </w:r>
    </w:p>
    <w:p w:rsidR="00356FC4" w:rsidRDefault="00356FC4" w:rsidP="00356FC4">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356FC4">
        <w:rPr>
          <w:rFonts w:ascii="Times New Roman" w:eastAsia="Times New Roman" w:hAnsi="Times New Roman" w:cs="Times New Roman"/>
          <w:color w:val="000000"/>
          <w:sz w:val="24"/>
          <w:szCs w:val="24"/>
          <w:lang w:eastAsia="tr-TR"/>
        </w:rPr>
        <w:t xml:space="preserve">Çello öğrencilerinin Türk müziği eserlerini “yerinden” </w:t>
      </w:r>
      <w:r w:rsidR="007E743F">
        <w:rPr>
          <w:rFonts w:ascii="Times New Roman" w:eastAsia="Times New Roman" w:hAnsi="Times New Roman" w:cs="Times New Roman"/>
          <w:color w:val="000000"/>
          <w:sz w:val="24"/>
          <w:szCs w:val="24"/>
          <w:lang w:eastAsia="tr-TR"/>
        </w:rPr>
        <w:t xml:space="preserve">ve </w:t>
      </w:r>
      <w:r w:rsidR="007E743F" w:rsidRPr="00356FC4">
        <w:rPr>
          <w:rFonts w:ascii="Times New Roman" w:eastAsia="Times New Roman" w:hAnsi="Times New Roman" w:cs="Times New Roman"/>
          <w:color w:val="000000"/>
          <w:sz w:val="24"/>
          <w:szCs w:val="24"/>
          <w:lang w:eastAsia="tr-TR"/>
        </w:rPr>
        <w:t>“göçürme (</w:t>
      </w:r>
      <w:proofErr w:type="spellStart"/>
      <w:r w:rsidR="007E743F" w:rsidRPr="00356FC4">
        <w:rPr>
          <w:rFonts w:ascii="Times New Roman" w:eastAsia="Times New Roman" w:hAnsi="Times New Roman" w:cs="Times New Roman"/>
          <w:color w:val="000000"/>
          <w:sz w:val="24"/>
          <w:szCs w:val="24"/>
          <w:lang w:eastAsia="tr-TR"/>
        </w:rPr>
        <w:t>transpoze</w:t>
      </w:r>
      <w:proofErr w:type="spellEnd"/>
      <w:r w:rsidR="007E743F" w:rsidRPr="00356FC4">
        <w:rPr>
          <w:rFonts w:ascii="Times New Roman" w:eastAsia="Times New Roman" w:hAnsi="Times New Roman" w:cs="Times New Roman"/>
          <w:color w:val="000000"/>
          <w:sz w:val="24"/>
          <w:szCs w:val="24"/>
          <w:lang w:eastAsia="tr-TR"/>
        </w:rPr>
        <w:t>)”</w:t>
      </w:r>
      <w:r w:rsidR="007E743F" w:rsidRPr="007E743F">
        <w:rPr>
          <w:rFonts w:ascii="Times New Roman" w:eastAsia="Times New Roman" w:hAnsi="Times New Roman" w:cs="Times New Roman"/>
          <w:color w:val="000000"/>
          <w:sz w:val="24"/>
          <w:szCs w:val="24"/>
          <w:lang w:eastAsia="tr-TR"/>
        </w:rPr>
        <w:t xml:space="preserve"> </w:t>
      </w:r>
      <w:r w:rsidR="007E743F" w:rsidRPr="00356FC4">
        <w:rPr>
          <w:rFonts w:ascii="Times New Roman" w:eastAsia="Times New Roman" w:hAnsi="Times New Roman" w:cs="Times New Roman"/>
          <w:color w:val="000000"/>
          <w:sz w:val="24"/>
          <w:szCs w:val="24"/>
          <w:lang w:eastAsia="tr-TR"/>
        </w:rPr>
        <w:t xml:space="preserve">çalmak istediklerinde </w:t>
      </w:r>
      <w:r w:rsidRPr="00356FC4">
        <w:rPr>
          <w:rFonts w:ascii="Times New Roman" w:eastAsia="Times New Roman" w:hAnsi="Times New Roman" w:cs="Times New Roman"/>
          <w:color w:val="000000"/>
          <w:sz w:val="24"/>
          <w:szCs w:val="24"/>
          <w:lang w:eastAsia="tr-TR"/>
        </w:rPr>
        <w:t xml:space="preserve">sorun </w:t>
      </w:r>
      <w:r>
        <w:rPr>
          <w:rFonts w:ascii="Times New Roman" w:eastAsia="Times New Roman" w:hAnsi="Times New Roman" w:cs="Times New Roman"/>
          <w:color w:val="000000"/>
          <w:sz w:val="24"/>
          <w:szCs w:val="24"/>
          <w:lang w:eastAsia="tr-TR"/>
        </w:rPr>
        <w:t>yaşayıp yaşamadıklarına</w:t>
      </w:r>
      <w:r w:rsidRPr="00356FC4">
        <w:rPr>
          <w:rFonts w:ascii="Times New Roman" w:eastAsia="Times New Roman" w:hAnsi="Times New Roman" w:cs="Times New Roman"/>
          <w:color w:val="000000"/>
          <w:sz w:val="24"/>
          <w:szCs w:val="24"/>
          <w:lang w:eastAsia="tr-TR"/>
        </w:rPr>
        <w:t xml:space="preserve"> ilişkin verdikleri yanıtlar </w:t>
      </w:r>
      <w:r w:rsidR="007E743F">
        <w:rPr>
          <w:rFonts w:ascii="Times New Roman" w:eastAsia="Times New Roman" w:hAnsi="Times New Roman" w:cs="Times New Roman"/>
          <w:color w:val="000000"/>
          <w:sz w:val="24"/>
          <w:szCs w:val="24"/>
          <w:lang w:eastAsia="tr-TR"/>
        </w:rPr>
        <w:t>Tablo 33’te ve Tablo 34</w:t>
      </w:r>
      <w:r w:rsidRPr="00356FC4">
        <w:rPr>
          <w:rFonts w:ascii="Times New Roman" w:eastAsia="Times New Roman" w:hAnsi="Times New Roman" w:cs="Times New Roman"/>
          <w:color w:val="000000"/>
          <w:sz w:val="24"/>
          <w:szCs w:val="24"/>
          <w:lang w:eastAsia="tr-TR"/>
        </w:rPr>
        <w:t xml:space="preserve">’de sunulmuştur. </w:t>
      </w:r>
    </w:p>
    <w:p w:rsidR="007E743F" w:rsidRPr="007E743F" w:rsidRDefault="00C35D9A" w:rsidP="007E743F">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7E743F">
        <w:rPr>
          <w:rFonts w:ascii="Times New Roman" w:eastAsia="Times New Roman" w:hAnsi="Times New Roman" w:cs="Times New Roman"/>
          <w:b/>
          <w:color w:val="000000"/>
          <w:sz w:val="24"/>
          <w:szCs w:val="24"/>
          <w:lang w:eastAsia="tr-TR"/>
        </w:rPr>
        <w:t>Tablo 33</w:t>
      </w:r>
      <w:r w:rsidR="007E743F" w:rsidRPr="007E743F">
        <w:rPr>
          <w:rFonts w:ascii="Times New Roman" w:eastAsia="Times New Roman" w:hAnsi="Times New Roman" w:cs="Times New Roman"/>
          <w:b/>
          <w:color w:val="000000"/>
          <w:sz w:val="24"/>
          <w:szCs w:val="24"/>
          <w:lang w:eastAsia="tr-TR"/>
        </w:rPr>
        <w:t xml:space="preserve">. </w:t>
      </w:r>
      <w:r w:rsidR="007E743F" w:rsidRPr="007E743F">
        <w:rPr>
          <w:rFonts w:ascii="Times New Roman" w:eastAsia="Times New Roman" w:hAnsi="Times New Roman" w:cs="Times New Roman"/>
          <w:color w:val="000000"/>
          <w:sz w:val="24"/>
          <w:szCs w:val="24"/>
          <w:lang w:eastAsia="tr-TR"/>
        </w:rPr>
        <w:t>Öğrencilerin Türk Müziği Eserlerini Yerinden Çalmak İstediklerinde Yaşadıkları Sorunlara İlişkin Görüşleri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4"/>
        <w:gridCol w:w="2794"/>
        <w:gridCol w:w="2418"/>
      </w:tblGrid>
      <w:tr w:rsidR="007E743F" w:rsidRPr="007E743F" w:rsidTr="007E743F">
        <w:trPr>
          <w:trHeight w:val="86"/>
          <w:jc w:val="center"/>
        </w:trPr>
        <w:tc>
          <w:tcPr>
            <w:tcW w:w="2834" w:type="dxa"/>
            <w:vAlign w:val="center"/>
          </w:tcPr>
          <w:p w:rsidR="007E743F" w:rsidRPr="007E743F" w:rsidRDefault="007E743F" w:rsidP="007E743F">
            <w:pPr>
              <w:tabs>
                <w:tab w:val="right" w:leader="dot" w:pos="7938"/>
              </w:tabs>
              <w:jc w:val="both"/>
              <w:rPr>
                <w:rFonts w:ascii="Times New Roman" w:eastAsia="Times New Roman" w:hAnsi="Times New Roman" w:cs="Times New Roman"/>
                <w:b/>
                <w:color w:val="000000"/>
                <w:sz w:val="20"/>
                <w:szCs w:val="20"/>
                <w:lang w:eastAsia="tr-TR"/>
              </w:rPr>
            </w:pPr>
            <w:r w:rsidRPr="007E743F">
              <w:rPr>
                <w:rFonts w:ascii="Times New Roman" w:eastAsia="Times New Roman" w:hAnsi="Times New Roman" w:cs="Times New Roman"/>
                <w:b/>
                <w:color w:val="000000"/>
                <w:sz w:val="20"/>
                <w:szCs w:val="20"/>
                <w:lang w:eastAsia="tr-TR"/>
              </w:rPr>
              <w:t>Dereceler</w:t>
            </w:r>
          </w:p>
        </w:tc>
        <w:tc>
          <w:tcPr>
            <w:tcW w:w="2794" w:type="dxa"/>
            <w:vAlign w:val="center"/>
          </w:tcPr>
          <w:p w:rsidR="007E743F" w:rsidRPr="007E743F" w:rsidRDefault="007E743F" w:rsidP="007E743F">
            <w:pPr>
              <w:tabs>
                <w:tab w:val="right" w:leader="dot" w:pos="7938"/>
              </w:tabs>
              <w:jc w:val="center"/>
              <w:rPr>
                <w:rFonts w:ascii="Times New Roman" w:eastAsia="Times New Roman" w:hAnsi="Times New Roman" w:cs="Times New Roman"/>
                <w:b/>
                <w:color w:val="000000"/>
                <w:sz w:val="20"/>
                <w:szCs w:val="20"/>
                <w:lang w:eastAsia="tr-TR"/>
              </w:rPr>
            </w:pPr>
            <w:proofErr w:type="gramStart"/>
            <w:r w:rsidRPr="007E743F">
              <w:rPr>
                <w:rFonts w:ascii="Times New Roman" w:eastAsia="Times New Roman" w:hAnsi="Times New Roman" w:cs="Times New Roman"/>
                <w:b/>
                <w:color w:val="000000"/>
                <w:sz w:val="20"/>
                <w:szCs w:val="20"/>
                <w:lang w:eastAsia="tr-TR"/>
              </w:rPr>
              <w:t>f</w:t>
            </w:r>
            <w:proofErr w:type="gramEnd"/>
          </w:p>
        </w:tc>
        <w:tc>
          <w:tcPr>
            <w:tcW w:w="2418" w:type="dxa"/>
            <w:vAlign w:val="center"/>
          </w:tcPr>
          <w:p w:rsidR="007E743F" w:rsidRPr="007E743F" w:rsidRDefault="007E743F" w:rsidP="007E743F">
            <w:pPr>
              <w:tabs>
                <w:tab w:val="right" w:leader="dot" w:pos="7938"/>
              </w:tabs>
              <w:jc w:val="center"/>
              <w:rPr>
                <w:rFonts w:ascii="Times New Roman" w:eastAsia="Times New Roman" w:hAnsi="Times New Roman" w:cs="Times New Roman"/>
                <w:b/>
                <w:color w:val="000000"/>
                <w:sz w:val="20"/>
                <w:szCs w:val="20"/>
                <w:lang w:eastAsia="tr-TR"/>
              </w:rPr>
            </w:pPr>
            <w:r w:rsidRPr="007E743F">
              <w:rPr>
                <w:rFonts w:ascii="Times New Roman" w:eastAsia="Times New Roman" w:hAnsi="Times New Roman" w:cs="Times New Roman"/>
                <w:b/>
                <w:color w:val="000000"/>
                <w:sz w:val="20"/>
                <w:szCs w:val="20"/>
                <w:lang w:eastAsia="tr-TR"/>
              </w:rPr>
              <w:t>%</w:t>
            </w:r>
          </w:p>
        </w:tc>
      </w:tr>
      <w:tr w:rsidR="007E743F" w:rsidRPr="007E743F" w:rsidTr="007E743F">
        <w:trPr>
          <w:trHeight w:val="108"/>
          <w:jc w:val="center"/>
        </w:trPr>
        <w:tc>
          <w:tcPr>
            <w:tcW w:w="2834" w:type="dxa"/>
            <w:vAlign w:val="center"/>
          </w:tcPr>
          <w:p w:rsidR="007E743F" w:rsidRPr="007E743F" w:rsidRDefault="007E743F" w:rsidP="007E743F">
            <w:pPr>
              <w:tabs>
                <w:tab w:val="right" w:leader="dot" w:pos="7938"/>
              </w:tabs>
              <w:jc w:val="both"/>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Tamamen Katılıyorum</w:t>
            </w:r>
          </w:p>
        </w:tc>
        <w:tc>
          <w:tcPr>
            <w:tcW w:w="2794"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12</w:t>
            </w:r>
          </w:p>
        </w:tc>
        <w:tc>
          <w:tcPr>
            <w:tcW w:w="2418"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26.09</w:t>
            </w:r>
          </w:p>
        </w:tc>
      </w:tr>
      <w:tr w:rsidR="007E743F" w:rsidRPr="007E743F" w:rsidTr="007E743F">
        <w:trPr>
          <w:trHeight w:val="115"/>
          <w:jc w:val="center"/>
        </w:trPr>
        <w:tc>
          <w:tcPr>
            <w:tcW w:w="2834" w:type="dxa"/>
            <w:vAlign w:val="center"/>
          </w:tcPr>
          <w:p w:rsidR="007E743F" w:rsidRPr="007E743F" w:rsidRDefault="007E743F" w:rsidP="007E743F">
            <w:pPr>
              <w:tabs>
                <w:tab w:val="right" w:leader="dot" w:pos="7938"/>
              </w:tabs>
              <w:jc w:val="both"/>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Katılıyorum</w:t>
            </w:r>
          </w:p>
        </w:tc>
        <w:tc>
          <w:tcPr>
            <w:tcW w:w="2794"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12</w:t>
            </w:r>
          </w:p>
        </w:tc>
        <w:tc>
          <w:tcPr>
            <w:tcW w:w="2418"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26.09</w:t>
            </w:r>
          </w:p>
        </w:tc>
      </w:tr>
      <w:tr w:rsidR="007E743F" w:rsidRPr="007E743F" w:rsidTr="007E743F">
        <w:trPr>
          <w:trHeight w:val="137"/>
          <w:jc w:val="center"/>
        </w:trPr>
        <w:tc>
          <w:tcPr>
            <w:tcW w:w="2834" w:type="dxa"/>
            <w:vAlign w:val="center"/>
          </w:tcPr>
          <w:p w:rsidR="007E743F" w:rsidRPr="007E743F" w:rsidRDefault="007E743F" w:rsidP="007E743F">
            <w:pPr>
              <w:tabs>
                <w:tab w:val="right" w:leader="dot" w:pos="7938"/>
              </w:tabs>
              <w:jc w:val="both"/>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Kararsızım</w:t>
            </w:r>
          </w:p>
        </w:tc>
        <w:tc>
          <w:tcPr>
            <w:tcW w:w="2794"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6</w:t>
            </w:r>
          </w:p>
        </w:tc>
        <w:tc>
          <w:tcPr>
            <w:tcW w:w="2418"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13.04</w:t>
            </w:r>
          </w:p>
        </w:tc>
      </w:tr>
      <w:tr w:rsidR="007E743F" w:rsidRPr="007E743F" w:rsidTr="007E743F">
        <w:trPr>
          <w:trHeight w:val="60"/>
          <w:jc w:val="center"/>
        </w:trPr>
        <w:tc>
          <w:tcPr>
            <w:tcW w:w="2834" w:type="dxa"/>
            <w:vAlign w:val="center"/>
          </w:tcPr>
          <w:p w:rsidR="007E743F" w:rsidRPr="007E743F" w:rsidRDefault="007E743F" w:rsidP="007E743F">
            <w:pPr>
              <w:tabs>
                <w:tab w:val="right" w:leader="dot" w:pos="7938"/>
              </w:tabs>
              <w:jc w:val="both"/>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Katılmıyorum</w:t>
            </w:r>
          </w:p>
        </w:tc>
        <w:tc>
          <w:tcPr>
            <w:tcW w:w="2794"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13</w:t>
            </w:r>
          </w:p>
        </w:tc>
        <w:tc>
          <w:tcPr>
            <w:tcW w:w="2418"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28.26</w:t>
            </w:r>
          </w:p>
        </w:tc>
      </w:tr>
      <w:tr w:rsidR="007E743F" w:rsidRPr="007E743F" w:rsidTr="007E743F">
        <w:trPr>
          <w:trHeight w:val="60"/>
          <w:jc w:val="center"/>
        </w:trPr>
        <w:tc>
          <w:tcPr>
            <w:tcW w:w="2834" w:type="dxa"/>
            <w:vAlign w:val="center"/>
          </w:tcPr>
          <w:p w:rsidR="007E743F" w:rsidRPr="007E743F" w:rsidRDefault="007E743F" w:rsidP="007E743F">
            <w:pPr>
              <w:tabs>
                <w:tab w:val="right" w:leader="dot" w:pos="7938"/>
              </w:tabs>
              <w:jc w:val="both"/>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Hiç Katılmıyorum</w:t>
            </w:r>
          </w:p>
        </w:tc>
        <w:tc>
          <w:tcPr>
            <w:tcW w:w="2794"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3</w:t>
            </w:r>
          </w:p>
        </w:tc>
        <w:tc>
          <w:tcPr>
            <w:tcW w:w="2418"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6.52</w:t>
            </w:r>
          </w:p>
        </w:tc>
      </w:tr>
      <w:tr w:rsidR="007E743F" w:rsidRPr="007E743F" w:rsidTr="007E743F">
        <w:trPr>
          <w:trHeight w:val="175"/>
          <w:jc w:val="center"/>
        </w:trPr>
        <w:tc>
          <w:tcPr>
            <w:tcW w:w="2834" w:type="dxa"/>
            <w:vAlign w:val="center"/>
          </w:tcPr>
          <w:p w:rsidR="007E743F" w:rsidRPr="007E743F" w:rsidRDefault="007E743F" w:rsidP="007E743F">
            <w:pPr>
              <w:tabs>
                <w:tab w:val="right" w:leader="dot" w:pos="7938"/>
              </w:tabs>
              <w:jc w:val="both"/>
              <w:rPr>
                <w:rFonts w:ascii="Times New Roman" w:eastAsia="Times New Roman" w:hAnsi="Times New Roman" w:cs="Times New Roman"/>
                <w:b/>
                <w:color w:val="000000"/>
                <w:sz w:val="20"/>
                <w:szCs w:val="20"/>
                <w:lang w:eastAsia="tr-TR"/>
              </w:rPr>
            </w:pPr>
            <w:r w:rsidRPr="007E743F">
              <w:rPr>
                <w:rFonts w:ascii="Times New Roman" w:eastAsia="Times New Roman" w:hAnsi="Times New Roman" w:cs="Times New Roman"/>
                <w:b/>
                <w:color w:val="000000"/>
                <w:sz w:val="20"/>
                <w:szCs w:val="20"/>
                <w:lang w:eastAsia="tr-TR"/>
              </w:rPr>
              <w:t>Toplam</w:t>
            </w:r>
          </w:p>
        </w:tc>
        <w:tc>
          <w:tcPr>
            <w:tcW w:w="2794" w:type="dxa"/>
            <w:vAlign w:val="center"/>
          </w:tcPr>
          <w:p w:rsidR="007E743F" w:rsidRPr="007E743F" w:rsidRDefault="007E743F" w:rsidP="007E743F">
            <w:pPr>
              <w:tabs>
                <w:tab w:val="right" w:leader="dot" w:pos="7938"/>
              </w:tabs>
              <w:jc w:val="center"/>
              <w:rPr>
                <w:rFonts w:ascii="Times New Roman" w:eastAsia="Times New Roman" w:hAnsi="Times New Roman" w:cs="Times New Roman"/>
                <w:b/>
                <w:color w:val="000000"/>
                <w:sz w:val="20"/>
                <w:szCs w:val="20"/>
                <w:lang w:eastAsia="tr-TR"/>
              </w:rPr>
            </w:pPr>
            <w:r w:rsidRPr="007E743F">
              <w:rPr>
                <w:rFonts w:ascii="Times New Roman" w:eastAsia="Times New Roman" w:hAnsi="Times New Roman" w:cs="Times New Roman"/>
                <w:b/>
                <w:color w:val="000000"/>
                <w:sz w:val="20"/>
                <w:szCs w:val="20"/>
                <w:lang w:eastAsia="tr-TR"/>
              </w:rPr>
              <w:t>46</w:t>
            </w:r>
          </w:p>
        </w:tc>
        <w:tc>
          <w:tcPr>
            <w:tcW w:w="2418" w:type="dxa"/>
            <w:vAlign w:val="center"/>
          </w:tcPr>
          <w:p w:rsidR="007E743F" w:rsidRPr="007E743F" w:rsidRDefault="007E743F" w:rsidP="007E743F">
            <w:pPr>
              <w:tabs>
                <w:tab w:val="right" w:leader="dot" w:pos="7938"/>
              </w:tabs>
              <w:jc w:val="center"/>
              <w:rPr>
                <w:rFonts w:ascii="Times New Roman" w:eastAsia="Times New Roman" w:hAnsi="Times New Roman" w:cs="Times New Roman"/>
                <w:b/>
                <w:color w:val="000000"/>
                <w:sz w:val="20"/>
                <w:szCs w:val="20"/>
                <w:lang w:eastAsia="tr-TR"/>
              </w:rPr>
            </w:pPr>
            <w:r w:rsidRPr="007E743F">
              <w:rPr>
                <w:rFonts w:ascii="Times New Roman" w:eastAsia="Times New Roman" w:hAnsi="Times New Roman" w:cs="Times New Roman"/>
                <w:b/>
                <w:color w:val="000000"/>
                <w:sz w:val="20"/>
                <w:szCs w:val="20"/>
                <w:lang w:eastAsia="tr-TR"/>
              </w:rPr>
              <w:t>100.00</w:t>
            </w:r>
          </w:p>
        </w:tc>
      </w:tr>
    </w:tbl>
    <w:p w:rsidR="007E743F" w:rsidRPr="00356FC4" w:rsidRDefault="007E743F" w:rsidP="00356FC4">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7E743F" w:rsidRDefault="007E743F" w:rsidP="007E743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7E743F">
        <w:rPr>
          <w:rFonts w:ascii="Times New Roman" w:eastAsia="Times New Roman" w:hAnsi="Times New Roman" w:cs="Times New Roman"/>
          <w:color w:val="000000"/>
          <w:sz w:val="24"/>
          <w:szCs w:val="24"/>
          <w:lang w:eastAsia="tr-TR"/>
        </w:rPr>
        <w:t>Bu bulgular, öğrencilerin çoğunun Türk müziği eserlerini yerinden çalmak istediğinde sorunlar yaşadığını düşündüğü yönündedir.</w:t>
      </w:r>
    </w:p>
    <w:p w:rsidR="007E743F" w:rsidRDefault="00C35D9A" w:rsidP="007E743F">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7E743F" w:rsidRPr="007E743F">
        <w:rPr>
          <w:rFonts w:ascii="Times New Roman" w:eastAsia="Times New Roman" w:hAnsi="Times New Roman" w:cs="Times New Roman"/>
          <w:b/>
          <w:color w:val="000000"/>
          <w:sz w:val="24"/>
          <w:szCs w:val="24"/>
          <w:lang w:eastAsia="tr-TR"/>
        </w:rPr>
        <w:t>T</w:t>
      </w:r>
      <w:r w:rsidR="007E743F">
        <w:rPr>
          <w:rFonts w:ascii="Times New Roman" w:eastAsia="Times New Roman" w:hAnsi="Times New Roman" w:cs="Times New Roman"/>
          <w:b/>
          <w:color w:val="000000"/>
          <w:sz w:val="24"/>
          <w:szCs w:val="24"/>
          <w:lang w:eastAsia="tr-TR"/>
        </w:rPr>
        <w:t>ablo 34</w:t>
      </w:r>
      <w:r w:rsidR="007E743F" w:rsidRPr="007E743F">
        <w:rPr>
          <w:rFonts w:ascii="Times New Roman" w:eastAsia="Times New Roman" w:hAnsi="Times New Roman" w:cs="Times New Roman"/>
          <w:b/>
          <w:color w:val="000000"/>
          <w:sz w:val="24"/>
          <w:szCs w:val="24"/>
          <w:lang w:eastAsia="tr-TR"/>
        </w:rPr>
        <w:t xml:space="preserve">. </w:t>
      </w:r>
      <w:r w:rsidR="007E743F" w:rsidRPr="007E743F">
        <w:rPr>
          <w:rFonts w:ascii="Times New Roman" w:eastAsia="Times New Roman" w:hAnsi="Times New Roman" w:cs="Times New Roman"/>
          <w:color w:val="000000"/>
          <w:sz w:val="24"/>
          <w:szCs w:val="24"/>
          <w:lang w:eastAsia="tr-TR"/>
        </w:rPr>
        <w:t>Öğrencilerin Türk Müziği Eserlerini Göçürme (</w:t>
      </w:r>
      <w:proofErr w:type="spellStart"/>
      <w:r w:rsidR="007E743F" w:rsidRPr="007E743F">
        <w:rPr>
          <w:rFonts w:ascii="Times New Roman" w:eastAsia="Times New Roman" w:hAnsi="Times New Roman" w:cs="Times New Roman"/>
          <w:color w:val="000000"/>
          <w:sz w:val="24"/>
          <w:szCs w:val="24"/>
          <w:lang w:eastAsia="tr-TR"/>
        </w:rPr>
        <w:t>Transpoze</w:t>
      </w:r>
      <w:proofErr w:type="spellEnd"/>
      <w:r w:rsidR="007E743F" w:rsidRPr="007E743F">
        <w:rPr>
          <w:rFonts w:ascii="Times New Roman" w:eastAsia="Times New Roman" w:hAnsi="Times New Roman" w:cs="Times New Roman"/>
          <w:color w:val="000000"/>
          <w:sz w:val="24"/>
          <w:szCs w:val="24"/>
          <w:lang w:eastAsia="tr-TR"/>
        </w:rPr>
        <w:t>) Çalmak İstediklerinde Yaşadıkları Sorunlara İlişkin Görüşleri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4"/>
        <w:gridCol w:w="2794"/>
        <w:gridCol w:w="2418"/>
      </w:tblGrid>
      <w:tr w:rsidR="007E743F" w:rsidRPr="007E743F" w:rsidTr="007E743F">
        <w:trPr>
          <w:trHeight w:val="291"/>
          <w:jc w:val="center"/>
        </w:trPr>
        <w:tc>
          <w:tcPr>
            <w:tcW w:w="2834" w:type="dxa"/>
            <w:vAlign w:val="center"/>
          </w:tcPr>
          <w:p w:rsidR="007E743F" w:rsidRPr="007E743F" w:rsidRDefault="007E743F" w:rsidP="007E743F">
            <w:pPr>
              <w:tabs>
                <w:tab w:val="right" w:leader="dot" w:pos="7938"/>
              </w:tabs>
              <w:jc w:val="both"/>
              <w:rPr>
                <w:rFonts w:ascii="Times New Roman" w:eastAsia="Times New Roman" w:hAnsi="Times New Roman" w:cs="Times New Roman"/>
                <w:b/>
                <w:color w:val="000000"/>
                <w:sz w:val="20"/>
                <w:szCs w:val="20"/>
                <w:lang w:eastAsia="tr-TR"/>
              </w:rPr>
            </w:pPr>
            <w:r w:rsidRPr="007E743F">
              <w:rPr>
                <w:rFonts w:ascii="Times New Roman" w:eastAsia="Times New Roman" w:hAnsi="Times New Roman" w:cs="Times New Roman"/>
                <w:b/>
                <w:color w:val="000000"/>
                <w:sz w:val="20"/>
                <w:szCs w:val="20"/>
                <w:lang w:eastAsia="tr-TR"/>
              </w:rPr>
              <w:t>Dereceler</w:t>
            </w:r>
          </w:p>
        </w:tc>
        <w:tc>
          <w:tcPr>
            <w:tcW w:w="2794" w:type="dxa"/>
            <w:vAlign w:val="center"/>
          </w:tcPr>
          <w:p w:rsidR="007E743F" w:rsidRPr="007E743F" w:rsidRDefault="007E743F" w:rsidP="007E743F">
            <w:pPr>
              <w:tabs>
                <w:tab w:val="right" w:leader="dot" w:pos="7938"/>
              </w:tabs>
              <w:jc w:val="center"/>
              <w:rPr>
                <w:rFonts w:ascii="Times New Roman" w:eastAsia="Times New Roman" w:hAnsi="Times New Roman" w:cs="Times New Roman"/>
                <w:b/>
                <w:color w:val="000000"/>
                <w:sz w:val="20"/>
                <w:szCs w:val="20"/>
                <w:lang w:eastAsia="tr-TR"/>
              </w:rPr>
            </w:pPr>
            <w:proofErr w:type="gramStart"/>
            <w:r w:rsidRPr="007E743F">
              <w:rPr>
                <w:rFonts w:ascii="Times New Roman" w:eastAsia="Times New Roman" w:hAnsi="Times New Roman" w:cs="Times New Roman"/>
                <w:b/>
                <w:color w:val="000000"/>
                <w:sz w:val="20"/>
                <w:szCs w:val="20"/>
                <w:lang w:eastAsia="tr-TR"/>
              </w:rPr>
              <w:t>f</w:t>
            </w:r>
            <w:proofErr w:type="gramEnd"/>
          </w:p>
        </w:tc>
        <w:tc>
          <w:tcPr>
            <w:tcW w:w="2418" w:type="dxa"/>
            <w:vAlign w:val="center"/>
          </w:tcPr>
          <w:p w:rsidR="007E743F" w:rsidRPr="007E743F" w:rsidRDefault="007E743F" w:rsidP="007E743F">
            <w:pPr>
              <w:tabs>
                <w:tab w:val="right" w:leader="dot" w:pos="7938"/>
              </w:tabs>
              <w:jc w:val="center"/>
              <w:rPr>
                <w:rFonts w:ascii="Times New Roman" w:eastAsia="Times New Roman" w:hAnsi="Times New Roman" w:cs="Times New Roman"/>
                <w:b/>
                <w:color w:val="000000"/>
                <w:sz w:val="20"/>
                <w:szCs w:val="20"/>
                <w:lang w:eastAsia="tr-TR"/>
              </w:rPr>
            </w:pPr>
            <w:r w:rsidRPr="007E743F">
              <w:rPr>
                <w:rFonts w:ascii="Times New Roman" w:eastAsia="Times New Roman" w:hAnsi="Times New Roman" w:cs="Times New Roman"/>
                <w:b/>
                <w:color w:val="000000"/>
                <w:sz w:val="20"/>
                <w:szCs w:val="20"/>
                <w:lang w:eastAsia="tr-TR"/>
              </w:rPr>
              <w:t>%</w:t>
            </w:r>
          </w:p>
        </w:tc>
      </w:tr>
      <w:tr w:rsidR="007E743F" w:rsidRPr="007E743F" w:rsidTr="007E743F">
        <w:trPr>
          <w:trHeight w:val="172"/>
          <w:jc w:val="center"/>
        </w:trPr>
        <w:tc>
          <w:tcPr>
            <w:tcW w:w="2834" w:type="dxa"/>
            <w:vAlign w:val="center"/>
          </w:tcPr>
          <w:p w:rsidR="007E743F" w:rsidRPr="007E743F" w:rsidRDefault="007E743F" w:rsidP="007E743F">
            <w:pPr>
              <w:tabs>
                <w:tab w:val="right" w:leader="dot" w:pos="7938"/>
              </w:tabs>
              <w:jc w:val="both"/>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Tamamen Katılıyorum</w:t>
            </w:r>
          </w:p>
        </w:tc>
        <w:tc>
          <w:tcPr>
            <w:tcW w:w="2794"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19</w:t>
            </w:r>
          </w:p>
        </w:tc>
        <w:tc>
          <w:tcPr>
            <w:tcW w:w="2418"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41.30</w:t>
            </w:r>
          </w:p>
        </w:tc>
      </w:tr>
      <w:tr w:rsidR="007E743F" w:rsidRPr="007E743F" w:rsidTr="007E743F">
        <w:trPr>
          <w:trHeight w:val="179"/>
          <w:jc w:val="center"/>
        </w:trPr>
        <w:tc>
          <w:tcPr>
            <w:tcW w:w="2834" w:type="dxa"/>
            <w:vAlign w:val="center"/>
          </w:tcPr>
          <w:p w:rsidR="007E743F" w:rsidRPr="007E743F" w:rsidRDefault="007E743F" w:rsidP="007E743F">
            <w:pPr>
              <w:tabs>
                <w:tab w:val="right" w:leader="dot" w:pos="7938"/>
              </w:tabs>
              <w:jc w:val="both"/>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Katılıyorum</w:t>
            </w:r>
          </w:p>
        </w:tc>
        <w:tc>
          <w:tcPr>
            <w:tcW w:w="2794"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10</w:t>
            </w:r>
          </w:p>
        </w:tc>
        <w:tc>
          <w:tcPr>
            <w:tcW w:w="2418"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21.74</w:t>
            </w:r>
          </w:p>
        </w:tc>
      </w:tr>
      <w:tr w:rsidR="007E743F" w:rsidRPr="007E743F" w:rsidTr="007E743F">
        <w:trPr>
          <w:trHeight w:val="202"/>
          <w:jc w:val="center"/>
        </w:trPr>
        <w:tc>
          <w:tcPr>
            <w:tcW w:w="2834" w:type="dxa"/>
            <w:vAlign w:val="center"/>
          </w:tcPr>
          <w:p w:rsidR="007E743F" w:rsidRPr="007E743F" w:rsidRDefault="007E743F" w:rsidP="007E743F">
            <w:pPr>
              <w:tabs>
                <w:tab w:val="right" w:leader="dot" w:pos="7938"/>
              </w:tabs>
              <w:jc w:val="both"/>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Kararsızım</w:t>
            </w:r>
          </w:p>
        </w:tc>
        <w:tc>
          <w:tcPr>
            <w:tcW w:w="2794"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10</w:t>
            </w:r>
          </w:p>
        </w:tc>
        <w:tc>
          <w:tcPr>
            <w:tcW w:w="2418"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21.74</w:t>
            </w:r>
          </w:p>
        </w:tc>
      </w:tr>
      <w:tr w:rsidR="007E743F" w:rsidRPr="007E743F" w:rsidTr="007E743F">
        <w:trPr>
          <w:trHeight w:val="196"/>
          <w:jc w:val="center"/>
        </w:trPr>
        <w:tc>
          <w:tcPr>
            <w:tcW w:w="2834" w:type="dxa"/>
            <w:vAlign w:val="center"/>
          </w:tcPr>
          <w:p w:rsidR="007E743F" w:rsidRPr="007E743F" w:rsidRDefault="007E743F" w:rsidP="007E743F">
            <w:pPr>
              <w:tabs>
                <w:tab w:val="right" w:leader="dot" w:pos="7938"/>
              </w:tabs>
              <w:jc w:val="both"/>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Katılmıyorum</w:t>
            </w:r>
          </w:p>
        </w:tc>
        <w:tc>
          <w:tcPr>
            <w:tcW w:w="2794"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2</w:t>
            </w:r>
          </w:p>
        </w:tc>
        <w:tc>
          <w:tcPr>
            <w:tcW w:w="2418"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4.35</w:t>
            </w:r>
          </w:p>
        </w:tc>
      </w:tr>
      <w:tr w:rsidR="007E743F" w:rsidRPr="007E743F" w:rsidTr="007E743F">
        <w:trPr>
          <w:trHeight w:val="76"/>
          <w:jc w:val="center"/>
        </w:trPr>
        <w:tc>
          <w:tcPr>
            <w:tcW w:w="2834" w:type="dxa"/>
            <w:vAlign w:val="center"/>
          </w:tcPr>
          <w:p w:rsidR="007E743F" w:rsidRPr="007E743F" w:rsidRDefault="007E743F" w:rsidP="007E743F">
            <w:pPr>
              <w:tabs>
                <w:tab w:val="right" w:leader="dot" w:pos="7938"/>
              </w:tabs>
              <w:jc w:val="both"/>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Hiç Katılmıyorum</w:t>
            </w:r>
          </w:p>
        </w:tc>
        <w:tc>
          <w:tcPr>
            <w:tcW w:w="2794"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5</w:t>
            </w:r>
          </w:p>
        </w:tc>
        <w:tc>
          <w:tcPr>
            <w:tcW w:w="2418" w:type="dxa"/>
            <w:vAlign w:val="center"/>
          </w:tcPr>
          <w:p w:rsidR="007E743F" w:rsidRPr="007E743F" w:rsidRDefault="007E743F" w:rsidP="007E743F">
            <w:pPr>
              <w:tabs>
                <w:tab w:val="right" w:leader="dot" w:pos="7938"/>
              </w:tabs>
              <w:jc w:val="center"/>
              <w:rPr>
                <w:rFonts w:ascii="Times New Roman" w:eastAsia="Times New Roman" w:hAnsi="Times New Roman" w:cs="Times New Roman"/>
                <w:color w:val="000000"/>
                <w:sz w:val="20"/>
                <w:szCs w:val="20"/>
                <w:lang w:eastAsia="tr-TR"/>
              </w:rPr>
            </w:pPr>
            <w:r w:rsidRPr="007E743F">
              <w:rPr>
                <w:rFonts w:ascii="Times New Roman" w:eastAsia="Times New Roman" w:hAnsi="Times New Roman" w:cs="Times New Roman"/>
                <w:color w:val="000000"/>
                <w:sz w:val="20"/>
                <w:szCs w:val="20"/>
                <w:lang w:eastAsia="tr-TR"/>
              </w:rPr>
              <w:t>10.87</w:t>
            </w:r>
          </w:p>
        </w:tc>
      </w:tr>
      <w:tr w:rsidR="007E743F" w:rsidRPr="007E743F" w:rsidTr="007E743F">
        <w:trPr>
          <w:trHeight w:val="60"/>
          <w:jc w:val="center"/>
        </w:trPr>
        <w:tc>
          <w:tcPr>
            <w:tcW w:w="2834" w:type="dxa"/>
            <w:vAlign w:val="center"/>
          </w:tcPr>
          <w:p w:rsidR="007E743F" w:rsidRPr="007E743F" w:rsidRDefault="007E743F" w:rsidP="007E743F">
            <w:pPr>
              <w:tabs>
                <w:tab w:val="right" w:leader="dot" w:pos="7938"/>
              </w:tabs>
              <w:jc w:val="both"/>
              <w:rPr>
                <w:rFonts w:ascii="Times New Roman" w:eastAsia="Times New Roman" w:hAnsi="Times New Roman" w:cs="Times New Roman"/>
                <w:b/>
                <w:color w:val="000000"/>
                <w:sz w:val="20"/>
                <w:szCs w:val="20"/>
                <w:lang w:eastAsia="tr-TR"/>
              </w:rPr>
            </w:pPr>
            <w:r w:rsidRPr="007E743F">
              <w:rPr>
                <w:rFonts w:ascii="Times New Roman" w:eastAsia="Times New Roman" w:hAnsi="Times New Roman" w:cs="Times New Roman"/>
                <w:b/>
                <w:color w:val="000000"/>
                <w:sz w:val="20"/>
                <w:szCs w:val="20"/>
                <w:lang w:eastAsia="tr-TR"/>
              </w:rPr>
              <w:t>Toplam</w:t>
            </w:r>
          </w:p>
        </w:tc>
        <w:tc>
          <w:tcPr>
            <w:tcW w:w="2794" w:type="dxa"/>
            <w:vAlign w:val="center"/>
          </w:tcPr>
          <w:p w:rsidR="007E743F" w:rsidRPr="007E743F" w:rsidRDefault="007E743F" w:rsidP="007E743F">
            <w:pPr>
              <w:tabs>
                <w:tab w:val="right" w:leader="dot" w:pos="7938"/>
              </w:tabs>
              <w:jc w:val="center"/>
              <w:rPr>
                <w:rFonts w:ascii="Times New Roman" w:eastAsia="Times New Roman" w:hAnsi="Times New Roman" w:cs="Times New Roman"/>
                <w:b/>
                <w:color w:val="000000"/>
                <w:sz w:val="20"/>
                <w:szCs w:val="20"/>
                <w:lang w:eastAsia="tr-TR"/>
              </w:rPr>
            </w:pPr>
            <w:r w:rsidRPr="007E743F">
              <w:rPr>
                <w:rFonts w:ascii="Times New Roman" w:eastAsia="Times New Roman" w:hAnsi="Times New Roman" w:cs="Times New Roman"/>
                <w:b/>
                <w:color w:val="000000"/>
                <w:sz w:val="20"/>
                <w:szCs w:val="20"/>
                <w:lang w:eastAsia="tr-TR"/>
              </w:rPr>
              <w:t>46</w:t>
            </w:r>
          </w:p>
        </w:tc>
        <w:tc>
          <w:tcPr>
            <w:tcW w:w="2418" w:type="dxa"/>
            <w:vAlign w:val="center"/>
          </w:tcPr>
          <w:p w:rsidR="007E743F" w:rsidRPr="007E743F" w:rsidRDefault="007E743F" w:rsidP="007E743F">
            <w:pPr>
              <w:tabs>
                <w:tab w:val="right" w:leader="dot" w:pos="7938"/>
              </w:tabs>
              <w:jc w:val="center"/>
              <w:rPr>
                <w:rFonts w:ascii="Times New Roman" w:eastAsia="Times New Roman" w:hAnsi="Times New Roman" w:cs="Times New Roman"/>
                <w:b/>
                <w:color w:val="000000"/>
                <w:sz w:val="20"/>
                <w:szCs w:val="20"/>
                <w:lang w:eastAsia="tr-TR"/>
              </w:rPr>
            </w:pPr>
            <w:r w:rsidRPr="007E743F">
              <w:rPr>
                <w:rFonts w:ascii="Times New Roman" w:eastAsia="Times New Roman" w:hAnsi="Times New Roman" w:cs="Times New Roman"/>
                <w:b/>
                <w:color w:val="000000"/>
                <w:sz w:val="20"/>
                <w:szCs w:val="20"/>
                <w:lang w:eastAsia="tr-TR"/>
              </w:rPr>
              <w:t>100.00</w:t>
            </w:r>
          </w:p>
        </w:tc>
      </w:tr>
    </w:tbl>
    <w:p w:rsidR="007E743F" w:rsidRPr="007E743F" w:rsidRDefault="007E743F" w:rsidP="007E743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7E743F" w:rsidRDefault="007E743F" w:rsidP="007E743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7E743F">
        <w:rPr>
          <w:rFonts w:ascii="Times New Roman" w:eastAsia="Times New Roman" w:hAnsi="Times New Roman" w:cs="Times New Roman"/>
          <w:color w:val="000000"/>
          <w:sz w:val="24"/>
          <w:szCs w:val="24"/>
          <w:lang w:eastAsia="tr-TR"/>
        </w:rPr>
        <w:t>Bu bulgular, öğrencilerin büyük bir bölümünün Türk müziği eserlerini göçürme (</w:t>
      </w:r>
      <w:proofErr w:type="spellStart"/>
      <w:r w:rsidRPr="007E743F">
        <w:rPr>
          <w:rFonts w:ascii="Times New Roman" w:eastAsia="Times New Roman" w:hAnsi="Times New Roman" w:cs="Times New Roman"/>
          <w:color w:val="000000"/>
          <w:sz w:val="24"/>
          <w:szCs w:val="24"/>
          <w:lang w:eastAsia="tr-TR"/>
        </w:rPr>
        <w:t>transpoze</w:t>
      </w:r>
      <w:proofErr w:type="spellEnd"/>
      <w:r w:rsidRPr="007E743F">
        <w:rPr>
          <w:rFonts w:ascii="Times New Roman" w:eastAsia="Times New Roman" w:hAnsi="Times New Roman" w:cs="Times New Roman"/>
          <w:color w:val="000000"/>
          <w:sz w:val="24"/>
          <w:szCs w:val="24"/>
          <w:lang w:eastAsia="tr-TR"/>
        </w:rPr>
        <w:t>) çalmak istediğinde sorunlar yaşadığını düşündüğü yönündedir.</w:t>
      </w:r>
    </w:p>
    <w:p w:rsidR="007E743F" w:rsidRPr="007E743F" w:rsidRDefault="007E743F" w:rsidP="007E743F">
      <w:pPr>
        <w:tabs>
          <w:tab w:val="right" w:leader="dot" w:pos="7938"/>
        </w:tabs>
        <w:spacing w:after="0" w:line="360" w:lineRule="auto"/>
        <w:jc w:val="both"/>
        <w:rPr>
          <w:rFonts w:ascii="Times New Roman" w:eastAsia="Times New Roman" w:hAnsi="Times New Roman" w:cs="Times New Roman"/>
          <w:b/>
          <w:color w:val="000000"/>
          <w:sz w:val="24"/>
          <w:szCs w:val="24"/>
          <w:lang w:eastAsia="tr-TR"/>
        </w:rPr>
      </w:pPr>
      <w:r w:rsidRPr="007E743F">
        <w:rPr>
          <w:rFonts w:ascii="Times New Roman" w:eastAsia="Times New Roman" w:hAnsi="Times New Roman" w:cs="Times New Roman"/>
          <w:color w:val="000000"/>
          <w:sz w:val="24"/>
          <w:szCs w:val="24"/>
          <w:lang w:eastAsia="tr-TR"/>
        </w:rPr>
        <w:t xml:space="preserve">Güzel Sanatlar Lisesi çello öğretim kitaplarının, öğrencilerin Türk müziği çalabilmelerine olumlu katkı sağladığına ilişkin görüşleri </w:t>
      </w:r>
      <w:r w:rsidR="0009132F">
        <w:rPr>
          <w:rFonts w:ascii="Times New Roman" w:eastAsia="Times New Roman" w:hAnsi="Times New Roman" w:cs="Times New Roman"/>
          <w:color w:val="000000"/>
          <w:sz w:val="24"/>
          <w:szCs w:val="24"/>
          <w:lang w:eastAsia="tr-TR"/>
        </w:rPr>
        <w:t>Tablo 35’te</w:t>
      </w:r>
      <w:r w:rsidRPr="007E743F">
        <w:rPr>
          <w:rFonts w:ascii="Times New Roman" w:eastAsia="Times New Roman" w:hAnsi="Times New Roman" w:cs="Times New Roman"/>
          <w:color w:val="000000"/>
          <w:sz w:val="24"/>
          <w:szCs w:val="24"/>
          <w:lang w:eastAsia="tr-TR"/>
        </w:rPr>
        <w:t xml:space="preserve"> verilmiştir.</w:t>
      </w:r>
    </w:p>
    <w:p w:rsidR="007E743F" w:rsidRPr="007E743F" w:rsidRDefault="007E743F" w:rsidP="007E743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7E743F" w:rsidRPr="007E743F" w:rsidRDefault="00C35D9A" w:rsidP="0009132F">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09132F">
        <w:rPr>
          <w:rFonts w:ascii="Times New Roman" w:eastAsia="Times New Roman" w:hAnsi="Times New Roman" w:cs="Times New Roman"/>
          <w:b/>
          <w:color w:val="000000"/>
          <w:sz w:val="24"/>
          <w:szCs w:val="24"/>
          <w:lang w:eastAsia="tr-TR"/>
        </w:rPr>
        <w:t>Tablo 35</w:t>
      </w:r>
      <w:r w:rsidR="007E743F" w:rsidRPr="007E743F">
        <w:rPr>
          <w:rFonts w:ascii="Times New Roman" w:eastAsia="Times New Roman" w:hAnsi="Times New Roman" w:cs="Times New Roman"/>
          <w:b/>
          <w:color w:val="000000"/>
          <w:sz w:val="24"/>
          <w:szCs w:val="24"/>
          <w:lang w:eastAsia="tr-TR"/>
        </w:rPr>
        <w:t xml:space="preserve">. </w:t>
      </w:r>
      <w:r w:rsidR="007E743F" w:rsidRPr="007E743F">
        <w:rPr>
          <w:rFonts w:ascii="Times New Roman" w:eastAsia="Times New Roman" w:hAnsi="Times New Roman" w:cs="Times New Roman"/>
          <w:color w:val="000000"/>
          <w:sz w:val="24"/>
          <w:szCs w:val="24"/>
          <w:lang w:eastAsia="tr-TR"/>
        </w:rPr>
        <w:t>GSL Çello Öğretim Kitaplarının Türk Müziği Çalabilme Durumlarına Katkısına İlişkin Öğrenci Görüşleri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4"/>
        <w:gridCol w:w="2794"/>
        <w:gridCol w:w="2418"/>
      </w:tblGrid>
      <w:tr w:rsidR="0009132F" w:rsidRPr="0009132F" w:rsidTr="0009132F">
        <w:trPr>
          <w:trHeight w:val="171"/>
          <w:jc w:val="center"/>
        </w:trPr>
        <w:tc>
          <w:tcPr>
            <w:tcW w:w="2834" w:type="dxa"/>
            <w:vAlign w:val="center"/>
          </w:tcPr>
          <w:p w:rsidR="0009132F" w:rsidRPr="0009132F" w:rsidRDefault="0009132F" w:rsidP="0009132F">
            <w:pPr>
              <w:tabs>
                <w:tab w:val="right" w:leader="dot" w:pos="7938"/>
              </w:tabs>
              <w:jc w:val="both"/>
              <w:rPr>
                <w:rFonts w:ascii="Times New Roman" w:eastAsia="Times New Roman" w:hAnsi="Times New Roman" w:cs="Times New Roman"/>
                <w:b/>
                <w:color w:val="000000"/>
                <w:sz w:val="20"/>
                <w:szCs w:val="20"/>
                <w:lang w:eastAsia="tr-TR"/>
              </w:rPr>
            </w:pPr>
            <w:r w:rsidRPr="0009132F">
              <w:rPr>
                <w:rFonts w:ascii="Times New Roman" w:eastAsia="Times New Roman" w:hAnsi="Times New Roman" w:cs="Times New Roman"/>
                <w:b/>
                <w:color w:val="000000"/>
                <w:sz w:val="20"/>
                <w:szCs w:val="20"/>
                <w:lang w:eastAsia="tr-TR"/>
              </w:rPr>
              <w:t>Dereceler</w:t>
            </w:r>
          </w:p>
        </w:tc>
        <w:tc>
          <w:tcPr>
            <w:tcW w:w="2794" w:type="dxa"/>
            <w:vAlign w:val="center"/>
          </w:tcPr>
          <w:p w:rsidR="0009132F" w:rsidRPr="0009132F" w:rsidRDefault="0009132F" w:rsidP="0009132F">
            <w:pPr>
              <w:tabs>
                <w:tab w:val="right" w:leader="dot" w:pos="7938"/>
              </w:tabs>
              <w:jc w:val="center"/>
              <w:rPr>
                <w:rFonts w:ascii="Times New Roman" w:eastAsia="Times New Roman" w:hAnsi="Times New Roman" w:cs="Times New Roman"/>
                <w:b/>
                <w:color w:val="000000"/>
                <w:sz w:val="20"/>
                <w:szCs w:val="20"/>
                <w:lang w:eastAsia="tr-TR"/>
              </w:rPr>
            </w:pPr>
            <w:proofErr w:type="gramStart"/>
            <w:r w:rsidRPr="0009132F">
              <w:rPr>
                <w:rFonts w:ascii="Times New Roman" w:eastAsia="Times New Roman" w:hAnsi="Times New Roman" w:cs="Times New Roman"/>
                <w:b/>
                <w:color w:val="000000"/>
                <w:sz w:val="20"/>
                <w:szCs w:val="20"/>
                <w:lang w:eastAsia="tr-TR"/>
              </w:rPr>
              <w:t>f</w:t>
            </w:r>
            <w:proofErr w:type="gramEnd"/>
          </w:p>
        </w:tc>
        <w:tc>
          <w:tcPr>
            <w:tcW w:w="2418" w:type="dxa"/>
            <w:vAlign w:val="center"/>
          </w:tcPr>
          <w:p w:rsidR="0009132F" w:rsidRPr="0009132F" w:rsidRDefault="0009132F" w:rsidP="0009132F">
            <w:pPr>
              <w:tabs>
                <w:tab w:val="right" w:leader="dot" w:pos="7938"/>
              </w:tabs>
              <w:jc w:val="center"/>
              <w:rPr>
                <w:rFonts w:ascii="Times New Roman" w:eastAsia="Times New Roman" w:hAnsi="Times New Roman" w:cs="Times New Roman"/>
                <w:b/>
                <w:color w:val="000000"/>
                <w:sz w:val="20"/>
                <w:szCs w:val="20"/>
                <w:lang w:eastAsia="tr-TR"/>
              </w:rPr>
            </w:pPr>
            <w:r w:rsidRPr="0009132F">
              <w:rPr>
                <w:rFonts w:ascii="Times New Roman" w:eastAsia="Times New Roman" w:hAnsi="Times New Roman" w:cs="Times New Roman"/>
                <w:b/>
                <w:color w:val="000000"/>
                <w:sz w:val="20"/>
                <w:szCs w:val="20"/>
                <w:lang w:eastAsia="tr-TR"/>
              </w:rPr>
              <w:t>%</w:t>
            </w:r>
          </w:p>
        </w:tc>
      </w:tr>
      <w:tr w:rsidR="0009132F" w:rsidRPr="0009132F" w:rsidTr="0009132F">
        <w:trPr>
          <w:trHeight w:val="194"/>
          <w:jc w:val="center"/>
        </w:trPr>
        <w:tc>
          <w:tcPr>
            <w:tcW w:w="2834" w:type="dxa"/>
            <w:vAlign w:val="center"/>
          </w:tcPr>
          <w:p w:rsidR="0009132F" w:rsidRPr="0009132F" w:rsidRDefault="0009132F" w:rsidP="0009132F">
            <w:pPr>
              <w:tabs>
                <w:tab w:val="right" w:leader="dot" w:pos="7938"/>
              </w:tabs>
              <w:jc w:val="both"/>
              <w:rPr>
                <w:rFonts w:ascii="Times New Roman" w:eastAsia="Times New Roman" w:hAnsi="Times New Roman" w:cs="Times New Roman"/>
                <w:color w:val="000000"/>
                <w:sz w:val="20"/>
                <w:szCs w:val="20"/>
                <w:lang w:eastAsia="tr-TR"/>
              </w:rPr>
            </w:pPr>
            <w:r w:rsidRPr="0009132F">
              <w:rPr>
                <w:rFonts w:ascii="Times New Roman" w:eastAsia="Times New Roman" w:hAnsi="Times New Roman" w:cs="Times New Roman"/>
                <w:color w:val="000000"/>
                <w:sz w:val="20"/>
                <w:szCs w:val="20"/>
                <w:lang w:eastAsia="tr-TR"/>
              </w:rPr>
              <w:t>Tamamen Katılıyorum</w:t>
            </w:r>
          </w:p>
        </w:tc>
        <w:tc>
          <w:tcPr>
            <w:tcW w:w="2794" w:type="dxa"/>
            <w:vAlign w:val="center"/>
          </w:tcPr>
          <w:p w:rsidR="0009132F" w:rsidRPr="0009132F" w:rsidRDefault="0009132F" w:rsidP="0009132F">
            <w:pPr>
              <w:tabs>
                <w:tab w:val="right" w:leader="dot" w:pos="7938"/>
              </w:tabs>
              <w:jc w:val="center"/>
              <w:rPr>
                <w:rFonts w:ascii="Times New Roman" w:eastAsia="Times New Roman" w:hAnsi="Times New Roman" w:cs="Times New Roman"/>
                <w:color w:val="000000"/>
                <w:sz w:val="20"/>
                <w:szCs w:val="20"/>
                <w:lang w:eastAsia="tr-TR"/>
              </w:rPr>
            </w:pPr>
            <w:r w:rsidRPr="0009132F">
              <w:rPr>
                <w:rFonts w:ascii="Times New Roman" w:eastAsia="Times New Roman" w:hAnsi="Times New Roman" w:cs="Times New Roman"/>
                <w:color w:val="000000"/>
                <w:sz w:val="20"/>
                <w:szCs w:val="20"/>
                <w:lang w:eastAsia="tr-TR"/>
              </w:rPr>
              <w:t>-</w:t>
            </w:r>
          </w:p>
        </w:tc>
        <w:tc>
          <w:tcPr>
            <w:tcW w:w="2418" w:type="dxa"/>
            <w:vAlign w:val="center"/>
          </w:tcPr>
          <w:p w:rsidR="0009132F" w:rsidRPr="0009132F" w:rsidRDefault="0009132F" w:rsidP="0009132F">
            <w:pPr>
              <w:tabs>
                <w:tab w:val="right" w:leader="dot" w:pos="7938"/>
              </w:tabs>
              <w:jc w:val="center"/>
              <w:rPr>
                <w:rFonts w:ascii="Times New Roman" w:eastAsia="Times New Roman" w:hAnsi="Times New Roman" w:cs="Times New Roman"/>
                <w:color w:val="000000"/>
                <w:sz w:val="20"/>
                <w:szCs w:val="20"/>
                <w:lang w:eastAsia="tr-TR"/>
              </w:rPr>
            </w:pPr>
            <w:r w:rsidRPr="0009132F">
              <w:rPr>
                <w:rFonts w:ascii="Times New Roman" w:eastAsia="Times New Roman" w:hAnsi="Times New Roman" w:cs="Times New Roman"/>
                <w:color w:val="000000"/>
                <w:sz w:val="20"/>
                <w:szCs w:val="20"/>
                <w:lang w:eastAsia="tr-TR"/>
              </w:rPr>
              <w:t>-</w:t>
            </w:r>
          </w:p>
        </w:tc>
      </w:tr>
      <w:tr w:rsidR="0009132F" w:rsidRPr="0009132F" w:rsidTr="0009132F">
        <w:trPr>
          <w:trHeight w:val="74"/>
          <w:jc w:val="center"/>
        </w:trPr>
        <w:tc>
          <w:tcPr>
            <w:tcW w:w="2834" w:type="dxa"/>
            <w:vAlign w:val="center"/>
          </w:tcPr>
          <w:p w:rsidR="0009132F" w:rsidRPr="0009132F" w:rsidRDefault="0009132F" w:rsidP="0009132F">
            <w:pPr>
              <w:tabs>
                <w:tab w:val="right" w:leader="dot" w:pos="7938"/>
              </w:tabs>
              <w:jc w:val="both"/>
              <w:rPr>
                <w:rFonts w:ascii="Times New Roman" w:eastAsia="Times New Roman" w:hAnsi="Times New Roman" w:cs="Times New Roman"/>
                <w:color w:val="000000"/>
                <w:sz w:val="20"/>
                <w:szCs w:val="20"/>
                <w:lang w:eastAsia="tr-TR"/>
              </w:rPr>
            </w:pPr>
            <w:r w:rsidRPr="0009132F">
              <w:rPr>
                <w:rFonts w:ascii="Times New Roman" w:eastAsia="Times New Roman" w:hAnsi="Times New Roman" w:cs="Times New Roman"/>
                <w:color w:val="000000"/>
                <w:sz w:val="20"/>
                <w:szCs w:val="20"/>
                <w:lang w:eastAsia="tr-TR"/>
              </w:rPr>
              <w:t>Katılıyorum</w:t>
            </w:r>
          </w:p>
        </w:tc>
        <w:tc>
          <w:tcPr>
            <w:tcW w:w="2794" w:type="dxa"/>
            <w:vAlign w:val="center"/>
          </w:tcPr>
          <w:p w:rsidR="0009132F" w:rsidRPr="0009132F" w:rsidRDefault="0009132F" w:rsidP="0009132F">
            <w:pPr>
              <w:tabs>
                <w:tab w:val="right" w:leader="dot" w:pos="7938"/>
              </w:tabs>
              <w:jc w:val="center"/>
              <w:rPr>
                <w:rFonts w:ascii="Times New Roman" w:eastAsia="Times New Roman" w:hAnsi="Times New Roman" w:cs="Times New Roman"/>
                <w:color w:val="000000"/>
                <w:sz w:val="20"/>
                <w:szCs w:val="20"/>
                <w:lang w:eastAsia="tr-TR"/>
              </w:rPr>
            </w:pPr>
            <w:r w:rsidRPr="0009132F">
              <w:rPr>
                <w:rFonts w:ascii="Times New Roman" w:eastAsia="Times New Roman" w:hAnsi="Times New Roman" w:cs="Times New Roman"/>
                <w:color w:val="000000"/>
                <w:sz w:val="20"/>
                <w:szCs w:val="20"/>
                <w:lang w:eastAsia="tr-TR"/>
              </w:rPr>
              <w:t>13</w:t>
            </w:r>
          </w:p>
        </w:tc>
        <w:tc>
          <w:tcPr>
            <w:tcW w:w="2418" w:type="dxa"/>
            <w:vAlign w:val="center"/>
          </w:tcPr>
          <w:p w:rsidR="0009132F" w:rsidRPr="0009132F" w:rsidRDefault="0009132F" w:rsidP="0009132F">
            <w:pPr>
              <w:tabs>
                <w:tab w:val="right" w:leader="dot" w:pos="7938"/>
              </w:tabs>
              <w:jc w:val="center"/>
              <w:rPr>
                <w:rFonts w:ascii="Times New Roman" w:eastAsia="Times New Roman" w:hAnsi="Times New Roman" w:cs="Times New Roman"/>
                <w:color w:val="000000"/>
                <w:sz w:val="20"/>
                <w:szCs w:val="20"/>
                <w:lang w:eastAsia="tr-TR"/>
              </w:rPr>
            </w:pPr>
            <w:r w:rsidRPr="0009132F">
              <w:rPr>
                <w:rFonts w:ascii="Times New Roman" w:eastAsia="Times New Roman" w:hAnsi="Times New Roman" w:cs="Times New Roman"/>
                <w:color w:val="000000"/>
                <w:sz w:val="20"/>
                <w:szCs w:val="20"/>
                <w:lang w:eastAsia="tr-TR"/>
              </w:rPr>
              <w:t>28.26</w:t>
            </w:r>
          </w:p>
        </w:tc>
      </w:tr>
      <w:tr w:rsidR="0009132F" w:rsidRPr="0009132F" w:rsidTr="0009132F">
        <w:trPr>
          <w:trHeight w:val="102"/>
          <w:jc w:val="center"/>
        </w:trPr>
        <w:tc>
          <w:tcPr>
            <w:tcW w:w="2834" w:type="dxa"/>
            <w:vAlign w:val="center"/>
          </w:tcPr>
          <w:p w:rsidR="0009132F" w:rsidRPr="0009132F" w:rsidRDefault="0009132F" w:rsidP="0009132F">
            <w:pPr>
              <w:tabs>
                <w:tab w:val="right" w:leader="dot" w:pos="7938"/>
              </w:tabs>
              <w:jc w:val="both"/>
              <w:rPr>
                <w:rFonts w:ascii="Times New Roman" w:eastAsia="Times New Roman" w:hAnsi="Times New Roman" w:cs="Times New Roman"/>
                <w:color w:val="000000"/>
                <w:sz w:val="20"/>
                <w:szCs w:val="20"/>
                <w:lang w:eastAsia="tr-TR"/>
              </w:rPr>
            </w:pPr>
            <w:r w:rsidRPr="0009132F">
              <w:rPr>
                <w:rFonts w:ascii="Times New Roman" w:eastAsia="Times New Roman" w:hAnsi="Times New Roman" w:cs="Times New Roman"/>
                <w:color w:val="000000"/>
                <w:sz w:val="20"/>
                <w:szCs w:val="20"/>
                <w:lang w:eastAsia="tr-TR"/>
              </w:rPr>
              <w:t>Kararsızım</w:t>
            </w:r>
          </w:p>
        </w:tc>
        <w:tc>
          <w:tcPr>
            <w:tcW w:w="2794" w:type="dxa"/>
            <w:vAlign w:val="center"/>
          </w:tcPr>
          <w:p w:rsidR="0009132F" w:rsidRPr="0009132F" w:rsidRDefault="0009132F" w:rsidP="0009132F">
            <w:pPr>
              <w:tabs>
                <w:tab w:val="right" w:leader="dot" w:pos="7938"/>
              </w:tabs>
              <w:jc w:val="center"/>
              <w:rPr>
                <w:rFonts w:ascii="Times New Roman" w:eastAsia="Times New Roman" w:hAnsi="Times New Roman" w:cs="Times New Roman"/>
                <w:color w:val="000000"/>
                <w:sz w:val="20"/>
                <w:szCs w:val="20"/>
                <w:lang w:eastAsia="tr-TR"/>
              </w:rPr>
            </w:pPr>
            <w:r w:rsidRPr="0009132F">
              <w:rPr>
                <w:rFonts w:ascii="Times New Roman" w:eastAsia="Times New Roman" w:hAnsi="Times New Roman" w:cs="Times New Roman"/>
                <w:color w:val="000000"/>
                <w:sz w:val="20"/>
                <w:szCs w:val="20"/>
                <w:lang w:eastAsia="tr-TR"/>
              </w:rPr>
              <w:t>14</w:t>
            </w:r>
          </w:p>
        </w:tc>
        <w:tc>
          <w:tcPr>
            <w:tcW w:w="2418" w:type="dxa"/>
            <w:vAlign w:val="center"/>
          </w:tcPr>
          <w:p w:rsidR="0009132F" w:rsidRPr="0009132F" w:rsidRDefault="0009132F" w:rsidP="0009132F">
            <w:pPr>
              <w:tabs>
                <w:tab w:val="right" w:leader="dot" w:pos="7938"/>
              </w:tabs>
              <w:jc w:val="center"/>
              <w:rPr>
                <w:rFonts w:ascii="Times New Roman" w:eastAsia="Times New Roman" w:hAnsi="Times New Roman" w:cs="Times New Roman"/>
                <w:color w:val="000000"/>
                <w:sz w:val="20"/>
                <w:szCs w:val="20"/>
                <w:lang w:eastAsia="tr-TR"/>
              </w:rPr>
            </w:pPr>
            <w:r w:rsidRPr="0009132F">
              <w:rPr>
                <w:rFonts w:ascii="Times New Roman" w:eastAsia="Times New Roman" w:hAnsi="Times New Roman" w:cs="Times New Roman"/>
                <w:color w:val="000000"/>
                <w:sz w:val="20"/>
                <w:szCs w:val="20"/>
                <w:lang w:eastAsia="tr-TR"/>
              </w:rPr>
              <w:t>30.43</w:t>
            </w:r>
          </w:p>
        </w:tc>
      </w:tr>
      <w:tr w:rsidR="0009132F" w:rsidRPr="0009132F" w:rsidTr="0009132F">
        <w:trPr>
          <w:trHeight w:val="60"/>
          <w:jc w:val="center"/>
        </w:trPr>
        <w:tc>
          <w:tcPr>
            <w:tcW w:w="2834" w:type="dxa"/>
            <w:vAlign w:val="center"/>
          </w:tcPr>
          <w:p w:rsidR="0009132F" w:rsidRPr="0009132F" w:rsidRDefault="0009132F" w:rsidP="0009132F">
            <w:pPr>
              <w:tabs>
                <w:tab w:val="right" w:leader="dot" w:pos="7938"/>
              </w:tabs>
              <w:jc w:val="both"/>
              <w:rPr>
                <w:rFonts w:ascii="Times New Roman" w:eastAsia="Times New Roman" w:hAnsi="Times New Roman" w:cs="Times New Roman"/>
                <w:color w:val="000000"/>
                <w:sz w:val="20"/>
                <w:szCs w:val="20"/>
                <w:lang w:eastAsia="tr-TR"/>
              </w:rPr>
            </w:pPr>
            <w:r w:rsidRPr="0009132F">
              <w:rPr>
                <w:rFonts w:ascii="Times New Roman" w:eastAsia="Times New Roman" w:hAnsi="Times New Roman" w:cs="Times New Roman"/>
                <w:color w:val="000000"/>
                <w:sz w:val="20"/>
                <w:szCs w:val="20"/>
                <w:lang w:eastAsia="tr-TR"/>
              </w:rPr>
              <w:t>Katılmıyorum</w:t>
            </w:r>
          </w:p>
        </w:tc>
        <w:tc>
          <w:tcPr>
            <w:tcW w:w="2794" w:type="dxa"/>
            <w:vAlign w:val="center"/>
          </w:tcPr>
          <w:p w:rsidR="0009132F" w:rsidRPr="0009132F" w:rsidRDefault="0009132F" w:rsidP="0009132F">
            <w:pPr>
              <w:tabs>
                <w:tab w:val="right" w:leader="dot" w:pos="7938"/>
              </w:tabs>
              <w:jc w:val="center"/>
              <w:rPr>
                <w:rFonts w:ascii="Times New Roman" w:eastAsia="Times New Roman" w:hAnsi="Times New Roman" w:cs="Times New Roman"/>
                <w:color w:val="000000"/>
                <w:sz w:val="20"/>
                <w:szCs w:val="20"/>
                <w:lang w:eastAsia="tr-TR"/>
              </w:rPr>
            </w:pPr>
            <w:r w:rsidRPr="0009132F">
              <w:rPr>
                <w:rFonts w:ascii="Times New Roman" w:eastAsia="Times New Roman" w:hAnsi="Times New Roman" w:cs="Times New Roman"/>
                <w:color w:val="000000"/>
                <w:sz w:val="20"/>
                <w:szCs w:val="20"/>
                <w:lang w:eastAsia="tr-TR"/>
              </w:rPr>
              <w:t>14</w:t>
            </w:r>
          </w:p>
        </w:tc>
        <w:tc>
          <w:tcPr>
            <w:tcW w:w="2418" w:type="dxa"/>
            <w:vAlign w:val="center"/>
          </w:tcPr>
          <w:p w:rsidR="0009132F" w:rsidRPr="0009132F" w:rsidRDefault="0009132F" w:rsidP="0009132F">
            <w:pPr>
              <w:tabs>
                <w:tab w:val="right" w:leader="dot" w:pos="7938"/>
              </w:tabs>
              <w:jc w:val="center"/>
              <w:rPr>
                <w:rFonts w:ascii="Times New Roman" w:eastAsia="Times New Roman" w:hAnsi="Times New Roman" w:cs="Times New Roman"/>
                <w:color w:val="000000"/>
                <w:sz w:val="20"/>
                <w:szCs w:val="20"/>
                <w:lang w:eastAsia="tr-TR"/>
              </w:rPr>
            </w:pPr>
            <w:r w:rsidRPr="0009132F">
              <w:rPr>
                <w:rFonts w:ascii="Times New Roman" w:eastAsia="Times New Roman" w:hAnsi="Times New Roman" w:cs="Times New Roman"/>
                <w:color w:val="000000"/>
                <w:sz w:val="20"/>
                <w:szCs w:val="20"/>
                <w:lang w:eastAsia="tr-TR"/>
              </w:rPr>
              <w:t>30.43</w:t>
            </w:r>
          </w:p>
        </w:tc>
      </w:tr>
      <w:tr w:rsidR="0009132F" w:rsidRPr="0009132F" w:rsidTr="0009132F">
        <w:trPr>
          <w:trHeight w:val="60"/>
          <w:jc w:val="center"/>
        </w:trPr>
        <w:tc>
          <w:tcPr>
            <w:tcW w:w="2834" w:type="dxa"/>
            <w:vAlign w:val="center"/>
          </w:tcPr>
          <w:p w:rsidR="0009132F" w:rsidRPr="0009132F" w:rsidRDefault="0009132F" w:rsidP="0009132F">
            <w:pPr>
              <w:tabs>
                <w:tab w:val="right" w:leader="dot" w:pos="7938"/>
              </w:tabs>
              <w:jc w:val="both"/>
              <w:rPr>
                <w:rFonts w:ascii="Times New Roman" w:eastAsia="Times New Roman" w:hAnsi="Times New Roman" w:cs="Times New Roman"/>
                <w:color w:val="000000"/>
                <w:sz w:val="20"/>
                <w:szCs w:val="20"/>
                <w:lang w:eastAsia="tr-TR"/>
              </w:rPr>
            </w:pPr>
            <w:r w:rsidRPr="0009132F">
              <w:rPr>
                <w:rFonts w:ascii="Times New Roman" w:eastAsia="Times New Roman" w:hAnsi="Times New Roman" w:cs="Times New Roman"/>
                <w:color w:val="000000"/>
                <w:sz w:val="20"/>
                <w:szCs w:val="20"/>
                <w:lang w:eastAsia="tr-TR"/>
              </w:rPr>
              <w:t>Hiç Katılmıyorum</w:t>
            </w:r>
          </w:p>
        </w:tc>
        <w:tc>
          <w:tcPr>
            <w:tcW w:w="2794" w:type="dxa"/>
            <w:vAlign w:val="center"/>
          </w:tcPr>
          <w:p w:rsidR="0009132F" w:rsidRPr="0009132F" w:rsidRDefault="0009132F" w:rsidP="0009132F">
            <w:pPr>
              <w:tabs>
                <w:tab w:val="right" w:leader="dot" w:pos="7938"/>
              </w:tabs>
              <w:jc w:val="center"/>
              <w:rPr>
                <w:rFonts w:ascii="Times New Roman" w:eastAsia="Times New Roman" w:hAnsi="Times New Roman" w:cs="Times New Roman"/>
                <w:color w:val="000000"/>
                <w:sz w:val="20"/>
                <w:szCs w:val="20"/>
                <w:lang w:eastAsia="tr-TR"/>
              </w:rPr>
            </w:pPr>
            <w:r w:rsidRPr="0009132F">
              <w:rPr>
                <w:rFonts w:ascii="Times New Roman" w:eastAsia="Times New Roman" w:hAnsi="Times New Roman" w:cs="Times New Roman"/>
                <w:color w:val="000000"/>
                <w:sz w:val="20"/>
                <w:szCs w:val="20"/>
                <w:lang w:eastAsia="tr-TR"/>
              </w:rPr>
              <w:t>5</w:t>
            </w:r>
          </w:p>
        </w:tc>
        <w:tc>
          <w:tcPr>
            <w:tcW w:w="2418" w:type="dxa"/>
            <w:vAlign w:val="center"/>
          </w:tcPr>
          <w:p w:rsidR="0009132F" w:rsidRPr="0009132F" w:rsidRDefault="0009132F" w:rsidP="0009132F">
            <w:pPr>
              <w:tabs>
                <w:tab w:val="right" w:leader="dot" w:pos="7938"/>
              </w:tabs>
              <w:jc w:val="center"/>
              <w:rPr>
                <w:rFonts w:ascii="Times New Roman" w:eastAsia="Times New Roman" w:hAnsi="Times New Roman" w:cs="Times New Roman"/>
                <w:color w:val="000000"/>
                <w:sz w:val="20"/>
                <w:szCs w:val="20"/>
                <w:lang w:eastAsia="tr-TR"/>
              </w:rPr>
            </w:pPr>
            <w:r w:rsidRPr="0009132F">
              <w:rPr>
                <w:rFonts w:ascii="Times New Roman" w:eastAsia="Times New Roman" w:hAnsi="Times New Roman" w:cs="Times New Roman"/>
                <w:color w:val="000000"/>
                <w:sz w:val="20"/>
                <w:szCs w:val="20"/>
                <w:lang w:eastAsia="tr-TR"/>
              </w:rPr>
              <w:t>10.87</w:t>
            </w:r>
          </w:p>
        </w:tc>
      </w:tr>
      <w:tr w:rsidR="0009132F" w:rsidRPr="0009132F" w:rsidTr="0009132F">
        <w:trPr>
          <w:trHeight w:val="132"/>
          <w:jc w:val="center"/>
        </w:trPr>
        <w:tc>
          <w:tcPr>
            <w:tcW w:w="2834" w:type="dxa"/>
            <w:vAlign w:val="center"/>
          </w:tcPr>
          <w:p w:rsidR="0009132F" w:rsidRPr="0009132F" w:rsidRDefault="0009132F" w:rsidP="0009132F">
            <w:pPr>
              <w:tabs>
                <w:tab w:val="right" w:leader="dot" w:pos="7938"/>
              </w:tabs>
              <w:jc w:val="both"/>
              <w:rPr>
                <w:rFonts w:ascii="Times New Roman" w:eastAsia="Times New Roman" w:hAnsi="Times New Roman" w:cs="Times New Roman"/>
                <w:b/>
                <w:color w:val="000000"/>
                <w:sz w:val="20"/>
                <w:szCs w:val="20"/>
                <w:lang w:eastAsia="tr-TR"/>
              </w:rPr>
            </w:pPr>
            <w:r w:rsidRPr="0009132F">
              <w:rPr>
                <w:rFonts w:ascii="Times New Roman" w:eastAsia="Times New Roman" w:hAnsi="Times New Roman" w:cs="Times New Roman"/>
                <w:b/>
                <w:color w:val="000000"/>
                <w:sz w:val="20"/>
                <w:szCs w:val="20"/>
                <w:lang w:eastAsia="tr-TR"/>
              </w:rPr>
              <w:t>Toplam</w:t>
            </w:r>
          </w:p>
        </w:tc>
        <w:tc>
          <w:tcPr>
            <w:tcW w:w="2794" w:type="dxa"/>
            <w:vAlign w:val="center"/>
          </w:tcPr>
          <w:p w:rsidR="0009132F" w:rsidRPr="0009132F" w:rsidRDefault="0009132F" w:rsidP="0009132F">
            <w:pPr>
              <w:tabs>
                <w:tab w:val="right" w:leader="dot" w:pos="7938"/>
              </w:tabs>
              <w:jc w:val="center"/>
              <w:rPr>
                <w:rFonts w:ascii="Times New Roman" w:eastAsia="Times New Roman" w:hAnsi="Times New Roman" w:cs="Times New Roman"/>
                <w:b/>
                <w:color w:val="000000"/>
                <w:sz w:val="20"/>
                <w:szCs w:val="20"/>
                <w:lang w:eastAsia="tr-TR"/>
              </w:rPr>
            </w:pPr>
            <w:r w:rsidRPr="0009132F">
              <w:rPr>
                <w:rFonts w:ascii="Times New Roman" w:eastAsia="Times New Roman" w:hAnsi="Times New Roman" w:cs="Times New Roman"/>
                <w:b/>
                <w:color w:val="000000"/>
                <w:sz w:val="20"/>
                <w:szCs w:val="20"/>
                <w:lang w:eastAsia="tr-TR"/>
              </w:rPr>
              <w:t>46</w:t>
            </w:r>
          </w:p>
        </w:tc>
        <w:tc>
          <w:tcPr>
            <w:tcW w:w="2418" w:type="dxa"/>
            <w:vAlign w:val="center"/>
          </w:tcPr>
          <w:p w:rsidR="0009132F" w:rsidRPr="0009132F" w:rsidRDefault="0009132F" w:rsidP="0009132F">
            <w:pPr>
              <w:tabs>
                <w:tab w:val="right" w:leader="dot" w:pos="7938"/>
              </w:tabs>
              <w:jc w:val="center"/>
              <w:rPr>
                <w:rFonts w:ascii="Times New Roman" w:eastAsia="Times New Roman" w:hAnsi="Times New Roman" w:cs="Times New Roman"/>
                <w:b/>
                <w:color w:val="000000"/>
                <w:sz w:val="20"/>
                <w:szCs w:val="20"/>
                <w:lang w:eastAsia="tr-TR"/>
              </w:rPr>
            </w:pPr>
            <w:r w:rsidRPr="0009132F">
              <w:rPr>
                <w:rFonts w:ascii="Times New Roman" w:eastAsia="Times New Roman" w:hAnsi="Times New Roman" w:cs="Times New Roman"/>
                <w:b/>
                <w:color w:val="000000"/>
                <w:sz w:val="20"/>
                <w:szCs w:val="20"/>
                <w:lang w:eastAsia="tr-TR"/>
              </w:rPr>
              <w:t>100.00</w:t>
            </w:r>
          </w:p>
        </w:tc>
      </w:tr>
    </w:tbl>
    <w:p w:rsidR="0009132F" w:rsidRDefault="0009132F" w:rsidP="0009132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09132F">
        <w:rPr>
          <w:rFonts w:ascii="Times New Roman" w:eastAsia="Times New Roman" w:hAnsi="Times New Roman" w:cs="Times New Roman"/>
          <w:color w:val="000000"/>
          <w:sz w:val="24"/>
          <w:szCs w:val="24"/>
          <w:lang w:eastAsia="tr-TR"/>
        </w:rPr>
        <w:t>Bu bulgular, öğrencilerin çoğunun GSL çello öğretim kitaplarının Türk müziği çalabilmelerine olumlu katkı sağladığını düşünmediği yönündedir.</w:t>
      </w:r>
    </w:p>
    <w:p w:rsidR="007E743F" w:rsidRPr="007E743F" w:rsidRDefault="0009132F" w:rsidP="007E743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09132F">
        <w:rPr>
          <w:rFonts w:ascii="Times New Roman" w:eastAsia="Times New Roman" w:hAnsi="Times New Roman" w:cs="Times New Roman"/>
          <w:color w:val="000000"/>
          <w:sz w:val="24"/>
          <w:szCs w:val="24"/>
          <w:lang w:eastAsia="tr-TR"/>
        </w:rPr>
        <w:lastRenderedPageBreak/>
        <w:t>GSL çello öğretim kitaplarınd</w:t>
      </w:r>
      <w:r>
        <w:rPr>
          <w:rFonts w:ascii="Times New Roman" w:eastAsia="Times New Roman" w:hAnsi="Times New Roman" w:cs="Times New Roman"/>
          <w:color w:val="000000"/>
          <w:sz w:val="24"/>
          <w:szCs w:val="24"/>
          <w:lang w:eastAsia="tr-TR"/>
        </w:rPr>
        <w:t>a yer alan Türk müziği</w:t>
      </w:r>
      <w:r w:rsidRPr="0009132F">
        <w:rPr>
          <w:rFonts w:ascii="Times New Roman" w:eastAsia="Times New Roman" w:hAnsi="Times New Roman" w:cs="Times New Roman"/>
          <w:color w:val="000000"/>
          <w:sz w:val="24"/>
          <w:szCs w:val="24"/>
          <w:lang w:eastAsia="tr-TR"/>
        </w:rPr>
        <w:t xml:space="preserve"> etüt ve eser sayısına ilişkin öğrenci görüşleri</w:t>
      </w:r>
      <w:r>
        <w:rPr>
          <w:rFonts w:ascii="Times New Roman" w:eastAsia="Times New Roman" w:hAnsi="Times New Roman" w:cs="Times New Roman"/>
          <w:color w:val="000000"/>
          <w:sz w:val="24"/>
          <w:szCs w:val="24"/>
          <w:lang w:eastAsia="tr-TR"/>
        </w:rPr>
        <w:t xml:space="preserve"> Tablo 36’da verilmiştir. </w:t>
      </w:r>
    </w:p>
    <w:p w:rsidR="007E743F" w:rsidRDefault="0009132F" w:rsidP="0009132F">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sidRPr="0009132F">
        <w:rPr>
          <w:rFonts w:ascii="Times New Roman" w:eastAsia="Times New Roman" w:hAnsi="Times New Roman" w:cs="Times New Roman"/>
          <w:b/>
          <w:color w:val="000000"/>
          <w:sz w:val="24"/>
          <w:szCs w:val="24"/>
          <w:lang w:eastAsia="tr-TR"/>
        </w:rPr>
        <w:t>Tablo 36.</w:t>
      </w:r>
      <w:r>
        <w:rPr>
          <w:rFonts w:ascii="Times New Roman" w:eastAsia="Times New Roman" w:hAnsi="Times New Roman" w:cs="Times New Roman"/>
          <w:color w:val="000000"/>
          <w:sz w:val="24"/>
          <w:szCs w:val="24"/>
          <w:lang w:eastAsia="tr-TR"/>
        </w:rPr>
        <w:t xml:space="preserve"> </w:t>
      </w:r>
      <w:r w:rsidRPr="0009132F">
        <w:rPr>
          <w:rFonts w:ascii="Times New Roman" w:eastAsia="Times New Roman" w:hAnsi="Times New Roman" w:cs="Times New Roman"/>
          <w:color w:val="000000"/>
          <w:sz w:val="24"/>
          <w:szCs w:val="24"/>
          <w:lang w:eastAsia="tr-TR"/>
        </w:rPr>
        <w:t xml:space="preserve">GSL Çello Öğretim Kitaplarındaki Türk Müziği Etüt </w:t>
      </w:r>
      <w:r>
        <w:rPr>
          <w:rFonts w:ascii="Times New Roman" w:eastAsia="Times New Roman" w:hAnsi="Times New Roman" w:cs="Times New Roman"/>
          <w:color w:val="000000"/>
          <w:sz w:val="24"/>
          <w:szCs w:val="24"/>
          <w:lang w:eastAsia="tr-TR"/>
        </w:rPr>
        <w:t xml:space="preserve">ve Eser </w:t>
      </w:r>
      <w:r w:rsidRPr="0009132F">
        <w:rPr>
          <w:rFonts w:ascii="Times New Roman" w:eastAsia="Times New Roman" w:hAnsi="Times New Roman" w:cs="Times New Roman"/>
          <w:color w:val="000000"/>
          <w:sz w:val="24"/>
          <w:szCs w:val="24"/>
          <w:lang w:eastAsia="tr-TR"/>
        </w:rPr>
        <w:t>Sayısına İlişkin Öğrenci Görüşleri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2"/>
        <w:gridCol w:w="882"/>
        <w:gridCol w:w="1503"/>
        <w:gridCol w:w="2151"/>
        <w:gridCol w:w="855"/>
        <w:gridCol w:w="1503"/>
      </w:tblGrid>
      <w:tr w:rsidR="0009132F" w:rsidTr="00132FA4">
        <w:tc>
          <w:tcPr>
            <w:tcW w:w="4507" w:type="dxa"/>
            <w:gridSpan w:val="3"/>
          </w:tcPr>
          <w:p w:rsidR="0009132F" w:rsidRPr="0023545C" w:rsidRDefault="0009132F" w:rsidP="00132FA4">
            <w:pPr>
              <w:tabs>
                <w:tab w:val="right" w:leader="dot" w:pos="7938"/>
              </w:tabs>
              <w:jc w:val="both"/>
              <w:rPr>
                <w:rFonts w:ascii="Times New Roman" w:eastAsia="Times New Roman" w:hAnsi="Times New Roman" w:cs="Times New Roman"/>
                <w:b/>
                <w:color w:val="000000"/>
                <w:sz w:val="20"/>
                <w:szCs w:val="20"/>
                <w:lang w:eastAsia="tr-TR"/>
              </w:rPr>
            </w:pPr>
            <w:r w:rsidRPr="0023545C">
              <w:rPr>
                <w:rFonts w:ascii="Times New Roman" w:eastAsia="Times New Roman" w:hAnsi="Times New Roman" w:cs="Times New Roman"/>
                <w:b/>
                <w:color w:val="000000"/>
                <w:sz w:val="20"/>
                <w:szCs w:val="20"/>
                <w:lang w:eastAsia="tr-TR"/>
              </w:rPr>
              <w:t>Türk Müziği Etüt Sayısına İlişkin Görüşler</w:t>
            </w:r>
          </w:p>
        </w:tc>
        <w:tc>
          <w:tcPr>
            <w:tcW w:w="4509" w:type="dxa"/>
            <w:gridSpan w:val="3"/>
          </w:tcPr>
          <w:p w:rsidR="0009132F" w:rsidRPr="0023545C" w:rsidRDefault="0009132F" w:rsidP="00132FA4">
            <w:pPr>
              <w:tabs>
                <w:tab w:val="right" w:leader="dot" w:pos="7938"/>
              </w:tabs>
              <w:jc w:val="both"/>
              <w:rPr>
                <w:rFonts w:ascii="Times New Roman" w:eastAsia="Times New Roman" w:hAnsi="Times New Roman" w:cs="Times New Roman"/>
                <w:b/>
                <w:color w:val="000000"/>
                <w:sz w:val="20"/>
                <w:szCs w:val="20"/>
                <w:lang w:eastAsia="tr-TR"/>
              </w:rPr>
            </w:pPr>
            <w:r w:rsidRPr="0023545C">
              <w:rPr>
                <w:rFonts w:ascii="Times New Roman" w:eastAsia="Times New Roman" w:hAnsi="Times New Roman" w:cs="Times New Roman"/>
                <w:b/>
                <w:color w:val="000000"/>
                <w:sz w:val="20"/>
                <w:szCs w:val="20"/>
                <w:lang w:eastAsia="tr-TR"/>
              </w:rPr>
              <w:t>Türk Müziği Eser Sayısına İlişkin Görüşler</w:t>
            </w:r>
          </w:p>
        </w:tc>
      </w:tr>
      <w:tr w:rsidR="0009132F" w:rsidTr="00132FA4">
        <w:tc>
          <w:tcPr>
            <w:tcW w:w="2122" w:type="dxa"/>
            <w:vAlign w:val="center"/>
          </w:tcPr>
          <w:p w:rsidR="0009132F" w:rsidRPr="009D7474" w:rsidRDefault="0009132F" w:rsidP="0009132F">
            <w:pPr>
              <w:jc w:val="both"/>
              <w:rPr>
                <w:rFonts w:ascii="Times New Roman" w:hAnsi="Times New Roman" w:cs="Times New Roman"/>
                <w:b/>
                <w:sz w:val="20"/>
                <w:szCs w:val="20"/>
              </w:rPr>
            </w:pPr>
            <w:r w:rsidRPr="009D7474">
              <w:rPr>
                <w:rFonts w:ascii="Times New Roman" w:hAnsi="Times New Roman" w:cs="Times New Roman"/>
                <w:b/>
                <w:sz w:val="20"/>
                <w:szCs w:val="20"/>
              </w:rPr>
              <w:t>Dereceler</w:t>
            </w:r>
          </w:p>
        </w:tc>
        <w:tc>
          <w:tcPr>
            <w:tcW w:w="882" w:type="dxa"/>
            <w:vAlign w:val="center"/>
          </w:tcPr>
          <w:p w:rsidR="0009132F" w:rsidRPr="0009132F" w:rsidRDefault="0009132F" w:rsidP="0009132F">
            <w:pPr>
              <w:jc w:val="center"/>
              <w:rPr>
                <w:rFonts w:ascii="Times New Roman" w:hAnsi="Times New Roman" w:cs="Times New Roman"/>
                <w:b/>
                <w:sz w:val="20"/>
                <w:szCs w:val="20"/>
              </w:rPr>
            </w:pPr>
            <w:proofErr w:type="gramStart"/>
            <w:r w:rsidRPr="0009132F">
              <w:rPr>
                <w:rFonts w:ascii="Times New Roman" w:hAnsi="Times New Roman" w:cs="Times New Roman"/>
                <w:b/>
                <w:sz w:val="20"/>
                <w:szCs w:val="20"/>
              </w:rPr>
              <w:t>f</w:t>
            </w:r>
            <w:proofErr w:type="gramEnd"/>
          </w:p>
        </w:tc>
        <w:tc>
          <w:tcPr>
            <w:tcW w:w="1503" w:type="dxa"/>
            <w:vAlign w:val="center"/>
          </w:tcPr>
          <w:p w:rsidR="0009132F" w:rsidRPr="0009132F" w:rsidRDefault="0009132F" w:rsidP="0009132F">
            <w:pPr>
              <w:jc w:val="center"/>
              <w:rPr>
                <w:rFonts w:ascii="Times New Roman" w:hAnsi="Times New Roman" w:cs="Times New Roman"/>
                <w:b/>
                <w:sz w:val="20"/>
                <w:szCs w:val="20"/>
              </w:rPr>
            </w:pPr>
            <w:r w:rsidRPr="0009132F">
              <w:rPr>
                <w:rFonts w:ascii="Times New Roman" w:hAnsi="Times New Roman" w:cs="Times New Roman"/>
                <w:b/>
                <w:sz w:val="20"/>
                <w:szCs w:val="20"/>
              </w:rPr>
              <w:t>%</w:t>
            </w:r>
          </w:p>
        </w:tc>
        <w:tc>
          <w:tcPr>
            <w:tcW w:w="2151" w:type="dxa"/>
            <w:vAlign w:val="center"/>
          </w:tcPr>
          <w:p w:rsidR="0009132F" w:rsidRPr="009D7474" w:rsidRDefault="0009132F" w:rsidP="0009132F">
            <w:pPr>
              <w:jc w:val="both"/>
              <w:rPr>
                <w:rFonts w:ascii="Times New Roman" w:hAnsi="Times New Roman" w:cs="Times New Roman"/>
                <w:b/>
                <w:sz w:val="20"/>
                <w:szCs w:val="20"/>
              </w:rPr>
            </w:pPr>
            <w:r w:rsidRPr="009D7474">
              <w:rPr>
                <w:rFonts w:ascii="Times New Roman" w:hAnsi="Times New Roman" w:cs="Times New Roman"/>
                <w:b/>
                <w:sz w:val="20"/>
                <w:szCs w:val="20"/>
              </w:rPr>
              <w:t>Dereceler</w:t>
            </w:r>
          </w:p>
        </w:tc>
        <w:tc>
          <w:tcPr>
            <w:tcW w:w="855" w:type="dxa"/>
            <w:vAlign w:val="center"/>
          </w:tcPr>
          <w:p w:rsidR="0009132F" w:rsidRPr="0009132F" w:rsidRDefault="0009132F" w:rsidP="0009132F">
            <w:pPr>
              <w:jc w:val="center"/>
              <w:rPr>
                <w:rFonts w:ascii="Times New Roman" w:hAnsi="Times New Roman" w:cs="Times New Roman"/>
                <w:b/>
                <w:sz w:val="20"/>
                <w:szCs w:val="20"/>
              </w:rPr>
            </w:pPr>
            <w:proofErr w:type="gramStart"/>
            <w:r>
              <w:rPr>
                <w:rFonts w:ascii="Times New Roman" w:hAnsi="Times New Roman" w:cs="Times New Roman"/>
                <w:b/>
                <w:sz w:val="20"/>
                <w:szCs w:val="20"/>
              </w:rPr>
              <w:t>f</w:t>
            </w:r>
            <w:proofErr w:type="gramEnd"/>
          </w:p>
        </w:tc>
        <w:tc>
          <w:tcPr>
            <w:tcW w:w="1503" w:type="dxa"/>
            <w:vAlign w:val="center"/>
          </w:tcPr>
          <w:p w:rsidR="0009132F" w:rsidRPr="0009132F" w:rsidRDefault="0009132F" w:rsidP="0009132F">
            <w:pPr>
              <w:jc w:val="center"/>
              <w:rPr>
                <w:rFonts w:ascii="Times New Roman" w:hAnsi="Times New Roman" w:cs="Times New Roman"/>
                <w:b/>
                <w:sz w:val="20"/>
                <w:szCs w:val="20"/>
              </w:rPr>
            </w:pPr>
            <w:r w:rsidRPr="0009132F">
              <w:rPr>
                <w:rFonts w:ascii="Times New Roman" w:hAnsi="Times New Roman" w:cs="Times New Roman"/>
                <w:b/>
                <w:sz w:val="20"/>
                <w:szCs w:val="20"/>
              </w:rPr>
              <w:t>%</w:t>
            </w:r>
          </w:p>
        </w:tc>
      </w:tr>
      <w:tr w:rsidR="0009132F" w:rsidTr="00132FA4">
        <w:trPr>
          <w:trHeight w:val="329"/>
        </w:trPr>
        <w:tc>
          <w:tcPr>
            <w:tcW w:w="2122" w:type="dxa"/>
            <w:vAlign w:val="center"/>
          </w:tcPr>
          <w:p w:rsidR="0009132F" w:rsidRPr="009D7474" w:rsidRDefault="0009132F" w:rsidP="0009132F">
            <w:pPr>
              <w:jc w:val="both"/>
              <w:rPr>
                <w:rFonts w:ascii="Times New Roman" w:hAnsi="Times New Roman" w:cs="Times New Roman"/>
                <w:sz w:val="20"/>
                <w:szCs w:val="20"/>
              </w:rPr>
            </w:pPr>
            <w:r w:rsidRPr="009D7474">
              <w:rPr>
                <w:rFonts w:ascii="Times New Roman" w:hAnsi="Times New Roman" w:cs="Times New Roman"/>
                <w:sz w:val="20"/>
                <w:szCs w:val="20"/>
              </w:rPr>
              <w:t>Tamamen Katılıyorum</w:t>
            </w:r>
          </w:p>
        </w:tc>
        <w:tc>
          <w:tcPr>
            <w:tcW w:w="882" w:type="dxa"/>
            <w:vAlign w:val="center"/>
          </w:tcPr>
          <w:p w:rsidR="0009132F" w:rsidRPr="0009132F" w:rsidRDefault="0009132F" w:rsidP="0009132F">
            <w:pPr>
              <w:jc w:val="center"/>
              <w:rPr>
                <w:rFonts w:ascii="Times New Roman" w:hAnsi="Times New Roman" w:cs="Times New Roman"/>
                <w:sz w:val="20"/>
                <w:szCs w:val="20"/>
              </w:rPr>
            </w:pPr>
            <w:r w:rsidRPr="0009132F">
              <w:rPr>
                <w:rFonts w:ascii="Times New Roman" w:hAnsi="Times New Roman" w:cs="Times New Roman"/>
                <w:sz w:val="20"/>
                <w:szCs w:val="20"/>
              </w:rPr>
              <w:t>2</w:t>
            </w:r>
          </w:p>
        </w:tc>
        <w:tc>
          <w:tcPr>
            <w:tcW w:w="1503" w:type="dxa"/>
            <w:vAlign w:val="center"/>
          </w:tcPr>
          <w:p w:rsidR="0009132F" w:rsidRPr="0009132F" w:rsidRDefault="0009132F" w:rsidP="0009132F">
            <w:pPr>
              <w:jc w:val="center"/>
              <w:rPr>
                <w:rFonts w:ascii="Times New Roman" w:hAnsi="Times New Roman" w:cs="Times New Roman"/>
                <w:sz w:val="20"/>
                <w:szCs w:val="20"/>
              </w:rPr>
            </w:pPr>
            <w:r w:rsidRPr="0009132F">
              <w:rPr>
                <w:rFonts w:ascii="Times New Roman" w:hAnsi="Times New Roman" w:cs="Times New Roman"/>
                <w:sz w:val="20"/>
                <w:szCs w:val="20"/>
              </w:rPr>
              <w:t>4.35</w:t>
            </w:r>
          </w:p>
        </w:tc>
        <w:tc>
          <w:tcPr>
            <w:tcW w:w="2151" w:type="dxa"/>
            <w:vAlign w:val="center"/>
          </w:tcPr>
          <w:p w:rsidR="0009132F" w:rsidRPr="009D7474" w:rsidRDefault="0009132F" w:rsidP="0009132F">
            <w:pPr>
              <w:jc w:val="both"/>
              <w:rPr>
                <w:rFonts w:ascii="Times New Roman" w:hAnsi="Times New Roman" w:cs="Times New Roman"/>
                <w:sz w:val="20"/>
                <w:szCs w:val="20"/>
              </w:rPr>
            </w:pPr>
            <w:r w:rsidRPr="009D7474">
              <w:rPr>
                <w:rFonts w:ascii="Times New Roman" w:hAnsi="Times New Roman" w:cs="Times New Roman"/>
                <w:sz w:val="20"/>
                <w:szCs w:val="20"/>
              </w:rPr>
              <w:t>Tamamen Katılıyorum</w:t>
            </w:r>
          </w:p>
        </w:tc>
        <w:tc>
          <w:tcPr>
            <w:tcW w:w="855" w:type="dxa"/>
            <w:vAlign w:val="center"/>
          </w:tcPr>
          <w:p w:rsidR="0009132F" w:rsidRPr="0009132F" w:rsidRDefault="0009132F" w:rsidP="0009132F">
            <w:pPr>
              <w:jc w:val="center"/>
              <w:rPr>
                <w:rFonts w:ascii="Times New Roman" w:hAnsi="Times New Roman" w:cs="Times New Roman"/>
                <w:sz w:val="20"/>
                <w:szCs w:val="20"/>
              </w:rPr>
            </w:pPr>
            <w:r w:rsidRPr="0009132F">
              <w:rPr>
                <w:rFonts w:ascii="Times New Roman" w:hAnsi="Times New Roman" w:cs="Times New Roman"/>
                <w:sz w:val="20"/>
                <w:szCs w:val="20"/>
              </w:rPr>
              <w:t>2</w:t>
            </w:r>
          </w:p>
        </w:tc>
        <w:tc>
          <w:tcPr>
            <w:tcW w:w="1503" w:type="dxa"/>
            <w:vAlign w:val="center"/>
          </w:tcPr>
          <w:p w:rsidR="0009132F" w:rsidRPr="0009132F" w:rsidRDefault="0009132F" w:rsidP="0009132F">
            <w:pPr>
              <w:jc w:val="center"/>
              <w:rPr>
                <w:rFonts w:ascii="Times New Roman" w:hAnsi="Times New Roman" w:cs="Times New Roman"/>
                <w:sz w:val="20"/>
                <w:szCs w:val="20"/>
              </w:rPr>
            </w:pPr>
            <w:r w:rsidRPr="0009132F">
              <w:rPr>
                <w:rFonts w:ascii="Times New Roman" w:hAnsi="Times New Roman" w:cs="Times New Roman"/>
                <w:sz w:val="20"/>
                <w:szCs w:val="20"/>
              </w:rPr>
              <w:t>4.35</w:t>
            </w:r>
          </w:p>
        </w:tc>
      </w:tr>
      <w:tr w:rsidR="0009132F" w:rsidTr="00132FA4">
        <w:trPr>
          <w:trHeight w:val="123"/>
        </w:trPr>
        <w:tc>
          <w:tcPr>
            <w:tcW w:w="2122" w:type="dxa"/>
            <w:vAlign w:val="center"/>
          </w:tcPr>
          <w:p w:rsidR="0009132F" w:rsidRPr="009D7474" w:rsidRDefault="0009132F" w:rsidP="0009132F">
            <w:pPr>
              <w:jc w:val="both"/>
              <w:rPr>
                <w:rFonts w:ascii="Times New Roman" w:hAnsi="Times New Roman" w:cs="Times New Roman"/>
                <w:sz w:val="20"/>
                <w:szCs w:val="20"/>
              </w:rPr>
            </w:pPr>
            <w:r w:rsidRPr="009D7474">
              <w:rPr>
                <w:rFonts w:ascii="Times New Roman" w:hAnsi="Times New Roman" w:cs="Times New Roman"/>
                <w:sz w:val="20"/>
                <w:szCs w:val="20"/>
              </w:rPr>
              <w:t>Katılıyorum</w:t>
            </w:r>
          </w:p>
        </w:tc>
        <w:tc>
          <w:tcPr>
            <w:tcW w:w="882" w:type="dxa"/>
            <w:vAlign w:val="center"/>
          </w:tcPr>
          <w:p w:rsidR="0009132F" w:rsidRPr="0009132F" w:rsidRDefault="0009132F" w:rsidP="0009132F">
            <w:pPr>
              <w:spacing w:line="350" w:lineRule="auto"/>
              <w:ind w:right="20"/>
              <w:jc w:val="center"/>
              <w:rPr>
                <w:rFonts w:ascii="Times New Roman" w:hAnsi="Times New Roman" w:cs="Times New Roman"/>
                <w:sz w:val="20"/>
                <w:szCs w:val="20"/>
              </w:rPr>
            </w:pPr>
            <w:r w:rsidRPr="0009132F">
              <w:rPr>
                <w:rFonts w:ascii="Times New Roman" w:hAnsi="Times New Roman" w:cs="Times New Roman"/>
                <w:sz w:val="20"/>
                <w:szCs w:val="20"/>
              </w:rPr>
              <w:t>9</w:t>
            </w:r>
          </w:p>
        </w:tc>
        <w:tc>
          <w:tcPr>
            <w:tcW w:w="1503" w:type="dxa"/>
            <w:vAlign w:val="center"/>
          </w:tcPr>
          <w:p w:rsidR="0009132F" w:rsidRPr="0009132F" w:rsidRDefault="0009132F" w:rsidP="0009132F">
            <w:pPr>
              <w:jc w:val="center"/>
              <w:rPr>
                <w:rFonts w:ascii="Times New Roman" w:hAnsi="Times New Roman" w:cs="Times New Roman"/>
                <w:sz w:val="20"/>
                <w:szCs w:val="20"/>
              </w:rPr>
            </w:pPr>
            <w:r w:rsidRPr="0009132F">
              <w:rPr>
                <w:rFonts w:ascii="Times New Roman" w:hAnsi="Times New Roman" w:cs="Times New Roman"/>
                <w:sz w:val="20"/>
                <w:szCs w:val="20"/>
              </w:rPr>
              <w:t>19.57</w:t>
            </w:r>
          </w:p>
        </w:tc>
        <w:tc>
          <w:tcPr>
            <w:tcW w:w="2151" w:type="dxa"/>
            <w:vAlign w:val="center"/>
          </w:tcPr>
          <w:p w:rsidR="0009132F" w:rsidRPr="009D7474" w:rsidRDefault="0009132F" w:rsidP="0009132F">
            <w:pPr>
              <w:jc w:val="both"/>
              <w:rPr>
                <w:rFonts w:ascii="Times New Roman" w:hAnsi="Times New Roman" w:cs="Times New Roman"/>
                <w:sz w:val="20"/>
                <w:szCs w:val="20"/>
              </w:rPr>
            </w:pPr>
            <w:r w:rsidRPr="009D7474">
              <w:rPr>
                <w:rFonts w:ascii="Times New Roman" w:hAnsi="Times New Roman" w:cs="Times New Roman"/>
                <w:sz w:val="20"/>
                <w:szCs w:val="20"/>
              </w:rPr>
              <w:t>Katılıyorum</w:t>
            </w:r>
          </w:p>
        </w:tc>
        <w:tc>
          <w:tcPr>
            <w:tcW w:w="855" w:type="dxa"/>
            <w:vAlign w:val="center"/>
          </w:tcPr>
          <w:p w:rsidR="0009132F" w:rsidRPr="0009132F" w:rsidRDefault="0009132F" w:rsidP="0009132F">
            <w:pPr>
              <w:spacing w:line="350" w:lineRule="auto"/>
              <w:ind w:right="20"/>
              <w:jc w:val="center"/>
              <w:rPr>
                <w:rFonts w:ascii="Times New Roman" w:hAnsi="Times New Roman" w:cs="Times New Roman"/>
                <w:sz w:val="20"/>
                <w:szCs w:val="20"/>
              </w:rPr>
            </w:pPr>
            <w:r w:rsidRPr="0009132F">
              <w:rPr>
                <w:rFonts w:ascii="Times New Roman" w:hAnsi="Times New Roman" w:cs="Times New Roman"/>
                <w:sz w:val="20"/>
                <w:szCs w:val="20"/>
              </w:rPr>
              <w:t>9</w:t>
            </w:r>
          </w:p>
        </w:tc>
        <w:tc>
          <w:tcPr>
            <w:tcW w:w="1503" w:type="dxa"/>
            <w:vAlign w:val="center"/>
          </w:tcPr>
          <w:p w:rsidR="0009132F" w:rsidRPr="0009132F" w:rsidRDefault="0009132F" w:rsidP="0009132F">
            <w:pPr>
              <w:jc w:val="center"/>
              <w:rPr>
                <w:rFonts w:ascii="Times New Roman" w:hAnsi="Times New Roman" w:cs="Times New Roman"/>
                <w:sz w:val="20"/>
                <w:szCs w:val="20"/>
              </w:rPr>
            </w:pPr>
            <w:r w:rsidRPr="0009132F">
              <w:rPr>
                <w:rFonts w:ascii="Times New Roman" w:hAnsi="Times New Roman" w:cs="Times New Roman"/>
                <w:sz w:val="20"/>
                <w:szCs w:val="20"/>
              </w:rPr>
              <w:t>19.57</w:t>
            </w:r>
          </w:p>
        </w:tc>
      </w:tr>
      <w:tr w:rsidR="0009132F" w:rsidTr="00132FA4">
        <w:trPr>
          <w:trHeight w:val="213"/>
        </w:trPr>
        <w:tc>
          <w:tcPr>
            <w:tcW w:w="2122" w:type="dxa"/>
            <w:vAlign w:val="center"/>
          </w:tcPr>
          <w:p w:rsidR="0009132F" w:rsidRPr="009D7474" w:rsidRDefault="0009132F" w:rsidP="0009132F">
            <w:pPr>
              <w:jc w:val="both"/>
              <w:rPr>
                <w:rFonts w:ascii="Times New Roman" w:hAnsi="Times New Roman" w:cs="Times New Roman"/>
                <w:sz w:val="20"/>
                <w:szCs w:val="20"/>
              </w:rPr>
            </w:pPr>
            <w:r w:rsidRPr="009D7474">
              <w:rPr>
                <w:rFonts w:ascii="Times New Roman" w:hAnsi="Times New Roman" w:cs="Times New Roman"/>
                <w:sz w:val="20"/>
                <w:szCs w:val="20"/>
              </w:rPr>
              <w:t>Kararsızım</w:t>
            </w:r>
          </w:p>
        </w:tc>
        <w:tc>
          <w:tcPr>
            <w:tcW w:w="882" w:type="dxa"/>
            <w:vAlign w:val="center"/>
          </w:tcPr>
          <w:p w:rsidR="0009132F" w:rsidRPr="0009132F" w:rsidRDefault="0009132F" w:rsidP="0009132F">
            <w:pPr>
              <w:spacing w:line="350" w:lineRule="auto"/>
              <w:ind w:right="20"/>
              <w:jc w:val="center"/>
              <w:rPr>
                <w:rFonts w:ascii="Times New Roman" w:hAnsi="Times New Roman" w:cs="Times New Roman"/>
                <w:sz w:val="20"/>
                <w:szCs w:val="20"/>
              </w:rPr>
            </w:pPr>
            <w:r w:rsidRPr="0009132F">
              <w:rPr>
                <w:rFonts w:ascii="Times New Roman" w:hAnsi="Times New Roman" w:cs="Times New Roman"/>
                <w:sz w:val="20"/>
                <w:szCs w:val="20"/>
              </w:rPr>
              <w:t>13</w:t>
            </w:r>
          </w:p>
        </w:tc>
        <w:tc>
          <w:tcPr>
            <w:tcW w:w="1503" w:type="dxa"/>
            <w:vAlign w:val="center"/>
          </w:tcPr>
          <w:p w:rsidR="0009132F" w:rsidRPr="0009132F" w:rsidRDefault="0009132F" w:rsidP="0009132F">
            <w:pPr>
              <w:jc w:val="center"/>
              <w:rPr>
                <w:rFonts w:ascii="Times New Roman" w:hAnsi="Times New Roman" w:cs="Times New Roman"/>
                <w:sz w:val="20"/>
                <w:szCs w:val="20"/>
              </w:rPr>
            </w:pPr>
            <w:r w:rsidRPr="0009132F">
              <w:rPr>
                <w:rFonts w:ascii="Times New Roman" w:hAnsi="Times New Roman" w:cs="Times New Roman"/>
                <w:sz w:val="20"/>
                <w:szCs w:val="20"/>
              </w:rPr>
              <w:t>28.26</w:t>
            </w:r>
          </w:p>
        </w:tc>
        <w:tc>
          <w:tcPr>
            <w:tcW w:w="2151" w:type="dxa"/>
            <w:vAlign w:val="center"/>
          </w:tcPr>
          <w:p w:rsidR="0009132F" w:rsidRPr="009D7474" w:rsidRDefault="0009132F" w:rsidP="0009132F">
            <w:pPr>
              <w:jc w:val="both"/>
              <w:rPr>
                <w:rFonts w:ascii="Times New Roman" w:hAnsi="Times New Roman" w:cs="Times New Roman"/>
                <w:sz w:val="20"/>
                <w:szCs w:val="20"/>
              </w:rPr>
            </w:pPr>
            <w:r w:rsidRPr="009D7474">
              <w:rPr>
                <w:rFonts w:ascii="Times New Roman" w:hAnsi="Times New Roman" w:cs="Times New Roman"/>
                <w:sz w:val="20"/>
                <w:szCs w:val="20"/>
              </w:rPr>
              <w:t>Kararsızım</w:t>
            </w:r>
          </w:p>
        </w:tc>
        <w:tc>
          <w:tcPr>
            <w:tcW w:w="855" w:type="dxa"/>
            <w:vAlign w:val="center"/>
          </w:tcPr>
          <w:p w:rsidR="0009132F" w:rsidRPr="0009132F" w:rsidRDefault="0009132F" w:rsidP="0009132F">
            <w:pPr>
              <w:spacing w:line="350" w:lineRule="auto"/>
              <w:ind w:right="20"/>
              <w:jc w:val="center"/>
              <w:rPr>
                <w:rFonts w:ascii="Times New Roman" w:hAnsi="Times New Roman" w:cs="Times New Roman"/>
                <w:sz w:val="20"/>
                <w:szCs w:val="20"/>
              </w:rPr>
            </w:pPr>
            <w:r w:rsidRPr="0009132F">
              <w:rPr>
                <w:rFonts w:ascii="Times New Roman" w:hAnsi="Times New Roman" w:cs="Times New Roman"/>
                <w:sz w:val="20"/>
                <w:szCs w:val="20"/>
              </w:rPr>
              <w:t>14</w:t>
            </w:r>
          </w:p>
        </w:tc>
        <w:tc>
          <w:tcPr>
            <w:tcW w:w="1503" w:type="dxa"/>
            <w:vAlign w:val="center"/>
          </w:tcPr>
          <w:p w:rsidR="0009132F" w:rsidRPr="0009132F" w:rsidRDefault="0009132F" w:rsidP="0009132F">
            <w:pPr>
              <w:jc w:val="center"/>
              <w:rPr>
                <w:rFonts w:ascii="Times New Roman" w:hAnsi="Times New Roman" w:cs="Times New Roman"/>
                <w:sz w:val="20"/>
                <w:szCs w:val="20"/>
              </w:rPr>
            </w:pPr>
            <w:r w:rsidRPr="0009132F">
              <w:rPr>
                <w:rFonts w:ascii="Times New Roman" w:hAnsi="Times New Roman" w:cs="Times New Roman"/>
                <w:sz w:val="20"/>
                <w:szCs w:val="20"/>
              </w:rPr>
              <w:t>30.43</w:t>
            </w:r>
          </w:p>
        </w:tc>
      </w:tr>
      <w:tr w:rsidR="0009132F" w:rsidTr="00132FA4">
        <w:trPr>
          <w:trHeight w:val="147"/>
        </w:trPr>
        <w:tc>
          <w:tcPr>
            <w:tcW w:w="2122" w:type="dxa"/>
            <w:vAlign w:val="center"/>
          </w:tcPr>
          <w:p w:rsidR="0009132F" w:rsidRPr="009D7474" w:rsidRDefault="0009132F" w:rsidP="0009132F">
            <w:pPr>
              <w:jc w:val="both"/>
              <w:rPr>
                <w:rFonts w:ascii="Times New Roman" w:hAnsi="Times New Roman" w:cs="Times New Roman"/>
                <w:sz w:val="20"/>
                <w:szCs w:val="20"/>
              </w:rPr>
            </w:pPr>
            <w:r w:rsidRPr="009D7474">
              <w:rPr>
                <w:rFonts w:ascii="Times New Roman" w:hAnsi="Times New Roman" w:cs="Times New Roman"/>
                <w:sz w:val="20"/>
                <w:szCs w:val="20"/>
              </w:rPr>
              <w:t>Katılmıyorum</w:t>
            </w:r>
          </w:p>
        </w:tc>
        <w:tc>
          <w:tcPr>
            <w:tcW w:w="882" w:type="dxa"/>
            <w:vAlign w:val="center"/>
          </w:tcPr>
          <w:p w:rsidR="0009132F" w:rsidRPr="0009132F" w:rsidRDefault="0009132F" w:rsidP="0009132F">
            <w:pPr>
              <w:spacing w:line="350" w:lineRule="auto"/>
              <w:ind w:right="20"/>
              <w:jc w:val="center"/>
              <w:rPr>
                <w:rFonts w:ascii="Times New Roman" w:hAnsi="Times New Roman" w:cs="Times New Roman"/>
                <w:sz w:val="20"/>
                <w:szCs w:val="20"/>
              </w:rPr>
            </w:pPr>
            <w:r w:rsidRPr="0009132F">
              <w:rPr>
                <w:rFonts w:ascii="Times New Roman" w:hAnsi="Times New Roman" w:cs="Times New Roman"/>
                <w:sz w:val="20"/>
                <w:szCs w:val="20"/>
              </w:rPr>
              <w:t>17</w:t>
            </w:r>
          </w:p>
        </w:tc>
        <w:tc>
          <w:tcPr>
            <w:tcW w:w="1503" w:type="dxa"/>
            <w:vAlign w:val="center"/>
          </w:tcPr>
          <w:p w:rsidR="0009132F" w:rsidRPr="0009132F" w:rsidRDefault="0009132F" w:rsidP="0009132F">
            <w:pPr>
              <w:jc w:val="center"/>
              <w:rPr>
                <w:rFonts w:ascii="Times New Roman" w:hAnsi="Times New Roman" w:cs="Times New Roman"/>
                <w:sz w:val="20"/>
                <w:szCs w:val="20"/>
              </w:rPr>
            </w:pPr>
            <w:r w:rsidRPr="0009132F">
              <w:rPr>
                <w:rFonts w:ascii="Times New Roman" w:hAnsi="Times New Roman" w:cs="Times New Roman"/>
                <w:sz w:val="20"/>
                <w:szCs w:val="20"/>
              </w:rPr>
              <w:t>36.96</w:t>
            </w:r>
          </w:p>
        </w:tc>
        <w:tc>
          <w:tcPr>
            <w:tcW w:w="2151" w:type="dxa"/>
            <w:vAlign w:val="center"/>
          </w:tcPr>
          <w:p w:rsidR="0009132F" w:rsidRPr="009D7474" w:rsidRDefault="0009132F" w:rsidP="0009132F">
            <w:pPr>
              <w:jc w:val="both"/>
              <w:rPr>
                <w:rFonts w:ascii="Times New Roman" w:hAnsi="Times New Roman" w:cs="Times New Roman"/>
                <w:sz w:val="20"/>
                <w:szCs w:val="20"/>
              </w:rPr>
            </w:pPr>
            <w:r w:rsidRPr="009D7474">
              <w:rPr>
                <w:rFonts w:ascii="Times New Roman" w:hAnsi="Times New Roman" w:cs="Times New Roman"/>
                <w:sz w:val="20"/>
                <w:szCs w:val="20"/>
              </w:rPr>
              <w:t>Katılmıyorum</w:t>
            </w:r>
          </w:p>
        </w:tc>
        <w:tc>
          <w:tcPr>
            <w:tcW w:w="855" w:type="dxa"/>
            <w:vAlign w:val="center"/>
          </w:tcPr>
          <w:p w:rsidR="0009132F" w:rsidRPr="0009132F" w:rsidRDefault="0009132F" w:rsidP="0009132F">
            <w:pPr>
              <w:spacing w:line="350" w:lineRule="auto"/>
              <w:ind w:right="20"/>
              <w:jc w:val="center"/>
              <w:rPr>
                <w:rFonts w:ascii="Times New Roman" w:hAnsi="Times New Roman" w:cs="Times New Roman"/>
                <w:sz w:val="20"/>
                <w:szCs w:val="20"/>
              </w:rPr>
            </w:pPr>
            <w:r w:rsidRPr="0009132F">
              <w:rPr>
                <w:rFonts w:ascii="Times New Roman" w:hAnsi="Times New Roman" w:cs="Times New Roman"/>
                <w:sz w:val="20"/>
                <w:szCs w:val="20"/>
              </w:rPr>
              <w:t>19</w:t>
            </w:r>
          </w:p>
        </w:tc>
        <w:tc>
          <w:tcPr>
            <w:tcW w:w="1503" w:type="dxa"/>
            <w:vAlign w:val="center"/>
          </w:tcPr>
          <w:p w:rsidR="0009132F" w:rsidRPr="0009132F" w:rsidRDefault="0009132F" w:rsidP="0009132F">
            <w:pPr>
              <w:jc w:val="center"/>
              <w:rPr>
                <w:rFonts w:ascii="Times New Roman" w:hAnsi="Times New Roman" w:cs="Times New Roman"/>
                <w:sz w:val="20"/>
                <w:szCs w:val="20"/>
              </w:rPr>
            </w:pPr>
            <w:r w:rsidRPr="0009132F">
              <w:rPr>
                <w:rFonts w:ascii="Times New Roman" w:hAnsi="Times New Roman" w:cs="Times New Roman"/>
                <w:sz w:val="20"/>
                <w:szCs w:val="20"/>
              </w:rPr>
              <w:t>41.30</w:t>
            </w:r>
          </w:p>
        </w:tc>
      </w:tr>
      <w:tr w:rsidR="0009132F" w:rsidTr="00132FA4">
        <w:tc>
          <w:tcPr>
            <w:tcW w:w="2122" w:type="dxa"/>
            <w:vAlign w:val="center"/>
          </w:tcPr>
          <w:p w:rsidR="0009132F" w:rsidRPr="009D7474" w:rsidRDefault="0009132F" w:rsidP="0009132F">
            <w:pPr>
              <w:jc w:val="both"/>
              <w:rPr>
                <w:rFonts w:ascii="Times New Roman" w:hAnsi="Times New Roman" w:cs="Times New Roman"/>
                <w:sz w:val="20"/>
                <w:szCs w:val="20"/>
              </w:rPr>
            </w:pPr>
            <w:r w:rsidRPr="009D7474">
              <w:rPr>
                <w:rFonts w:ascii="Times New Roman" w:hAnsi="Times New Roman" w:cs="Times New Roman"/>
                <w:sz w:val="20"/>
                <w:szCs w:val="20"/>
              </w:rPr>
              <w:t>Hiç Katılmıyorum</w:t>
            </w:r>
          </w:p>
        </w:tc>
        <w:tc>
          <w:tcPr>
            <w:tcW w:w="882" w:type="dxa"/>
            <w:vAlign w:val="center"/>
          </w:tcPr>
          <w:p w:rsidR="0009132F" w:rsidRPr="0009132F" w:rsidRDefault="0009132F" w:rsidP="0009132F">
            <w:pPr>
              <w:spacing w:line="350" w:lineRule="auto"/>
              <w:ind w:right="20"/>
              <w:jc w:val="center"/>
              <w:rPr>
                <w:rFonts w:ascii="Times New Roman" w:hAnsi="Times New Roman" w:cs="Times New Roman"/>
                <w:sz w:val="20"/>
                <w:szCs w:val="20"/>
              </w:rPr>
            </w:pPr>
            <w:r w:rsidRPr="0009132F">
              <w:rPr>
                <w:rFonts w:ascii="Times New Roman" w:hAnsi="Times New Roman" w:cs="Times New Roman"/>
                <w:sz w:val="20"/>
                <w:szCs w:val="20"/>
              </w:rPr>
              <w:t>5</w:t>
            </w:r>
          </w:p>
        </w:tc>
        <w:tc>
          <w:tcPr>
            <w:tcW w:w="1503" w:type="dxa"/>
            <w:vAlign w:val="center"/>
          </w:tcPr>
          <w:p w:rsidR="0009132F" w:rsidRPr="0009132F" w:rsidRDefault="0009132F" w:rsidP="0009132F">
            <w:pPr>
              <w:jc w:val="center"/>
              <w:rPr>
                <w:rFonts w:ascii="Times New Roman" w:hAnsi="Times New Roman" w:cs="Times New Roman"/>
                <w:sz w:val="20"/>
                <w:szCs w:val="20"/>
              </w:rPr>
            </w:pPr>
            <w:r w:rsidRPr="0009132F">
              <w:rPr>
                <w:rFonts w:ascii="Times New Roman" w:hAnsi="Times New Roman" w:cs="Times New Roman"/>
                <w:sz w:val="20"/>
                <w:szCs w:val="20"/>
              </w:rPr>
              <w:t>10.87</w:t>
            </w:r>
          </w:p>
        </w:tc>
        <w:tc>
          <w:tcPr>
            <w:tcW w:w="2151" w:type="dxa"/>
            <w:vAlign w:val="center"/>
          </w:tcPr>
          <w:p w:rsidR="0009132F" w:rsidRPr="009D7474" w:rsidRDefault="0009132F" w:rsidP="0009132F">
            <w:pPr>
              <w:jc w:val="both"/>
              <w:rPr>
                <w:rFonts w:ascii="Times New Roman" w:hAnsi="Times New Roman" w:cs="Times New Roman"/>
                <w:sz w:val="20"/>
                <w:szCs w:val="20"/>
              </w:rPr>
            </w:pPr>
            <w:r w:rsidRPr="009D7474">
              <w:rPr>
                <w:rFonts w:ascii="Times New Roman" w:hAnsi="Times New Roman" w:cs="Times New Roman"/>
                <w:sz w:val="20"/>
                <w:szCs w:val="20"/>
              </w:rPr>
              <w:t>Hiç Katılmıyorum</w:t>
            </w:r>
          </w:p>
        </w:tc>
        <w:tc>
          <w:tcPr>
            <w:tcW w:w="855" w:type="dxa"/>
            <w:vAlign w:val="center"/>
          </w:tcPr>
          <w:p w:rsidR="0009132F" w:rsidRPr="0009132F" w:rsidRDefault="0009132F" w:rsidP="0009132F">
            <w:pPr>
              <w:spacing w:line="350" w:lineRule="auto"/>
              <w:ind w:right="20"/>
              <w:jc w:val="center"/>
              <w:rPr>
                <w:rFonts w:ascii="Times New Roman" w:hAnsi="Times New Roman" w:cs="Times New Roman"/>
                <w:sz w:val="20"/>
                <w:szCs w:val="20"/>
              </w:rPr>
            </w:pPr>
            <w:r w:rsidRPr="0009132F">
              <w:rPr>
                <w:rFonts w:ascii="Times New Roman" w:hAnsi="Times New Roman" w:cs="Times New Roman"/>
                <w:sz w:val="20"/>
                <w:szCs w:val="20"/>
              </w:rPr>
              <w:t>2</w:t>
            </w:r>
          </w:p>
        </w:tc>
        <w:tc>
          <w:tcPr>
            <w:tcW w:w="1503" w:type="dxa"/>
            <w:vAlign w:val="center"/>
          </w:tcPr>
          <w:p w:rsidR="0009132F" w:rsidRPr="0009132F" w:rsidRDefault="0009132F" w:rsidP="0009132F">
            <w:pPr>
              <w:jc w:val="center"/>
              <w:rPr>
                <w:rFonts w:ascii="Times New Roman" w:hAnsi="Times New Roman" w:cs="Times New Roman"/>
                <w:sz w:val="20"/>
                <w:szCs w:val="20"/>
              </w:rPr>
            </w:pPr>
            <w:r w:rsidRPr="0009132F">
              <w:rPr>
                <w:rFonts w:ascii="Times New Roman" w:hAnsi="Times New Roman" w:cs="Times New Roman"/>
                <w:sz w:val="20"/>
                <w:szCs w:val="20"/>
              </w:rPr>
              <w:t>4.35</w:t>
            </w:r>
          </w:p>
        </w:tc>
      </w:tr>
      <w:tr w:rsidR="0009132F" w:rsidTr="00132FA4">
        <w:tc>
          <w:tcPr>
            <w:tcW w:w="2122" w:type="dxa"/>
            <w:vAlign w:val="center"/>
          </w:tcPr>
          <w:p w:rsidR="0009132F" w:rsidRPr="009D7474" w:rsidRDefault="0009132F" w:rsidP="0009132F">
            <w:pPr>
              <w:jc w:val="both"/>
              <w:rPr>
                <w:rFonts w:ascii="Times New Roman" w:hAnsi="Times New Roman" w:cs="Times New Roman"/>
                <w:b/>
                <w:sz w:val="20"/>
                <w:szCs w:val="20"/>
              </w:rPr>
            </w:pPr>
            <w:r w:rsidRPr="009D7474">
              <w:rPr>
                <w:rFonts w:ascii="Times New Roman" w:hAnsi="Times New Roman" w:cs="Times New Roman"/>
                <w:b/>
                <w:sz w:val="20"/>
                <w:szCs w:val="20"/>
              </w:rPr>
              <w:t>Toplam</w:t>
            </w:r>
          </w:p>
        </w:tc>
        <w:tc>
          <w:tcPr>
            <w:tcW w:w="882" w:type="dxa"/>
            <w:vAlign w:val="center"/>
          </w:tcPr>
          <w:p w:rsidR="0009132F" w:rsidRPr="0009132F" w:rsidRDefault="0009132F" w:rsidP="0009132F">
            <w:pPr>
              <w:spacing w:line="350" w:lineRule="auto"/>
              <w:ind w:right="20"/>
              <w:jc w:val="center"/>
              <w:rPr>
                <w:rFonts w:ascii="Times New Roman" w:hAnsi="Times New Roman" w:cs="Times New Roman"/>
                <w:b/>
                <w:sz w:val="20"/>
                <w:szCs w:val="20"/>
              </w:rPr>
            </w:pPr>
            <w:r w:rsidRPr="0009132F">
              <w:rPr>
                <w:rFonts w:ascii="Times New Roman" w:hAnsi="Times New Roman" w:cs="Times New Roman"/>
                <w:b/>
                <w:sz w:val="20"/>
                <w:szCs w:val="20"/>
              </w:rPr>
              <w:t>46</w:t>
            </w:r>
          </w:p>
        </w:tc>
        <w:tc>
          <w:tcPr>
            <w:tcW w:w="1503" w:type="dxa"/>
            <w:vAlign w:val="center"/>
          </w:tcPr>
          <w:p w:rsidR="0009132F" w:rsidRPr="0009132F" w:rsidRDefault="0009132F" w:rsidP="0009132F">
            <w:pPr>
              <w:jc w:val="center"/>
              <w:rPr>
                <w:rFonts w:ascii="Times New Roman" w:hAnsi="Times New Roman" w:cs="Times New Roman"/>
                <w:b/>
                <w:sz w:val="20"/>
                <w:szCs w:val="20"/>
              </w:rPr>
            </w:pPr>
            <w:r w:rsidRPr="0009132F">
              <w:rPr>
                <w:rFonts w:ascii="Times New Roman" w:hAnsi="Times New Roman" w:cs="Times New Roman"/>
                <w:b/>
                <w:sz w:val="20"/>
                <w:szCs w:val="20"/>
              </w:rPr>
              <w:t>100.00</w:t>
            </w:r>
          </w:p>
        </w:tc>
        <w:tc>
          <w:tcPr>
            <w:tcW w:w="2151" w:type="dxa"/>
            <w:vAlign w:val="center"/>
          </w:tcPr>
          <w:p w:rsidR="0009132F" w:rsidRPr="009D7474" w:rsidRDefault="0009132F" w:rsidP="0009132F">
            <w:pPr>
              <w:jc w:val="both"/>
              <w:rPr>
                <w:rFonts w:ascii="Times New Roman" w:hAnsi="Times New Roman" w:cs="Times New Roman"/>
                <w:b/>
                <w:sz w:val="20"/>
                <w:szCs w:val="20"/>
              </w:rPr>
            </w:pPr>
            <w:r w:rsidRPr="009D7474">
              <w:rPr>
                <w:rFonts w:ascii="Times New Roman" w:hAnsi="Times New Roman" w:cs="Times New Roman"/>
                <w:b/>
                <w:sz w:val="20"/>
                <w:szCs w:val="20"/>
              </w:rPr>
              <w:t>Toplam</w:t>
            </w:r>
          </w:p>
        </w:tc>
        <w:tc>
          <w:tcPr>
            <w:tcW w:w="855" w:type="dxa"/>
            <w:vAlign w:val="center"/>
          </w:tcPr>
          <w:p w:rsidR="0009132F" w:rsidRPr="0009132F" w:rsidRDefault="0009132F" w:rsidP="0009132F">
            <w:pPr>
              <w:spacing w:line="350" w:lineRule="auto"/>
              <w:ind w:right="20"/>
              <w:jc w:val="center"/>
              <w:rPr>
                <w:rFonts w:ascii="Times New Roman" w:hAnsi="Times New Roman" w:cs="Times New Roman"/>
                <w:b/>
                <w:sz w:val="20"/>
                <w:szCs w:val="20"/>
              </w:rPr>
            </w:pPr>
            <w:r w:rsidRPr="0009132F">
              <w:rPr>
                <w:rFonts w:ascii="Times New Roman" w:hAnsi="Times New Roman" w:cs="Times New Roman"/>
                <w:b/>
                <w:sz w:val="20"/>
                <w:szCs w:val="20"/>
              </w:rPr>
              <w:t>46</w:t>
            </w:r>
          </w:p>
        </w:tc>
        <w:tc>
          <w:tcPr>
            <w:tcW w:w="1503" w:type="dxa"/>
            <w:vAlign w:val="center"/>
          </w:tcPr>
          <w:p w:rsidR="0009132F" w:rsidRPr="0009132F" w:rsidRDefault="0009132F" w:rsidP="0009132F">
            <w:pPr>
              <w:jc w:val="center"/>
              <w:rPr>
                <w:rFonts w:ascii="Times New Roman" w:hAnsi="Times New Roman" w:cs="Times New Roman"/>
                <w:b/>
                <w:sz w:val="20"/>
                <w:szCs w:val="20"/>
              </w:rPr>
            </w:pPr>
            <w:r w:rsidRPr="0009132F">
              <w:rPr>
                <w:rFonts w:ascii="Times New Roman" w:hAnsi="Times New Roman" w:cs="Times New Roman"/>
                <w:b/>
                <w:sz w:val="20"/>
                <w:szCs w:val="20"/>
              </w:rPr>
              <w:t>100.00</w:t>
            </w:r>
          </w:p>
        </w:tc>
      </w:tr>
    </w:tbl>
    <w:p w:rsidR="007E743F" w:rsidRPr="007E743F" w:rsidRDefault="007E743F" w:rsidP="007E743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09132F" w:rsidRDefault="0009132F" w:rsidP="0009132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09132F">
        <w:rPr>
          <w:rFonts w:ascii="Times New Roman" w:eastAsia="Times New Roman" w:hAnsi="Times New Roman" w:cs="Times New Roman"/>
          <w:color w:val="000000"/>
          <w:sz w:val="24"/>
          <w:szCs w:val="24"/>
          <w:lang w:eastAsia="tr-TR"/>
        </w:rPr>
        <w:t>Bu bulgular, öğrencilerin çoğunun GSL çello öğretim kitaplarında yer alan Türk müziği etüt ve eser sayısını yeterli bulmadıkları yönündedir.</w:t>
      </w:r>
    </w:p>
    <w:p w:rsidR="0009132F" w:rsidRPr="0083792B" w:rsidRDefault="0009132F" w:rsidP="0009132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83792B">
        <w:rPr>
          <w:rFonts w:ascii="Times New Roman" w:eastAsia="Times New Roman" w:hAnsi="Times New Roman" w:cs="Times New Roman"/>
          <w:color w:val="000000"/>
          <w:sz w:val="24"/>
          <w:szCs w:val="24"/>
          <w:lang w:eastAsia="tr-TR"/>
        </w:rPr>
        <w:t>GSL Çello Öğretim Kitaplarındaki Türk Müziği Etüt ve Eserlerinin Estetik ve Zorluk Durumlarına İlişkin Öğ</w:t>
      </w:r>
      <w:r w:rsidR="0044783E">
        <w:rPr>
          <w:rFonts w:ascii="Times New Roman" w:eastAsia="Times New Roman" w:hAnsi="Times New Roman" w:cs="Times New Roman"/>
          <w:color w:val="000000"/>
          <w:sz w:val="24"/>
          <w:szCs w:val="24"/>
          <w:lang w:eastAsia="tr-TR"/>
        </w:rPr>
        <w:t>renci</w:t>
      </w:r>
      <w:r w:rsidRPr="0083792B">
        <w:rPr>
          <w:rFonts w:ascii="Times New Roman" w:eastAsia="Times New Roman" w:hAnsi="Times New Roman" w:cs="Times New Roman"/>
          <w:color w:val="000000"/>
          <w:sz w:val="24"/>
          <w:szCs w:val="24"/>
          <w:lang w:eastAsia="tr-TR"/>
        </w:rPr>
        <w:t xml:space="preserve"> Görüşleri</w:t>
      </w:r>
      <w:r w:rsidR="0044783E">
        <w:rPr>
          <w:rFonts w:ascii="Times New Roman" w:eastAsia="Times New Roman" w:hAnsi="Times New Roman" w:cs="Times New Roman"/>
          <w:color w:val="000000"/>
          <w:sz w:val="24"/>
          <w:szCs w:val="24"/>
          <w:lang w:eastAsia="tr-TR"/>
        </w:rPr>
        <w:t xml:space="preserve"> Tablo 37</w:t>
      </w:r>
      <w:r>
        <w:rPr>
          <w:rFonts w:ascii="Times New Roman" w:eastAsia="Times New Roman" w:hAnsi="Times New Roman" w:cs="Times New Roman"/>
          <w:color w:val="000000"/>
          <w:sz w:val="24"/>
          <w:szCs w:val="24"/>
          <w:lang w:eastAsia="tr-TR"/>
        </w:rPr>
        <w:t xml:space="preserve">’de verilmiştir. </w:t>
      </w:r>
    </w:p>
    <w:p w:rsidR="0009132F" w:rsidRDefault="0044783E" w:rsidP="0009132F">
      <w:pPr>
        <w:tabs>
          <w:tab w:val="right" w:leader="dot" w:pos="7938"/>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Tablo 37</w:t>
      </w:r>
      <w:r w:rsidR="0009132F" w:rsidRPr="0083792B">
        <w:rPr>
          <w:rFonts w:ascii="Times New Roman" w:eastAsia="Times New Roman" w:hAnsi="Times New Roman" w:cs="Times New Roman"/>
          <w:b/>
          <w:color w:val="000000"/>
          <w:sz w:val="24"/>
          <w:szCs w:val="24"/>
          <w:lang w:eastAsia="tr-TR"/>
        </w:rPr>
        <w:t>.</w:t>
      </w:r>
      <w:r w:rsidR="0009132F">
        <w:rPr>
          <w:rFonts w:ascii="Times New Roman" w:eastAsia="Times New Roman" w:hAnsi="Times New Roman" w:cs="Times New Roman"/>
          <w:color w:val="000000"/>
          <w:sz w:val="24"/>
          <w:szCs w:val="24"/>
          <w:lang w:eastAsia="tr-TR"/>
        </w:rPr>
        <w:t xml:space="preserve"> </w:t>
      </w:r>
      <w:r w:rsidR="0009132F" w:rsidRPr="0083792B">
        <w:rPr>
          <w:rFonts w:ascii="Times New Roman" w:eastAsia="Times New Roman" w:hAnsi="Times New Roman" w:cs="Times New Roman"/>
          <w:color w:val="000000"/>
          <w:sz w:val="24"/>
          <w:szCs w:val="24"/>
          <w:lang w:eastAsia="tr-TR"/>
        </w:rPr>
        <w:t xml:space="preserve">GSL Çello Öğretim Kitaplarındaki Türk Müziği Etüt ve Eserlerinin Öğrenciler Açısından </w:t>
      </w:r>
      <w:r w:rsidR="0009132F">
        <w:rPr>
          <w:rFonts w:ascii="Times New Roman" w:eastAsia="Times New Roman" w:hAnsi="Times New Roman" w:cs="Times New Roman"/>
          <w:color w:val="000000"/>
          <w:sz w:val="24"/>
          <w:szCs w:val="24"/>
          <w:lang w:eastAsia="tr-TR"/>
        </w:rPr>
        <w:t xml:space="preserve">Estetik Boyutu ve </w:t>
      </w:r>
      <w:r w:rsidR="0009132F" w:rsidRPr="0083792B">
        <w:rPr>
          <w:rFonts w:ascii="Times New Roman" w:eastAsia="Times New Roman" w:hAnsi="Times New Roman" w:cs="Times New Roman"/>
          <w:color w:val="000000"/>
          <w:sz w:val="24"/>
          <w:szCs w:val="24"/>
          <w:lang w:eastAsia="tr-TR"/>
        </w:rPr>
        <w:t>Zorluk Durumuna İlişkin Öğre</w:t>
      </w:r>
      <w:r>
        <w:rPr>
          <w:rFonts w:ascii="Times New Roman" w:eastAsia="Times New Roman" w:hAnsi="Times New Roman" w:cs="Times New Roman"/>
          <w:color w:val="000000"/>
          <w:sz w:val="24"/>
          <w:szCs w:val="24"/>
          <w:lang w:eastAsia="tr-TR"/>
        </w:rPr>
        <w:t>nci</w:t>
      </w:r>
      <w:r w:rsidR="0009132F" w:rsidRPr="0083792B">
        <w:rPr>
          <w:rFonts w:ascii="Times New Roman" w:eastAsia="Times New Roman" w:hAnsi="Times New Roman" w:cs="Times New Roman"/>
          <w:color w:val="000000"/>
          <w:sz w:val="24"/>
          <w:szCs w:val="24"/>
          <w:lang w:eastAsia="tr-TR"/>
        </w:rPr>
        <w:t xml:space="preserve"> Görüşleri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22"/>
        <w:gridCol w:w="882"/>
        <w:gridCol w:w="1503"/>
        <w:gridCol w:w="2151"/>
        <w:gridCol w:w="855"/>
        <w:gridCol w:w="1503"/>
      </w:tblGrid>
      <w:tr w:rsidR="0009132F" w:rsidTr="00132FA4">
        <w:tc>
          <w:tcPr>
            <w:tcW w:w="4507" w:type="dxa"/>
            <w:gridSpan w:val="3"/>
          </w:tcPr>
          <w:p w:rsidR="0009132F" w:rsidRPr="0083792B" w:rsidRDefault="0009132F" w:rsidP="0044783E">
            <w:pPr>
              <w:tabs>
                <w:tab w:val="right" w:leader="dot" w:pos="7938"/>
              </w:tabs>
              <w:jc w:val="both"/>
              <w:rPr>
                <w:rFonts w:ascii="Times New Roman" w:eastAsia="Times New Roman" w:hAnsi="Times New Roman" w:cs="Times New Roman"/>
                <w:b/>
                <w:color w:val="000000"/>
                <w:sz w:val="20"/>
                <w:szCs w:val="20"/>
                <w:lang w:eastAsia="tr-TR"/>
              </w:rPr>
            </w:pPr>
            <w:r w:rsidRPr="0083792B">
              <w:rPr>
                <w:rFonts w:ascii="Times New Roman" w:eastAsia="Times New Roman" w:hAnsi="Times New Roman" w:cs="Times New Roman"/>
                <w:b/>
                <w:color w:val="000000"/>
                <w:sz w:val="20"/>
                <w:szCs w:val="20"/>
                <w:lang w:eastAsia="tr-TR"/>
              </w:rPr>
              <w:t>GSL Çello Öğretim Kitaplarındaki Türk Müziği Etüt ve Eserlerinin Estetik Boyutuna İlişkin Öğre</w:t>
            </w:r>
            <w:r w:rsidR="0044783E">
              <w:rPr>
                <w:rFonts w:ascii="Times New Roman" w:eastAsia="Times New Roman" w:hAnsi="Times New Roman" w:cs="Times New Roman"/>
                <w:b/>
                <w:color w:val="000000"/>
                <w:sz w:val="20"/>
                <w:szCs w:val="20"/>
                <w:lang w:eastAsia="tr-TR"/>
              </w:rPr>
              <w:t>nci</w:t>
            </w:r>
            <w:r w:rsidRPr="0083792B">
              <w:rPr>
                <w:rFonts w:ascii="Times New Roman" w:eastAsia="Times New Roman" w:hAnsi="Times New Roman" w:cs="Times New Roman"/>
                <w:b/>
                <w:color w:val="000000"/>
                <w:sz w:val="20"/>
                <w:szCs w:val="20"/>
                <w:lang w:eastAsia="tr-TR"/>
              </w:rPr>
              <w:t xml:space="preserve"> Görüşleri</w:t>
            </w:r>
          </w:p>
        </w:tc>
        <w:tc>
          <w:tcPr>
            <w:tcW w:w="4509" w:type="dxa"/>
            <w:gridSpan w:val="3"/>
          </w:tcPr>
          <w:p w:rsidR="0009132F" w:rsidRPr="0083792B" w:rsidRDefault="0009132F" w:rsidP="0044783E">
            <w:pPr>
              <w:tabs>
                <w:tab w:val="right" w:leader="dot" w:pos="7938"/>
              </w:tabs>
              <w:jc w:val="both"/>
              <w:rPr>
                <w:rFonts w:ascii="Times New Roman" w:eastAsia="Times New Roman" w:hAnsi="Times New Roman" w:cs="Times New Roman"/>
                <w:b/>
                <w:color w:val="000000"/>
                <w:sz w:val="24"/>
                <w:szCs w:val="24"/>
                <w:lang w:eastAsia="tr-TR"/>
              </w:rPr>
            </w:pPr>
            <w:r w:rsidRPr="0083792B">
              <w:rPr>
                <w:rFonts w:ascii="Times New Roman" w:eastAsia="Times New Roman" w:hAnsi="Times New Roman" w:cs="Times New Roman"/>
                <w:b/>
                <w:color w:val="000000"/>
                <w:sz w:val="20"/>
                <w:szCs w:val="20"/>
                <w:lang w:eastAsia="tr-TR"/>
              </w:rPr>
              <w:t>GSL Çello Öğretim Kitaplarındaki Türk Müziği Etüt ve Eserlerinin Öğrenciler Açısından Zorluk Durumuna İlişkin Öğ</w:t>
            </w:r>
            <w:r w:rsidR="0044783E">
              <w:rPr>
                <w:rFonts w:ascii="Times New Roman" w:eastAsia="Times New Roman" w:hAnsi="Times New Roman" w:cs="Times New Roman"/>
                <w:b/>
                <w:color w:val="000000"/>
                <w:sz w:val="20"/>
                <w:szCs w:val="20"/>
                <w:lang w:eastAsia="tr-TR"/>
              </w:rPr>
              <w:t>renci</w:t>
            </w:r>
            <w:r w:rsidRPr="0083792B">
              <w:rPr>
                <w:rFonts w:ascii="Times New Roman" w:eastAsia="Times New Roman" w:hAnsi="Times New Roman" w:cs="Times New Roman"/>
                <w:b/>
                <w:color w:val="000000"/>
                <w:sz w:val="20"/>
                <w:szCs w:val="20"/>
                <w:lang w:eastAsia="tr-TR"/>
              </w:rPr>
              <w:t xml:space="preserve"> Görüşleri</w:t>
            </w:r>
          </w:p>
        </w:tc>
      </w:tr>
      <w:tr w:rsidR="0044783E" w:rsidTr="00132FA4">
        <w:tc>
          <w:tcPr>
            <w:tcW w:w="2122" w:type="dxa"/>
            <w:vAlign w:val="center"/>
          </w:tcPr>
          <w:p w:rsidR="0044783E" w:rsidRPr="009D7474" w:rsidRDefault="0044783E" w:rsidP="0044783E">
            <w:pPr>
              <w:jc w:val="both"/>
              <w:rPr>
                <w:rFonts w:ascii="Times New Roman" w:hAnsi="Times New Roman" w:cs="Times New Roman"/>
                <w:b/>
                <w:sz w:val="20"/>
                <w:szCs w:val="20"/>
              </w:rPr>
            </w:pPr>
            <w:r w:rsidRPr="009D7474">
              <w:rPr>
                <w:rFonts w:ascii="Times New Roman" w:hAnsi="Times New Roman" w:cs="Times New Roman"/>
                <w:b/>
                <w:sz w:val="20"/>
                <w:szCs w:val="20"/>
              </w:rPr>
              <w:t>Dereceler</w:t>
            </w:r>
          </w:p>
        </w:tc>
        <w:tc>
          <w:tcPr>
            <w:tcW w:w="882" w:type="dxa"/>
            <w:vAlign w:val="center"/>
          </w:tcPr>
          <w:p w:rsidR="0044783E" w:rsidRPr="0044783E" w:rsidRDefault="0044783E" w:rsidP="0044783E">
            <w:pPr>
              <w:jc w:val="center"/>
              <w:rPr>
                <w:rFonts w:ascii="Times New Roman" w:hAnsi="Times New Roman" w:cs="Times New Roman"/>
                <w:b/>
                <w:sz w:val="20"/>
                <w:szCs w:val="20"/>
              </w:rPr>
            </w:pPr>
            <w:proofErr w:type="gramStart"/>
            <w:r w:rsidRPr="0044783E">
              <w:rPr>
                <w:rFonts w:ascii="Times New Roman" w:hAnsi="Times New Roman" w:cs="Times New Roman"/>
                <w:b/>
                <w:sz w:val="20"/>
                <w:szCs w:val="20"/>
              </w:rPr>
              <w:t>f</w:t>
            </w:r>
            <w:proofErr w:type="gramEnd"/>
          </w:p>
        </w:tc>
        <w:tc>
          <w:tcPr>
            <w:tcW w:w="1503" w:type="dxa"/>
            <w:vAlign w:val="center"/>
          </w:tcPr>
          <w:p w:rsidR="0044783E" w:rsidRPr="0044783E" w:rsidRDefault="0044783E" w:rsidP="0044783E">
            <w:pPr>
              <w:jc w:val="center"/>
              <w:rPr>
                <w:rFonts w:ascii="Times New Roman" w:hAnsi="Times New Roman" w:cs="Times New Roman"/>
                <w:b/>
                <w:sz w:val="20"/>
                <w:szCs w:val="20"/>
              </w:rPr>
            </w:pPr>
            <w:r w:rsidRPr="0044783E">
              <w:rPr>
                <w:rFonts w:ascii="Times New Roman" w:hAnsi="Times New Roman" w:cs="Times New Roman"/>
                <w:b/>
                <w:sz w:val="20"/>
                <w:szCs w:val="20"/>
              </w:rPr>
              <w:t>%</w:t>
            </w:r>
          </w:p>
        </w:tc>
        <w:tc>
          <w:tcPr>
            <w:tcW w:w="2151" w:type="dxa"/>
            <w:vAlign w:val="center"/>
          </w:tcPr>
          <w:p w:rsidR="0044783E" w:rsidRPr="009D7474" w:rsidRDefault="0044783E" w:rsidP="0044783E">
            <w:pPr>
              <w:jc w:val="both"/>
              <w:rPr>
                <w:rFonts w:ascii="Times New Roman" w:hAnsi="Times New Roman" w:cs="Times New Roman"/>
                <w:b/>
                <w:sz w:val="20"/>
                <w:szCs w:val="20"/>
              </w:rPr>
            </w:pPr>
            <w:r w:rsidRPr="009D7474">
              <w:rPr>
                <w:rFonts w:ascii="Times New Roman" w:hAnsi="Times New Roman" w:cs="Times New Roman"/>
                <w:b/>
                <w:sz w:val="20"/>
                <w:szCs w:val="20"/>
              </w:rPr>
              <w:t>Dereceler</w:t>
            </w:r>
          </w:p>
        </w:tc>
        <w:tc>
          <w:tcPr>
            <w:tcW w:w="855" w:type="dxa"/>
            <w:vAlign w:val="center"/>
          </w:tcPr>
          <w:p w:rsidR="0044783E" w:rsidRPr="0044783E" w:rsidRDefault="0044783E" w:rsidP="0044783E">
            <w:pPr>
              <w:jc w:val="center"/>
              <w:rPr>
                <w:rFonts w:ascii="Times New Roman" w:hAnsi="Times New Roman" w:cs="Times New Roman"/>
                <w:b/>
                <w:sz w:val="20"/>
                <w:szCs w:val="20"/>
              </w:rPr>
            </w:pPr>
            <w:proofErr w:type="gramStart"/>
            <w:r w:rsidRPr="0044783E">
              <w:rPr>
                <w:rFonts w:ascii="Times New Roman" w:hAnsi="Times New Roman" w:cs="Times New Roman"/>
                <w:b/>
                <w:sz w:val="20"/>
                <w:szCs w:val="20"/>
              </w:rPr>
              <w:t>f</w:t>
            </w:r>
            <w:proofErr w:type="gramEnd"/>
          </w:p>
        </w:tc>
        <w:tc>
          <w:tcPr>
            <w:tcW w:w="1503" w:type="dxa"/>
            <w:vAlign w:val="center"/>
          </w:tcPr>
          <w:p w:rsidR="0044783E" w:rsidRPr="0044783E" w:rsidRDefault="0044783E" w:rsidP="0044783E">
            <w:pPr>
              <w:jc w:val="center"/>
              <w:rPr>
                <w:rFonts w:ascii="Times New Roman" w:hAnsi="Times New Roman" w:cs="Times New Roman"/>
                <w:b/>
                <w:sz w:val="20"/>
                <w:szCs w:val="20"/>
              </w:rPr>
            </w:pPr>
            <w:r w:rsidRPr="0044783E">
              <w:rPr>
                <w:rFonts w:ascii="Times New Roman" w:hAnsi="Times New Roman" w:cs="Times New Roman"/>
                <w:b/>
                <w:sz w:val="20"/>
                <w:szCs w:val="20"/>
              </w:rPr>
              <w:t>%</w:t>
            </w:r>
          </w:p>
        </w:tc>
      </w:tr>
      <w:tr w:rsidR="0044783E" w:rsidTr="00132FA4">
        <w:trPr>
          <w:trHeight w:val="329"/>
        </w:trPr>
        <w:tc>
          <w:tcPr>
            <w:tcW w:w="2122" w:type="dxa"/>
            <w:vAlign w:val="center"/>
          </w:tcPr>
          <w:p w:rsidR="0044783E" w:rsidRPr="009D7474" w:rsidRDefault="0044783E" w:rsidP="0044783E">
            <w:pPr>
              <w:jc w:val="both"/>
              <w:rPr>
                <w:rFonts w:ascii="Times New Roman" w:hAnsi="Times New Roman" w:cs="Times New Roman"/>
                <w:sz w:val="20"/>
                <w:szCs w:val="20"/>
              </w:rPr>
            </w:pPr>
            <w:r w:rsidRPr="009D7474">
              <w:rPr>
                <w:rFonts w:ascii="Times New Roman" w:hAnsi="Times New Roman" w:cs="Times New Roman"/>
                <w:sz w:val="20"/>
                <w:szCs w:val="20"/>
              </w:rPr>
              <w:t>Tamamen Katılıyorum</w:t>
            </w:r>
          </w:p>
        </w:tc>
        <w:tc>
          <w:tcPr>
            <w:tcW w:w="882" w:type="dxa"/>
            <w:vAlign w:val="center"/>
          </w:tcPr>
          <w:p w:rsidR="0044783E" w:rsidRPr="0044783E" w:rsidRDefault="0044783E" w:rsidP="0044783E">
            <w:pPr>
              <w:jc w:val="center"/>
              <w:rPr>
                <w:rFonts w:ascii="Times New Roman" w:hAnsi="Times New Roman" w:cs="Times New Roman"/>
                <w:sz w:val="20"/>
                <w:szCs w:val="20"/>
              </w:rPr>
            </w:pPr>
            <w:r w:rsidRPr="0044783E">
              <w:rPr>
                <w:rFonts w:ascii="Times New Roman" w:hAnsi="Times New Roman" w:cs="Times New Roman"/>
                <w:sz w:val="20"/>
                <w:szCs w:val="20"/>
              </w:rPr>
              <w:t>-</w:t>
            </w:r>
          </w:p>
        </w:tc>
        <w:tc>
          <w:tcPr>
            <w:tcW w:w="1503" w:type="dxa"/>
            <w:vAlign w:val="center"/>
          </w:tcPr>
          <w:p w:rsidR="0044783E" w:rsidRPr="0044783E" w:rsidRDefault="0044783E" w:rsidP="0044783E">
            <w:pPr>
              <w:jc w:val="center"/>
              <w:rPr>
                <w:rFonts w:ascii="Times New Roman" w:hAnsi="Times New Roman" w:cs="Times New Roman"/>
                <w:sz w:val="20"/>
                <w:szCs w:val="20"/>
              </w:rPr>
            </w:pPr>
            <w:r w:rsidRPr="0044783E">
              <w:rPr>
                <w:rFonts w:ascii="Times New Roman" w:hAnsi="Times New Roman" w:cs="Times New Roman"/>
                <w:sz w:val="20"/>
                <w:szCs w:val="20"/>
              </w:rPr>
              <w:t>-</w:t>
            </w:r>
          </w:p>
        </w:tc>
        <w:tc>
          <w:tcPr>
            <w:tcW w:w="2151" w:type="dxa"/>
            <w:vAlign w:val="center"/>
          </w:tcPr>
          <w:p w:rsidR="0044783E" w:rsidRPr="009D7474" w:rsidRDefault="0044783E" w:rsidP="0044783E">
            <w:pPr>
              <w:jc w:val="both"/>
              <w:rPr>
                <w:rFonts w:ascii="Times New Roman" w:hAnsi="Times New Roman" w:cs="Times New Roman"/>
                <w:sz w:val="20"/>
                <w:szCs w:val="20"/>
              </w:rPr>
            </w:pPr>
            <w:r w:rsidRPr="009D7474">
              <w:rPr>
                <w:rFonts w:ascii="Times New Roman" w:hAnsi="Times New Roman" w:cs="Times New Roman"/>
                <w:sz w:val="20"/>
                <w:szCs w:val="20"/>
              </w:rPr>
              <w:t>Tamamen Katılıyorum</w:t>
            </w:r>
          </w:p>
        </w:tc>
        <w:tc>
          <w:tcPr>
            <w:tcW w:w="855" w:type="dxa"/>
            <w:vAlign w:val="center"/>
          </w:tcPr>
          <w:p w:rsidR="0044783E" w:rsidRPr="0044783E" w:rsidRDefault="0044783E" w:rsidP="0044783E">
            <w:pPr>
              <w:jc w:val="center"/>
              <w:rPr>
                <w:rFonts w:ascii="Times New Roman" w:hAnsi="Times New Roman" w:cs="Times New Roman"/>
                <w:sz w:val="20"/>
                <w:szCs w:val="20"/>
              </w:rPr>
            </w:pPr>
            <w:r w:rsidRPr="0044783E">
              <w:rPr>
                <w:rFonts w:ascii="Times New Roman" w:hAnsi="Times New Roman" w:cs="Times New Roman"/>
                <w:sz w:val="20"/>
                <w:szCs w:val="20"/>
              </w:rPr>
              <w:t>10</w:t>
            </w:r>
          </w:p>
        </w:tc>
        <w:tc>
          <w:tcPr>
            <w:tcW w:w="1503" w:type="dxa"/>
            <w:vAlign w:val="center"/>
          </w:tcPr>
          <w:p w:rsidR="0044783E" w:rsidRPr="0044783E" w:rsidRDefault="0044783E" w:rsidP="0044783E">
            <w:pPr>
              <w:jc w:val="center"/>
              <w:rPr>
                <w:rFonts w:ascii="Times New Roman" w:hAnsi="Times New Roman" w:cs="Times New Roman"/>
                <w:sz w:val="20"/>
                <w:szCs w:val="20"/>
              </w:rPr>
            </w:pPr>
            <w:r w:rsidRPr="0044783E">
              <w:rPr>
                <w:rFonts w:ascii="Times New Roman" w:hAnsi="Times New Roman" w:cs="Times New Roman"/>
                <w:sz w:val="20"/>
                <w:szCs w:val="20"/>
              </w:rPr>
              <w:t>21.74</w:t>
            </w:r>
          </w:p>
        </w:tc>
      </w:tr>
      <w:tr w:rsidR="0044783E" w:rsidTr="00132FA4">
        <w:trPr>
          <w:trHeight w:val="123"/>
        </w:trPr>
        <w:tc>
          <w:tcPr>
            <w:tcW w:w="2122" w:type="dxa"/>
            <w:vAlign w:val="center"/>
          </w:tcPr>
          <w:p w:rsidR="0044783E" w:rsidRPr="009D7474" w:rsidRDefault="0044783E" w:rsidP="0044783E">
            <w:pPr>
              <w:jc w:val="both"/>
              <w:rPr>
                <w:rFonts w:ascii="Times New Roman" w:hAnsi="Times New Roman" w:cs="Times New Roman"/>
                <w:sz w:val="20"/>
                <w:szCs w:val="20"/>
              </w:rPr>
            </w:pPr>
            <w:r w:rsidRPr="009D7474">
              <w:rPr>
                <w:rFonts w:ascii="Times New Roman" w:hAnsi="Times New Roman" w:cs="Times New Roman"/>
                <w:sz w:val="20"/>
                <w:szCs w:val="20"/>
              </w:rPr>
              <w:t>Katılıyorum</w:t>
            </w:r>
          </w:p>
        </w:tc>
        <w:tc>
          <w:tcPr>
            <w:tcW w:w="882" w:type="dxa"/>
            <w:vAlign w:val="center"/>
          </w:tcPr>
          <w:p w:rsidR="0044783E" w:rsidRPr="0044783E" w:rsidRDefault="0044783E" w:rsidP="0044783E">
            <w:pPr>
              <w:spacing w:line="350" w:lineRule="auto"/>
              <w:ind w:right="20"/>
              <w:jc w:val="center"/>
              <w:rPr>
                <w:rFonts w:ascii="Times New Roman" w:hAnsi="Times New Roman" w:cs="Times New Roman"/>
                <w:sz w:val="20"/>
                <w:szCs w:val="20"/>
              </w:rPr>
            </w:pPr>
            <w:r w:rsidRPr="0044783E">
              <w:rPr>
                <w:rFonts w:ascii="Times New Roman" w:hAnsi="Times New Roman" w:cs="Times New Roman"/>
                <w:sz w:val="20"/>
                <w:szCs w:val="20"/>
              </w:rPr>
              <w:t>14</w:t>
            </w:r>
          </w:p>
        </w:tc>
        <w:tc>
          <w:tcPr>
            <w:tcW w:w="1503" w:type="dxa"/>
            <w:vAlign w:val="center"/>
          </w:tcPr>
          <w:p w:rsidR="0044783E" w:rsidRPr="0044783E" w:rsidRDefault="0044783E" w:rsidP="0044783E">
            <w:pPr>
              <w:jc w:val="center"/>
              <w:rPr>
                <w:rFonts w:ascii="Times New Roman" w:hAnsi="Times New Roman" w:cs="Times New Roman"/>
                <w:sz w:val="20"/>
                <w:szCs w:val="20"/>
              </w:rPr>
            </w:pPr>
            <w:r w:rsidRPr="0044783E">
              <w:rPr>
                <w:rFonts w:ascii="Times New Roman" w:hAnsi="Times New Roman" w:cs="Times New Roman"/>
                <w:sz w:val="20"/>
                <w:szCs w:val="20"/>
              </w:rPr>
              <w:t>30.43</w:t>
            </w:r>
          </w:p>
        </w:tc>
        <w:tc>
          <w:tcPr>
            <w:tcW w:w="2151" w:type="dxa"/>
            <w:vAlign w:val="center"/>
          </w:tcPr>
          <w:p w:rsidR="0044783E" w:rsidRPr="009D7474" w:rsidRDefault="0044783E" w:rsidP="0044783E">
            <w:pPr>
              <w:jc w:val="both"/>
              <w:rPr>
                <w:rFonts w:ascii="Times New Roman" w:hAnsi="Times New Roman" w:cs="Times New Roman"/>
                <w:sz w:val="20"/>
                <w:szCs w:val="20"/>
              </w:rPr>
            </w:pPr>
            <w:r w:rsidRPr="009D7474">
              <w:rPr>
                <w:rFonts w:ascii="Times New Roman" w:hAnsi="Times New Roman" w:cs="Times New Roman"/>
                <w:sz w:val="20"/>
                <w:szCs w:val="20"/>
              </w:rPr>
              <w:t>Katılıyorum</w:t>
            </w:r>
          </w:p>
        </w:tc>
        <w:tc>
          <w:tcPr>
            <w:tcW w:w="855" w:type="dxa"/>
            <w:vAlign w:val="center"/>
          </w:tcPr>
          <w:p w:rsidR="0044783E" w:rsidRPr="0044783E" w:rsidRDefault="0044783E" w:rsidP="0044783E">
            <w:pPr>
              <w:spacing w:line="350" w:lineRule="auto"/>
              <w:ind w:right="20"/>
              <w:jc w:val="center"/>
              <w:rPr>
                <w:rFonts w:ascii="Times New Roman" w:hAnsi="Times New Roman" w:cs="Times New Roman"/>
                <w:sz w:val="20"/>
                <w:szCs w:val="20"/>
              </w:rPr>
            </w:pPr>
            <w:r w:rsidRPr="0044783E">
              <w:rPr>
                <w:rFonts w:ascii="Times New Roman" w:hAnsi="Times New Roman" w:cs="Times New Roman"/>
                <w:sz w:val="20"/>
                <w:szCs w:val="20"/>
              </w:rPr>
              <w:t>13</w:t>
            </w:r>
          </w:p>
        </w:tc>
        <w:tc>
          <w:tcPr>
            <w:tcW w:w="1503" w:type="dxa"/>
            <w:vAlign w:val="center"/>
          </w:tcPr>
          <w:p w:rsidR="0044783E" w:rsidRPr="0044783E" w:rsidRDefault="0044783E" w:rsidP="0044783E">
            <w:pPr>
              <w:jc w:val="center"/>
              <w:rPr>
                <w:rFonts w:ascii="Times New Roman" w:hAnsi="Times New Roman" w:cs="Times New Roman"/>
                <w:sz w:val="20"/>
                <w:szCs w:val="20"/>
              </w:rPr>
            </w:pPr>
            <w:r w:rsidRPr="0044783E">
              <w:rPr>
                <w:rFonts w:ascii="Times New Roman" w:hAnsi="Times New Roman" w:cs="Times New Roman"/>
                <w:sz w:val="20"/>
                <w:szCs w:val="20"/>
              </w:rPr>
              <w:t>28.26</w:t>
            </w:r>
          </w:p>
        </w:tc>
      </w:tr>
      <w:tr w:rsidR="0044783E" w:rsidTr="00132FA4">
        <w:trPr>
          <w:trHeight w:val="213"/>
        </w:trPr>
        <w:tc>
          <w:tcPr>
            <w:tcW w:w="2122" w:type="dxa"/>
            <w:vAlign w:val="center"/>
          </w:tcPr>
          <w:p w:rsidR="0044783E" w:rsidRPr="009D7474" w:rsidRDefault="0044783E" w:rsidP="0044783E">
            <w:pPr>
              <w:jc w:val="both"/>
              <w:rPr>
                <w:rFonts w:ascii="Times New Roman" w:hAnsi="Times New Roman" w:cs="Times New Roman"/>
                <w:sz w:val="20"/>
                <w:szCs w:val="20"/>
              </w:rPr>
            </w:pPr>
            <w:r w:rsidRPr="009D7474">
              <w:rPr>
                <w:rFonts w:ascii="Times New Roman" w:hAnsi="Times New Roman" w:cs="Times New Roman"/>
                <w:sz w:val="20"/>
                <w:szCs w:val="20"/>
              </w:rPr>
              <w:t>Kararsızım</w:t>
            </w:r>
          </w:p>
        </w:tc>
        <w:tc>
          <w:tcPr>
            <w:tcW w:w="882" w:type="dxa"/>
            <w:vAlign w:val="center"/>
          </w:tcPr>
          <w:p w:rsidR="0044783E" w:rsidRPr="0044783E" w:rsidRDefault="0044783E" w:rsidP="0044783E">
            <w:pPr>
              <w:spacing w:line="350" w:lineRule="auto"/>
              <w:ind w:right="20"/>
              <w:jc w:val="center"/>
              <w:rPr>
                <w:rFonts w:ascii="Times New Roman" w:hAnsi="Times New Roman" w:cs="Times New Roman"/>
                <w:sz w:val="20"/>
                <w:szCs w:val="20"/>
              </w:rPr>
            </w:pPr>
            <w:r w:rsidRPr="0044783E">
              <w:rPr>
                <w:rFonts w:ascii="Times New Roman" w:hAnsi="Times New Roman" w:cs="Times New Roman"/>
                <w:sz w:val="20"/>
                <w:szCs w:val="20"/>
              </w:rPr>
              <w:t>18</w:t>
            </w:r>
          </w:p>
        </w:tc>
        <w:tc>
          <w:tcPr>
            <w:tcW w:w="1503" w:type="dxa"/>
            <w:vAlign w:val="center"/>
          </w:tcPr>
          <w:p w:rsidR="0044783E" w:rsidRPr="0044783E" w:rsidRDefault="0044783E" w:rsidP="0044783E">
            <w:pPr>
              <w:jc w:val="center"/>
              <w:rPr>
                <w:rFonts w:ascii="Times New Roman" w:hAnsi="Times New Roman" w:cs="Times New Roman"/>
                <w:sz w:val="20"/>
                <w:szCs w:val="20"/>
              </w:rPr>
            </w:pPr>
            <w:r w:rsidRPr="0044783E">
              <w:rPr>
                <w:rFonts w:ascii="Times New Roman" w:hAnsi="Times New Roman" w:cs="Times New Roman"/>
                <w:sz w:val="20"/>
                <w:szCs w:val="20"/>
              </w:rPr>
              <w:t>39.13</w:t>
            </w:r>
          </w:p>
        </w:tc>
        <w:tc>
          <w:tcPr>
            <w:tcW w:w="2151" w:type="dxa"/>
            <w:vAlign w:val="center"/>
          </w:tcPr>
          <w:p w:rsidR="0044783E" w:rsidRPr="009D7474" w:rsidRDefault="0044783E" w:rsidP="0044783E">
            <w:pPr>
              <w:jc w:val="both"/>
              <w:rPr>
                <w:rFonts w:ascii="Times New Roman" w:hAnsi="Times New Roman" w:cs="Times New Roman"/>
                <w:sz w:val="20"/>
                <w:szCs w:val="20"/>
              </w:rPr>
            </w:pPr>
            <w:r w:rsidRPr="009D7474">
              <w:rPr>
                <w:rFonts w:ascii="Times New Roman" w:hAnsi="Times New Roman" w:cs="Times New Roman"/>
                <w:sz w:val="20"/>
                <w:szCs w:val="20"/>
              </w:rPr>
              <w:t>Kararsızım</w:t>
            </w:r>
          </w:p>
        </w:tc>
        <w:tc>
          <w:tcPr>
            <w:tcW w:w="855" w:type="dxa"/>
            <w:vAlign w:val="center"/>
          </w:tcPr>
          <w:p w:rsidR="0044783E" w:rsidRPr="0044783E" w:rsidRDefault="0044783E" w:rsidP="0044783E">
            <w:pPr>
              <w:spacing w:line="350" w:lineRule="auto"/>
              <w:ind w:right="20"/>
              <w:jc w:val="center"/>
              <w:rPr>
                <w:rFonts w:ascii="Times New Roman" w:hAnsi="Times New Roman" w:cs="Times New Roman"/>
                <w:sz w:val="20"/>
                <w:szCs w:val="20"/>
              </w:rPr>
            </w:pPr>
            <w:r w:rsidRPr="0044783E">
              <w:rPr>
                <w:rFonts w:ascii="Times New Roman" w:hAnsi="Times New Roman" w:cs="Times New Roman"/>
                <w:sz w:val="20"/>
                <w:szCs w:val="20"/>
              </w:rPr>
              <w:t>9</w:t>
            </w:r>
          </w:p>
        </w:tc>
        <w:tc>
          <w:tcPr>
            <w:tcW w:w="1503" w:type="dxa"/>
            <w:vAlign w:val="center"/>
          </w:tcPr>
          <w:p w:rsidR="0044783E" w:rsidRPr="0044783E" w:rsidRDefault="0044783E" w:rsidP="0044783E">
            <w:pPr>
              <w:jc w:val="center"/>
              <w:rPr>
                <w:rFonts w:ascii="Times New Roman" w:hAnsi="Times New Roman" w:cs="Times New Roman"/>
                <w:sz w:val="20"/>
                <w:szCs w:val="20"/>
              </w:rPr>
            </w:pPr>
            <w:r w:rsidRPr="0044783E">
              <w:rPr>
                <w:rFonts w:ascii="Times New Roman" w:hAnsi="Times New Roman" w:cs="Times New Roman"/>
                <w:sz w:val="20"/>
                <w:szCs w:val="20"/>
              </w:rPr>
              <w:t>19.57</w:t>
            </w:r>
          </w:p>
        </w:tc>
      </w:tr>
      <w:tr w:rsidR="0044783E" w:rsidTr="00132FA4">
        <w:trPr>
          <w:trHeight w:val="147"/>
        </w:trPr>
        <w:tc>
          <w:tcPr>
            <w:tcW w:w="2122" w:type="dxa"/>
            <w:vAlign w:val="center"/>
          </w:tcPr>
          <w:p w:rsidR="0044783E" w:rsidRPr="009D7474" w:rsidRDefault="0044783E" w:rsidP="0044783E">
            <w:pPr>
              <w:jc w:val="both"/>
              <w:rPr>
                <w:rFonts w:ascii="Times New Roman" w:hAnsi="Times New Roman" w:cs="Times New Roman"/>
                <w:sz w:val="20"/>
                <w:szCs w:val="20"/>
              </w:rPr>
            </w:pPr>
            <w:r w:rsidRPr="009D7474">
              <w:rPr>
                <w:rFonts w:ascii="Times New Roman" w:hAnsi="Times New Roman" w:cs="Times New Roman"/>
                <w:sz w:val="20"/>
                <w:szCs w:val="20"/>
              </w:rPr>
              <w:t>Katılmıyorum</w:t>
            </w:r>
          </w:p>
        </w:tc>
        <w:tc>
          <w:tcPr>
            <w:tcW w:w="882" w:type="dxa"/>
            <w:vAlign w:val="center"/>
          </w:tcPr>
          <w:p w:rsidR="0044783E" w:rsidRPr="0044783E" w:rsidRDefault="0044783E" w:rsidP="0044783E">
            <w:pPr>
              <w:spacing w:line="350" w:lineRule="auto"/>
              <w:ind w:right="20"/>
              <w:jc w:val="center"/>
              <w:rPr>
                <w:rFonts w:ascii="Times New Roman" w:hAnsi="Times New Roman" w:cs="Times New Roman"/>
                <w:sz w:val="20"/>
                <w:szCs w:val="20"/>
              </w:rPr>
            </w:pPr>
            <w:r w:rsidRPr="0044783E">
              <w:rPr>
                <w:rFonts w:ascii="Times New Roman" w:hAnsi="Times New Roman" w:cs="Times New Roman"/>
                <w:sz w:val="20"/>
                <w:szCs w:val="20"/>
              </w:rPr>
              <w:t>7</w:t>
            </w:r>
          </w:p>
        </w:tc>
        <w:tc>
          <w:tcPr>
            <w:tcW w:w="1503" w:type="dxa"/>
            <w:vAlign w:val="center"/>
          </w:tcPr>
          <w:p w:rsidR="0044783E" w:rsidRPr="0044783E" w:rsidRDefault="0044783E" w:rsidP="0044783E">
            <w:pPr>
              <w:jc w:val="center"/>
              <w:rPr>
                <w:rFonts w:ascii="Times New Roman" w:hAnsi="Times New Roman" w:cs="Times New Roman"/>
                <w:sz w:val="20"/>
                <w:szCs w:val="20"/>
              </w:rPr>
            </w:pPr>
            <w:r w:rsidRPr="0044783E">
              <w:rPr>
                <w:rFonts w:ascii="Times New Roman" w:hAnsi="Times New Roman" w:cs="Times New Roman"/>
                <w:sz w:val="20"/>
                <w:szCs w:val="20"/>
              </w:rPr>
              <w:t>15.22</w:t>
            </w:r>
          </w:p>
        </w:tc>
        <w:tc>
          <w:tcPr>
            <w:tcW w:w="2151" w:type="dxa"/>
            <w:vAlign w:val="center"/>
          </w:tcPr>
          <w:p w:rsidR="0044783E" w:rsidRPr="009D7474" w:rsidRDefault="0044783E" w:rsidP="0044783E">
            <w:pPr>
              <w:jc w:val="both"/>
              <w:rPr>
                <w:rFonts w:ascii="Times New Roman" w:hAnsi="Times New Roman" w:cs="Times New Roman"/>
                <w:sz w:val="20"/>
                <w:szCs w:val="20"/>
              </w:rPr>
            </w:pPr>
            <w:r w:rsidRPr="009D7474">
              <w:rPr>
                <w:rFonts w:ascii="Times New Roman" w:hAnsi="Times New Roman" w:cs="Times New Roman"/>
                <w:sz w:val="20"/>
                <w:szCs w:val="20"/>
              </w:rPr>
              <w:t>Katılmıyorum</w:t>
            </w:r>
          </w:p>
        </w:tc>
        <w:tc>
          <w:tcPr>
            <w:tcW w:w="855" w:type="dxa"/>
            <w:vAlign w:val="center"/>
          </w:tcPr>
          <w:p w:rsidR="0044783E" w:rsidRPr="0044783E" w:rsidRDefault="0044783E" w:rsidP="0044783E">
            <w:pPr>
              <w:spacing w:line="350" w:lineRule="auto"/>
              <w:ind w:right="20"/>
              <w:jc w:val="center"/>
              <w:rPr>
                <w:rFonts w:ascii="Times New Roman" w:hAnsi="Times New Roman" w:cs="Times New Roman"/>
                <w:sz w:val="20"/>
                <w:szCs w:val="20"/>
              </w:rPr>
            </w:pPr>
            <w:r w:rsidRPr="0044783E">
              <w:rPr>
                <w:rFonts w:ascii="Times New Roman" w:hAnsi="Times New Roman" w:cs="Times New Roman"/>
                <w:sz w:val="20"/>
                <w:szCs w:val="20"/>
              </w:rPr>
              <w:t>10</w:t>
            </w:r>
          </w:p>
        </w:tc>
        <w:tc>
          <w:tcPr>
            <w:tcW w:w="1503" w:type="dxa"/>
            <w:vAlign w:val="center"/>
          </w:tcPr>
          <w:p w:rsidR="0044783E" w:rsidRPr="0044783E" w:rsidRDefault="0044783E" w:rsidP="0044783E">
            <w:pPr>
              <w:jc w:val="center"/>
              <w:rPr>
                <w:rFonts w:ascii="Times New Roman" w:hAnsi="Times New Roman" w:cs="Times New Roman"/>
                <w:sz w:val="20"/>
                <w:szCs w:val="20"/>
              </w:rPr>
            </w:pPr>
            <w:r w:rsidRPr="0044783E">
              <w:rPr>
                <w:rFonts w:ascii="Times New Roman" w:hAnsi="Times New Roman" w:cs="Times New Roman"/>
                <w:sz w:val="20"/>
                <w:szCs w:val="20"/>
              </w:rPr>
              <w:t>21.74</w:t>
            </w:r>
          </w:p>
        </w:tc>
      </w:tr>
      <w:tr w:rsidR="0044783E" w:rsidTr="00132FA4">
        <w:tc>
          <w:tcPr>
            <w:tcW w:w="2122" w:type="dxa"/>
            <w:vAlign w:val="center"/>
          </w:tcPr>
          <w:p w:rsidR="0044783E" w:rsidRPr="009D7474" w:rsidRDefault="0044783E" w:rsidP="0044783E">
            <w:pPr>
              <w:jc w:val="both"/>
              <w:rPr>
                <w:rFonts w:ascii="Times New Roman" w:hAnsi="Times New Roman" w:cs="Times New Roman"/>
                <w:sz w:val="20"/>
                <w:szCs w:val="20"/>
              </w:rPr>
            </w:pPr>
            <w:r w:rsidRPr="009D7474">
              <w:rPr>
                <w:rFonts w:ascii="Times New Roman" w:hAnsi="Times New Roman" w:cs="Times New Roman"/>
                <w:sz w:val="20"/>
                <w:szCs w:val="20"/>
              </w:rPr>
              <w:t>Hiç Katılmıyorum</w:t>
            </w:r>
          </w:p>
        </w:tc>
        <w:tc>
          <w:tcPr>
            <w:tcW w:w="882" w:type="dxa"/>
            <w:vAlign w:val="center"/>
          </w:tcPr>
          <w:p w:rsidR="0044783E" w:rsidRPr="0044783E" w:rsidRDefault="0044783E" w:rsidP="0044783E">
            <w:pPr>
              <w:spacing w:line="350" w:lineRule="auto"/>
              <w:ind w:right="20"/>
              <w:jc w:val="center"/>
              <w:rPr>
                <w:rFonts w:ascii="Times New Roman" w:hAnsi="Times New Roman" w:cs="Times New Roman"/>
                <w:sz w:val="20"/>
                <w:szCs w:val="20"/>
              </w:rPr>
            </w:pPr>
            <w:r w:rsidRPr="0044783E">
              <w:rPr>
                <w:rFonts w:ascii="Times New Roman" w:hAnsi="Times New Roman" w:cs="Times New Roman"/>
                <w:sz w:val="20"/>
                <w:szCs w:val="20"/>
              </w:rPr>
              <w:t>7</w:t>
            </w:r>
          </w:p>
        </w:tc>
        <w:tc>
          <w:tcPr>
            <w:tcW w:w="1503" w:type="dxa"/>
            <w:vAlign w:val="center"/>
          </w:tcPr>
          <w:p w:rsidR="0044783E" w:rsidRPr="0044783E" w:rsidRDefault="0044783E" w:rsidP="0044783E">
            <w:pPr>
              <w:jc w:val="center"/>
              <w:rPr>
                <w:rFonts w:ascii="Times New Roman" w:hAnsi="Times New Roman" w:cs="Times New Roman"/>
                <w:sz w:val="20"/>
                <w:szCs w:val="20"/>
              </w:rPr>
            </w:pPr>
            <w:r w:rsidRPr="0044783E">
              <w:rPr>
                <w:rFonts w:ascii="Times New Roman" w:hAnsi="Times New Roman" w:cs="Times New Roman"/>
                <w:sz w:val="20"/>
                <w:szCs w:val="20"/>
              </w:rPr>
              <w:t>15.22</w:t>
            </w:r>
          </w:p>
        </w:tc>
        <w:tc>
          <w:tcPr>
            <w:tcW w:w="2151" w:type="dxa"/>
            <w:vAlign w:val="center"/>
          </w:tcPr>
          <w:p w:rsidR="0044783E" w:rsidRPr="009D7474" w:rsidRDefault="0044783E" w:rsidP="0044783E">
            <w:pPr>
              <w:jc w:val="both"/>
              <w:rPr>
                <w:rFonts w:ascii="Times New Roman" w:hAnsi="Times New Roman" w:cs="Times New Roman"/>
                <w:sz w:val="20"/>
                <w:szCs w:val="20"/>
              </w:rPr>
            </w:pPr>
            <w:r w:rsidRPr="009D7474">
              <w:rPr>
                <w:rFonts w:ascii="Times New Roman" w:hAnsi="Times New Roman" w:cs="Times New Roman"/>
                <w:sz w:val="20"/>
                <w:szCs w:val="20"/>
              </w:rPr>
              <w:t>Hiç Katılmıyorum</w:t>
            </w:r>
          </w:p>
        </w:tc>
        <w:tc>
          <w:tcPr>
            <w:tcW w:w="855" w:type="dxa"/>
            <w:vAlign w:val="center"/>
          </w:tcPr>
          <w:p w:rsidR="0044783E" w:rsidRPr="0044783E" w:rsidRDefault="0044783E" w:rsidP="0044783E">
            <w:pPr>
              <w:spacing w:line="350" w:lineRule="auto"/>
              <w:ind w:right="20"/>
              <w:jc w:val="center"/>
              <w:rPr>
                <w:rFonts w:ascii="Times New Roman" w:hAnsi="Times New Roman" w:cs="Times New Roman"/>
                <w:sz w:val="20"/>
                <w:szCs w:val="20"/>
              </w:rPr>
            </w:pPr>
            <w:r w:rsidRPr="0044783E">
              <w:rPr>
                <w:rFonts w:ascii="Times New Roman" w:hAnsi="Times New Roman" w:cs="Times New Roman"/>
                <w:sz w:val="20"/>
                <w:szCs w:val="20"/>
              </w:rPr>
              <w:t>4</w:t>
            </w:r>
          </w:p>
        </w:tc>
        <w:tc>
          <w:tcPr>
            <w:tcW w:w="1503" w:type="dxa"/>
            <w:vAlign w:val="center"/>
          </w:tcPr>
          <w:p w:rsidR="0044783E" w:rsidRPr="0044783E" w:rsidRDefault="0044783E" w:rsidP="0044783E">
            <w:pPr>
              <w:jc w:val="center"/>
              <w:rPr>
                <w:rFonts w:ascii="Times New Roman" w:hAnsi="Times New Roman" w:cs="Times New Roman"/>
                <w:sz w:val="20"/>
                <w:szCs w:val="20"/>
              </w:rPr>
            </w:pPr>
            <w:r w:rsidRPr="0044783E">
              <w:rPr>
                <w:rFonts w:ascii="Times New Roman" w:hAnsi="Times New Roman" w:cs="Times New Roman"/>
                <w:sz w:val="20"/>
                <w:szCs w:val="20"/>
              </w:rPr>
              <w:t>8.70</w:t>
            </w:r>
          </w:p>
        </w:tc>
      </w:tr>
      <w:tr w:rsidR="0044783E" w:rsidTr="00132FA4">
        <w:tc>
          <w:tcPr>
            <w:tcW w:w="2122" w:type="dxa"/>
            <w:vAlign w:val="center"/>
          </w:tcPr>
          <w:p w:rsidR="0044783E" w:rsidRPr="009D7474" w:rsidRDefault="0044783E" w:rsidP="0044783E">
            <w:pPr>
              <w:jc w:val="both"/>
              <w:rPr>
                <w:rFonts w:ascii="Times New Roman" w:hAnsi="Times New Roman" w:cs="Times New Roman"/>
                <w:b/>
                <w:sz w:val="20"/>
                <w:szCs w:val="20"/>
              </w:rPr>
            </w:pPr>
            <w:r w:rsidRPr="009D7474">
              <w:rPr>
                <w:rFonts w:ascii="Times New Roman" w:hAnsi="Times New Roman" w:cs="Times New Roman"/>
                <w:b/>
                <w:sz w:val="20"/>
                <w:szCs w:val="20"/>
              </w:rPr>
              <w:t>Toplam</w:t>
            </w:r>
          </w:p>
        </w:tc>
        <w:tc>
          <w:tcPr>
            <w:tcW w:w="882" w:type="dxa"/>
            <w:vAlign w:val="center"/>
          </w:tcPr>
          <w:p w:rsidR="0044783E" w:rsidRPr="0044783E" w:rsidRDefault="0044783E" w:rsidP="0044783E">
            <w:pPr>
              <w:spacing w:line="350" w:lineRule="auto"/>
              <w:ind w:right="20"/>
              <w:jc w:val="center"/>
              <w:rPr>
                <w:rFonts w:ascii="Times New Roman" w:hAnsi="Times New Roman" w:cs="Times New Roman"/>
                <w:b/>
                <w:sz w:val="20"/>
                <w:szCs w:val="20"/>
              </w:rPr>
            </w:pPr>
            <w:r w:rsidRPr="0044783E">
              <w:rPr>
                <w:rFonts w:ascii="Times New Roman" w:hAnsi="Times New Roman" w:cs="Times New Roman"/>
                <w:b/>
                <w:sz w:val="20"/>
                <w:szCs w:val="20"/>
              </w:rPr>
              <w:t>46</w:t>
            </w:r>
          </w:p>
        </w:tc>
        <w:tc>
          <w:tcPr>
            <w:tcW w:w="1503" w:type="dxa"/>
            <w:vAlign w:val="center"/>
          </w:tcPr>
          <w:p w:rsidR="0044783E" w:rsidRPr="0044783E" w:rsidRDefault="0044783E" w:rsidP="0044783E">
            <w:pPr>
              <w:jc w:val="center"/>
              <w:rPr>
                <w:rFonts w:ascii="Times New Roman" w:hAnsi="Times New Roman" w:cs="Times New Roman"/>
                <w:b/>
                <w:sz w:val="20"/>
                <w:szCs w:val="20"/>
              </w:rPr>
            </w:pPr>
            <w:r w:rsidRPr="0044783E">
              <w:rPr>
                <w:rFonts w:ascii="Times New Roman" w:hAnsi="Times New Roman" w:cs="Times New Roman"/>
                <w:b/>
                <w:sz w:val="20"/>
                <w:szCs w:val="20"/>
              </w:rPr>
              <w:t>100.00</w:t>
            </w:r>
          </w:p>
        </w:tc>
        <w:tc>
          <w:tcPr>
            <w:tcW w:w="2151" w:type="dxa"/>
            <w:vAlign w:val="center"/>
          </w:tcPr>
          <w:p w:rsidR="0044783E" w:rsidRPr="009D7474" w:rsidRDefault="0044783E" w:rsidP="0044783E">
            <w:pPr>
              <w:jc w:val="both"/>
              <w:rPr>
                <w:rFonts w:ascii="Times New Roman" w:hAnsi="Times New Roman" w:cs="Times New Roman"/>
                <w:b/>
                <w:sz w:val="20"/>
                <w:szCs w:val="20"/>
              </w:rPr>
            </w:pPr>
            <w:r w:rsidRPr="009D7474">
              <w:rPr>
                <w:rFonts w:ascii="Times New Roman" w:hAnsi="Times New Roman" w:cs="Times New Roman"/>
                <w:b/>
                <w:sz w:val="20"/>
                <w:szCs w:val="20"/>
              </w:rPr>
              <w:t>Toplam</w:t>
            </w:r>
          </w:p>
        </w:tc>
        <w:tc>
          <w:tcPr>
            <w:tcW w:w="855" w:type="dxa"/>
            <w:vAlign w:val="center"/>
          </w:tcPr>
          <w:p w:rsidR="0044783E" w:rsidRPr="0044783E" w:rsidRDefault="0044783E" w:rsidP="0044783E">
            <w:pPr>
              <w:spacing w:line="350" w:lineRule="auto"/>
              <w:ind w:right="20"/>
              <w:jc w:val="center"/>
              <w:rPr>
                <w:rFonts w:ascii="Times New Roman" w:hAnsi="Times New Roman" w:cs="Times New Roman"/>
                <w:b/>
                <w:sz w:val="20"/>
                <w:szCs w:val="20"/>
              </w:rPr>
            </w:pPr>
            <w:r w:rsidRPr="0044783E">
              <w:rPr>
                <w:rFonts w:ascii="Times New Roman" w:hAnsi="Times New Roman" w:cs="Times New Roman"/>
                <w:b/>
                <w:sz w:val="20"/>
                <w:szCs w:val="20"/>
              </w:rPr>
              <w:t>46</w:t>
            </w:r>
          </w:p>
        </w:tc>
        <w:tc>
          <w:tcPr>
            <w:tcW w:w="1503" w:type="dxa"/>
            <w:vAlign w:val="center"/>
          </w:tcPr>
          <w:p w:rsidR="0044783E" w:rsidRPr="0044783E" w:rsidRDefault="0044783E" w:rsidP="0044783E">
            <w:pPr>
              <w:jc w:val="center"/>
              <w:rPr>
                <w:rFonts w:ascii="Times New Roman" w:hAnsi="Times New Roman" w:cs="Times New Roman"/>
                <w:b/>
                <w:sz w:val="20"/>
                <w:szCs w:val="20"/>
              </w:rPr>
            </w:pPr>
            <w:r w:rsidRPr="0044783E">
              <w:rPr>
                <w:rFonts w:ascii="Times New Roman" w:hAnsi="Times New Roman" w:cs="Times New Roman"/>
                <w:b/>
                <w:sz w:val="20"/>
                <w:szCs w:val="20"/>
              </w:rPr>
              <w:t>100.00</w:t>
            </w:r>
          </w:p>
        </w:tc>
      </w:tr>
    </w:tbl>
    <w:p w:rsidR="0009132F" w:rsidRPr="0009132F" w:rsidRDefault="0009132F" w:rsidP="0009132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44783E" w:rsidRPr="0044783E" w:rsidRDefault="0044783E" w:rsidP="0044783E">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44783E">
        <w:rPr>
          <w:rFonts w:ascii="Times New Roman" w:eastAsia="Times New Roman" w:hAnsi="Times New Roman" w:cs="Times New Roman"/>
          <w:color w:val="000000"/>
          <w:sz w:val="24"/>
          <w:szCs w:val="24"/>
          <w:lang w:eastAsia="tr-TR"/>
        </w:rPr>
        <w:t>Bu bulgular, öğrencilerin çoğunun GSL çello öğretim kitaplarında yer alan Türk müziği etüt ve eserlerinin zor olduğunu düşündüğü yönündedir.</w:t>
      </w:r>
      <w:r>
        <w:rPr>
          <w:rFonts w:ascii="Times New Roman" w:eastAsia="Times New Roman" w:hAnsi="Times New Roman" w:cs="Times New Roman"/>
          <w:color w:val="000000"/>
          <w:sz w:val="24"/>
          <w:szCs w:val="24"/>
          <w:lang w:eastAsia="tr-TR"/>
        </w:rPr>
        <w:t xml:space="preserve"> Ayrıca</w:t>
      </w:r>
      <w:r w:rsidRPr="0044783E">
        <w:rPr>
          <w:rFonts w:ascii="Times New Roman" w:eastAsia="Times New Roman" w:hAnsi="Times New Roman" w:cs="Times New Roman"/>
          <w:color w:val="000000"/>
          <w:sz w:val="24"/>
          <w:szCs w:val="24"/>
          <w:lang w:eastAsia="tr-TR"/>
        </w:rPr>
        <w:t xml:space="preserve"> öğrencilerin çoğunun GSL çello öğretim kitaplarında yer alan Türk müziği etüt ve eserlerini estetik bulmakta kararsız olduğu </w:t>
      </w:r>
      <w:r>
        <w:rPr>
          <w:rFonts w:ascii="Times New Roman" w:eastAsia="Times New Roman" w:hAnsi="Times New Roman" w:cs="Times New Roman"/>
          <w:color w:val="000000"/>
          <w:sz w:val="24"/>
          <w:szCs w:val="24"/>
          <w:lang w:eastAsia="tr-TR"/>
        </w:rPr>
        <w:t>söylenebilir.</w:t>
      </w:r>
    </w:p>
    <w:p w:rsidR="0044783E" w:rsidRPr="0044783E" w:rsidRDefault="0044783E" w:rsidP="0044783E">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62505B" w:rsidRPr="003268BA" w:rsidRDefault="0062505B" w:rsidP="007F7FB6">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15186D" w:rsidRDefault="0015186D" w:rsidP="0083792B">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501E87" w:rsidRDefault="00501E87" w:rsidP="0083792B">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C35D9A" w:rsidRDefault="00C35D9A" w:rsidP="0083792B">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15186D" w:rsidRPr="00C139D9" w:rsidRDefault="0015186D" w:rsidP="00C139D9">
      <w:pPr>
        <w:tabs>
          <w:tab w:val="right" w:leader="dot" w:pos="7938"/>
        </w:tabs>
        <w:spacing w:after="0" w:line="360" w:lineRule="auto"/>
        <w:jc w:val="center"/>
        <w:rPr>
          <w:rFonts w:ascii="Times New Roman" w:eastAsia="Times New Roman" w:hAnsi="Times New Roman" w:cs="Times New Roman"/>
          <w:b/>
          <w:color w:val="000000"/>
          <w:sz w:val="24"/>
          <w:szCs w:val="24"/>
          <w:lang w:eastAsia="tr-TR"/>
        </w:rPr>
      </w:pPr>
      <w:r w:rsidRPr="0015186D">
        <w:rPr>
          <w:rFonts w:ascii="Times New Roman" w:eastAsia="Times New Roman" w:hAnsi="Times New Roman" w:cs="Times New Roman"/>
          <w:b/>
          <w:color w:val="000000"/>
          <w:sz w:val="24"/>
          <w:szCs w:val="24"/>
          <w:lang w:eastAsia="tr-TR"/>
        </w:rPr>
        <w:lastRenderedPageBreak/>
        <w:t>Tartışma ve Sonuç</w:t>
      </w:r>
    </w:p>
    <w:p w:rsidR="00553CFC" w:rsidRPr="00553CFC" w:rsidRDefault="00553CFC" w:rsidP="00553CFC">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553CFC">
        <w:rPr>
          <w:rFonts w:ascii="Times New Roman" w:eastAsia="Times New Roman" w:hAnsi="Times New Roman" w:cs="Times New Roman"/>
          <w:color w:val="000000"/>
          <w:sz w:val="24"/>
          <w:szCs w:val="24"/>
          <w:lang w:eastAsia="tr-TR"/>
        </w:rPr>
        <w:t xml:space="preserve">Örneklemi oluşturan çello öğretmenlerinin çoğunluğu GSL çello öğretim kitaplarının öğretilme sırasını uygun bulduklarını; kitaplardaki öğretilme sırasıyla da örtüşen Kürdi, Rast ve Hüseyni makamlarının öğrenciler tarafından rahat çalındığını belirtmişlerdir. Öğretmenlerin neredeyse tamamı makam dizilerini ve makamsal eserleri öğretirken </w:t>
      </w:r>
      <w:proofErr w:type="spellStart"/>
      <w:r w:rsidRPr="00553CFC">
        <w:rPr>
          <w:rFonts w:ascii="Times New Roman" w:eastAsia="Times New Roman" w:hAnsi="Times New Roman" w:cs="Times New Roman"/>
          <w:color w:val="000000"/>
          <w:sz w:val="24"/>
          <w:szCs w:val="24"/>
          <w:lang w:eastAsia="tr-TR"/>
        </w:rPr>
        <w:t>tampere</w:t>
      </w:r>
      <w:proofErr w:type="spellEnd"/>
      <w:r w:rsidRPr="00553CFC">
        <w:rPr>
          <w:rFonts w:ascii="Times New Roman" w:eastAsia="Times New Roman" w:hAnsi="Times New Roman" w:cs="Times New Roman"/>
          <w:color w:val="000000"/>
          <w:sz w:val="24"/>
          <w:szCs w:val="24"/>
          <w:lang w:eastAsia="tr-TR"/>
        </w:rPr>
        <w:t xml:space="preserve"> ses sistemini kullanmayı tercih ettiklerini ifade etmişlerdir. Bilindiği gibi incelenen çello öğretim programı ve öğretim kitapları </w:t>
      </w:r>
      <w:proofErr w:type="spellStart"/>
      <w:r w:rsidRPr="00553CFC">
        <w:rPr>
          <w:rFonts w:ascii="Times New Roman" w:eastAsia="Times New Roman" w:hAnsi="Times New Roman" w:cs="Times New Roman"/>
          <w:color w:val="000000"/>
          <w:sz w:val="24"/>
          <w:szCs w:val="24"/>
          <w:lang w:eastAsia="tr-TR"/>
        </w:rPr>
        <w:t>tampere</w:t>
      </w:r>
      <w:proofErr w:type="spellEnd"/>
      <w:r w:rsidRPr="00553CFC">
        <w:rPr>
          <w:rFonts w:ascii="Times New Roman" w:eastAsia="Times New Roman" w:hAnsi="Times New Roman" w:cs="Times New Roman"/>
          <w:color w:val="000000"/>
          <w:sz w:val="24"/>
          <w:szCs w:val="24"/>
          <w:lang w:eastAsia="tr-TR"/>
        </w:rPr>
        <w:t xml:space="preserve"> sistemde yazılmıştır. Çello öğretmenlerinin bu tercihlerinin kendi bilgi dağarlarından mı, programın/öğretim kitaplarının </w:t>
      </w:r>
      <w:proofErr w:type="spellStart"/>
      <w:r w:rsidRPr="00553CFC">
        <w:rPr>
          <w:rFonts w:ascii="Times New Roman" w:eastAsia="Times New Roman" w:hAnsi="Times New Roman" w:cs="Times New Roman"/>
          <w:color w:val="000000"/>
          <w:sz w:val="24"/>
          <w:szCs w:val="24"/>
          <w:lang w:eastAsia="tr-TR"/>
        </w:rPr>
        <w:t>tampere</w:t>
      </w:r>
      <w:proofErr w:type="spellEnd"/>
      <w:r w:rsidRPr="00553CFC">
        <w:rPr>
          <w:rFonts w:ascii="Times New Roman" w:eastAsia="Times New Roman" w:hAnsi="Times New Roman" w:cs="Times New Roman"/>
          <w:color w:val="000000"/>
          <w:sz w:val="24"/>
          <w:szCs w:val="24"/>
          <w:lang w:eastAsia="tr-TR"/>
        </w:rPr>
        <w:t xml:space="preserve"> yapısından mı kaynaklandığı tam anlaşılamamıştır. Yine örneklem grubunun çoğunluğunun Türk müziği eserlerini öğretirken kitapla da uyumlu olarak Fa anahtarı kullanmayı tercih ettikleri saptanmıştır.</w:t>
      </w:r>
    </w:p>
    <w:p w:rsidR="00132FA4" w:rsidRDefault="00553CFC" w:rsidP="00132FA4">
      <w:pPr>
        <w:tabs>
          <w:tab w:val="right" w:leader="dot" w:pos="7938"/>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          </w:t>
      </w:r>
      <w:r w:rsidRPr="00553CFC">
        <w:rPr>
          <w:rFonts w:ascii="Times New Roman" w:eastAsia="Times New Roman" w:hAnsi="Times New Roman" w:cs="Times New Roman"/>
          <w:color w:val="000000"/>
          <w:sz w:val="24"/>
          <w:szCs w:val="24"/>
          <w:lang w:eastAsia="tr-TR"/>
        </w:rPr>
        <w:t>Öğretmenler sol ele ilişkin yaşanan sorunların, öğretim kitaplarında yer alan Türk müziğine ilişkin etüt yetersizliğinden kaynaklandığını belirtmişlerdir. Ayrıca öğrencilerin çoğunun komalı sesleri zihinlerinde canlandırmakta zorlandıkları için icra etmede sorun yaşadıkları görüşündedirler.</w:t>
      </w:r>
      <w:r w:rsidR="00EF3F32">
        <w:rPr>
          <w:rFonts w:ascii="Times New Roman" w:eastAsia="Times New Roman" w:hAnsi="Times New Roman" w:cs="Times New Roman"/>
          <w:color w:val="000000"/>
          <w:sz w:val="24"/>
          <w:szCs w:val="24"/>
          <w:lang w:eastAsia="tr-TR"/>
        </w:rPr>
        <w:t xml:space="preserve"> Bu sonuç öğrenci görüşleri ile tutarlılık göstermektedir.</w:t>
      </w:r>
      <w:r w:rsidRPr="00553CFC">
        <w:rPr>
          <w:rFonts w:ascii="Times New Roman" w:eastAsia="Times New Roman" w:hAnsi="Times New Roman" w:cs="Times New Roman"/>
          <w:color w:val="000000"/>
          <w:sz w:val="24"/>
          <w:szCs w:val="24"/>
          <w:lang w:eastAsia="tr-TR"/>
        </w:rPr>
        <w:t xml:space="preserve"> Sağ ele ilişkin yaşanan sorunların da yine yeterli etüdün bulunmamasından ve herhangi bir Türk müziği eserini çaldırmayı denediklerinde eser üzerinde arşe yönlerinin belirtilmemesinden kaynaklandığını ifade etmişlerdir.</w:t>
      </w:r>
      <w:r w:rsidR="00697B74">
        <w:rPr>
          <w:rFonts w:ascii="Times New Roman" w:eastAsia="Times New Roman" w:hAnsi="Times New Roman" w:cs="Times New Roman"/>
          <w:color w:val="000000"/>
          <w:sz w:val="24"/>
          <w:szCs w:val="24"/>
          <w:lang w:eastAsia="tr-TR"/>
        </w:rPr>
        <w:t xml:space="preserve"> </w:t>
      </w:r>
      <w:proofErr w:type="spellStart"/>
      <w:r w:rsidR="00697B74" w:rsidRPr="00697B74">
        <w:rPr>
          <w:rFonts w:ascii="Times New Roman" w:eastAsia="Times New Roman" w:hAnsi="Times New Roman" w:cs="Times New Roman"/>
          <w:color w:val="000000"/>
          <w:sz w:val="24"/>
          <w:szCs w:val="24"/>
          <w:lang w:eastAsia="tr-TR"/>
        </w:rPr>
        <w:t>Lehimler’in</w:t>
      </w:r>
      <w:proofErr w:type="spellEnd"/>
      <w:r w:rsidR="00697B74" w:rsidRPr="00697B74">
        <w:rPr>
          <w:rFonts w:ascii="Times New Roman" w:eastAsia="Times New Roman" w:hAnsi="Times New Roman" w:cs="Times New Roman"/>
          <w:color w:val="000000"/>
          <w:sz w:val="24"/>
          <w:szCs w:val="24"/>
          <w:lang w:eastAsia="tr-TR"/>
        </w:rPr>
        <w:t xml:space="preserve"> (2014:179) araştırması da viyolonsel eğitiminde Türk Müziğine yönelik başarının bu anlamdaki özendirici etüt ve örnek eserlere daha fazla yer verilmesi ile mümkün olacağı yönündedir.</w:t>
      </w:r>
      <w:r w:rsidR="00132FA4" w:rsidRPr="00132FA4">
        <w:rPr>
          <w:rFonts w:ascii="Times New Roman" w:eastAsia="Times New Roman" w:hAnsi="Times New Roman" w:cs="Times New Roman"/>
          <w:sz w:val="24"/>
          <w:szCs w:val="24"/>
          <w:lang w:eastAsia="tr-TR"/>
        </w:rPr>
        <w:t xml:space="preserve"> </w:t>
      </w:r>
    </w:p>
    <w:p w:rsidR="00553CFC" w:rsidRPr="00553CFC" w:rsidRDefault="00132FA4" w:rsidP="00553CFC">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 xml:space="preserve">           Araştırmaya katılan çello </w:t>
      </w:r>
      <w:r>
        <w:rPr>
          <w:rFonts w:ascii="Times New Roman" w:eastAsia="Times New Roman" w:hAnsi="Times New Roman" w:cs="Times New Roman"/>
          <w:color w:val="000000"/>
          <w:sz w:val="24"/>
          <w:szCs w:val="24"/>
          <w:lang w:eastAsia="tr-TR"/>
        </w:rPr>
        <w:t>ö</w:t>
      </w:r>
      <w:r w:rsidRPr="00132FA4">
        <w:rPr>
          <w:rFonts w:ascii="Times New Roman" w:eastAsia="Times New Roman" w:hAnsi="Times New Roman" w:cs="Times New Roman"/>
          <w:color w:val="000000"/>
          <w:sz w:val="24"/>
          <w:szCs w:val="24"/>
          <w:lang w:eastAsia="tr-TR"/>
        </w:rPr>
        <w:t>ğrenciler</w:t>
      </w:r>
      <w:r>
        <w:rPr>
          <w:rFonts w:ascii="Times New Roman" w:eastAsia="Times New Roman" w:hAnsi="Times New Roman" w:cs="Times New Roman"/>
          <w:color w:val="000000"/>
          <w:sz w:val="24"/>
          <w:szCs w:val="24"/>
          <w:lang w:eastAsia="tr-TR"/>
        </w:rPr>
        <w:t>i</w:t>
      </w:r>
      <w:r w:rsidRPr="00132FA4">
        <w:rPr>
          <w:rFonts w:ascii="Times New Roman" w:eastAsia="Times New Roman" w:hAnsi="Times New Roman" w:cs="Times New Roman"/>
          <w:color w:val="000000"/>
          <w:sz w:val="24"/>
          <w:szCs w:val="24"/>
          <w:lang w:eastAsia="tr-TR"/>
        </w:rPr>
        <w:t xml:space="preserve"> de, öğretmenlerinin gözlemlerine paralel olarak farklı çalgı toplulukları ile Türk müziği icra etmeye çalıştığında teknik ve müzikal sorunlar yaşadığını düşünmektedirler.</w:t>
      </w:r>
      <w:r w:rsidR="00EF3F32">
        <w:rPr>
          <w:rFonts w:ascii="Times New Roman" w:eastAsia="Times New Roman" w:hAnsi="Times New Roman" w:cs="Times New Roman"/>
          <w:color w:val="000000"/>
          <w:sz w:val="24"/>
          <w:szCs w:val="24"/>
          <w:lang w:eastAsia="tr-TR"/>
        </w:rPr>
        <w:t xml:space="preserve"> </w:t>
      </w:r>
      <w:r w:rsidR="00EF3F32" w:rsidRPr="00EF3F32">
        <w:rPr>
          <w:rFonts w:ascii="Times New Roman" w:eastAsia="Times New Roman" w:hAnsi="Times New Roman" w:cs="Times New Roman"/>
          <w:color w:val="000000"/>
          <w:sz w:val="24"/>
          <w:szCs w:val="24"/>
          <w:lang w:eastAsia="tr-TR"/>
        </w:rPr>
        <w:t>Örneklem grubunu oluşturan öğrencilerin çoğu Türk müziği makam dizilerine yönelik yapmış oldukları egzersizlerin, Türk müziği eserlerini çalabilmelerine katkı sağladığını düşünmektedirler. Bu sonuç, çello öğretim kitaplarında Türk Müziğine ilişkin seçilmiş etütlerin öğrencilerin uygulama pratikleri açısından elverişli olduklarını göstermektedir.</w:t>
      </w:r>
      <w:r w:rsidR="00EF3F32">
        <w:rPr>
          <w:rFonts w:ascii="Times New Roman" w:eastAsia="Times New Roman" w:hAnsi="Times New Roman" w:cs="Times New Roman"/>
          <w:color w:val="000000"/>
          <w:sz w:val="24"/>
          <w:szCs w:val="24"/>
          <w:lang w:eastAsia="tr-TR"/>
        </w:rPr>
        <w:t xml:space="preserve"> </w:t>
      </w:r>
      <w:r w:rsidR="00EF3F32" w:rsidRPr="00EF3F32">
        <w:rPr>
          <w:rFonts w:ascii="Times New Roman" w:eastAsia="Times New Roman" w:hAnsi="Times New Roman" w:cs="Times New Roman"/>
          <w:color w:val="000000"/>
          <w:sz w:val="24"/>
          <w:szCs w:val="24"/>
          <w:lang w:eastAsia="tr-TR"/>
        </w:rPr>
        <w:t>Örneklemi oluşturan çello öğrencileri, öğretmenlerinin görüşlerine paralel olarak Türk müziği eserlerini yerinden veya göçürme (</w:t>
      </w:r>
      <w:proofErr w:type="spellStart"/>
      <w:r w:rsidR="00EF3F32" w:rsidRPr="00EF3F32">
        <w:rPr>
          <w:rFonts w:ascii="Times New Roman" w:eastAsia="Times New Roman" w:hAnsi="Times New Roman" w:cs="Times New Roman"/>
          <w:color w:val="000000"/>
          <w:sz w:val="24"/>
          <w:szCs w:val="24"/>
          <w:lang w:eastAsia="tr-TR"/>
        </w:rPr>
        <w:t>transpoze</w:t>
      </w:r>
      <w:proofErr w:type="spellEnd"/>
      <w:r w:rsidR="00EF3F32" w:rsidRPr="00EF3F32">
        <w:rPr>
          <w:rFonts w:ascii="Times New Roman" w:eastAsia="Times New Roman" w:hAnsi="Times New Roman" w:cs="Times New Roman"/>
          <w:color w:val="000000"/>
          <w:sz w:val="24"/>
          <w:szCs w:val="24"/>
          <w:lang w:eastAsia="tr-TR"/>
        </w:rPr>
        <w:t>) çalmak istediklerinde, göçürmenin onları daha çok zorladıklarını belirtmişlerdir.</w:t>
      </w:r>
    </w:p>
    <w:p w:rsidR="0083792B" w:rsidRPr="00937B12" w:rsidRDefault="00553CFC" w:rsidP="00937B12">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553CFC">
        <w:rPr>
          <w:rFonts w:ascii="Times New Roman" w:eastAsia="Times New Roman" w:hAnsi="Times New Roman" w:cs="Times New Roman"/>
          <w:color w:val="000000"/>
          <w:sz w:val="24"/>
          <w:szCs w:val="24"/>
          <w:lang w:eastAsia="tr-TR"/>
        </w:rPr>
        <w:t xml:space="preserve">Araştırmadan elde edilen sonuçlar genel olarak değerlendirildiğinde </w:t>
      </w:r>
      <w:proofErr w:type="spellStart"/>
      <w:r w:rsidRPr="00553CFC">
        <w:rPr>
          <w:rFonts w:ascii="Times New Roman" w:eastAsia="Times New Roman" w:hAnsi="Times New Roman" w:cs="Times New Roman"/>
          <w:color w:val="000000"/>
          <w:sz w:val="24"/>
          <w:szCs w:val="24"/>
          <w:lang w:eastAsia="tr-TR"/>
        </w:rPr>
        <w:t>tampere</w:t>
      </w:r>
      <w:proofErr w:type="spellEnd"/>
      <w:r w:rsidRPr="00553CFC">
        <w:rPr>
          <w:rFonts w:ascii="Times New Roman" w:eastAsia="Times New Roman" w:hAnsi="Times New Roman" w:cs="Times New Roman"/>
          <w:color w:val="000000"/>
          <w:sz w:val="24"/>
          <w:szCs w:val="24"/>
          <w:lang w:eastAsia="tr-TR"/>
        </w:rPr>
        <w:t xml:space="preserve"> sisteme uyarlanan Türk müziği etüt ve eserlerinin öğretilmesinde ve kazanıma dönüşmesinde programın ve öğretim kitaplarının başarılı yönleri olduğu söylenebilir. Ancak; geleneksel biçimde ve </w:t>
      </w:r>
      <w:proofErr w:type="spellStart"/>
      <w:r w:rsidRPr="00553CFC">
        <w:rPr>
          <w:rFonts w:ascii="Times New Roman" w:eastAsia="Times New Roman" w:hAnsi="Times New Roman" w:cs="Times New Roman"/>
          <w:color w:val="000000"/>
          <w:sz w:val="24"/>
          <w:szCs w:val="24"/>
          <w:lang w:eastAsia="tr-TR"/>
        </w:rPr>
        <w:t>mikrotonal</w:t>
      </w:r>
      <w:proofErr w:type="spellEnd"/>
      <w:r w:rsidRPr="00553CFC">
        <w:rPr>
          <w:rFonts w:ascii="Times New Roman" w:eastAsia="Times New Roman" w:hAnsi="Times New Roman" w:cs="Times New Roman"/>
          <w:color w:val="000000"/>
          <w:sz w:val="24"/>
          <w:szCs w:val="24"/>
          <w:lang w:eastAsia="tr-TR"/>
        </w:rPr>
        <w:t xml:space="preserve"> sistemde ele alındığında programın Türk müziği kazanımları açısından yetersiz kaldığı görülmektedir. </w:t>
      </w:r>
      <w:r w:rsidR="00A6271A">
        <w:rPr>
          <w:rFonts w:ascii="Times New Roman" w:eastAsia="Times New Roman" w:hAnsi="Times New Roman" w:cs="Times New Roman"/>
          <w:color w:val="000000"/>
          <w:sz w:val="24"/>
          <w:szCs w:val="24"/>
          <w:lang w:eastAsia="tr-TR"/>
        </w:rPr>
        <w:t>Benzer bir duruma Taşçı (2012) araştırmasında şu şekilde işaret etmektedir: “Türk müziği</w:t>
      </w:r>
      <w:r w:rsidR="00A6271A" w:rsidRPr="00A6271A">
        <w:rPr>
          <w:rFonts w:ascii="Times New Roman" w:eastAsia="Times New Roman" w:hAnsi="Times New Roman" w:cs="Times New Roman"/>
          <w:color w:val="000000"/>
          <w:sz w:val="24"/>
          <w:szCs w:val="24"/>
          <w:lang w:eastAsia="tr-TR"/>
        </w:rPr>
        <w:t xml:space="preserve">, keman eğitiminde kullanılan yazılı, görsel ve işitsel araçlar </w:t>
      </w:r>
      <w:r w:rsidR="00A6271A" w:rsidRPr="00A6271A">
        <w:rPr>
          <w:rFonts w:ascii="Times New Roman" w:eastAsia="Times New Roman" w:hAnsi="Times New Roman" w:cs="Times New Roman"/>
          <w:color w:val="000000"/>
          <w:sz w:val="24"/>
          <w:szCs w:val="24"/>
          <w:lang w:eastAsia="tr-TR"/>
        </w:rPr>
        <w:lastRenderedPageBreak/>
        <w:t>bakımından büyük eksi</w:t>
      </w:r>
      <w:r w:rsidR="00A6271A">
        <w:rPr>
          <w:rFonts w:ascii="Times New Roman" w:eastAsia="Times New Roman" w:hAnsi="Times New Roman" w:cs="Times New Roman"/>
          <w:color w:val="000000"/>
          <w:sz w:val="24"/>
          <w:szCs w:val="24"/>
          <w:lang w:eastAsia="tr-TR"/>
        </w:rPr>
        <w:t>kliğe sahip olduğu söylenebilir (Taşçı:2012:v).</w:t>
      </w:r>
      <w:r w:rsidR="00A6271A" w:rsidRPr="00A6271A">
        <w:rPr>
          <w:rFonts w:ascii="Times New Roman" w:eastAsia="Times New Roman" w:hAnsi="Times New Roman" w:cs="Times New Roman"/>
          <w:color w:val="000000"/>
          <w:sz w:val="24"/>
          <w:szCs w:val="24"/>
          <w:lang w:eastAsia="tr-TR"/>
        </w:rPr>
        <w:t xml:space="preserve"> </w:t>
      </w:r>
      <w:r w:rsidRPr="00553CFC">
        <w:rPr>
          <w:rFonts w:ascii="Times New Roman" w:eastAsia="Times New Roman" w:hAnsi="Times New Roman" w:cs="Times New Roman"/>
          <w:color w:val="000000"/>
          <w:sz w:val="24"/>
          <w:szCs w:val="24"/>
          <w:lang w:eastAsia="tr-TR"/>
        </w:rPr>
        <w:t>Öğrenciler GSL çello öğretim programının uzantısı olan öğretim kitaplarında öğrendikleri kazanımları geleneksel Türk müziği çalgılarından oluşan bir toplulukla icra etmeye çalıştıklarında komalı çalma, kullanılan açkı, yerinden çalma-göçürme, süslemeleri ifade edememe gibi teknik ve müzikal sorunlar yaşadıklarını ifade etmektedirler.</w:t>
      </w:r>
      <w:r w:rsidR="00937B12">
        <w:rPr>
          <w:rFonts w:ascii="Times New Roman" w:eastAsia="Times New Roman" w:hAnsi="Times New Roman" w:cs="Times New Roman"/>
          <w:color w:val="000000"/>
          <w:sz w:val="24"/>
          <w:szCs w:val="24"/>
          <w:lang w:eastAsia="tr-TR"/>
        </w:rPr>
        <w:t xml:space="preserve"> Bu durum </w:t>
      </w:r>
      <w:r w:rsidR="00937B12" w:rsidRPr="00937B12">
        <w:rPr>
          <w:rFonts w:ascii="Times New Roman" w:eastAsia="Times New Roman" w:hAnsi="Times New Roman" w:cs="Times New Roman"/>
          <w:color w:val="000000"/>
          <w:sz w:val="24"/>
          <w:szCs w:val="24"/>
          <w:lang w:eastAsia="tr-TR"/>
        </w:rPr>
        <w:t>Özgen’in</w:t>
      </w:r>
      <w:r w:rsidR="00937B12">
        <w:rPr>
          <w:rFonts w:ascii="Times New Roman" w:eastAsia="Times New Roman" w:hAnsi="Times New Roman" w:cs="Times New Roman"/>
          <w:color w:val="000000"/>
          <w:sz w:val="24"/>
          <w:szCs w:val="24"/>
          <w:lang w:eastAsia="tr-TR"/>
        </w:rPr>
        <w:t xml:space="preserve"> </w:t>
      </w:r>
      <w:r w:rsidR="00937B12" w:rsidRPr="00937B12">
        <w:rPr>
          <w:rFonts w:ascii="Times New Roman" w:eastAsia="Times New Roman" w:hAnsi="Times New Roman" w:cs="Times New Roman"/>
          <w:color w:val="000000"/>
          <w:sz w:val="24"/>
          <w:szCs w:val="24"/>
          <w:lang w:eastAsia="tr-TR"/>
        </w:rPr>
        <w:t>(2012:103)</w:t>
      </w:r>
      <w:r w:rsidR="00937B12">
        <w:rPr>
          <w:rFonts w:ascii="Times New Roman" w:eastAsia="Times New Roman" w:hAnsi="Times New Roman" w:cs="Times New Roman"/>
          <w:color w:val="000000"/>
          <w:sz w:val="24"/>
          <w:szCs w:val="24"/>
          <w:lang w:eastAsia="tr-TR"/>
        </w:rPr>
        <w:t xml:space="preserve"> </w:t>
      </w:r>
      <w:r w:rsidR="00937B12" w:rsidRPr="00937B12">
        <w:rPr>
          <w:rFonts w:ascii="Times New Roman" w:eastAsia="Times New Roman" w:hAnsi="Times New Roman" w:cs="Times New Roman"/>
          <w:color w:val="000000"/>
          <w:sz w:val="24"/>
          <w:szCs w:val="24"/>
          <w:lang w:eastAsia="tr-TR"/>
        </w:rPr>
        <w:t>de ifade ettiği gibi “</w:t>
      </w:r>
      <w:r w:rsidR="00B73FC3" w:rsidRPr="00937B12">
        <w:rPr>
          <w:rFonts w:ascii="Times New Roman" w:eastAsia="Times New Roman" w:hAnsi="Times New Roman" w:cs="Times New Roman"/>
          <w:color w:val="000000"/>
          <w:sz w:val="24"/>
          <w:szCs w:val="24"/>
          <w:lang w:eastAsia="tr-TR"/>
        </w:rPr>
        <w:t>Musiki</w:t>
      </w:r>
      <w:r w:rsidR="00937B12" w:rsidRPr="00937B12">
        <w:rPr>
          <w:rFonts w:ascii="Times New Roman" w:eastAsia="Times New Roman" w:hAnsi="Times New Roman" w:cs="Times New Roman"/>
          <w:color w:val="000000"/>
          <w:sz w:val="24"/>
          <w:szCs w:val="24"/>
          <w:lang w:eastAsia="tr-TR"/>
        </w:rPr>
        <w:t xml:space="preserve"> geleneğimizde yazılı eserler teknik zorluklara sahip değildir. Onun yerine i</w:t>
      </w:r>
      <w:r w:rsidR="00937B12">
        <w:rPr>
          <w:rFonts w:ascii="Times New Roman" w:eastAsia="Times New Roman" w:hAnsi="Times New Roman" w:cs="Times New Roman"/>
          <w:color w:val="000000"/>
          <w:sz w:val="24"/>
          <w:szCs w:val="24"/>
          <w:lang w:eastAsia="tr-TR"/>
        </w:rPr>
        <w:t>fade ve üslup zorlukları vardır” önermesi ile tutarlılık göstermektedir.</w:t>
      </w:r>
      <w:r w:rsidR="009D414F">
        <w:rPr>
          <w:rFonts w:ascii="Times New Roman" w:eastAsia="Times New Roman" w:hAnsi="Times New Roman" w:cs="Times New Roman"/>
          <w:color w:val="000000"/>
          <w:sz w:val="24"/>
          <w:szCs w:val="24"/>
          <w:lang w:eastAsia="tr-TR"/>
        </w:rPr>
        <w:t xml:space="preserve"> </w:t>
      </w:r>
      <w:r w:rsidR="000032A6">
        <w:rPr>
          <w:rFonts w:ascii="Times New Roman" w:eastAsia="Times New Roman" w:hAnsi="Times New Roman" w:cs="Times New Roman"/>
          <w:color w:val="000000"/>
          <w:sz w:val="24"/>
          <w:szCs w:val="24"/>
          <w:lang w:eastAsia="tr-TR"/>
        </w:rPr>
        <w:t xml:space="preserve">Türk Müzik eğitiminde geleneksel müziklerin batı kökenli çalgılarla seslendirilmesinde üzerinde sıklıkla tartışılan konuların başında halen sesleri </w:t>
      </w:r>
      <w:proofErr w:type="spellStart"/>
      <w:r w:rsidR="000032A6">
        <w:rPr>
          <w:rFonts w:ascii="Times New Roman" w:eastAsia="Times New Roman" w:hAnsi="Times New Roman" w:cs="Times New Roman"/>
          <w:color w:val="000000"/>
          <w:sz w:val="24"/>
          <w:szCs w:val="24"/>
          <w:lang w:eastAsia="tr-TR"/>
        </w:rPr>
        <w:t>mikrotonal</w:t>
      </w:r>
      <w:proofErr w:type="spellEnd"/>
      <w:r w:rsidR="000032A6">
        <w:rPr>
          <w:rFonts w:ascii="Times New Roman" w:eastAsia="Times New Roman" w:hAnsi="Times New Roman" w:cs="Times New Roman"/>
          <w:color w:val="000000"/>
          <w:sz w:val="24"/>
          <w:szCs w:val="24"/>
          <w:lang w:eastAsia="tr-TR"/>
        </w:rPr>
        <w:t xml:space="preserve"> ya da </w:t>
      </w:r>
      <w:proofErr w:type="spellStart"/>
      <w:r w:rsidR="000032A6">
        <w:rPr>
          <w:rFonts w:ascii="Times New Roman" w:eastAsia="Times New Roman" w:hAnsi="Times New Roman" w:cs="Times New Roman"/>
          <w:color w:val="000000"/>
          <w:sz w:val="24"/>
          <w:szCs w:val="24"/>
          <w:lang w:eastAsia="tr-TR"/>
        </w:rPr>
        <w:t>tampere</w:t>
      </w:r>
      <w:proofErr w:type="spellEnd"/>
      <w:r w:rsidR="000032A6">
        <w:rPr>
          <w:rFonts w:ascii="Times New Roman" w:eastAsia="Times New Roman" w:hAnsi="Times New Roman" w:cs="Times New Roman"/>
          <w:color w:val="000000"/>
          <w:sz w:val="24"/>
          <w:szCs w:val="24"/>
          <w:lang w:eastAsia="tr-TR"/>
        </w:rPr>
        <w:t xml:space="preserve"> sistemde duyurma ikilemi gelmektedir. Yapılan bu araştırma hem öğrenci hem öğretmen görüşlerinde Türk müziği kazanımları açısından geleneksel müziği geleneksel biçimi ile (</w:t>
      </w:r>
      <w:proofErr w:type="spellStart"/>
      <w:r w:rsidR="000032A6">
        <w:rPr>
          <w:rFonts w:ascii="Times New Roman" w:eastAsia="Times New Roman" w:hAnsi="Times New Roman" w:cs="Times New Roman"/>
          <w:color w:val="000000"/>
          <w:sz w:val="24"/>
          <w:szCs w:val="24"/>
          <w:lang w:eastAsia="tr-TR"/>
        </w:rPr>
        <w:t>mikrotonal</w:t>
      </w:r>
      <w:proofErr w:type="spellEnd"/>
      <w:r w:rsidR="000032A6">
        <w:rPr>
          <w:rFonts w:ascii="Times New Roman" w:eastAsia="Times New Roman" w:hAnsi="Times New Roman" w:cs="Times New Roman"/>
          <w:color w:val="000000"/>
          <w:sz w:val="24"/>
          <w:szCs w:val="24"/>
          <w:lang w:eastAsia="tr-TR"/>
        </w:rPr>
        <w:t xml:space="preserve">/komalı) öğrenmede farklı uygulamalara gereksinim duyulduğunu göstermektedir. </w:t>
      </w:r>
    </w:p>
    <w:p w:rsidR="00C10E42" w:rsidRDefault="00C10E42" w:rsidP="00C10E42">
      <w:pPr>
        <w:tabs>
          <w:tab w:val="right" w:leader="dot" w:pos="7938"/>
        </w:tabs>
        <w:spacing w:after="0" w:line="360" w:lineRule="auto"/>
        <w:jc w:val="center"/>
        <w:rPr>
          <w:rFonts w:ascii="Times New Roman" w:eastAsia="Times New Roman" w:hAnsi="Times New Roman" w:cs="Times New Roman"/>
          <w:b/>
          <w:color w:val="000000"/>
          <w:sz w:val="24"/>
          <w:szCs w:val="24"/>
          <w:lang w:eastAsia="tr-TR"/>
        </w:rPr>
      </w:pPr>
      <w:r w:rsidRPr="00C10E42">
        <w:rPr>
          <w:rFonts w:ascii="Times New Roman" w:eastAsia="Times New Roman" w:hAnsi="Times New Roman" w:cs="Times New Roman"/>
          <w:b/>
          <w:color w:val="000000"/>
          <w:sz w:val="24"/>
          <w:szCs w:val="24"/>
          <w:lang w:eastAsia="tr-TR"/>
        </w:rPr>
        <w:t>Öneriler</w:t>
      </w:r>
    </w:p>
    <w:p w:rsidR="00C10E42" w:rsidRPr="00C10E42" w:rsidRDefault="00C10E42" w:rsidP="00C10E42">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C10E42">
        <w:rPr>
          <w:rFonts w:ascii="Times New Roman" w:eastAsia="Times New Roman" w:hAnsi="Times New Roman" w:cs="Times New Roman"/>
          <w:color w:val="000000"/>
          <w:sz w:val="24"/>
          <w:szCs w:val="24"/>
          <w:lang w:eastAsia="tr-TR"/>
        </w:rPr>
        <w:t>Güzel Sanatlar Lisesi çello öğretim kitaplarının güncellenmesinde, örneklemi oluşturan çello öğretmen ve öğrencilerinin görüşleri dikkate alınmalıdır.</w:t>
      </w:r>
    </w:p>
    <w:p w:rsidR="00C10E42" w:rsidRPr="00C10E42" w:rsidRDefault="00697B74" w:rsidP="00697B74">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C10E42" w:rsidRPr="00C10E42">
        <w:rPr>
          <w:rFonts w:ascii="Times New Roman" w:eastAsia="Times New Roman" w:hAnsi="Times New Roman" w:cs="Times New Roman"/>
          <w:color w:val="000000"/>
          <w:sz w:val="24"/>
          <w:szCs w:val="24"/>
          <w:lang w:eastAsia="tr-TR"/>
        </w:rPr>
        <w:t>Güzel Sanatlar Lisesi çello öğretim kitaplarında sol ve sağ ele ilişkin daha fazla</w:t>
      </w:r>
      <w:r w:rsidR="00C10E42">
        <w:rPr>
          <w:rFonts w:ascii="Times New Roman" w:eastAsia="Times New Roman" w:hAnsi="Times New Roman" w:cs="Times New Roman"/>
          <w:color w:val="000000"/>
          <w:sz w:val="24"/>
          <w:szCs w:val="24"/>
          <w:lang w:eastAsia="tr-TR"/>
        </w:rPr>
        <w:t xml:space="preserve"> etüt ve esere yer verilmelidir.</w:t>
      </w:r>
      <w:r w:rsidRPr="00697B74">
        <w:rPr>
          <w:rFonts w:ascii="Times New Roman" w:eastAsia="Times New Roman" w:hAnsi="Times New Roman" w:cs="Times New Roman"/>
          <w:color w:val="000000"/>
          <w:sz w:val="24"/>
          <w:szCs w:val="24"/>
          <w:lang w:eastAsia="tr-TR"/>
        </w:rPr>
        <w:t xml:space="preserve"> </w:t>
      </w:r>
    </w:p>
    <w:p w:rsidR="00C10E42" w:rsidRPr="00937B12" w:rsidRDefault="00C10E42" w:rsidP="00937B12">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C10E42">
        <w:rPr>
          <w:rFonts w:ascii="Times New Roman" w:eastAsia="Times New Roman" w:hAnsi="Times New Roman" w:cs="Times New Roman"/>
          <w:color w:val="000000"/>
          <w:sz w:val="24"/>
          <w:szCs w:val="24"/>
          <w:lang w:eastAsia="tr-TR"/>
        </w:rPr>
        <w:t>Güzel Sanatlar Liselerinde ayda en az bir konser periyodik olarak düzenlenmelidir. Bu konserlerde çalınacak eserler, sene başında tüm çalgı öğretmenleri tarafından ortak alınan kararla belirlenmeli; uygulamalı ders olan çalgı eğitiminde bu eserlere aktif olarak yer verilmelidir. Böylelikle çello öğrencilerinin farklı çalgı toplulukları ile Türk müziği icra etmeye çalıştıklarında yaşadıkları “teknik” ve “müzikal” sorunlar en aza indirilebilir.</w:t>
      </w:r>
      <w:r w:rsidRPr="00C10E42">
        <w:rPr>
          <w:color w:val="000000" w:themeColor="text1"/>
          <w:sz w:val="24"/>
          <w:szCs w:val="24"/>
        </w:rPr>
        <w:t xml:space="preserve"> </w:t>
      </w:r>
      <w:r w:rsidRPr="00C10E42">
        <w:rPr>
          <w:rFonts w:ascii="Times New Roman" w:eastAsia="Times New Roman" w:hAnsi="Times New Roman" w:cs="Times New Roman"/>
          <w:color w:val="000000"/>
          <w:sz w:val="24"/>
          <w:szCs w:val="24"/>
          <w:lang w:eastAsia="tr-TR"/>
        </w:rPr>
        <w:t>Güzel Sanatlar Lisesi çello öğretim kitaplarındaki mevcut Türk müziği eserlerinin seslendirilmesi, CD/USB formatında kitabın yanında ek olarak öğretmen ve öğrencilere dağıtılabilir. Böylelikle icra etmeden önce eserlerin dinlenmesi, öğrencilerin komalı sesleri zihinlerinde canlandıramama sorunlarına çözüm olabilir.</w:t>
      </w:r>
      <w:r w:rsidR="00937B12">
        <w:rPr>
          <w:rFonts w:ascii="Times New Roman" w:eastAsia="Times New Roman" w:hAnsi="Times New Roman" w:cs="Times New Roman"/>
          <w:color w:val="000000"/>
          <w:sz w:val="24"/>
          <w:szCs w:val="24"/>
          <w:lang w:eastAsia="tr-TR"/>
        </w:rPr>
        <w:t xml:space="preserve"> Ayrıca bu alt probleme ilişkin </w:t>
      </w:r>
      <w:proofErr w:type="spellStart"/>
      <w:r w:rsidR="00937B12">
        <w:rPr>
          <w:rFonts w:ascii="Times New Roman" w:eastAsia="Times New Roman" w:hAnsi="Times New Roman" w:cs="Times New Roman"/>
          <w:color w:val="000000"/>
          <w:sz w:val="24"/>
          <w:szCs w:val="24"/>
          <w:lang w:eastAsia="tr-TR"/>
        </w:rPr>
        <w:t>Alkaç</w:t>
      </w:r>
      <w:proofErr w:type="spellEnd"/>
      <w:r w:rsidR="00937B12">
        <w:rPr>
          <w:rFonts w:ascii="Times New Roman" w:eastAsia="Times New Roman" w:hAnsi="Times New Roman" w:cs="Times New Roman"/>
          <w:color w:val="000000"/>
          <w:sz w:val="24"/>
          <w:szCs w:val="24"/>
          <w:lang w:eastAsia="tr-TR"/>
        </w:rPr>
        <w:t xml:space="preserve"> ve Kaya (2017:27) “ö</w:t>
      </w:r>
      <w:r w:rsidR="00937B12" w:rsidRPr="00937B12">
        <w:rPr>
          <w:rFonts w:ascii="Times New Roman" w:eastAsia="Times New Roman" w:hAnsi="Times New Roman" w:cs="Times New Roman"/>
          <w:color w:val="000000"/>
          <w:sz w:val="24"/>
          <w:szCs w:val="24"/>
          <w:lang w:eastAsia="tr-TR"/>
        </w:rPr>
        <w:t>ğrenci teknik bakımdan iyi, çalgısına ve Türk müziği perdelerine hâkim bir öğretici ile çalışmalıdır. Temelde metot, bununla paralel meşk sistemi ile eski her türlü (ses-çalgı, klasik-modern-makamsal) icra kayıtları dinleme ve yorumlama gibi temel unsurl</w:t>
      </w:r>
      <w:r w:rsidR="00937B12">
        <w:rPr>
          <w:rFonts w:ascii="Times New Roman" w:eastAsia="Times New Roman" w:hAnsi="Times New Roman" w:cs="Times New Roman"/>
          <w:color w:val="000000"/>
          <w:sz w:val="24"/>
          <w:szCs w:val="24"/>
          <w:lang w:eastAsia="tr-TR"/>
        </w:rPr>
        <w:t xml:space="preserve">ara dayalı bir yol izlenmelidir” önermesinde bulunmuşlardır. </w:t>
      </w:r>
      <w:r w:rsidR="00E836D0">
        <w:rPr>
          <w:rFonts w:ascii="Times New Roman" w:eastAsia="Times New Roman" w:hAnsi="Times New Roman" w:cs="Times New Roman"/>
          <w:color w:val="000000"/>
          <w:sz w:val="24"/>
          <w:szCs w:val="24"/>
          <w:lang w:eastAsia="tr-TR"/>
        </w:rPr>
        <w:t xml:space="preserve">Bu yaklaşımın </w:t>
      </w:r>
      <w:proofErr w:type="spellStart"/>
      <w:r w:rsidR="00E836D0">
        <w:rPr>
          <w:rFonts w:ascii="Times New Roman" w:eastAsia="Times New Roman" w:hAnsi="Times New Roman" w:cs="Times New Roman"/>
          <w:color w:val="000000"/>
          <w:sz w:val="24"/>
          <w:szCs w:val="24"/>
          <w:lang w:eastAsia="tr-TR"/>
        </w:rPr>
        <w:t>Agsl</w:t>
      </w:r>
      <w:proofErr w:type="spellEnd"/>
      <w:r w:rsidR="00E836D0">
        <w:rPr>
          <w:rFonts w:ascii="Times New Roman" w:eastAsia="Times New Roman" w:hAnsi="Times New Roman" w:cs="Times New Roman"/>
          <w:color w:val="000000"/>
          <w:sz w:val="24"/>
          <w:szCs w:val="24"/>
          <w:lang w:eastAsia="tr-TR"/>
        </w:rPr>
        <w:t xml:space="preserve"> çello eğitiminde Türk Müziği kazanımlarını arttırmak için yararlanılabilecek geçerli bir yaklaşım olduğu düşünülmektedir. </w:t>
      </w:r>
    </w:p>
    <w:p w:rsidR="00C10E42" w:rsidRDefault="00C10E42" w:rsidP="00C10E42">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C10E42">
        <w:rPr>
          <w:rFonts w:ascii="Times New Roman" w:eastAsia="Times New Roman" w:hAnsi="Times New Roman" w:cs="Times New Roman"/>
          <w:color w:val="000000"/>
          <w:sz w:val="24"/>
          <w:szCs w:val="24"/>
          <w:lang w:eastAsia="tr-TR"/>
        </w:rPr>
        <w:t xml:space="preserve">Öğretmenlerin neredeyse tamamı makam dizilerini ve makamsal eserleri öğretirken </w:t>
      </w:r>
      <w:proofErr w:type="spellStart"/>
      <w:r w:rsidRPr="00C10E42">
        <w:rPr>
          <w:rFonts w:ascii="Times New Roman" w:eastAsia="Times New Roman" w:hAnsi="Times New Roman" w:cs="Times New Roman"/>
          <w:color w:val="000000"/>
          <w:sz w:val="24"/>
          <w:szCs w:val="24"/>
          <w:lang w:eastAsia="tr-TR"/>
        </w:rPr>
        <w:t>tampere</w:t>
      </w:r>
      <w:proofErr w:type="spellEnd"/>
      <w:r w:rsidRPr="00C10E42">
        <w:rPr>
          <w:rFonts w:ascii="Times New Roman" w:eastAsia="Times New Roman" w:hAnsi="Times New Roman" w:cs="Times New Roman"/>
          <w:color w:val="000000"/>
          <w:sz w:val="24"/>
          <w:szCs w:val="24"/>
          <w:lang w:eastAsia="tr-TR"/>
        </w:rPr>
        <w:t xml:space="preserve"> ses sistemini kullanmayı tercih ettikleri ifade etmişlerdir. Bilindiği gibi incelenen çello </w:t>
      </w:r>
      <w:r w:rsidRPr="00C10E42">
        <w:rPr>
          <w:rFonts w:ascii="Times New Roman" w:eastAsia="Times New Roman" w:hAnsi="Times New Roman" w:cs="Times New Roman"/>
          <w:color w:val="000000"/>
          <w:sz w:val="24"/>
          <w:szCs w:val="24"/>
          <w:lang w:eastAsia="tr-TR"/>
        </w:rPr>
        <w:lastRenderedPageBreak/>
        <w:t xml:space="preserve">öğretim programı ve öğretim kitapları </w:t>
      </w:r>
      <w:proofErr w:type="spellStart"/>
      <w:r w:rsidRPr="00C10E42">
        <w:rPr>
          <w:rFonts w:ascii="Times New Roman" w:eastAsia="Times New Roman" w:hAnsi="Times New Roman" w:cs="Times New Roman"/>
          <w:color w:val="000000"/>
          <w:sz w:val="24"/>
          <w:szCs w:val="24"/>
          <w:lang w:eastAsia="tr-TR"/>
        </w:rPr>
        <w:t>tampere</w:t>
      </w:r>
      <w:proofErr w:type="spellEnd"/>
      <w:r w:rsidRPr="00C10E42">
        <w:rPr>
          <w:rFonts w:ascii="Times New Roman" w:eastAsia="Times New Roman" w:hAnsi="Times New Roman" w:cs="Times New Roman"/>
          <w:color w:val="000000"/>
          <w:sz w:val="24"/>
          <w:szCs w:val="24"/>
          <w:lang w:eastAsia="tr-TR"/>
        </w:rPr>
        <w:t xml:space="preserve"> sistemde yazılmıştır. çello öğretmenlerinin bu tercihlerinin kendi bilgi dağarlarından mı, programın/öğretim kitaplarının </w:t>
      </w:r>
      <w:proofErr w:type="spellStart"/>
      <w:r w:rsidRPr="00C10E42">
        <w:rPr>
          <w:rFonts w:ascii="Times New Roman" w:eastAsia="Times New Roman" w:hAnsi="Times New Roman" w:cs="Times New Roman"/>
          <w:color w:val="000000"/>
          <w:sz w:val="24"/>
          <w:szCs w:val="24"/>
          <w:lang w:eastAsia="tr-TR"/>
        </w:rPr>
        <w:t>tampere</w:t>
      </w:r>
      <w:proofErr w:type="spellEnd"/>
      <w:r w:rsidRPr="00C10E42">
        <w:rPr>
          <w:rFonts w:ascii="Times New Roman" w:eastAsia="Times New Roman" w:hAnsi="Times New Roman" w:cs="Times New Roman"/>
          <w:color w:val="000000"/>
          <w:sz w:val="24"/>
          <w:szCs w:val="24"/>
          <w:lang w:eastAsia="tr-TR"/>
        </w:rPr>
        <w:t xml:space="preserve"> yapısından mı kaynaklandığı tam anlaşılamamıştır Bu sonuca yönelik yeni ve </w:t>
      </w:r>
      <w:proofErr w:type="gramStart"/>
      <w:r w:rsidRPr="00C10E42">
        <w:rPr>
          <w:rFonts w:ascii="Times New Roman" w:eastAsia="Times New Roman" w:hAnsi="Times New Roman" w:cs="Times New Roman"/>
          <w:color w:val="000000"/>
          <w:sz w:val="24"/>
          <w:szCs w:val="24"/>
          <w:lang w:eastAsia="tr-TR"/>
        </w:rPr>
        <w:t>spesifik</w:t>
      </w:r>
      <w:proofErr w:type="gramEnd"/>
      <w:r w:rsidRPr="00C10E42">
        <w:rPr>
          <w:rFonts w:ascii="Times New Roman" w:eastAsia="Times New Roman" w:hAnsi="Times New Roman" w:cs="Times New Roman"/>
          <w:color w:val="000000"/>
          <w:sz w:val="24"/>
          <w:szCs w:val="24"/>
          <w:lang w:eastAsia="tr-TR"/>
        </w:rPr>
        <w:t xml:space="preserve"> araştırmalar yapılabilir.</w:t>
      </w:r>
    </w:p>
    <w:p w:rsidR="00291527" w:rsidRPr="00C10E42" w:rsidRDefault="00C10E42" w:rsidP="00C10E42">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C10E42">
        <w:rPr>
          <w:rFonts w:ascii="Times New Roman" w:eastAsia="Times New Roman" w:hAnsi="Times New Roman" w:cs="Times New Roman"/>
          <w:color w:val="000000"/>
          <w:sz w:val="24"/>
          <w:szCs w:val="24"/>
          <w:lang w:eastAsia="tr-TR"/>
        </w:rPr>
        <w:t>11’inci ve 12’nci sınıf çello kitaplarının sonunda, THM ve TSM repertuarından Geleneksel Türk müziğine ait çeşitli formlarda çelloya uygun örnek eserlere yer verilebilir.</w:t>
      </w:r>
      <w:r w:rsidR="00291527">
        <w:rPr>
          <w:rFonts w:ascii="Times New Roman" w:eastAsia="Times New Roman" w:hAnsi="Times New Roman" w:cs="Times New Roman"/>
          <w:color w:val="000000"/>
          <w:sz w:val="24"/>
          <w:szCs w:val="24"/>
          <w:lang w:eastAsia="tr-TR"/>
        </w:rPr>
        <w:t xml:space="preserve"> Çelloda THM ve TSM eserlerini geleneksel biçimleriyle (</w:t>
      </w:r>
      <w:proofErr w:type="spellStart"/>
      <w:r w:rsidR="00291527">
        <w:rPr>
          <w:rFonts w:ascii="Times New Roman" w:eastAsia="Times New Roman" w:hAnsi="Times New Roman" w:cs="Times New Roman"/>
          <w:color w:val="000000"/>
          <w:sz w:val="24"/>
          <w:szCs w:val="24"/>
          <w:lang w:eastAsia="tr-TR"/>
        </w:rPr>
        <w:t>mikrotonal</w:t>
      </w:r>
      <w:proofErr w:type="spellEnd"/>
      <w:r w:rsidR="00291527">
        <w:rPr>
          <w:rFonts w:ascii="Times New Roman" w:eastAsia="Times New Roman" w:hAnsi="Times New Roman" w:cs="Times New Roman"/>
          <w:color w:val="000000"/>
          <w:sz w:val="24"/>
          <w:szCs w:val="24"/>
          <w:lang w:eastAsia="tr-TR"/>
        </w:rPr>
        <w:t xml:space="preserve">/komalı) seslendirmek isteyen öğrenciler için çelloda Türk Müziği uzmanlık alanı olan öğretmenlerin bulunması durumunda GSL 11. ve 12. sınıflarda Türk Müziği Çello dersi ayrı bir program olarak uygulanabilir. Ayrıca </w:t>
      </w:r>
      <w:proofErr w:type="spellStart"/>
      <w:r w:rsidR="00291527">
        <w:rPr>
          <w:rFonts w:ascii="Times New Roman" w:eastAsia="Times New Roman" w:hAnsi="Times New Roman" w:cs="Times New Roman"/>
          <w:color w:val="000000"/>
          <w:sz w:val="24"/>
          <w:szCs w:val="24"/>
          <w:lang w:eastAsia="tr-TR"/>
        </w:rPr>
        <w:t>tampere-mikrotonal</w:t>
      </w:r>
      <w:proofErr w:type="spellEnd"/>
      <w:r w:rsidR="00291527">
        <w:rPr>
          <w:rFonts w:ascii="Times New Roman" w:eastAsia="Times New Roman" w:hAnsi="Times New Roman" w:cs="Times New Roman"/>
          <w:color w:val="000000"/>
          <w:sz w:val="24"/>
          <w:szCs w:val="24"/>
          <w:lang w:eastAsia="tr-TR"/>
        </w:rPr>
        <w:t xml:space="preserve"> çeşitliliğini müzik kültürünün zenginliği gereği taşıyan Azerbaycan’ın, uygulamada bu soruna daha pratik ve uygulanabilir çözümler ürettiği bilinmektedir. Bu anlamda MEB çalgı öğretim programı geliştiren ilgili komisyonlarının Azerbaycan çalgı eğitim programlarını incelemeleri önerilmektedir.</w:t>
      </w:r>
    </w:p>
    <w:p w:rsidR="00C10E42" w:rsidRPr="00C10E42" w:rsidRDefault="00C10E42" w:rsidP="00C10E42">
      <w:pPr>
        <w:tabs>
          <w:tab w:val="right" w:leader="dot" w:pos="7938"/>
        </w:tabs>
        <w:spacing w:after="0" w:line="360" w:lineRule="auto"/>
        <w:jc w:val="center"/>
        <w:rPr>
          <w:rFonts w:ascii="Times New Roman" w:eastAsia="Times New Roman" w:hAnsi="Times New Roman" w:cs="Times New Roman"/>
          <w:b/>
          <w:bCs/>
          <w:color w:val="000000"/>
          <w:sz w:val="24"/>
          <w:szCs w:val="24"/>
          <w:lang w:eastAsia="tr-TR"/>
        </w:rPr>
      </w:pPr>
      <w:r w:rsidRPr="00C10E42">
        <w:rPr>
          <w:rFonts w:ascii="Times New Roman" w:eastAsia="Times New Roman" w:hAnsi="Times New Roman" w:cs="Times New Roman"/>
          <w:b/>
          <w:color w:val="000000"/>
          <w:sz w:val="24"/>
          <w:szCs w:val="24"/>
          <w:lang w:eastAsia="tr-TR"/>
        </w:rPr>
        <w:t>Makalenin Bilimdeki Konumu</w:t>
      </w:r>
    </w:p>
    <w:p w:rsidR="00C10E42" w:rsidRPr="00C10E42" w:rsidRDefault="00C10E42" w:rsidP="00C10E42">
      <w:pPr>
        <w:tabs>
          <w:tab w:val="right" w:leader="dot" w:pos="7938"/>
        </w:tabs>
        <w:spacing w:after="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Güzel Sanatlar Eğitimi/Mesleki Müzik Eğitimi</w:t>
      </w:r>
    </w:p>
    <w:p w:rsidR="00C10E42" w:rsidRPr="00C10E42" w:rsidRDefault="00C10E42" w:rsidP="00C10E42">
      <w:pPr>
        <w:tabs>
          <w:tab w:val="right" w:leader="dot" w:pos="7938"/>
        </w:tabs>
        <w:spacing w:after="0" w:line="360" w:lineRule="auto"/>
        <w:jc w:val="center"/>
        <w:rPr>
          <w:rFonts w:ascii="Times New Roman" w:eastAsia="Times New Roman" w:hAnsi="Times New Roman" w:cs="Times New Roman"/>
          <w:b/>
          <w:bCs/>
          <w:color w:val="000000"/>
          <w:sz w:val="24"/>
          <w:szCs w:val="24"/>
          <w:lang w:eastAsia="tr-TR"/>
        </w:rPr>
      </w:pPr>
      <w:r w:rsidRPr="00C10E42">
        <w:rPr>
          <w:rFonts w:ascii="Times New Roman" w:eastAsia="Times New Roman" w:hAnsi="Times New Roman" w:cs="Times New Roman"/>
          <w:b/>
          <w:color w:val="000000"/>
          <w:sz w:val="24"/>
          <w:szCs w:val="24"/>
          <w:lang w:eastAsia="tr-TR"/>
        </w:rPr>
        <w:t>Makalenin Bilimdeki Özgünlüğü</w:t>
      </w:r>
    </w:p>
    <w:p w:rsidR="00710A87" w:rsidRPr="00710A87" w:rsidRDefault="00C10E42" w:rsidP="00710A87">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C10E42">
        <w:rPr>
          <w:rFonts w:ascii="Times New Roman" w:eastAsia="Times New Roman" w:hAnsi="Times New Roman" w:cs="Times New Roman"/>
          <w:color w:val="000000"/>
          <w:sz w:val="24"/>
          <w:szCs w:val="24"/>
          <w:lang w:eastAsia="tr-TR"/>
        </w:rPr>
        <w:t>Bu çalışmada, Güzel Sanatlar Lisesi çello dersi öğretim programına dayalı kullanılan kitaplar, Türk müziğine ilişkin kazanımların değerlendirilmesine yönelik araştırılmıştır.</w:t>
      </w:r>
      <w:r>
        <w:rPr>
          <w:rFonts w:ascii="Times New Roman" w:eastAsia="Times New Roman" w:hAnsi="Times New Roman" w:cs="Times New Roman"/>
          <w:color w:val="000000"/>
          <w:sz w:val="24"/>
          <w:szCs w:val="24"/>
          <w:lang w:eastAsia="tr-TR"/>
        </w:rPr>
        <w:t xml:space="preserve"> Alan yazın incelendiğinde Güzel Sanatlar Liseleri öğretim programının Türk Müziğine ilişkin kazanımlarının uygulamadaki görünümüne yönelik bir çalışmaya rastlanmamıştır. </w:t>
      </w:r>
      <w:r w:rsidRPr="00C10E42">
        <w:rPr>
          <w:rFonts w:ascii="Times New Roman" w:eastAsia="Times New Roman" w:hAnsi="Times New Roman" w:cs="Times New Roman"/>
          <w:color w:val="000000"/>
          <w:sz w:val="24"/>
          <w:szCs w:val="24"/>
          <w:lang w:eastAsia="tr-TR"/>
        </w:rPr>
        <w:t xml:space="preserve">Bu nedenle </w:t>
      </w:r>
      <w:r>
        <w:rPr>
          <w:rFonts w:ascii="Times New Roman" w:eastAsia="Times New Roman" w:hAnsi="Times New Roman" w:cs="Times New Roman"/>
          <w:color w:val="000000"/>
          <w:sz w:val="24"/>
          <w:szCs w:val="24"/>
          <w:lang w:eastAsia="tr-TR"/>
        </w:rPr>
        <w:t>AGSL viyolonsel öğretim programı ve ders kitapları</w:t>
      </w:r>
      <w:r w:rsidRPr="00C10E42">
        <w:rPr>
          <w:rFonts w:ascii="Times New Roman" w:eastAsia="Times New Roman" w:hAnsi="Times New Roman" w:cs="Times New Roman"/>
          <w:color w:val="000000"/>
          <w:sz w:val="24"/>
          <w:szCs w:val="24"/>
          <w:lang w:eastAsia="tr-TR"/>
        </w:rPr>
        <w:t xml:space="preserve"> programa uygunluk, bilimsel</w:t>
      </w:r>
      <w:r>
        <w:rPr>
          <w:rFonts w:ascii="Times New Roman" w:eastAsia="Times New Roman" w:hAnsi="Times New Roman" w:cs="Times New Roman"/>
          <w:color w:val="000000"/>
          <w:sz w:val="24"/>
          <w:szCs w:val="24"/>
          <w:lang w:eastAsia="tr-TR"/>
        </w:rPr>
        <w:t>/estetik</w:t>
      </w:r>
      <w:r w:rsidRPr="00C10E42">
        <w:rPr>
          <w:rFonts w:ascii="Times New Roman" w:eastAsia="Times New Roman" w:hAnsi="Times New Roman" w:cs="Times New Roman"/>
          <w:color w:val="000000"/>
          <w:sz w:val="24"/>
          <w:szCs w:val="24"/>
          <w:lang w:eastAsia="tr-TR"/>
        </w:rPr>
        <w:t xml:space="preserve"> içerik, </w:t>
      </w:r>
      <w:r>
        <w:rPr>
          <w:rFonts w:ascii="Times New Roman" w:eastAsia="Times New Roman" w:hAnsi="Times New Roman" w:cs="Times New Roman"/>
          <w:color w:val="000000"/>
          <w:sz w:val="24"/>
          <w:szCs w:val="24"/>
          <w:lang w:eastAsia="tr-TR"/>
        </w:rPr>
        <w:t>kazanımlara uygunluk</w:t>
      </w:r>
      <w:r w:rsidRPr="00C10E42">
        <w:rPr>
          <w:rFonts w:ascii="Times New Roman" w:eastAsia="Times New Roman" w:hAnsi="Times New Roman" w:cs="Times New Roman"/>
          <w:color w:val="000000"/>
          <w:sz w:val="24"/>
          <w:szCs w:val="24"/>
          <w:lang w:eastAsia="tr-TR"/>
        </w:rPr>
        <w:t xml:space="preserve"> boyutlarında incelemeye alınmıştır.</w:t>
      </w:r>
      <w:r w:rsidR="00710A87">
        <w:rPr>
          <w:rFonts w:ascii="Times New Roman" w:eastAsia="Times New Roman" w:hAnsi="Times New Roman" w:cs="Times New Roman"/>
          <w:color w:val="000000"/>
          <w:sz w:val="24"/>
          <w:szCs w:val="24"/>
          <w:lang w:eastAsia="tr-TR"/>
        </w:rPr>
        <w:t xml:space="preserve"> </w:t>
      </w:r>
      <w:r w:rsidR="00710A87" w:rsidRPr="00710A87">
        <w:rPr>
          <w:rFonts w:ascii="Times New Roman" w:eastAsia="Times New Roman" w:hAnsi="Times New Roman" w:cs="Times New Roman"/>
          <w:color w:val="000000"/>
          <w:sz w:val="24"/>
          <w:szCs w:val="24"/>
          <w:lang w:eastAsia="tr-TR"/>
        </w:rPr>
        <w:t>Araştırma, çello öğretim kitaplarında Türk Müziği öğretmek için kullanılan yöntem, teknik ve konu içeriklerinin yeniden oluşturulması ya da geliştirilmesi için yapılabilecek çalışmalara ışık tutması bakımından önem taşımaktadır.</w:t>
      </w:r>
    </w:p>
    <w:p w:rsidR="00227D73" w:rsidRDefault="00227D73" w:rsidP="009B6D68">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
    <w:p w:rsidR="00710A87" w:rsidRDefault="00710A87" w:rsidP="00710A87">
      <w:pPr>
        <w:tabs>
          <w:tab w:val="right" w:leader="dot" w:pos="7938"/>
        </w:tabs>
        <w:spacing w:after="0" w:line="360" w:lineRule="auto"/>
        <w:jc w:val="center"/>
        <w:rPr>
          <w:rFonts w:ascii="Times New Roman" w:eastAsia="Times New Roman" w:hAnsi="Times New Roman" w:cs="Times New Roman"/>
          <w:b/>
          <w:color w:val="000000"/>
          <w:sz w:val="24"/>
          <w:szCs w:val="24"/>
          <w:lang w:eastAsia="tr-TR"/>
        </w:rPr>
      </w:pPr>
      <w:r w:rsidRPr="00710A87">
        <w:rPr>
          <w:rFonts w:ascii="Times New Roman" w:eastAsia="Times New Roman" w:hAnsi="Times New Roman" w:cs="Times New Roman"/>
          <w:b/>
          <w:color w:val="000000"/>
          <w:sz w:val="24"/>
          <w:szCs w:val="24"/>
          <w:lang w:eastAsia="tr-TR"/>
        </w:rPr>
        <w:t>Kaynaklar</w:t>
      </w:r>
    </w:p>
    <w:p w:rsidR="009D414F" w:rsidRDefault="009D414F" w:rsidP="00710A87">
      <w:pPr>
        <w:tabs>
          <w:tab w:val="right" w:leader="dot" w:pos="7938"/>
        </w:tabs>
        <w:spacing w:after="0" w:line="360" w:lineRule="auto"/>
        <w:jc w:val="center"/>
        <w:rPr>
          <w:rFonts w:ascii="Times New Roman" w:eastAsia="Times New Roman" w:hAnsi="Times New Roman" w:cs="Times New Roman"/>
          <w:b/>
          <w:color w:val="000000"/>
          <w:sz w:val="24"/>
          <w:szCs w:val="24"/>
          <w:lang w:eastAsia="tr-TR"/>
        </w:rPr>
      </w:pPr>
    </w:p>
    <w:p w:rsidR="00E836D0" w:rsidRDefault="00E836D0" w:rsidP="00E836D0">
      <w:pPr>
        <w:tabs>
          <w:tab w:val="right" w:leader="dot" w:pos="7938"/>
        </w:tabs>
        <w:spacing w:after="0" w:line="360" w:lineRule="auto"/>
        <w:ind w:left="567" w:hanging="567"/>
        <w:jc w:val="both"/>
        <w:rPr>
          <w:rFonts w:ascii="Times New Roman" w:eastAsia="Times New Roman" w:hAnsi="Times New Roman" w:cs="Times New Roman"/>
          <w:color w:val="000000"/>
          <w:sz w:val="24"/>
          <w:szCs w:val="24"/>
          <w:lang w:eastAsia="tr-TR"/>
        </w:rPr>
      </w:pPr>
      <w:proofErr w:type="spellStart"/>
      <w:r w:rsidRPr="00E836D0">
        <w:rPr>
          <w:rFonts w:ascii="Times New Roman" w:eastAsia="Times New Roman" w:hAnsi="Times New Roman" w:cs="Times New Roman"/>
          <w:color w:val="000000"/>
          <w:sz w:val="24"/>
          <w:szCs w:val="24"/>
          <w:lang w:eastAsia="tr-TR"/>
        </w:rPr>
        <w:t>Alkaç</w:t>
      </w:r>
      <w:proofErr w:type="spellEnd"/>
      <w:r w:rsidRPr="00E836D0">
        <w:rPr>
          <w:rFonts w:ascii="Times New Roman" w:eastAsia="Times New Roman" w:hAnsi="Times New Roman" w:cs="Times New Roman"/>
          <w:color w:val="000000"/>
          <w:sz w:val="24"/>
          <w:szCs w:val="24"/>
          <w:lang w:eastAsia="tr-TR"/>
        </w:rPr>
        <w:t>, G</w:t>
      </w:r>
      <w:proofErr w:type="gramStart"/>
      <w:r w:rsidRPr="00E836D0">
        <w:rPr>
          <w:rFonts w:ascii="Times New Roman" w:eastAsia="Times New Roman" w:hAnsi="Times New Roman" w:cs="Times New Roman"/>
          <w:color w:val="000000"/>
          <w:sz w:val="24"/>
          <w:szCs w:val="24"/>
          <w:lang w:eastAsia="tr-TR"/>
        </w:rPr>
        <w:t>.,</w:t>
      </w:r>
      <w:proofErr w:type="gramEnd"/>
      <w:r w:rsidRPr="00E836D0">
        <w:rPr>
          <w:rFonts w:ascii="Times New Roman" w:eastAsia="Times New Roman" w:hAnsi="Times New Roman" w:cs="Times New Roman"/>
          <w:color w:val="000000"/>
          <w:sz w:val="24"/>
          <w:szCs w:val="24"/>
          <w:lang w:eastAsia="tr-TR"/>
        </w:rPr>
        <w:t xml:space="preserve"> Kaya, F., (2017). Yükseköğretim </w:t>
      </w:r>
      <w:r w:rsidR="00DA165F" w:rsidRPr="00E836D0">
        <w:rPr>
          <w:rFonts w:ascii="Times New Roman" w:eastAsia="Times New Roman" w:hAnsi="Times New Roman" w:cs="Times New Roman"/>
          <w:color w:val="000000"/>
          <w:sz w:val="24"/>
          <w:szCs w:val="24"/>
          <w:lang w:eastAsia="tr-TR"/>
        </w:rPr>
        <w:t xml:space="preserve">kurumlarındaki Türk müziği çalgı eğitimine </w:t>
      </w:r>
      <w:r w:rsidR="00DA165F">
        <w:rPr>
          <w:rFonts w:ascii="Times New Roman" w:eastAsia="Times New Roman" w:hAnsi="Times New Roman" w:cs="Times New Roman"/>
          <w:color w:val="000000"/>
          <w:sz w:val="24"/>
          <w:szCs w:val="24"/>
          <w:lang w:eastAsia="tr-TR"/>
        </w:rPr>
        <w:t>kanun</w:t>
      </w:r>
      <w:r w:rsidR="00DA165F" w:rsidRPr="00E836D0">
        <w:rPr>
          <w:rFonts w:ascii="Times New Roman" w:eastAsia="Times New Roman" w:hAnsi="Times New Roman" w:cs="Times New Roman"/>
          <w:color w:val="000000"/>
          <w:sz w:val="24"/>
          <w:szCs w:val="24"/>
          <w:lang w:eastAsia="tr-TR"/>
        </w:rPr>
        <w:t xml:space="preserve"> ve klasik kemençe örneklemi ile genel bir bakış</w:t>
      </w:r>
      <w:r w:rsidR="00DA165F">
        <w:rPr>
          <w:rFonts w:ascii="Times New Roman" w:eastAsia="Times New Roman" w:hAnsi="Times New Roman" w:cs="Times New Roman"/>
          <w:color w:val="000000"/>
          <w:sz w:val="24"/>
          <w:szCs w:val="24"/>
          <w:lang w:eastAsia="tr-TR"/>
        </w:rPr>
        <w:t>.</w:t>
      </w:r>
      <w:r w:rsidRPr="00E836D0">
        <w:rPr>
          <w:rFonts w:ascii="Times New Roman" w:eastAsia="Times New Roman" w:hAnsi="Times New Roman" w:cs="Times New Roman"/>
          <w:color w:val="000000"/>
          <w:sz w:val="24"/>
          <w:szCs w:val="24"/>
          <w:lang w:eastAsia="tr-TR"/>
        </w:rPr>
        <w:t xml:space="preserve"> </w:t>
      </w:r>
      <w:proofErr w:type="spellStart"/>
      <w:r w:rsidRPr="00DA165F">
        <w:rPr>
          <w:rFonts w:ascii="Times New Roman" w:eastAsia="Times New Roman" w:hAnsi="Times New Roman" w:cs="Times New Roman"/>
          <w:i/>
          <w:color w:val="000000"/>
          <w:sz w:val="24"/>
          <w:szCs w:val="24"/>
          <w:lang w:eastAsia="tr-TR"/>
        </w:rPr>
        <w:t>Fine</w:t>
      </w:r>
      <w:proofErr w:type="spellEnd"/>
      <w:r w:rsidRPr="00DA165F">
        <w:rPr>
          <w:rFonts w:ascii="Times New Roman" w:eastAsia="Times New Roman" w:hAnsi="Times New Roman" w:cs="Times New Roman"/>
          <w:i/>
          <w:color w:val="000000"/>
          <w:sz w:val="24"/>
          <w:szCs w:val="24"/>
          <w:lang w:eastAsia="tr-TR"/>
        </w:rPr>
        <w:t xml:space="preserve"> </w:t>
      </w:r>
      <w:proofErr w:type="spellStart"/>
      <w:r w:rsidRPr="00DA165F">
        <w:rPr>
          <w:rFonts w:ascii="Times New Roman" w:eastAsia="Times New Roman" w:hAnsi="Times New Roman" w:cs="Times New Roman"/>
          <w:i/>
          <w:color w:val="000000"/>
          <w:sz w:val="24"/>
          <w:szCs w:val="24"/>
          <w:lang w:eastAsia="tr-TR"/>
        </w:rPr>
        <w:t>Arts</w:t>
      </w:r>
      <w:proofErr w:type="spellEnd"/>
      <w:r w:rsidRPr="00DA165F">
        <w:rPr>
          <w:rFonts w:ascii="Times New Roman" w:eastAsia="Times New Roman" w:hAnsi="Times New Roman" w:cs="Times New Roman"/>
          <w:i/>
          <w:color w:val="000000"/>
          <w:sz w:val="24"/>
          <w:szCs w:val="24"/>
          <w:lang w:eastAsia="tr-TR"/>
        </w:rPr>
        <w:t xml:space="preserve"> (NWSAFA), 12</w:t>
      </w:r>
      <w:r w:rsidRPr="00E836D0">
        <w:rPr>
          <w:rFonts w:ascii="Times New Roman" w:eastAsia="Times New Roman" w:hAnsi="Times New Roman" w:cs="Times New Roman"/>
          <w:color w:val="000000"/>
          <w:sz w:val="24"/>
          <w:szCs w:val="24"/>
          <w:lang w:eastAsia="tr-TR"/>
        </w:rPr>
        <w:t xml:space="preserve">(1):17-29, DOI: </w:t>
      </w:r>
      <w:proofErr w:type="gramStart"/>
      <w:r w:rsidRPr="00E836D0">
        <w:rPr>
          <w:rFonts w:ascii="Times New Roman" w:eastAsia="Times New Roman" w:hAnsi="Times New Roman" w:cs="Times New Roman"/>
          <w:color w:val="000000"/>
          <w:sz w:val="24"/>
          <w:szCs w:val="24"/>
          <w:lang w:eastAsia="tr-TR"/>
        </w:rPr>
        <w:t>10.12739</w:t>
      </w:r>
      <w:proofErr w:type="gramEnd"/>
      <w:r w:rsidRPr="00E836D0">
        <w:rPr>
          <w:rFonts w:ascii="Times New Roman" w:eastAsia="Times New Roman" w:hAnsi="Times New Roman" w:cs="Times New Roman"/>
          <w:color w:val="000000"/>
          <w:sz w:val="24"/>
          <w:szCs w:val="24"/>
          <w:lang w:eastAsia="tr-TR"/>
        </w:rPr>
        <w:t>/NWSA.2017.12.1.D0186.</w:t>
      </w:r>
    </w:p>
    <w:p w:rsidR="00D34674" w:rsidRPr="00E836D0" w:rsidRDefault="00D34674" w:rsidP="00E836D0">
      <w:pPr>
        <w:tabs>
          <w:tab w:val="right" w:leader="dot" w:pos="7938"/>
        </w:tabs>
        <w:spacing w:after="0" w:line="360" w:lineRule="auto"/>
        <w:ind w:left="567" w:hanging="567"/>
        <w:jc w:val="both"/>
        <w:rPr>
          <w:rFonts w:ascii="Times New Roman" w:eastAsia="Times New Roman" w:hAnsi="Times New Roman" w:cs="Times New Roman"/>
          <w:color w:val="000000"/>
          <w:sz w:val="24"/>
          <w:szCs w:val="24"/>
          <w:lang w:eastAsia="tr-TR"/>
        </w:rPr>
      </w:pPr>
      <w:r w:rsidRPr="00D34674">
        <w:rPr>
          <w:rFonts w:ascii="Times New Roman" w:eastAsia="Times New Roman" w:hAnsi="Times New Roman" w:cs="Times New Roman"/>
          <w:color w:val="000000"/>
          <w:sz w:val="24"/>
          <w:szCs w:val="24"/>
          <w:lang w:eastAsia="tr-TR"/>
        </w:rPr>
        <w:t xml:space="preserve">Avcı Akbel, B. (2018). Öğretim elemanlarının viyolonsel eğitiminde </w:t>
      </w:r>
      <w:r w:rsidR="00DA165F" w:rsidRPr="00D34674">
        <w:rPr>
          <w:rFonts w:ascii="Times New Roman" w:eastAsia="Times New Roman" w:hAnsi="Times New Roman" w:cs="Times New Roman"/>
          <w:color w:val="000000"/>
          <w:sz w:val="24"/>
          <w:szCs w:val="24"/>
          <w:lang w:eastAsia="tr-TR"/>
        </w:rPr>
        <w:t>Türk</w:t>
      </w:r>
      <w:r w:rsidRPr="00D34674">
        <w:rPr>
          <w:rFonts w:ascii="Times New Roman" w:eastAsia="Times New Roman" w:hAnsi="Times New Roman" w:cs="Times New Roman"/>
          <w:color w:val="000000"/>
          <w:sz w:val="24"/>
          <w:szCs w:val="24"/>
          <w:lang w:eastAsia="tr-TR"/>
        </w:rPr>
        <w:t xml:space="preserve"> müziğinin kullanılma durumuna ve öğretim yöntemlerine ilişkin görüşleri. </w:t>
      </w:r>
      <w:r w:rsidRPr="00DA165F">
        <w:rPr>
          <w:rFonts w:ascii="Times New Roman" w:eastAsia="Times New Roman" w:hAnsi="Times New Roman" w:cs="Times New Roman"/>
          <w:i/>
          <w:color w:val="000000"/>
          <w:sz w:val="24"/>
          <w:szCs w:val="24"/>
          <w:lang w:eastAsia="tr-TR"/>
        </w:rPr>
        <w:t xml:space="preserve">Eğitimde Nitel </w:t>
      </w:r>
      <w:r w:rsidRPr="00DA165F">
        <w:rPr>
          <w:rFonts w:ascii="Times New Roman" w:eastAsia="Times New Roman" w:hAnsi="Times New Roman" w:cs="Times New Roman"/>
          <w:i/>
          <w:color w:val="000000"/>
          <w:sz w:val="24"/>
          <w:szCs w:val="24"/>
          <w:lang w:eastAsia="tr-TR"/>
        </w:rPr>
        <w:lastRenderedPageBreak/>
        <w:t xml:space="preserve">Araştırmalar Dergisi </w:t>
      </w:r>
      <w:proofErr w:type="spellStart"/>
      <w:r w:rsidRPr="00DA165F">
        <w:rPr>
          <w:rFonts w:ascii="Times New Roman" w:eastAsia="Times New Roman" w:hAnsi="Times New Roman" w:cs="Times New Roman"/>
          <w:i/>
          <w:color w:val="000000"/>
          <w:sz w:val="24"/>
          <w:szCs w:val="24"/>
          <w:lang w:eastAsia="tr-TR"/>
        </w:rPr>
        <w:t>Journal</w:t>
      </w:r>
      <w:proofErr w:type="spellEnd"/>
      <w:r w:rsidRPr="00DA165F">
        <w:rPr>
          <w:rFonts w:ascii="Times New Roman" w:eastAsia="Times New Roman" w:hAnsi="Times New Roman" w:cs="Times New Roman"/>
          <w:i/>
          <w:color w:val="000000"/>
          <w:sz w:val="24"/>
          <w:szCs w:val="24"/>
          <w:lang w:eastAsia="tr-TR"/>
        </w:rPr>
        <w:t xml:space="preserve"> of </w:t>
      </w:r>
      <w:proofErr w:type="spellStart"/>
      <w:r w:rsidRPr="00DA165F">
        <w:rPr>
          <w:rFonts w:ascii="Times New Roman" w:eastAsia="Times New Roman" w:hAnsi="Times New Roman" w:cs="Times New Roman"/>
          <w:i/>
          <w:color w:val="000000"/>
          <w:sz w:val="24"/>
          <w:szCs w:val="24"/>
          <w:lang w:eastAsia="tr-TR"/>
        </w:rPr>
        <w:t>Qualitative</w:t>
      </w:r>
      <w:proofErr w:type="spellEnd"/>
      <w:r w:rsidRPr="00DA165F">
        <w:rPr>
          <w:rFonts w:ascii="Times New Roman" w:eastAsia="Times New Roman" w:hAnsi="Times New Roman" w:cs="Times New Roman"/>
          <w:i/>
          <w:color w:val="000000"/>
          <w:sz w:val="24"/>
          <w:szCs w:val="24"/>
          <w:lang w:eastAsia="tr-TR"/>
        </w:rPr>
        <w:t xml:space="preserve"> </w:t>
      </w:r>
      <w:proofErr w:type="spellStart"/>
      <w:r w:rsidRPr="00DA165F">
        <w:rPr>
          <w:rFonts w:ascii="Times New Roman" w:eastAsia="Times New Roman" w:hAnsi="Times New Roman" w:cs="Times New Roman"/>
          <w:i/>
          <w:color w:val="000000"/>
          <w:sz w:val="24"/>
          <w:szCs w:val="24"/>
          <w:lang w:eastAsia="tr-TR"/>
        </w:rPr>
        <w:t>Research</w:t>
      </w:r>
      <w:proofErr w:type="spellEnd"/>
      <w:r w:rsidRPr="00DA165F">
        <w:rPr>
          <w:rFonts w:ascii="Times New Roman" w:eastAsia="Times New Roman" w:hAnsi="Times New Roman" w:cs="Times New Roman"/>
          <w:i/>
          <w:color w:val="000000"/>
          <w:sz w:val="24"/>
          <w:szCs w:val="24"/>
          <w:lang w:eastAsia="tr-TR"/>
        </w:rPr>
        <w:t xml:space="preserve"> in </w:t>
      </w:r>
      <w:proofErr w:type="spellStart"/>
      <w:r w:rsidRPr="00DA165F">
        <w:rPr>
          <w:rFonts w:ascii="Times New Roman" w:eastAsia="Times New Roman" w:hAnsi="Times New Roman" w:cs="Times New Roman"/>
          <w:i/>
          <w:color w:val="000000"/>
          <w:sz w:val="24"/>
          <w:szCs w:val="24"/>
          <w:lang w:eastAsia="tr-TR"/>
        </w:rPr>
        <w:t>Education</w:t>
      </w:r>
      <w:proofErr w:type="spellEnd"/>
      <w:r w:rsidRPr="00DA165F">
        <w:rPr>
          <w:rFonts w:ascii="Times New Roman" w:eastAsia="Times New Roman" w:hAnsi="Times New Roman" w:cs="Times New Roman"/>
          <w:i/>
          <w:color w:val="000000"/>
          <w:sz w:val="24"/>
          <w:szCs w:val="24"/>
          <w:lang w:eastAsia="tr-TR"/>
        </w:rPr>
        <w:t>, 6</w:t>
      </w:r>
      <w:r w:rsidRPr="00D34674">
        <w:rPr>
          <w:rFonts w:ascii="Times New Roman" w:eastAsia="Times New Roman" w:hAnsi="Times New Roman" w:cs="Times New Roman"/>
          <w:color w:val="000000"/>
          <w:sz w:val="24"/>
          <w:szCs w:val="24"/>
          <w:lang w:eastAsia="tr-TR"/>
        </w:rPr>
        <w:t>(2), 84-107. DOI:</w:t>
      </w:r>
      <w:proofErr w:type="gramStart"/>
      <w:r w:rsidRPr="00D34674">
        <w:rPr>
          <w:rFonts w:ascii="Times New Roman" w:eastAsia="Times New Roman" w:hAnsi="Times New Roman" w:cs="Times New Roman"/>
          <w:color w:val="000000"/>
          <w:sz w:val="24"/>
          <w:szCs w:val="24"/>
          <w:lang w:eastAsia="tr-TR"/>
        </w:rPr>
        <w:t>10.14689</w:t>
      </w:r>
      <w:proofErr w:type="gramEnd"/>
      <w:r w:rsidRPr="00D34674">
        <w:rPr>
          <w:rFonts w:ascii="Times New Roman" w:eastAsia="Times New Roman" w:hAnsi="Times New Roman" w:cs="Times New Roman"/>
          <w:color w:val="000000"/>
          <w:sz w:val="24"/>
          <w:szCs w:val="24"/>
          <w:lang w:eastAsia="tr-TR"/>
        </w:rPr>
        <w:t>/issn.2148 - 2624.1.6c2 s5m</w:t>
      </w:r>
      <w:r>
        <w:rPr>
          <w:rFonts w:ascii="Times New Roman" w:eastAsia="Times New Roman" w:hAnsi="Times New Roman" w:cs="Times New Roman"/>
          <w:color w:val="000000"/>
          <w:sz w:val="24"/>
          <w:szCs w:val="24"/>
          <w:lang w:eastAsia="tr-TR"/>
        </w:rPr>
        <w:t>.</w:t>
      </w:r>
    </w:p>
    <w:p w:rsidR="00A559AA" w:rsidRDefault="00A559AA" w:rsidP="00A559AA">
      <w:pPr>
        <w:spacing w:after="0" w:line="360" w:lineRule="auto"/>
        <w:ind w:left="709" w:hanging="709"/>
        <w:rPr>
          <w:rFonts w:ascii="Times New Roman" w:eastAsia="Times New Roman" w:hAnsi="Times New Roman" w:cs="Times New Roman"/>
          <w:color w:val="000000"/>
          <w:sz w:val="24"/>
          <w:szCs w:val="24"/>
          <w:lang w:eastAsia="tr-TR"/>
        </w:rPr>
      </w:pPr>
      <w:r w:rsidRPr="00A559AA">
        <w:rPr>
          <w:rFonts w:ascii="Times New Roman" w:eastAsia="Times New Roman" w:hAnsi="Times New Roman" w:cs="Times New Roman"/>
          <w:color w:val="000000"/>
          <w:sz w:val="24"/>
          <w:szCs w:val="24"/>
          <w:lang w:eastAsia="tr-TR"/>
        </w:rPr>
        <w:t>Büyüköztürk, Ş</w:t>
      </w:r>
      <w:proofErr w:type="gramStart"/>
      <w:r w:rsidRPr="00A559AA">
        <w:rPr>
          <w:rFonts w:ascii="Times New Roman" w:eastAsia="Times New Roman" w:hAnsi="Times New Roman" w:cs="Times New Roman"/>
          <w:color w:val="000000"/>
          <w:sz w:val="24"/>
          <w:szCs w:val="24"/>
          <w:lang w:eastAsia="tr-TR"/>
        </w:rPr>
        <w:t>.,</w:t>
      </w:r>
      <w:proofErr w:type="gramEnd"/>
      <w:r w:rsidRPr="00A559AA">
        <w:rPr>
          <w:rFonts w:ascii="Times New Roman" w:eastAsia="Times New Roman" w:hAnsi="Times New Roman" w:cs="Times New Roman"/>
          <w:color w:val="000000"/>
          <w:sz w:val="24"/>
          <w:szCs w:val="24"/>
          <w:lang w:eastAsia="tr-TR"/>
        </w:rPr>
        <w:t xml:space="preserve"> Kılıç Çakmak, E., Demirel, F., Akgün, Ö.E., Karadeniz, Ş. (2014). </w:t>
      </w:r>
      <w:r w:rsidRPr="00DA165F">
        <w:rPr>
          <w:rFonts w:ascii="Times New Roman" w:eastAsia="Times New Roman" w:hAnsi="Times New Roman" w:cs="Times New Roman"/>
          <w:i/>
          <w:color w:val="000000"/>
          <w:sz w:val="24"/>
          <w:szCs w:val="24"/>
          <w:lang w:eastAsia="tr-TR"/>
        </w:rPr>
        <w:t>Bilimsel Araştırma Yöntemleri.</w:t>
      </w:r>
      <w:r w:rsidRPr="00A559AA">
        <w:rPr>
          <w:rFonts w:ascii="Times New Roman" w:eastAsia="Times New Roman" w:hAnsi="Times New Roman" w:cs="Times New Roman"/>
          <w:color w:val="000000"/>
          <w:sz w:val="24"/>
          <w:szCs w:val="24"/>
          <w:lang w:eastAsia="tr-TR"/>
        </w:rPr>
        <w:t xml:space="preserve"> Ankara: </w:t>
      </w:r>
      <w:proofErr w:type="spellStart"/>
      <w:r w:rsidRPr="00A559AA">
        <w:rPr>
          <w:rFonts w:ascii="Times New Roman" w:eastAsia="Times New Roman" w:hAnsi="Times New Roman" w:cs="Times New Roman"/>
          <w:color w:val="000000"/>
          <w:sz w:val="24"/>
          <w:szCs w:val="24"/>
          <w:lang w:eastAsia="tr-TR"/>
        </w:rPr>
        <w:t>Pegem</w:t>
      </w:r>
      <w:proofErr w:type="spellEnd"/>
      <w:r w:rsidRPr="00A559AA">
        <w:rPr>
          <w:rFonts w:ascii="Times New Roman" w:eastAsia="Times New Roman" w:hAnsi="Times New Roman" w:cs="Times New Roman"/>
          <w:color w:val="000000"/>
          <w:sz w:val="24"/>
          <w:szCs w:val="24"/>
          <w:lang w:eastAsia="tr-TR"/>
        </w:rPr>
        <w:t xml:space="preserve"> Akademi.</w:t>
      </w:r>
    </w:p>
    <w:p w:rsidR="00510D49" w:rsidRDefault="00510D49" w:rsidP="00317ABF">
      <w:pPr>
        <w:spacing w:after="0" w:line="360" w:lineRule="auto"/>
        <w:ind w:left="709" w:hanging="709"/>
        <w:jc w:val="both"/>
        <w:rPr>
          <w:rFonts w:ascii="Times New Roman" w:eastAsia="Times New Roman" w:hAnsi="Times New Roman" w:cs="Times New Roman"/>
          <w:color w:val="000000"/>
          <w:sz w:val="24"/>
          <w:szCs w:val="24"/>
          <w:lang w:eastAsia="tr-TR"/>
        </w:rPr>
      </w:pPr>
      <w:r w:rsidRPr="00510D49">
        <w:rPr>
          <w:rFonts w:ascii="Times New Roman" w:eastAsia="Times New Roman" w:hAnsi="Times New Roman" w:cs="Times New Roman"/>
          <w:color w:val="000000"/>
          <w:sz w:val="24"/>
          <w:szCs w:val="24"/>
          <w:lang w:eastAsia="tr-TR"/>
        </w:rPr>
        <w:t>Cömert, M. ve Erim, A. (2018). Viyolonsel eğitimiyle ilgili araştırma sonuçlarının alana katkısı ve uygulanabilirliği</w:t>
      </w:r>
      <w:r w:rsidR="00DA165F">
        <w:rPr>
          <w:rFonts w:ascii="Times New Roman" w:eastAsia="Times New Roman" w:hAnsi="Times New Roman" w:cs="Times New Roman"/>
          <w:color w:val="000000"/>
          <w:sz w:val="24"/>
          <w:szCs w:val="24"/>
          <w:lang w:eastAsia="tr-TR"/>
        </w:rPr>
        <w:t>.</w:t>
      </w:r>
      <w:r w:rsidRPr="00510D49">
        <w:rPr>
          <w:rFonts w:ascii="Times New Roman" w:eastAsia="Times New Roman" w:hAnsi="Times New Roman" w:cs="Times New Roman"/>
          <w:color w:val="000000"/>
          <w:sz w:val="24"/>
          <w:szCs w:val="24"/>
          <w:lang w:eastAsia="tr-TR"/>
        </w:rPr>
        <w:t xml:space="preserve"> </w:t>
      </w:r>
      <w:r w:rsidRPr="00DA165F">
        <w:rPr>
          <w:rFonts w:ascii="Times New Roman" w:eastAsia="Times New Roman" w:hAnsi="Times New Roman" w:cs="Times New Roman"/>
          <w:i/>
          <w:color w:val="000000"/>
          <w:sz w:val="24"/>
          <w:szCs w:val="24"/>
          <w:lang w:eastAsia="tr-TR"/>
        </w:rPr>
        <w:t>Abant İzzet Baysal Üniversitesi Eğitim Fakültesi Dergisi, 18</w:t>
      </w:r>
      <w:r w:rsidRPr="00510D49">
        <w:rPr>
          <w:rFonts w:ascii="Times New Roman" w:eastAsia="Times New Roman" w:hAnsi="Times New Roman" w:cs="Times New Roman"/>
          <w:color w:val="000000"/>
          <w:sz w:val="24"/>
          <w:szCs w:val="24"/>
          <w:lang w:eastAsia="tr-TR"/>
        </w:rPr>
        <w:t xml:space="preserve"> (1), 107-129.</w:t>
      </w:r>
    </w:p>
    <w:p w:rsidR="00EE347A" w:rsidRPr="00EE347A" w:rsidRDefault="00EE347A" w:rsidP="00DA165F">
      <w:pPr>
        <w:spacing w:after="0" w:line="360" w:lineRule="auto"/>
        <w:ind w:left="709" w:hanging="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Demirci, B. (2013). </w:t>
      </w:r>
      <w:r w:rsidRPr="00EE347A">
        <w:rPr>
          <w:rFonts w:ascii="Times New Roman" w:eastAsia="Times New Roman" w:hAnsi="Times New Roman" w:cs="Times New Roman"/>
          <w:color w:val="000000"/>
          <w:sz w:val="24"/>
          <w:szCs w:val="24"/>
          <w:lang w:eastAsia="tr-TR"/>
        </w:rPr>
        <w:t xml:space="preserve">Viyolonsel </w:t>
      </w:r>
      <w:r w:rsidR="00DA165F" w:rsidRPr="00EE347A">
        <w:rPr>
          <w:rFonts w:ascii="Times New Roman" w:eastAsia="Times New Roman" w:hAnsi="Times New Roman" w:cs="Times New Roman"/>
          <w:color w:val="000000"/>
          <w:sz w:val="24"/>
          <w:szCs w:val="24"/>
          <w:lang w:eastAsia="tr-TR"/>
        </w:rPr>
        <w:t>eğitiminde geleneksel Türk müziğine yönelik bir çalışma modeli</w:t>
      </w:r>
      <w:r>
        <w:rPr>
          <w:rFonts w:ascii="Times New Roman" w:eastAsia="Times New Roman" w:hAnsi="Times New Roman" w:cs="Times New Roman"/>
          <w:color w:val="000000"/>
          <w:sz w:val="24"/>
          <w:szCs w:val="24"/>
          <w:lang w:eastAsia="tr-TR"/>
        </w:rPr>
        <w:t xml:space="preserve">. </w:t>
      </w:r>
      <w:r w:rsidRPr="00734A9B">
        <w:rPr>
          <w:rFonts w:ascii="Times New Roman" w:eastAsia="Times New Roman" w:hAnsi="Times New Roman" w:cs="Times New Roman"/>
          <w:i/>
          <w:color w:val="000000"/>
          <w:sz w:val="24"/>
          <w:szCs w:val="24"/>
          <w:lang w:eastAsia="tr-TR"/>
        </w:rPr>
        <w:t xml:space="preserve">Hacettepe Üniversitesi Eğitim Fakültesi Dergisi [H. U. </w:t>
      </w:r>
      <w:proofErr w:type="spellStart"/>
      <w:r w:rsidRPr="00734A9B">
        <w:rPr>
          <w:rFonts w:ascii="Times New Roman" w:eastAsia="Times New Roman" w:hAnsi="Times New Roman" w:cs="Times New Roman"/>
          <w:i/>
          <w:color w:val="000000"/>
          <w:sz w:val="24"/>
          <w:szCs w:val="24"/>
          <w:lang w:eastAsia="tr-TR"/>
        </w:rPr>
        <w:t>Journal</w:t>
      </w:r>
      <w:proofErr w:type="spellEnd"/>
      <w:r w:rsidRPr="00734A9B">
        <w:rPr>
          <w:rFonts w:ascii="Times New Roman" w:eastAsia="Times New Roman" w:hAnsi="Times New Roman" w:cs="Times New Roman"/>
          <w:i/>
          <w:color w:val="000000"/>
          <w:sz w:val="24"/>
          <w:szCs w:val="24"/>
          <w:lang w:eastAsia="tr-TR"/>
        </w:rPr>
        <w:t xml:space="preserve"> of </w:t>
      </w:r>
      <w:proofErr w:type="spellStart"/>
      <w:r w:rsidRPr="00734A9B">
        <w:rPr>
          <w:rFonts w:ascii="Times New Roman" w:eastAsia="Times New Roman" w:hAnsi="Times New Roman" w:cs="Times New Roman"/>
          <w:i/>
          <w:color w:val="000000"/>
          <w:sz w:val="24"/>
          <w:szCs w:val="24"/>
          <w:lang w:eastAsia="tr-TR"/>
        </w:rPr>
        <w:t>Education</w:t>
      </w:r>
      <w:proofErr w:type="spellEnd"/>
      <w:r w:rsidRPr="00734A9B">
        <w:rPr>
          <w:rFonts w:ascii="Times New Roman" w:eastAsia="Times New Roman" w:hAnsi="Times New Roman" w:cs="Times New Roman"/>
          <w:i/>
          <w:color w:val="000000"/>
          <w:sz w:val="24"/>
          <w:szCs w:val="24"/>
          <w:lang w:eastAsia="tr-TR"/>
        </w:rPr>
        <w:t>] 28</w:t>
      </w:r>
      <w:r w:rsidRPr="00EE347A">
        <w:rPr>
          <w:rFonts w:ascii="Times New Roman" w:eastAsia="Times New Roman" w:hAnsi="Times New Roman" w:cs="Times New Roman"/>
          <w:color w:val="000000"/>
          <w:sz w:val="24"/>
          <w:szCs w:val="24"/>
          <w:lang w:eastAsia="tr-TR"/>
        </w:rPr>
        <w:t>(1), 117-129 [2013]</w:t>
      </w:r>
      <w:r w:rsidR="00031399">
        <w:rPr>
          <w:rFonts w:ascii="Times New Roman" w:eastAsia="Times New Roman" w:hAnsi="Times New Roman" w:cs="Times New Roman"/>
          <w:color w:val="000000"/>
          <w:sz w:val="24"/>
          <w:szCs w:val="24"/>
          <w:lang w:eastAsia="tr-TR"/>
        </w:rPr>
        <w:t xml:space="preserve">. </w:t>
      </w:r>
    </w:p>
    <w:p w:rsidR="00710A87" w:rsidRDefault="00710A87" w:rsidP="00710A87">
      <w:pPr>
        <w:autoSpaceDE w:val="0"/>
        <w:autoSpaceDN w:val="0"/>
        <w:adjustRightInd w:val="0"/>
        <w:spacing w:after="0" w:line="360" w:lineRule="auto"/>
        <w:ind w:left="709" w:hanging="709"/>
        <w:jc w:val="both"/>
        <w:rPr>
          <w:rFonts w:ascii="Times New Roman" w:eastAsia="Times New Roman" w:hAnsi="Times New Roman" w:cs="Times New Roman"/>
          <w:color w:val="000000"/>
          <w:sz w:val="24"/>
          <w:szCs w:val="24"/>
          <w:lang w:eastAsia="tr-TR"/>
        </w:rPr>
      </w:pPr>
      <w:r w:rsidRPr="00710A87">
        <w:rPr>
          <w:rFonts w:ascii="Times New Roman" w:eastAsia="Times New Roman" w:hAnsi="Times New Roman" w:cs="Times New Roman"/>
          <w:color w:val="000000"/>
          <w:sz w:val="24"/>
          <w:szCs w:val="24"/>
          <w:lang w:eastAsia="tr-TR"/>
        </w:rPr>
        <w:t xml:space="preserve">Gök, M. (2006). </w:t>
      </w:r>
      <w:r w:rsidRPr="00AF61F8">
        <w:rPr>
          <w:rFonts w:ascii="Times New Roman" w:eastAsia="Times New Roman" w:hAnsi="Times New Roman" w:cs="Times New Roman"/>
          <w:i/>
          <w:sz w:val="24"/>
          <w:szCs w:val="24"/>
          <w:lang w:eastAsia="tr-TR"/>
        </w:rPr>
        <w:t xml:space="preserve">Öğrenci </w:t>
      </w:r>
      <w:r w:rsidR="00DA165F" w:rsidRPr="00AF61F8">
        <w:rPr>
          <w:rFonts w:ascii="Times New Roman" w:eastAsia="Times New Roman" w:hAnsi="Times New Roman" w:cs="Times New Roman"/>
          <w:i/>
          <w:sz w:val="24"/>
          <w:szCs w:val="24"/>
          <w:lang w:eastAsia="tr-TR"/>
        </w:rPr>
        <w:t xml:space="preserve">orkestrasının seslendirdiği eserlere ait viyolonsel partilerinin otokar </w:t>
      </w:r>
      <w:proofErr w:type="spellStart"/>
      <w:r w:rsidR="00DA165F" w:rsidRPr="00AF61F8">
        <w:rPr>
          <w:rFonts w:ascii="Times New Roman" w:eastAsia="Times New Roman" w:hAnsi="Times New Roman" w:cs="Times New Roman"/>
          <w:i/>
          <w:sz w:val="24"/>
          <w:szCs w:val="24"/>
          <w:lang w:eastAsia="tr-TR"/>
        </w:rPr>
        <w:t>sevcik</w:t>
      </w:r>
      <w:proofErr w:type="spellEnd"/>
      <w:r w:rsidRPr="00AF61F8">
        <w:rPr>
          <w:rFonts w:ascii="Times New Roman" w:eastAsia="Times New Roman" w:hAnsi="Times New Roman" w:cs="Times New Roman"/>
          <w:i/>
          <w:sz w:val="24"/>
          <w:szCs w:val="24"/>
          <w:lang w:eastAsia="tr-TR"/>
        </w:rPr>
        <w:t xml:space="preserve"> Op</w:t>
      </w:r>
      <w:r w:rsidR="00734A9B" w:rsidRPr="00AF61F8">
        <w:rPr>
          <w:rFonts w:ascii="Times New Roman" w:eastAsia="Times New Roman" w:hAnsi="Times New Roman" w:cs="Times New Roman"/>
          <w:i/>
          <w:sz w:val="24"/>
          <w:szCs w:val="24"/>
          <w:lang w:eastAsia="tr-TR"/>
        </w:rPr>
        <w:t xml:space="preserve">. 2, 5 </w:t>
      </w:r>
      <w:r w:rsidR="00DA165F" w:rsidRPr="00AF61F8">
        <w:rPr>
          <w:rFonts w:ascii="Times New Roman" w:eastAsia="Times New Roman" w:hAnsi="Times New Roman" w:cs="Times New Roman"/>
          <w:i/>
          <w:sz w:val="24"/>
          <w:szCs w:val="24"/>
          <w:lang w:eastAsia="tr-TR"/>
        </w:rPr>
        <w:t>numaralı etütte yer alan varyasyonlar açısından incelenmesi</w:t>
      </w:r>
      <w:r w:rsidR="00734A9B">
        <w:rPr>
          <w:rFonts w:ascii="Times New Roman" w:eastAsia="Times New Roman" w:hAnsi="Times New Roman" w:cs="Times New Roman"/>
          <w:i/>
          <w:color w:val="000000"/>
          <w:sz w:val="24"/>
          <w:szCs w:val="24"/>
          <w:lang w:eastAsia="tr-TR"/>
        </w:rPr>
        <w:t>.</w:t>
      </w:r>
      <w:r w:rsidRPr="00710A87">
        <w:rPr>
          <w:rFonts w:ascii="Times New Roman" w:eastAsia="Times New Roman" w:hAnsi="Times New Roman" w:cs="Times New Roman"/>
          <w:b/>
          <w:i/>
          <w:color w:val="000000"/>
          <w:sz w:val="24"/>
          <w:szCs w:val="24"/>
          <w:lang w:eastAsia="tr-TR"/>
        </w:rPr>
        <w:t xml:space="preserve"> </w:t>
      </w:r>
      <w:r w:rsidR="00734A9B" w:rsidRPr="00734A9B">
        <w:rPr>
          <w:rFonts w:ascii="Times New Roman" w:eastAsia="Times New Roman" w:hAnsi="Times New Roman" w:cs="Times New Roman"/>
          <w:color w:val="000000"/>
          <w:sz w:val="24"/>
          <w:szCs w:val="24"/>
          <w:lang w:eastAsia="tr-TR"/>
        </w:rPr>
        <w:t>(</w:t>
      </w:r>
      <w:r w:rsidRPr="00710A87">
        <w:rPr>
          <w:rFonts w:ascii="Times New Roman" w:eastAsia="Times New Roman" w:hAnsi="Times New Roman" w:cs="Times New Roman"/>
          <w:color w:val="000000"/>
          <w:sz w:val="24"/>
          <w:szCs w:val="24"/>
          <w:lang w:eastAsia="tr-TR"/>
        </w:rPr>
        <w:t>Yayımlanmamış Yüksek Lisans Tezi</w:t>
      </w:r>
      <w:r w:rsidR="00734A9B">
        <w:rPr>
          <w:rFonts w:ascii="Times New Roman" w:eastAsia="Times New Roman" w:hAnsi="Times New Roman" w:cs="Times New Roman"/>
          <w:color w:val="000000"/>
          <w:sz w:val="24"/>
          <w:szCs w:val="24"/>
          <w:lang w:eastAsia="tr-TR"/>
        </w:rPr>
        <w:t>)</w:t>
      </w:r>
      <w:r w:rsidRPr="00710A87">
        <w:rPr>
          <w:rFonts w:ascii="Times New Roman" w:eastAsia="Times New Roman" w:hAnsi="Times New Roman" w:cs="Times New Roman"/>
          <w:color w:val="000000"/>
          <w:sz w:val="24"/>
          <w:szCs w:val="24"/>
          <w:lang w:eastAsia="tr-TR"/>
        </w:rPr>
        <w:t xml:space="preserve">, </w:t>
      </w:r>
      <w:r w:rsidR="00734A9B" w:rsidRPr="00710A87">
        <w:rPr>
          <w:rFonts w:ascii="Times New Roman" w:eastAsia="Times New Roman" w:hAnsi="Times New Roman" w:cs="Times New Roman"/>
          <w:color w:val="000000"/>
          <w:sz w:val="24"/>
          <w:szCs w:val="24"/>
          <w:lang w:eastAsia="tr-TR"/>
        </w:rPr>
        <w:t xml:space="preserve">Gazi Üniversitesi </w:t>
      </w:r>
      <w:r w:rsidRPr="00710A87">
        <w:rPr>
          <w:rFonts w:ascii="Times New Roman" w:eastAsia="Times New Roman" w:hAnsi="Times New Roman" w:cs="Times New Roman"/>
          <w:color w:val="000000"/>
          <w:sz w:val="24"/>
          <w:szCs w:val="24"/>
          <w:lang w:eastAsia="tr-TR"/>
        </w:rPr>
        <w:t>Eğitim Bilimleri Enstitüsü, Ankara.</w:t>
      </w:r>
    </w:p>
    <w:p w:rsidR="009D414F" w:rsidRDefault="009D414F" w:rsidP="00710A87">
      <w:pPr>
        <w:autoSpaceDE w:val="0"/>
        <w:autoSpaceDN w:val="0"/>
        <w:adjustRightInd w:val="0"/>
        <w:spacing w:after="0" w:line="360" w:lineRule="auto"/>
        <w:ind w:left="709" w:hanging="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Kaya</w:t>
      </w:r>
      <w:r w:rsidRPr="009D414F">
        <w:rPr>
          <w:rFonts w:ascii="Times New Roman" w:eastAsia="Times New Roman" w:hAnsi="Times New Roman" w:cs="Times New Roman"/>
          <w:color w:val="000000"/>
          <w:sz w:val="24"/>
          <w:szCs w:val="24"/>
          <w:lang w:eastAsia="tr-TR"/>
        </w:rPr>
        <w:t xml:space="preserve">, Emin Erdem (2005) </w:t>
      </w:r>
      <w:r w:rsidR="00845C6D" w:rsidRPr="00AF61F8">
        <w:rPr>
          <w:rFonts w:ascii="Times New Roman" w:eastAsia="Times New Roman" w:hAnsi="Times New Roman" w:cs="Times New Roman"/>
          <w:i/>
          <w:color w:val="000000"/>
          <w:sz w:val="24"/>
          <w:szCs w:val="24"/>
          <w:lang w:eastAsia="tr-TR"/>
        </w:rPr>
        <w:t>Müzik</w:t>
      </w:r>
      <w:r w:rsidR="00845C6D" w:rsidRPr="00734A9B">
        <w:rPr>
          <w:rFonts w:ascii="Times New Roman" w:eastAsia="Times New Roman" w:hAnsi="Times New Roman" w:cs="Times New Roman"/>
          <w:color w:val="000000"/>
          <w:sz w:val="24"/>
          <w:szCs w:val="24"/>
          <w:lang w:eastAsia="tr-TR"/>
        </w:rPr>
        <w:t xml:space="preserve"> </w:t>
      </w:r>
      <w:r w:rsidR="00AF61F8" w:rsidRPr="00AF61F8">
        <w:rPr>
          <w:rFonts w:ascii="Times New Roman" w:eastAsia="Times New Roman" w:hAnsi="Times New Roman" w:cs="Times New Roman"/>
          <w:i/>
          <w:color w:val="000000"/>
          <w:sz w:val="24"/>
          <w:szCs w:val="24"/>
          <w:lang w:eastAsia="tr-TR"/>
        </w:rPr>
        <w:t xml:space="preserve">öğretmenliği anabilim dallarında viyolonsel eğitiminde </w:t>
      </w:r>
      <w:proofErr w:type="spellStart"/>
      <w:r w:rsidR="00AF61F8" w:rsidRPr="00AF61F8">
        <w:rPr>
          <w:rFonts w:ascii="Times New Roman" w:eastAsia="Times New Roman" w:hAnsi="Times New Roman" w:cs="Times New Roman"/>
          <w:i/>
          <w:color w:val="000000"/>
          <w:sz w:val="24"/>
          <w:szCs w:val="24"/>
          <w:lang w:eastAsia="tr-TR"/>
        </w:rPr>
        <w:t>türk</w:t>
      </w:r>
      <w:proofErr w:type="spellEnd"/>
      <w:r w:rsidR="00AF61F8" w:rsidRPr="00AF61F8">
        <w:rPr>
          <w:rFonts w:ascii="Times New Roman" w:eastAsia="Times New Roman" w:hAnsi="Times New Roman" w:cs="Times New Roman"/>
          <w:i/>
          <w:color w:val="000000"/>
          <w:sz w:val="24"/>
          <w:szCs w:val="24"/>
          <w:lang w:eastAsia="tr-TR"/>
        </w:rPr>
        <w:t xml:space="preserve"> müziği ürünlerinin kullanılma durumlarının incelenmesi</w:t>
      </w:r>
      <w:r w:rsidR="00734A9B">
        <w:rPr>
          <w:rFonts w:ascii="Times New Roman" w:eastAsia="Times New Roman" w:hAnsi="Times New Roman" w:cs="Times New Roman"/>
          <w:color w:val="000000"/>
          <w:sz w:val="24"/>
          <w:szCs w:val="24"/>
          <w:lang w:eastAsia="tr-TR"/>
        </w:rPr>
        <w:t>.</w:t>
      </w:r>
      <w:r w:rsidRPr="009D414F">
        <w:rPr>
          <w:rFonts w:ascii="Times New Roman" w:eastAsia="Times New Roman" w:hAnsi="Times New Roman" w:cs="Times New Roman"/>
          <w:color w:val="000000"/>
          <w:sz w:val="24"/>
          <w:szCs w:val="24"/>
          <w:lang w:eastAsia="tr-TR"/>
        </w:rPr>
        <w:t xml:space="preserve"> </w:t>
      </w:r>
      <w:r w:rsidR="00734A9B">
        <w:rPr>
          <w:rFonts w:ascii="Times New Roman" w:eastAsia="Times New Roman" w:hAnsi="Times New Roman" w:cs="Times New Roman"/>
          <w:color w:val="000000"/>
          <w:sz w:val="24"/>
          <w:szCs w:val="24"/>
          <w:lang w:eastAsia="tr-TR"/>
        </w:rPr>
        <w:t>(</w:t>
      </w:r>
      <w:r w:rsidRPr="009D414F">
        <w:rPr>
          <w:rFonts w:ascii="Times New Roman" w:eastAsia="Times New Roman" w:hAnsi="Times New Roman" w:cs="Times New Roman"/>
          <w:color w:val="000000"/>
          <w:sz w:val="24"/>
          <w:szCs w:val="24"/>
          <w:lang w:eastAsia="tr-TR"/>
        </w:rPr>
        <w:t>Yayımlanmamış Yüksek Lisans Tezi</w:t>
      </w:r>
      <w:r w:rsidR="00734A9B">
        <w:rPr>
          <w:rFonts w:ascii="Times New Roman" w:eastAsia="Times New Roman" w:hAnsi="Times New Roman" w:cs="Times New Roman"/>
          <w:color w:val="000000"/>
          <w:sz w:val="24"/>
          <w:szCs w:val="24"/>
          <w:lang w:eastAsia="tr-TR"/>
        </w:rPr>
        <w:t>)</w:t>
      </w:r>
      <w:r w:rsidRPr="009D414F">
        <w:rPr>
          <w:rFonts w:ascii="Times New Roman" w:eastAsia="Times New Roman" w:hAnsi="Times New Roman" w:cs="Times New Roman"/>
          <w:color w:val="000000"/>
          <w:sz w:val="24"/>
          <w:szCs w:val="24"/>
          <w:lang w:eastAsia="tr-TR"/>
        </w:rPr>
        <w:t xml:space="preserve">, </w:t>
      </w:r>
      <w:r w:rsidR="00734A9B" w:rsidRPr="009D414F">
        <w:rPr>
          <w:rFonts w:ascii="Times New Roman" w:eastAsia="Times New Roman" w:hAnsi="Times New Roman" w:cs="Times New Roman"/>
          <w:color w:val="000000"/>
          <w:sz w:val="24"/>
          <w:szCs w:val="24"/>
          <w:lang w:eastAsia="tr-TR"/>
        </w:rPr>
        <w:t>Gazi Üniversitesi</w:t>
      </w:r>
      <w:r w:rsidR="00734A9B">
        <w:rPr>
          <w:rFonts w:ascii="Times New Roman" w:eastAsia="Times New Roman" w:hAnsi="Times New Roman" w:cs="Times New Roman"/>
          <w:color w:val="000000"/>
          <w:sz w:val="24"/>
          <w:szCs w:val="24"/>
          <w:lang w:eastAsia="tr-TR"/>
        </w:rPr>
        <w:t>,</w:t>
      </w:r>
      <w:r w:rsidR="00734A9B" w:rsidRPr="009D414F">
        <w:rPr>
          <w:rFonts w:ascii="Times New Roman" w:eastAsia="Times New Roman" w:hAnsi="Times New Roman" w:cs="Times New Roman"/>
          <w:color w:val="000000"/>
          <w:sz w:val="24"/>
          <w:szCs w:val="24"/>
          <w:lang w:eastAsia="tr-TR"/>
        </w:rPr>
        <w:t xml:space="preserve"> </w:t>
      </w:r>
      <w:r w:rsidRPr="009D414F">
        <w:rPr>
          <w:rFonts w:ascii="Times New Roman" w:eastAsia="Times New Roman" w:hAnsi="Times New Roman" w:cs="Times New Roman"/>
          <w:color w:val="000000"/>
          <w:sz w:val="24"/>
          <w:szCs w:val="24"/>
          <w:lang w:eastAsia="tr-TR"/>
        </w:rPr>
        <w:t>Eğitim Bilimleri Enstitüsü, Ankara</w:t>
      </w:r>
      <w:r>
        <w:rPr>
          <w:rFonts w:ascii="Times New Roman" w:eastAsia="Times New Roman" w:hAnsi="Times New Roman" w:cs="Times New Roman"/>
          <w:color w:val="000000"/>
          <w:sz w:val="24"/>
          <w:szCs w:val="24"/>
          <w:lang w:eastAsia="tr-TR"/>
        </w:rPr>
        <w:t>.</w:t>
      </w:r>
    </w:p>
    <w:p w:rsidR="009D4581" w:rsidRPr="009D4581" w:rsidRDefault="009D4581" w:rsidP="009D4581">
      <w:pPr>
        <w:autoSpaceDE w:val="0"/>
        <w:autoSpaceDN w:val="0"/>
        <w:adjustRightInd w:val="0"/>
        <w:spacing w:after="0" w:line="360" w:lineRule="auto"/>
        <w:ind w:left="709" w:hanging="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Kaya, Emin Erdem (2010). </w:t>
      </w:r>
      <w:r w:rsidR="00AF61F8" w:rsidRPr="00AF61F8">
        <w:rPr>
          <w:rFonts w:ascii="Times New Roman" w:eastAsia="Times New Roman" w:hAnsi="Times New Roman" w:cs="Times New Roman"/>
          <w:i/>
          <w:color w:val="000000"/>
          <w:sz w:val="24"/>
          <w:szCs w:val="24"/>
          <w:lang w:eastAsia="tr-TR"/>
        </w:rPr>
        <w:t xml:space="preserve">Müzik öğretmeni yetiştiren kurumlarda makamsal </w:t>
      </w:r>
      <w:proofErr w:type="spellStart"/>
      <w:r w:rsidR="00AF61F8" w:rsidRPr="00AF61F8">
        <w:rPr>
          <w:rFonts w:ascii="Times New Roman" w:eastAsia="Times New Roman" w:hAnsi="Times New Roman" w:cs="Times New Roman"/>
          <w:i/>
          <w:color w:val="000000"/>
          <w:sz w:val="24"/>
          <w:szCs w:val="24"/>
          <w:lang w:eastAsia="tr-TR"/>
        </w:rPr>
        <w:t>etüd</w:t>
      </w:r>
      <w:proofErr w:type="spellEnd"/>
      <w:r w:rsidR="00AF61F8" w:rsidRPr="00AF61F8">
        <w:rPr>
          <w:rFonts w:ascii="Times New Roman" w:eastAsia="Times New Roman" w:hAnsi="Times New Roman" w:cs="Times New Roman"/>
          <w:i/>
          <w:color w:val="000000"/>
          <w:sz w:val="24"/>
          <w:szCs w:val="24"/>
          <w:lang w:eastAsia="tr-TR"/>
        </w:rPr>
        <w:t xml:space="preserve"> ve egzersizlerle viyolonsel eğitiminin uygulanabilirliği</w:t>
      </w:r>
      <w:r w:rsidR="00734A9B">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00734A9B">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Yayımlanmamış Doktora Tezi</w:t>
      </w:r>
      <w:r w:rsidR="00734A9B">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Pr="009D4581">
        <w:rPr>
          <w:rFonts w:ascii="Times New Roman" w:eastAsia="Times New Roman" w:hAnsi="Times New Roman" w:cs="Times New Roman"/>
          <w:color w:val="000000"/>
          <w:sz w:val="24"/>
          <w:szCs w:val="24"/>
          <w:lang w:eastAsia="tr-TR"/>
        </w:rPr>
        <w:t>Selçuk Üniversitesi</w:t>
      </w:r>
      <w:r w:rsidR="00734A9B">
        <w:rPr>
          <w:rFonts w:ascii="Times New Roman" w:eastAsia="Times New Roman" w:hAnsi="Times New Roman" w:cs="Times New Roman"/>
          <w:color w:val="000000"/>
          <w:sz w:val="24"/>
          <w:szCs w:val="24"/>
          <w:lang w:eastAsia="tr-TR"/>
        </w:rPr>
        <w:t>,</w:t>
      </w:r>
      <w:r w:rsidRPr="009D4581">
        <w:rPr>
          <w:rFonts w:ascii="Times New Roman" w:eastAsia="Times New Roman" w:hAnsi="Times New Roman" w:cs="Times New Roman"/>
          <w:color w:val="000000"/>
          <w:sz w:val="24"/>
          <w:szCs w:val="24"/>
          <w:lang w:eastAsia="tr-TR"/>
        </w:rPr>
        <w:t xml:space="preserve"> Sosyal Bilimler Enstitüsü</w:t>
      </w:r>
      <w:r>
        <w:rPr>
          <w:rFonts w:ascii="Times New Roman" w:eastAsia="Times New Roman" w:hAnsi="Times New Roman" w:cs="Times New Roman"/>
          <w:color w:val="000000"/>
          <w:sz w:val="24"/>
          <w:szCs w:val="24"/>
          <w:lang w:eastAsia="tr-TR"/>
        </w:rPr>
        <w:t xml:space="preserve">, Konya. </w:t>
      </w:r>
    </w:p>
    <w:p w:rsidR="002F4C0B" w:rsidRDefault="002F4C0B" w:rsidP="00710A87">
      <w:pPr>
        <w:autoSpaceDE w:val="0"/>
        <w:autoSpaceDN w:val="0"/>
        <w:adjustRightInd w:val="0"/>
        <w:spacing w:after="0" w:line="360" w:lineRule="auto"/>
        <w:ind w:left="709" w:hanging="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Kılınç, R. ve Bulut, D. (2017). </w:t>
      </w:r>
      <w:r w:rsidRPr="002F4C0B">
        <w:rPr>
          <w:rFonts w:ascii="Times New Roman" w:eastAsia="Times New Roman" w:hAnsi="Times New Roman" w:cs="Times New Roman"/>
          <w:color w:val="000000"/>
          <w:sz w:val="24"/>
          <w:szCs w:val="24"/>
          <w:lang w:eastAsia="tr-TR"/>
        </w:rPr>
        <w:t xml:space="preserve">Güzel </w:t>
      </w:r>
      <w:r w:rsidR="00845C6D" w:rsidRPr="002F4C0B">
        <w:rPr>
          <w:rFonts w:ascii="Times New Roman" w:eastAsia="Times New Roman" w:hAnsi="Times New Roman" w:cs="Times New Roman"/>
          <w:color w:val="000000"/>
          <w:sz w:val="24"/>
          <w:szCs w:val="24"/>
          <w:lang w:eastAsia="tr-TR"/>
        </w:rPr>
        <w:t>sanatlar lisesi viyola öğretmenlerinin lisans eğitimlerinde almış oldukları Türk müziği derslerine ilişkin görüşleri</w:t>
      </w:r>
      <w:r>
        <w:rPr>
          <w:rFonts w:ascii="Times New Roman" w:eastAsia="Times New Roman" w:hAnsi="Times New Roman" w:cs="Times New Roman"/>
          <w:color w:val="000000"/>
          <w:sz w:val="24"/>
          <w:szCs w:val="24"/>
          <w:lang w:eastAsia="tr-TR"/>
        </w:rPr>
        <w:t xml:space="preserve">. </w:t>
      </w:r>
      <w:r w:rsidRPr="00AF61F8">
        <w:rPr>
          <w:rFonts w:ascii="Times New Roman" w:eastAsia="Times New Roman" w:hAnsi="Times New Roman" w:cs="Times New Roman"/>
          <w:i/>
          <w:color w:val="000000"/>
          <w:sz w:val="24"/>
          <w:szCs w:val="24"/>
          <w:lang w:eastAsia="tr-TR"/>
        </w:rPr>
        <w:t xml:space="preserve">Eğitim ve Öğretim Araştırmaları Dergisi </w:t>
      </w:r>
      <w:proofErr w:type="spellStart"/>
      <w:r w:rsidRPr="00AF61F8">
        <w:rPr>
          <w:rFonts w:ascii="Times New Roman" w:eastAsia="Times New Roman" w:hAnsi="Times New Roman" w:cs="Times New Roman"/>
          <w:i/>
          <w:color w:val="000000"/>
          <w:sz w:val="24"/>
          <w:szCs w:val="24"/>
          <w:lang w:eastAsia="tr-TR"/>
        </w:rPr>
        <w:t>Journal</w:t>
      </w:r>
      <w:proofErr w:type="spellEnd"/>
      <w:r w:rsidRPr="00AF61F8">
        <w:rPr>
          <w:rFonts w:ascii="Times New Roman" w:eastAsia="Times New Roman" w:hAnsi="Times New Roman" w:cs="Times New Roman"/>
          <w:i/>
          <w:color w:val="000000"/>
          <w:sz w:val="24"/>
          <w:szCs w:val="24"/>
          <w:lang w:eastAsia="tr-TR"/>
        </w:rPr>
        <w:t xml:space="preserve"> of </w:t>
      </w:r>
      <w:proofErr w:type="spellStart"/>
      <w:r w:rsidRPr="00AF61F8">
        <w:rPr>
          <w:rFonts w:ascii="Times New Roman" w:eastAsia="Times New Roman" w:hAnsi="Times New Roman" w:cs="Times New Roman"/>
          <w:i/>
          <w:color w:val="000000"/>
          <w:sz w:val="24"/>
          <w:szCs w:val="24"/>
          <w:lang w:eastAsia="tr-TR"/>
        </w:rPr>
        <w:t>Research</w:t>
      </w:r>
      <w:proofErr w:type="spellEnd"/>
      <w:r w:rsidRPr="00AF61F8">
        <w:rPr>
          <w:rFonts w:ascii="Times New Roman" w:eastAsia="Times New Roman" w:hAnsi="Times New Roman" w:cs="Times New Roman"/>
          <w:i/>
          <w:color w:val="000000"/>
          <w:sz w:val="24"/>
          <w:szCs w:val="24"/>
          <w:lang w:eastAsia="tr-TR"/>
        </w:rPr>
        <w:t xml:space="preserve"> in </w:t>
      </w:r>
      <w:proofErr w:type="spellStart"/>
      <w:r w:rsidRPr="00AF61F8">
        <w:rPr>
          <w:rFonts w:ascii="Times New Roman" w:eastAsia="Times New Roman" w:hAnsi="Times New Roman" w:cs="Times New Roman"/>
          <w:i/>
          <w:color w:val="000000"/>
          <w:sz w:val="24"/>
          <w:szCs w:val="24"/>
          <w:lang w:eastAsia="tr-TR"/>
        </w:rPr>
        <w:t>Education</w:t>
      </w:r>
      <w:proofErr w:type="spellEnd"/>
      <w:r w:rsidRPr="00AF61F8">
        <w:rPr>
          <w:rFonts w:ascii="Times New Roman" w:eastAsia="Times New Roman" w:hAnsi="Times New Roman" w:cs="Times New Roman"/>
          <w:i/>
          <w:color w:val="000000"/>
          <w:sz w:val="24"/>
          <w:szCs w:val="24"/>
          <w:lang w:eastAsia="tr-TR"/>
        </w:rPr>
        <w:t xml:space="preserve"> </w:t>
      </w:r>
      <w:proofErr w:type="spellStart"/>
      <w:r w:rsidRPr="00AF61F8">
        <w:rPr>
          <w:rFonts w:ascii="Times New Roman" w:eastAsia="Times New Roman" w:hAnsi="Times New Roman" w:cs="Times New Roman"/>
          <w:i/>
          <w:color w:val="000000"/>
          <w:sz w:val="24"/>
          <w:szCs w:val="24"/>
          <w:lang w:eastAsia="tr-TR"/>
        </w:rPr>
        <w:t>and</w:t>
      </w:r>
      <w:proofErr w:type="spellEnd"/>
      <w:r w:rsidRPr="00AF61F8">
        <w:rPr>
          <w:rFonts w:ascii="Times New Roman" w:eastAsia="Times New Roman" w:hAnsi="Times New Roman" w:cs="Times New Roman"/>
          <w:i/>
          <w:color w:val="000000"/>
          <w:sz w:val="24"/>
          <w:szCs w:val="24"/>
          <w:lang w:eastAsia="tr-TR"/>
        </w:rPr>
        <w:t xml:space="preserve"> </w:t>
      </w:r>
      <w:proofErr w:type="spellStart"/>
      <w:r w:rsidRPr="00AF61F8">
        <w:rPr>
          <w:rFonts w:ascii="Times New Roman" w:eastAsia="Times New Roman" w:hAnsi="Times New Roman" w:cs="Times New Roman"/>
          <w:i/>
          <w:color w:val="000000"/>
          <w:sz w:val="24"/>
          <w:szCs w:val="24"/>
          <w:lang w:eastAsia="tr-TR"/>
        </w:rPr>
        <w:t>Teaching</w:t>
      </w:r>
      <w:proofErr w:type="spellEnd"/>
      <w:r w:rsidRPr="00AF61F8">
        <w:rPr>
          <w:rFonts w:ascii="Times New Roman" w:eastAsia="Times New Roman" w:hAnsi="Times New Roman" w:cs="Times New Roman"/>
          <w:i/>
          <w:color w:val="000000"/>
          <w:sz w:val="24"/>
          <w:szCs w:val="24"/>
          <w:lang w:eastAsia="tr-TR"/>
        </w:rPr>
        <w:t xml:space="preserve"> Kasım 2017 Cilt: 6 Sayı: 4 ISSN: 2146-9199</w:t>
      </w:r>
      <w:r>
        <w:rPr>
          <w:rFonts w:ascii="Times New Roman" w:eastAsia="Times New Roman" w:hAnsi="Times New Roman" w:cs="Times New Roman"/>
          <w:color w:val="000000"/>
          <w:sz w:val="24"/>
          <w:szCs w:val="24"/>
          <w:lang w:eastAsia="tr-TR"/>
        </w:rPr>
        <w:t>.</w:t>
      </w:r>
    </w:p>
    <w:p w:rsidR="00697B74" w:rsidRPr="00710A87" w:rsidRDefault="00697B74" w:rsidP="00A6271A">
      <w:pPr>
        <w:autoSpaceDE w:val="0"/>
        <w:autoSpaceDN w:val="0"/>
        <w:adjustRightInd w:val="0"/>
        <w:spacing w:after="0" w:line="360" w:lineRule="auto"/>
        <w:ind w:left="709" w:hanging="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Lehimler, E. (2014). </w:t>
      </w:r>
      <w:r w:rsidRPr="00697B74">
        <w:rPr>
          <w:rFonts w:ascii="Times New Roman" w:eastAsia="Times New Roman" w:hAnsi="Times New Roman" w:cs="Times New Roman"/>
          <w:color w:val="000000"/>
          <w:sz w:val="24"/>
          <w:szCs w:val="24"/>
          <w:lang w:eastAsia="tr-TR"/>
        </w:rPr>
        <w:t>Geleneksel Türk Müziğine Dayalı Viyolonsel Öğretiminde Hüseyni Makamı Öğretimine Yönelik Hazırlanan Çalışma Modelinin Öğrenci Başarı</w:t>
      </w:r>
      <w:r>
        <w:rPr>
          <w:rFonts w:ascii="Times New Roman" w:eastAsia="Times New Roman" w:hAnsi="Times New Roman" w:cs="Times New Roman"/>
          <w:color w:val="000000"/>
          <w:sz w:val="24"/>
          <w:szCs w:val="24"/>
          <w:lang w:eastAsia="tr-TR"/>
        </w:rPr>
        <w:t xml:space="preserve">sına Etkisi. </w:t>
      </w:r>
      <w:r w:rsidRPr="00AF61F8">
        <w:rPr>
          <w:rFonts w:ascii="Times New Roman" w:eastAsia="Times New Roman" w:hAnsi="Times New Roman" w:cs="Times New Roman"/>
          <w:i/>
          <w:color w:val="000000"/>
          <w:sz w:val="24"/>
          <w:szCs w:val="24"/>
          <w:lang w:eastAsia="tr-TR"/>
        </w:rPr>
        <w:t>Atatürk Üniversitesi Sosyal Bilimler Enstitüsü Dergisi.</w:t>
      </w:r>
      <w:r w:rsidR="00AF61F8" w:rsidRPr="00AF61F8">
        <w:rPr>
          <w:rFonts w:ascii="Times New Roman" w:eastAsia="Times New Roman" w:hAnsi="Times New Roman" w:cs="Times New Roman"/>
          <w:i/>
          <w:color w:val="000000"/>
          <w:sz w:val="24"/>
          <w:szCs w:val="24"/>
          <w:lang w:eastAsia="tr-TR"/>
        </w:rPr>
        <w:t xml:space="preserve"> </w:t>
      </w:r>
      <w:r w:rsidRPr="00AF61F8">
        <w:rPr>
          <w:rFonts w:ascii="Times New Roman" w:eastAsia="Times New Roman" w:hAnsi="Times New Roman" w:cs="Times New Roman"/>
          <w:i/>
          <w:color w:val="000000"/>
          <w:sz w:val="24"/>
          <w:szCs w:val="24"/>
          <w:lang w:eastAsia="tr-TR"/>
        </w:rPr>
        <w:t xml:space="preserve">18 </w:t>
      </w:r>
      <w:r w:rsidRPr="00697B74">
        <w:rPr>
          <w:rFonts w:ascii="Times New Roman" w:eastAsia="Times New Roman" w:hAnsi="Times New Roman" w:cs="Times New Roman"/>
          <w:color w:val="000000"/>
          <w:sz w:val="24"/>
          <w:szCs w:val="24"/>
          <w:lang w:eastAsia="tr-TR"/>
        </w:rPr>
        <w:t>(3): 163-180</w:t>
      </w:r>
    </w:p>
    <w:p w:rsidR="00710A87" w:rsidRPr="00710A87" w:rsidRDefault="00710A87" w:rsidP="00710A87">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roofErr w:type="gramStart"/>
      <w:r w:rsidRPr="00710A87">
        <w:rPr>
          <w:rFonts w:ascii="Times New Roman" w:eastAsia="Times New Roman" w:hAnsi="Times New Roman" w:cs="Times New Roman"/>
          <w:color w:val="000000"/>
          <w:sz w:val="24"/>
          <w:szCs w:val="24"/>
          <w:lang w:eastAsia="tr-TR"/>
        </w:rPr>
        <w:t>M.E.B</w:t>
      </w:r>
      <w:proofErr w:type="gramEnd"/>
      <w:r w:rsidRPr="00710A8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(1990). </w:t>
      </w:r>
      <w:r w:rsidRPr="00AF61F8">
        <w:rPr>
          <w:rFonts w:ascii="Times New Roman" w:eastAsia="Times New Roman" w:hAnsi="Times New Roman" w:cs="Times New Roman"/>
          <w:i/>
          <w:color w:val="000000"/>
          <w:sz w:val="24"/>
          <w:szCs w:val="24"/>
          <w:lang w:eastAsia="tr-TR"/>
        </w:rPr>
        <w:t>Güzel Sanatlar Lisesi Yönetmeliği</w:t>
      </w:r>
      <w:r w:rsidR="00AF61F8">
        <w:rPr>
          <w:rFonts w:ascii="Times New Roman" w:eastAsia="Times New Roman" w:hAnsi="Times New Roman" w:cs="Times New Roman"/>
          <w:color w:val="000000"/>
          <w:sz w:val="24"/>
          <w:szCs w:val="24"/>
          <w:lang w:eastAsia="tr-TR"/>
        </w:rPr>
        <w:t>.</w:t>
      </w:r>
      <w:r w:rsidRPr="00710A87">
        <w:rPr>
          <w:rFonts w:ascii="Times New Roman" w:eastAsia="Times New Roman" w:hAnsi="Times New Roman" w:cs="Times New Roman"/>
          <w:color w:val="000000"/>
          <w:sz w:val="24"/>
          <w:szCs w:val="24"/>
          <w:lang w:eastAsia="tr-TR"/>
        </w:rPr>
        <w:t xml:space="preserve"> Resmi Gazete: 21.9.1990/20642.</w:t>
      </w:r>
    </w:p>
    <w:p w:rsidR="00710A87" w:rsidRDefault="00710A87" w:rsidP="00710A87">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roofErr w:type="gramStart"/>
      <w:r w:rsidRPr="00710A87">
        <w:rPr>
          <w:rFonts w:ascii="Times New Roman" w:eastAsia="Times New Roman" w:hAnsi="Times New Roman" w:cs="Times New Roman"/>
          <w:color w:val="000000"/>
          <w:sz w:val="24"/>
          <w:szCs w:val="24"/>
          <w:lang w:eastAsia="tr-TR"/>
        </w:rPr>
        <w:t>M.E.B</w:t>
      </w:r>
      <w:proofErr w:type="gramEnd"/>
      <w:r w:rsidRPr="00710A87">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(2016).</w:t>
      </w:r>
      <w:r w:rsidRPr="00710A87">
        <w:rPr>
          <w:rFonts w:ascii="Times New Roman" w:eastAsia="Times New Roman" w:hAnsi="Times New Roman" w:cs="Times New Roman"/>
          <w:color w:val="000000"/>
          <w:sz w:val="24"/>
          <w:szCs w:val="24"/>
          <w:lang w:eastAsia="tr-TR"/>
        </w:rPr>
        <w:t xml:space="preserve"> </w:t>
      </w:r>
      <w:r w:rsidRPr="00AF61F8">
        <w:rPr>
          <w:rFonts w:ascii="Times New Roman" w:eastAsia="Times New Roman" w:hAnsi="Times New Roman" w:cs="Times New Roman"/>
          <w:i/>
          <w:color w:val="000000"/>
          <w:sz w:val="24"/>
          <w:szCs w:val="24"/>
          <w:lang w:eastAsia="tr-TR"/>
        </w:rPr>
        <w:t>Güzel Sanatlar Lisesi Çello Dersi Öğretim Programı</w:t>
      </w:r>
      <w:r w:rsidR="00AF61F8">
        <w:rPr>
          <w:rFonts w:ascii="Times New Roman" w:eastAsia="Times New Roman" w:hAnsi="Times New Roman" w:cs="Times New Roman"/>
          <w:color w:val="000000"/>
          <w:sz w:val="24"/>
          <w:szCs w:val="24"/>
          <w:lang w:eastAsia="tr-TR"/>
        </w:rPr>
        <w:t>.</w:t>
      </w:r>
      <w:r w:rsidRPr="00710A87">
        <w:rPr>
          <w:rFonts w:ascii="Times New Roman" w:eastAsia="Times New Roman" w:hAnsi="Times New Roman" w:cs="Times New Roman"/>
          <w:color w:val="000000"/>
          <w:sz w:val="24"/>
          <w:szCs w:val="24"/>
          <w:lang w:eastAsia="tr-TR"/>
        </w:rPr>
        <w:t xml:space="preserve"> Ankara 2016.</w:t>
      </w:r>
    </w:p>
    <w:p w:rsidR="00710A87" w:rsidRDefault="00710A87" w:rsidP="00710A87">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proofErr w:type="gramStart"/>
      <w:r w:rsidRPr="00710A87">
        <w:rPr>
          <w:rFonts w:ascii="Times New Roman" w:eastAsia="Times New Roman" w:hAnsi="Times New Roman" w:cs="Times New Roman"/>
          <w:color w:val="000000"/>
          <w:sz w:val="24"/>
          <w:szCs w:val="24"/>
          <w:lang w:eastAsia="tr-TR"/>
        </w:rPr>
        <w:t>M.E.B</w:t>
      </w:r>
      <w:proofErr w:type="gramEnd"/>
      <w:r w:rsidRPr="00710A8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(2018). </w:t>
      </w:r>
      <w:r w:rsidR="00AF61F8">
        <w:rPr>
          <w:rFonts w:ascii="Times New Roman" w:eastAsia="Times New Roman" w:hAnsi="Times New Roman" w:cs="Times New Roman"/>
          <w:i/>
          <w:color w:val="000000"/>
          <w:sz w:val="24"/>
          <w:szCs w:val="24"/>
          <w:lang w:eastAsia="tr-TR"/>
        </w:rPr>
        <w:t>Ortaöğretim Genel Müdürlüğü.</w:t>
      </w:r>
      <w:r w:rsidRPr="00710A87">
        <w:rPr>
          <w:rFonts w:ascii="Times New Roman" w:eastAsia="Times New Roman" w:hAnsi="Times New Roman" w:cs="Times New Roman"/>
          <w:color w:val="000000"/>
          <w:sz w:val="24"/>
          <w:szCs w:val="24"/>
          <w:lang w:eastAsia="tr-TR"/>
        </w:rPr>
        <w:t xml:space="preserve"> 10.01.2018 tarihli MEİS Sorgu Modülü</w:t>
      </w:r>
      <w:r>
        <w:rPr>
          <w:rFonts w:ascii="Times New Roman" w:eastAsia="Times New Roman" w:hAnsi="Times New Roman" w:cs="Times New Roman"/>
          <w:color w:val="000000"/>
          <w:sz w:val="24"/>
          <w:szCs w:val="24"/>
          <w:lang w:eastAsia="tr-TR"/>
        </w:rPr>
        <w:t>.</w:t>
      </w:r>
    </w:p>
    <w:p w:rsidR="004463A2" w:rsidRDefault="004463A2" w:rsidP="004463A2">
      <w:pPr>
        <w:tabs>
          <w:tab w:val="right" w:leader="dot" w:pos="7938"/>
        </w:tabs>
        <w:spacing w:after="0" w:line="360" w:lineRule="auto"/>
        <w:ind w:left="709" w:hanging="709"/>
        <w:jc w:val="both"/>
        <w:rPr>
          <w:rFonts w:ascii="Times New Roman" w:eastAsia="Times New Roman" w:hAnsi="Times New Roman" w:cs="Times New Roman"/>
          <w:color w:val="000000"/>
          <w:sz w:val="24"/>
          <w:szCs w:val="24"/>
          <w:lang w:eastAsia="tr-TR"/>
        </w:rPr>
      </w:pPr>
      <w:proofErr w:type="spellStart"/>
      <w:r w:rsidRPr="004463A2">
        <w:rPr>
          <w:rFonts w:ascii="Times New Roman" w:eastAsia="Times New Roman" w:hAnsi="Times New Roman" w:cs="Times New Roman"/>
          <w:color w:val="000000"/>
          <w:sz w:val="24"/>
          <w:szCs w:val="24"/>
          <w:lang w:eastAsia="tr-TR"/>
        </w:rPr>
        <w:t>Özder</w:t>
      </w:r>
      <w:proofErr w:type="spellEnd"/>
      <w:r w:rsidRPr="004463A2">
        <w:rPr>
          <w:rFonts w:ascii="Times New Roman" w:eastAsia="Times New Roman" w:hAnsi="Times New Roman" w:cs="Times New Roman"/>
          <w:color w:val="000000"/>
          <w:sz w:val="24"/>
          <w:szCs w:val="24"/>
          <w:lang w:eastAsia="tr-TR"/>
        </w:rPr>
        <w:t xml:space="preserve">, Z. (2009). </w:t>
      </w:r>
      <w:r w:rsidRPr="00AF61F8">
        <w:rPr>
          <w:rFonts w:ascii="Times New Roman" w:eastAsia="Times New Roman" w:hAnsi="Times New Roman" w:cs="Times New Roman"/>
          <w:i/>
          <w:color w:val="000000"/>
          <w:sz w:val="24"/>
          <w:szCs w:val="24"/>
          <w:lang w:eastAsia="tr-TR"/>
        </w:rPr>
        <w:t xml:space="preserve">Anadolu Güzel Sanatlar Liseleri Viyolonsel Eğitiminde Motivasyonun </w:t>
      </w:r>
      <w:r w:rsidR="00AF61F8" w:rsidRPr="00AF61F8">
        <w:rPr>
          <w:rFonts w:ascii="Times New Roman" w:eastAsia="Times New Roman" w:hAnsi="Times New Roman" w:cs="Times New Roman"/>
          <w:i/>
          <w:color w:val="000000"/>
          <w:sz w:val="24"/>
          <w:szCs w:val="24"/>
          <w:lang w:eastAsia="tr-TR"/>
        </w:rPr>
        <w:t>Yeri ve</w:t>
      </w:r>
      <w:r w:rsidRPr="00AF61F8">
        <w:rPr>
          <w:rFonts w:ascii="Times New Roman" w:eastAsia="Times New Roman" w:hAnsi="Times New Roman" w:cs="Times New Roman"/>
          <w:i/>
          <w:color w:val="000000"/>
          <w:sz w:val="24"/>
          <w:szCs w:val="24"/>
          <w:lang w:eastAsia="tr-TR"/>
        </w:rPr>
        <w:t xml:space="preserve"> Önemine İlişkin Öğretmen ve Öğrenci Görüşleri</w:t>
      </w:r>
      <w:r w:rsidR="00AF61F8">
        <w:rPr>
          <w:rFonts w:ascii="Times New Roman" w:eastAsia="Times New Roman" w:hAnsi="Times New Roman" w:cs="Times New Roman"/>
          <w:color w:val="000000"/>
          <w:sz w:val="24"/>
          <w:szCs w:val="24"/>
          <w:lang w:eastAsia="tr-TR"/>
        </w:rPr>
        <w:t>. Yayınlanmamış</w:t>
      </w:r>
      <w:r w:rsidRPr="004463A2">
        <w:rPr>
          <w:rFonts w:ascii="Times New Roman" w:eastAsia="Times New Roman" w:hAnsi="Times New Roman" w:cs="Times New Roman"/>
          <w:color w:val="000000"/>
          <w:sz w:val="24"/>
          <w:szCs w:val="24"/>
          <w:lang w:eastAsia="tr-TR"/>
        </w:rPr>
        <w:t xml:space="preserve"> Yüksek Lisans Tezi, Gazi Üniversitesi Eğitim Bilimleri Enstitüsü, Ankara.</w:t>
      </w:r>
    </w:p>
    <w:p w:rsidR="00937B12" w:rsidRPr="00937B12" w:rsidRDefault="00F04816" w:rsidP="00937B12">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Özgen, İ.</w:t>
      </w:r>
      <w:r w:rsidR="00937B12" w:rsidRPr="00937B12">
        <w:rPr>
          <w:rFonts w:ascii="Times New Roman" w:eastAsia="Times New Roman" w:hAnsi="Times New Roman" w:cs="Times New Roman"/>
          <w:color w:val="000000"/>
          <w:sz w:val="24"/>
          <w:szCs w:val="24"/>
          <w:lang w:eastAsia="tr-TR"/>
        </w:rPr>
        <w:t xml:space="preserve"> (2012). </w:t>
      </w:r>
      <w:r w:rsidR="00937B12" w:rsidRPr="00AF61F8">
        <w:rPr>
          <w:rFonts w:ascii="Times New Roman" w:eastAsia="Times New Roman" w:hAnsi="Times New Roman" w:cs="Times New Roman"/>
          <w:i/>
          <w:color w:val="000000"/>
          <w:sz w:val="24"/>
          <w:szCs w:val="24"/>
          <w:lang w:eastAsia="tr-TR"/>
        </w:rPr>
        <w:t>Avludaki Ses</w:t>
      </w:r>
      <w:r w:rsidR="00937B12" w:rsidRPr="00937B12">
        <w:rPr>
          <w:rFonts w:ascii="Times New Roman" w:eastAsia="Times New Roman" w:hAnsi="Times New Roman" w:cs="Times New Roman"/>
          <w:color w:val="000000"/>
          <w:sz w:val="24"/>
          <w:szCs w:val="24"/>
          <w:lang w:eastAsia="tr-TR"/>
        </w:rPr>
        <w:t xml:space="preserve">. İstanbul: </w:t>
      </w:r>
      <w:proofErr w:type="spellStart"/>
      <w:r w:rsidR="00937B12" w:rsidRPr="00937B12">
        <w:rPr>
          <w:rFonts w:ascii="Times New Roman" w:eastAsia="Times New Roman" w:hAnsi="Times New Roman" w:cs="Times New Roman"/>
          <w:color w:val="000000"/>
          <w:sz w:val="24"/>
          <w:szCs w:val="24"/>
          <w:lang w:eastAsia="tr-TR"/>
        </w:rPr>
        <w:t>Pan</w:t>
      </w:r>
      <w:proofErr w:type="spellEnd"/>
      <w:r w:rsidR="00937B12" w:rsidRPr="00937B12">
        <w:rPr>
          <w:rFonts w:ascii="Times New Roman" w:eastAsia="Times New Roman" w:hAnsi="Times New Roman" w:cs="Times New Roman"/>
          <w:color w:val="000000"/>
          <w:sz w:val="24"/>
          <w:szCs w:val="24"/>
          <w:lang w:eastAsia="tr-TR"/>
        </w:rPr>
        <w:t xml:space="preserve"> Yayıncılık.</w:t>
      </w:r>
    </w:p>
    <w:p w:rsidR="00710A87" w:rsidRDefault="00710A87" w:rsidP="00710A87">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710A87">
        <w:rPr>
          <w:rFonts w:ascii="Times New Roman" w:eastAsia="Times New Roman" w:hAnsi="Times New Roman" w:cs="Times New Roman"/>
          <w:color w:val="000000"/>
          <w:sz w:val="24"/>
          <w:szCs w:val="24"/>
          <w:lang w:eastAsia="tr-TR"/>
        </w:rPr>
        <w:lastRenderedPageBreak/>
        <w:t xml:space="preserve">Sun, M. (1969). </w:t>
      </w:r>
      <w:proofErr w:type="gramStart"/>
      <w:r w:rsidRPr="00AF61F8">
        <w:rPr>
          <w:rFonts w:ascii="Times New Roman" w:eastAsia="Times New Roman" w:hAnsi="Times New Roman" w:cs="Times New Roman"/>
          <w:i/>
          <w:color w:val="000000"/>
          <w:sz w:val="24"/>
          <w:szCs w:val="24"/>
          <w:lang w:eastAsia="tr-TR"/>
        </w:rPr>
        <w:t>Türkiye’nin Kültür-Müzik-Tiyatro Sorunları</w:t>
      </w:r>
      <w:r w:rsidR="00AF61F8">
        <w:rPr>
          <w:rFonts w:ascii="Times New Roman" w:eastAsia="Times New Roman" w:hAnsi="Times New Roman" w:cs="Times New Roman"/>
          <w:color w:val="000000"/>
          <w:sz w:val="24"/>
          <w:szCs w:val="24"/>
          <w:lang w:eastAsia="tr-TR"/>
        </w:rPr>
        <w:t>.</w:t>
      </w:r>
      <w:r w:rsidRPr="00710A87">
        <w:rPr>
          <w:rFonts w:ascii="Times New Roman" w:eastAsia="Times New Roman" w:hAnsi="Times New Roman" w:cs="Times New Roman"/>
          <w:color w:val="000000"/>
          <w:sz w:val="24"/>
          <w:szCs w:val="24"/>
          <w:lang w:eastAsia="tr-TR"/>
        </w:rPr>
        <w:t xml:space="preserve"> </w:t>
      </w:r>
      <w:proofErr w:type="gramEnd"/>
      <w:r w:rsidRPr="00710A87">
        <w:rPr>
          <w:rFonts w:ascii="Times New Roman" w:eastAsia="Times New Roman" w:hAnsi="Times New Roman" w:cs="Times New Roman"/>
          <w:color w:val="000000"/>
          <w:sz w:val="24"/>
          <w:szCs w:val="24"/>
          <w:lang w:eastAsia="tr-TR"/>
        </w:rPr>
        <w:t>Ankara: Kültür Yayınları.</w:t>
      </w:r>
    </w:p>
    <w:p w:rsidR="00A6271A" w:rsidRDefault="00A6271A" w:rsidP="00710A87">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Taşçı, G. (2012). </w:t>
      </w:r>
      <w:proofErr w:type="gramStart"/>
      <w:r w:rsidR="00AF61F8" w:rsidRPr="00AF61F8">
        <w:rPr>
          <w:rFonts w:ascii="Times New Roman" w:eastAsia="Times New Roman" w:hAnsi="Times New Roman" w:cs="Times New Roman"/>
          <w:i/>
          <w:color w:val="000000"/>
          <w:sz w:val="24"/>
          <w:szCs w:val="24"/>
          <w:lang w:eastAsia="tr-TR"/>
        </w:rPr>
        <w:t>Türk halk musikisi saz eserlerinin ortaöğretim mesleki keman eğitiminde kullanım olanakları yönüyle incelenmesi</w:t>
      </w:r>
      <w:r>
        <w:rPr>
          <w:rFonts w:ascii="Times New Roman" w:eastAsia="Times New Roman" w:hAnsi="Times New Roman" w:cs="Times New Roman"/>
          <w:color w:val="000000"/>
          <w:sz w:val="24"/>
          <w:szCs w:val="24"/>
          <w:lang w:eastAsia="tr-TR"/>
        </w:rPr>
        <w:t xml:space="preserve">. </w:t>
      </w:r>
      <w:proofErr w:type="gramEnd"/>
      <w:r>
        <w:rPr>
          <w:rFonts w:ascii="Times New Roman" w:eastAsia="Times New Roman" w:hAnsi="Times New Roman" w:cs="Times New Roman"/>
          <w:color w:val="000000"/>
          <w:sz w:val="24"/>
          <w:szCs w:val="24"/>
          <w:lang w:eastAsia="tr-TR"/>
        </w:rPr>
        <w:t xml:space="preserve">Yayınlanmamış Yüksek Lisans Tezi. Trakya Üniversitesi, Sosyal Bilimler Enstitüsü. </w:t>
      </w:r>
    </w:p>
    <w:p w:rsidR="00DF2ECD" w:rsidRPr="00FB096F" w:rsidRDefault="00710A87" w:rsidP="00FB096F">
      <w:pPr>
        <w:tabs>
          <w:tab w:val="right" w:leader="dot" w:pos="7938"/>
        </w:tabs>
        <w:spacing w:after="0" w:line="360" w:lineRule="auto"/>
        <w:jc w:val="both"/>
        <w:rPr>
          <w:rFonts w:ascii="Times New Roman" w:eastAsia="Times New Roman" w:hAnsi="Times New Roman" w:cs="Times New Roman"/>
          <w:color w:val="000000"/>
          <w:sz w:val="24"/>
          <w:szCs w:val="24"/>
          <w:lang w:eastAsia="tr-TR"/>
        </w:rPr>
      </w:pPr>
      <w:r w:rsidRPr="00710A87">
        <w:rPr>
          <w:rFonts w:ascii="Times New Roman" w:eastAsia="Times New Roman" w:hAnsi="Times New Roman" w:cs="Times New Roman"/>
          <w:color w:val="000000"/>
          <w:sz w:val="24"/>
          <w:szCs w:val="24"/>
          <w:lang w:eastAsia="tr-TR"/>
        </w:rPr>
        <w:t xml:space="preserve">Yıldırım, A. ve Şimşek, H. (2008). </w:t>
      </w:r>
      <w:r w:rsidRPr="00AF61F8">
        <w:rPr>
          <w:rFonts w:ascii="Times New Roman" w:eastAsia="Times New Roman" w:hAnsi="Times New Roman" w:cs="Times New Roman"/>
          <w:i/>
          <w:color w:val="000000"/>
          <w:sz w:val="24"/>
          <w:szCs w:val="24"/>
          <w:lang w:eastAsia="tr-TR"/>
        </w:rPr>
        <w:t>Sosyal Bilimlerde Nitel Araştırma Yöntemleri</w:t>
      </w:r>
      <w:r w:rsidRPr="00710A87">
        <w:rPr>
          <w:rFonts w:ascii="Times New Roman" w:eastAsia="Times New Roman" w:hAnsi="Times New Roman" w:cs="Times New Roman"/>
          <w:color w:val="000000"/>
          <w:sz w:val="24"/>
          <w:szCs w:val="24"/>
          <w:lang w:eastAsia="tr-TR"/>
        </w:rPr>
        <w:t xml:space="preserve">. </w:t>
      </w:r>
      <w:proofErr w:type="gramStart"/>
      <w:r w:rsidRPr="00710A87">
        <w:rPr>
          <w:rFonts w:ascii="Times New Roman" w:eastAsia="Times New Roman" w:hAnsi="Times New Roman" w:cs="Times New Roman"/>
          <w:color w:val="000000"/>
          <w:sz w:val="24"/>
          <w:szCs w:val="24"/>
          <w:lang w:eastAsia="tr-TR"/>
        </w:rPr>
        <w:t>Ankara: Seçkin Yayınları.</w:t>
      </w:r>
      <w:proofErr w:type="gramEnd"/>
    </w:p>
    <w:p w:rsidR="00DF2ECD" w:rsidRDefault="00DF2ECD" w:rsidP="00291527">
      <w:pPr>
        <w:spacing w:line="360" w:lineRule="auto"/>
        <w:jc w:val="both"/>
        <w:rPr>
          <w:rFonts w:ascii="Times New Roman" w:hAnsi="Times New Roman" w:cs="Times New Roman"/>
          <w:sz w:val="24"/>
          <w:szCs w:val="24"/>
        </w:rPr>
      </w:pPr>
    </w:p>
    <w:p w:rsidR="00A0638C" w:rsidRPr="00A0638C" w:rsidRDefault="00A0638C" w:rsidP="00A0638C">
      <w:pPr>
        <w:spacing w:line="360" w:lineRule="auto"/>
        <w:ind w:firstLine="709"/>
        <w:jc w:val="center"/>
        <w:rPr>
          <w:rFonts w:ascii="Times New Roman" w:hAnsi="Times New Roman" w:cs="Times New Roman"/>
          <w:b/>
          <w:sz w:val="24"/>
          <w:szCs w:val="24"/>
          <w:lang w:val="en-US"/>
        </w:rPr>
      </w:pPr>
      <w:r w:rsidRPr="00A0638C">
        <w:rPr>
          <w:rFonts w:ascii="Times New Roman" w:hAnsi="Times New Roman" w:cs="Times New Roman"/>
          <w:b/>
          <w:sz w:val="24"/>
          <w:szCs w:val="24"/>
          <w:lang w:val="en-US"/>
        </w:rPr>
        <w:t>Summary</w:t>
      </w:r>
    </w:p>
    <w:p w:rsidR="00A0638C" w:rsidRPr="00A0638C" w:rsidRDefault="00A0638C" w:rsidP="00A0638C">
      <w:pPr>
        <w:spacing w:line="360" w:lineRule="auto"/>
        <w:ind w:firstLine="709"/>
        <w:jc w:val="center"/>
        <w:rPr>
          <w:rFonts w:ascii="Times New Roman" w:hAnsi="Times New Roman" w:cs="Times New Roman"/>
          <w:b/>
          <w:sz w:val="24"/>
          <w:szCs w:val="24"/>
          <w:lang w:val="en-GB"/>
        </w:rPr>
      </w:pPr>
      <w:r w:rsidRPr="00A0638C">
        <w:rPr>
          <w:rFonts w:ascii="Times New Roman" w:hAnsi="Times New Roman" w:cs="Times New Roman"/>
          <w:b/>
          <w:sz w:val="24"/>
          <w:szCs w:val="24"/>
          <w:lang w:val="en-GB"/>
        </w:rPr>
        <w:t>Statement of Problem</w:t>
      </w:r>
    </w:p>
    <w:p w:rsidR="0052306E" w:rsidRPr="0052306E" w:rsidRDefault="0052306E" w:rsidP="0052306E">
      <w:pPr>
        <w:spacing w:after="0" w:line="360" w:lineRule="auto"/>
        <w:ind w:firstLine="709"/>
        <w:jc w:val="both"/>
        <w:rPr>
          <w:rFonts w:ascii="Times New Roman" w:hAnsi="Times New Roman" w:cs="Times New Roman"/>
          <w:sz w:val="24"/>
          <w:szCs w:val="24"/>
        </w:rPr>
      </w:pPr>
      <w:proofErr w:type="spellStart"/>
      <w:r w:rsidRPr="0052306E">
        <w:rPr>
          <w:rFonts w:ascii="Times New Roman" w:hAnsi="Times New Roman" w:cs="Times New Roman"/>
          <w:sz w:val="24"/>
          <w:szCs w:val="24"/>
        </w:rPr>
        <w:t>One</w:t>
      </w:r>
      <w:proofErr w:type="spellEnd"/>
      <w:r w:rsidRPr="0052306E">
        <w:rPr>
          <w:rFonts w:ascii="Times New Roman" w:hAnsi="Times New Roman" w:cs="Times New Roman"/>
          <w:sz w:val="24"/>
          <w:szCs w:val="24"/>
        </w:rPr>
        <w:t xml:space="preserve"> size of </w:t>
      </w:r>
      <w:proofErr w:type="spellStart"/>
      <w:r w:rsidRPr="0052306E">
        <w:rPr>
          <w:rFonts w:ascii="Times New Roman" w:hAnsi="Times New Roman" w:cs="Times New Roman"/>
          <w:sz w:val="24"/>
          <w:szCs w:val="24"/>
        </w:rPr>
        <w:t>instrument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training</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context</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professional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education</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Turkey</w:t>
      </w:r>
      <w:proofErr w:type="spellEnd"/>
      <w:r w:rsidRPr="0052306E">
        <w:rPr>
          <w:rFonts w:ascii="Times New Roman" w:hAnsi="Times New Roman" w:cs="Times New Roman"/>
          <w:sz w:val="24"/>
          <w:szCs w:val="24"/>
        </w:rPr>
        <w:t xml:space="preserve"> is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increase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its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gains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with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instruments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for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traditional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 xml:space="preserve">. </w:t>
      </w:r>
      <w:proofErr w:type="spellStart"/>
      <w:proofErr w:type="gram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studies</w:t>
      </w:r>
      <w:proofErr w:type="spellEnd"/>
      <w:proofErr w:type="gram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intended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for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this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purpose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should</w:t>
      </w:r>
      <w:proofErr w:type="spellEnd"/>
      <w:r w:rsidRPr="0052306E">
        <w:rPr>
          <w:rFonts w:ascii="Times New Roman" w:hAnsi="Times New Roman" w:cs="Times New Roman"/>
          <w:sz w:val="24"/>
          <w:szCs w:val="24"/>
        </w:rPr>
        <w:t xml:space="preserve"> be </w:t>
      </w:r>
      <w:proofErr w:type="spellStart"/>
      <w:r w:rsidRPr="0052306E">
        <w:rPr>
          <w:rFonts w:ascii="Times New Roman" w:hAnsi="Times New Roman" w:cs="Times New Roman"/>
          <w:sz w:val="24"/>
          <w:szCs w:val="24"/>
        </w:rPr>
        <w:t>able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serve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both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Folk Music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Art Music </w:t>
      </w:r>
      <w:proofErr w:type="spellStart"/>
      <w:r w:rsidRPr="0052306E">
        <w:rPr>
          <w:rFonts w:ascii="Times New Roman" w:hAnsi="Times New Roman" w:cs="Times New Roman"/>
          <w:sz w:val="24"/>
          <w:szCs w:val="24"/>
        </w:rPr>
        <w:t>subtypes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When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relevant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researches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examined</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literature</w:t>
      </w:r>
      <w:proofErr w:type="spellEnd"/>
      <w:r w:rsidRPr="0052306E">
        <w:rPr>
          <w:rFonts w:ascii="Times New Roman" w:hAnsi="Times New Roman" w:cs="Times New Roman"/>
          <w:sz w:val="24"/>
          <w:szCs w:val="24"/>
        </w:rPr>
        <w:t xml:space="preserve">, it is </w:t>
      </w:r>
      <w:proofErr w:type="spellStart"/>
      <w:r w:rsidRPr="0052306E">
        <w:rPr>
          <w:rFonts w:ascii="Times New Roman" w:hAnsi="Times New Roman" w:cs="Times New Roman"/>
          <w:sz w:val="24"/>
          <w:szCs w:val="24"/>
        </w:rPr>
        <w:t>seen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some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problems</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transformation</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educational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objectives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towards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Music </w:t>
      </w:r>
      <w:proofErr w:type="spellStart"/>
      <w:r w:rsidRPr="0052306E">
        <w:rPr>
          <w:rFonts w:ascii="Times New Roman" w:hAnsi="Times New Roman" w:cs="Times New Roman"/>
          <w:sz w:val="24"/>
          <w:szCs w:val="24"/>
        </w:rPr>
        <w:t>into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gain</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instruments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originated</w:t>
      </w:r>
      <w:proofErr w:type="spellEnd"/>
      <w:r w:rsidRPr="0052306E">
        <w:rPr>
          <w:rFonts w:ascii="Times New Roman" w:hAnsi="Times New Roman" w:cs="Times New Roman"/>
          <w:sz w:val="24"/>
          <w:szCs w:val="24"/>
        </w:rPr>
        <w:t xml:space="preserve"> in western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w:t>
      </w:r>
    </w:p>
    <w:p w:rsidR="00A0638C" w:rsidRDefault="0052306E" w:rsidP="0052306E">
      <w:pPr>
        <w:spacing w:after="0" w:line="360" w:lineRule="auto"/>
        <w:ind w:firstLine="709"/>
        <w:jc w:val="both"/>
        <w:rPr>
          <w:rFonts w:ascii="Times New Roman" w:hAnsi="Times New Roman" w:cs="Times New Roman"/>
          <w:sz w:val="24"/>
          <w:szCs w:val="24"/>
        </w:rPr>
      </w:pPr>
      <w:r w:rsidRPr="0052306E">
        <w:rPr>
          <w:rFonts w:ascii="Times New Roman" w:hAnsi="Times New Roman" w:cs="Times New Roman"/>
          <w:sz w:val="24"/>
          <w:szCs w:val="24"/>
        </w:rPr>
        <w:tab/>
      </w:r>
      <w:proofErr w:type="spellStart"/>
      <w:r w:rsidRPr="0052306E">
        <w:rPr>
          <w:rFonts w:ascii="Times New Roman" w:hAnsi="Times New Roman" w:cs="Times New Roman"/>
          <w:sz w:val="24"/>
          <w:szCs w:val="24"/>
        </w:rPr>
        <w:t>One</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professional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institutions</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Turkey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departments</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Fine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Arts</w:t>
      </w:r>
      <w:proofErr w:type="spellEnd"/>
      <w:r w:rsidRPr="0052306E">
        <w:rPr>
          <w:rFonts w:ascii="Times New Roman" w:hAnsi="Times New Roman" w:cs="Times New Roman"/>
          <w:sz w:val="24"/>
          <w:szCs w:val="24"/>
        </w:rPr>
        <w:t xml:space="preserve"> High Schools. </w:t>
      </w:r>
      <w:proofErr w:type="spellStart"/>
      <w:r w:rsidRPr="0052306E">
        <w:rPr>
          <w:rFonts w:ascii="Times New Roman" w:hAnsi="Times New Roman" w:cs="Times New Roman"/>
          <w:sz w:val="24"/>
          <w:szCs w:val="24"/>
        </w:rPr>
        <w:t>This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research</w:t>
      </w:r>
      <w:proofErr w:type="spellEnd"/>
      <w:r w:rsidRPr="0052306E">
        <w:rPr>
          <w:rFonts w:ascii="Times New Roman" w:hAnsi="Times New Roman" w:cs="Times New Roman"/>
          <w:sz w:val="24"/>
          <w:szCs w:val="24"/>
        </w:rPr>
        <w:t xml:space="preserve"> has </w:t>
      </w:r>
      <w:proofErr w:type="spellStart"/>
      <w:r w:rsidRPr="0052306E">
        <w:rPr>
          <w:rFonts w:ascii="Times New Roman" w:hAnsi="Times New Roman" w:cs="Times New Roman"/>
          <w:sz w:val="24"/>
          <w:szCs w:val="24"/>
        </w:rPr>
        <w:t>been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carried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out</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order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reveal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practical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appearance</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achievements</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Music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take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place</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cello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lesson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books</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Ministry</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National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Education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cello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curriculum</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Fine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Arts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Therefore</w:t>
      </w:r>
      <w:proofErr w:type="spellEnd"/>
      <w:r w:rsidRPr="0052306E">
        <w:rPr>
          <w:rFonts w:ascii="Times New Roman" w:hAnsi="Times New Roman" w:cs="Times New Roman"/>
          <w:sz w:val="24"/>
          <w:szCs w:val="24"/>
        </w:rPr>
        <w:t xml:space="preserve">, it is </w:t>
      </w:r>
      <w:proofErr w:type="spellStart"/>
      <w:r w:rsidRPr="0052306E">
        <w:rPr>
          <w:rFonts w:ascii="Times New Roman" w:hAnsi="Times New Roman" w:cs="Times New Roman"/>
          <w:sz w:val="24"/>
          <w:szCs w:val="24"/>
        </w:rPr>
        <w:t>aimed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reach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cello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teachers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work</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Fine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Arts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Hish</w:t>
      </w:r>
      <w:proofErr w:type="spellEnd"/>
      <w:r w:rsidRPr="0052306E">
        <w:rPr>
          <w:rFonts w:ascii="Times New Roman" w:hAnsi="Times New Roman" w:cs="Times New Roman"/>
          <w:sz w:val="24"/>
          <w:szCs w:val="24"/>
        </w:rPr>
        <w:t xml:space="preserve"> Schools in </w:t>
      </w:r>
      <w:proofErr w:type="spellStart"/>
      <w:r w:rsidRPr="0052306E">
        <w:rPr>
          <w:rFonts w:ascii="Times New Roman" w:hAnsi="Times New Roman" w:cs="Times New Roman"/>
          <w:sz w:val="24"/>
          <w:szCs w:val="24"/>
        </w:rPr>
        <w:t>Turkey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students</w:t>
      </w:r>
      <w:proofErr w:type="spellEnd"/>
      <w:r w:rsidRPr="0052306E">
        <w:rPr>
          <w:rFonts w:ascii="Times New Roman" w:hAnsi="Times New Roman" w:cs="Times New Roman"/>
          <w:sz w:val="24"/>
          <w:szCs w:val="24"/>
        </w:rPr>
        <w:t xml:space="preserve"> of 11th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12th </w:t>
      </w:r>
      <w:proofErr w:type="spellStart"/>
      <w:r w:rsidRPr="0052306E">
        <w:rPr>
          <w:rFonts w:ascii="Times New Roman" w:hAnsi="Times New Roman" w:cs="Times New Roman"/>
          <w:sz w:val="24"/>
          <w:szCs w:val="24"/>
        </w:rPr>
        <w:t>grades</w:t>
      </w:r>
      <w:proofErr w:type="spellEnd"/>
      <w:r w:rsidRPr="0052306E">
        <w:rPr>
          <w:rFonts w:ascii="Times New Roman" w:hAnsi="Times New Roman" w:cs="Times New Roman"/>
          <w:sz w:val="24"/>
          <w:szCs w:val="24"/>
        </w:rPr>
        <w:t>.</w:t>
      </w:r>
    </w:p>
    <w:p w:rsidR="0052306E" w:rsidRDefault="0052306E" w:rsidP="0052306E">
      <w:pPr>
        <w:spacing w:line="360" w:lineRule="auto"/>
        <w:ind w:firstLine="709"/>
        <w:jc w:val="center"/>
        <w:rPr>
          <w:rFonts w:ascii="Times New Roman" w:hAnsi="Times New Roman" w:cs="Times New Roman"/>
          <w:b/>
          <w:sz w:val="24"/>
          <w:szCs w:val="24"/>
        </w:rPr>
      </w:pPr>
      <w:proofErr w:type="spellStart"/>
      <w:r w:rsidRPr="0052306E">
        <w:rPr>
          <w:rFonts w:ascii="Times New Roman" w:hAnsi="Times New Roman" w:cs="Times New Roman"/>
          <w:b/>
          <w:sz w:val="24"/>
          <w:szCs w:val="24"/>
        </w:rPr>
        <w:t>Method</w:t>
      </w:r>
      <w:proofErr w:type="spellEnd"/>
    </w:p>
    <w:p w:rsidR="0052306E" w:rsidRPr="0052306E" w:rsidRDefault="0052306E" w:rsidP="0052306E">
      <w:pPr>
        <w:spacing w:after="0" w:line="360" w:lineRule="auto"/>
        <w:ind w:firstLine="709"/>
        <w:jc w:val="both"/>
        <w:rPr>
          <w:rFonts w:ascii="Times New Roman" w:hAnsi="Times New Roman" w:cs="Times New Roman"/>
          <w:sz w:val="24"/>
          <w:szCs w:val="24"/>
        </w:rPr>
      </w:pPr>
      <w:r w:rsidRPr="0052306E">
        <w:rPr>
          <w:rFonts w:ascii="Times New Roman" w:hAnsi="Times New Roman" w:cs="Times New Roman"/>
          <w:sz w:val="24"/>
          <w:szCs w:val="24"/>
          <w:lang w:val="en"/>
        </w:rPr>
        <w:t xml:space="preserve">Qualitative method was used in the research. It is possible to define the qualitative research method </w:t>
      </w:r>
      <w:r>
        <w:rPr>
          <w:rFonts w:ascii="Times New Roman" w:hAnsi="Times New Roman" w:cs="Times New Roman"/>
          <w:sz w:val="24"/>
          <w:szCs w:val="24"/>
          <w:lang w:val="en"/>
        </w:rPr>
        <w:t>as</w:t>
      </w:r>
      <w:r w:rsidRPr="0052306E">
        <w:rPr>
          <w:rFonts w:ascii="Times New Roman" w:hAnsi="Times New Roman" w:cs="Times New Roman"/>
          <w:sz w:val="24"/>
          <w:szCs w:val="24"/>
          <w:lang w:val="en"/>
        </w:rPr>
        <w:t xml:space="preserve"> “a qualitative process that uses qualitative data collection techniques such as observation, interview and document analysis, and a realistic and holistic way to reveal perceptions and events in a natural environment. (</w:t>
      </w:r>
      <w:proofErr w:type="spellStart"/>
      <w:r w:rsidRPr="0052306E">
        <w:rPr>
          <w:rFonts w:ascii="Times New Roman" w:hAnsi="Times New Roman" w:cs="Times New Roman"/>
          <w:sz w:val="24"/>
          <w:szCs w:val="24"/>
          <w:lang w:val="en"/>
        </w:rPr>
        <w:t>Yıldırım</w:t>
      </w:r>
      <w:proofErr w:type="spellEnd"/>
      <w:r w:rsidRPr="0052306E">
        <w:rPr>
          <w:rFonts w:ascii="Times New Roman" w:hAnsi="Times New Roman" w:cs="Times New Roman"/>
          <w:sz w:val="24"/>
          <w:szCs w:val="24"/>
          <w:lang w:val="en"/>
        </w:rPr>
        <w:t xml:space="preserve"> &amp; </w:t>
      </w:r>
      <w:proofErr w:type="spellStart"/>
      <w:r w:rsidRPr="0052306E">
        <w:rPr>
          <w:rFonts w:ascii="Times New Roman" w:hAnsi="Times New Roman" w:cs="Times New Roman"/>
          <w:sz w:val="24"/>
          <w:szCs w:val="24"/>
          <w:lang w:val="en"/>
        </w:rPr>
        <w:t>Şimşek</w:t>
      </w:r>
      <w:proofErr w:type="spellEnd"/>
      <w:r w:rsidRPr="0052306E">
        <w:rPr>
          <w:rFonts w:ascii="Times New Roman" w:hAnsi="Times New Roman" w:cs="Times New Roman"/>
          <w:sz w:val="24"/>
          <w:szCs w:val="24"/>
          <w:lang w:val="en"/>
        </w:rPr>
        <w:t>, 2008: 39).</w:t>
      </w:r>
    </w:p>
    <w:p w:rsidR="0052306E" w:rsidRPr="0052306E" w:rsidRDefault="0052306E" w:rsidP="0052306E">
      <w:pPr>
        <w:spacing w:after="0" w:line="360" w:lineRule="auto"/>
        <w:ind w:firstLine="709"/>
        <w:jc w:val="both"/>
        <w:rPr>
          <w:rFonts w:ascii="Times New Roman" w:hAnsi="Times New Roman" w:cs="Times New Roman"/>
          <w:sz w:val="24"/>
          <w:szCs w:val="24"/>
        </w:rPr>
      </w:pPr>
      <w:r w:rsidRPr="0052306E">
        <w:rPr>
          <w:rFonts w:ascii="Times New Roman" w:hAnsi="Times New Roman" w:cs="Times New Roman"/>
          <w:sz w:val="24"/>
          <w:szCs w:val="24"/>
        </w:rPr>
        <w:tab/>
      </w:r>
      <w:r w:rsidRPr="0052306E">
        <w:rPr>
          <w:rFonts w:ascii="Times New Roman" w:hAnsi="Times New Roman" w:cs="Times New Roman"/>
          <w:sz w:val="24"/>
          <w:szCs w:val="24"/>
          <w:lang w:val="en"/>
        </w:rPr>
        <w:t xml:space="preserve">This research is a descriptive study because it is aimed to determine the cello teaching books used in Fine Arts High Schools in terms of Turkish Music. The universe of the study consists of all Fine Arts High Schools in Turkey. All of the Fine Arts High Schools were reached by telephone, 15 of them which give cello lessons were willing to participate. A total of 17 Fine Arts </w:t>
      </w:r>
      <w:proofErr w:type="spellStart"/>
      <w:r w:rsidRPr="0052306E">
        <w:rPr>
          <w:rFonts w:ascii="Times New Roman" w:hAnsi="Times New Roman" w:cs="Times New Roman"/>
          <w:sz w:val="24"/>
          <w:szCs w:val="24"/>
          <w:lang w:val="en"/>
        </w:rPr>
        <w:t>Hish</w:t>
      </w:r>
      <w:proofErr w:type="spellEnd"/>
      <w:r w:rsidRPr="0052306E">
        <w:rPr>
          <w:rFonts w:ascii="Times New Roman" w:hAnsi="Times New Roman" w:cs="Times New Roman"/>
          <w:sz w:val="24"/>
          <w:szCs w:val="24"/>
          <w:lang w:val="en"/>
        </w:rPr>
        <w:t xml:space="preserve"> School cello teachers and 46 total 11</w:t>
      </w:r>
      <w:r w:rsidRPr="0052306E">
        <w:rPr>
          <w:rFonts w:ascii="Times New Roman" w:hAnsi="Times New Roman" w:cs="Times New Roman"/>
          <w:sz w:val="24"/>
          <w:szCs w:val="24"/>
          <w:vertAlign w:val="superscript"/>
          <w:lang w:val="en"/>
        </w:rPr>
        <w:t>th</w:t>
      </w:r>
      <w:r w:rsidRPr="0052306E">
        <w:rPr>
          <w:rFonts w:ascii="Times New Roman" w:hAnsi="Times New Roman" w:cs="Times New Roman"/>
          <w:sz w:val="24"/>
          <w:szCs w:val="24"/>
          <w:lang w:val="en"/>
        </w:rPr>
        <w:t xml:space="preserve"> and </w:t>
      </w:r>
      <w:proofErr w:type="gramStart"/>
      <w:r w:rsidRPr="0052306E">
        <w:rPr>
          <w:rFonts w:ascii="Times New Roman" w:hAnsi="Times New Roman" w:cs="Times New Roman"/>
          <w:sz w:val="24"/>
          <w:szCs w:val="24"/>
          <w:lang w:val="en"/>
        </w:rPr>
        <w:t>12</w:t>
      </w:r>
      <w:r w:rsidRPr="0052306E">
        <w:rPr>
          <w:rFonts w:ascii="Times New Roman" w:hAnsi="Times New Roman" w:cs="Times New Roman"/>
          <w:sz w:val="24"/>
          <w:szCs w:val="24"/>
          <w:vertAlign w:val="superscript"/>
          <w:lang w:val="en"/>
        </w:rPr>
        <w:t>th</w:t>
      </w:r>
      <w:r w:rsidRPr="0052306E">
        <w:rPr>
          <w:rFonts w:ascii="Times New Roman" w:hAnsi="Times New Roman" w:cs="Times New Roman"/>
          <w:sz w:val="24"/>
          <w:szCs w:val="24"/>
          <w:lang w:val="en"/>
        </w:rPr>
        <w:t xml:space="preserve">  grade</w:t>
      </w:r>
      <w:proofErr w:type="gramEnd"/>
      <w:r w:rsidRPr="0052306E">
        <w:rPr>
          <w:rFonts w:ascii="Times New Roman" w:hAnsi="Times New Roman" w:cs="Times New Roman"/>
          <w:sz w:val="24"/>
          <w:szCs w:val="24"/>
          <w:lang w:val="en"/>
        </w:rPr>
        <w:t xml:space="preserve"> cello students attending the same  schools participated in the study.</w:t>
      </w:r>
    </w:p>
    <w:p w:rsidR="0052306E" w:rsidRPr="0052306E" w:rsidRDefault="0052306E" w:rsidP="0052306E">
      <w:pPr>
        <w:spacing w:after="0" w:line="360" w:lineRule="auto"/>
        <w:ind w:firstLine="709"/>
        <w:jc w:val="both"/>
        <w:rPr>
          <w:rFonts w:ascii="Times New Roman" w:hAnsi="Times New Roman" w:cs="Times New Roman"/>
          <w:sz w:val="24"/>
          <w:szCs w:val="24"/>
        </w:rPr>
      </w:pPr>
      <w:r w:rsidRPr="0052306E">
        <w:rPr>
          <w:rFonts w:ascii="Times New Roman" w:hAnsi="Times New Roman" w:cs="Times New Roman"/>
          <w:sz w:val="24"/>
          <w:szCs w:val="24"/>
        </w:rPr>
        <w:lastRenderedPageBreak/>
        <w:tab/>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semi-</w:t>
      </w:r>
      <w:proofErr w:type="spellStart"/>
      <w:r w:rsidRPr="0052306E">
        <w:rPr>
          <w:rFonts w:ascii="Times New Roman" w:hAnsi="Times New Roman" w:cs="Times New Roman"/>
          <w:sz w:val="24"/>
          <w:szCs w:val="24"/>
        </w:rPr>
        <w:t>structured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interview</w:t>
      </w:r>
      <w:proofErr w:type="spellEnd"/>
      <w:r w:rsidRPr="0052306E">
        <w:rPr>
          <w:rFonts w:ascii="Times New Roman" w:hAnsi="Times New Roman" w:cs="Times New Roman"/>
          <w:sz w:val="24"/>
          <w:szCs w:val="24"/>
        </w:rPr>
        <w:t xml:space="preserve"> form </w:t>
      </w:r>
      <w:proofErr w:type="spellStart"/>
      <w:r w:rsidRPr="0052306E">
        <w:rPr>
          <w:rFonts w:ascii="Times New Roman" w:hAnsi="Times New Roman" w:cs="Times New Roman"/>
          <w:sz w:val="24"/>
          <w:szCs w:val="24"/>
        </w:rPr>
        <w:t>developed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researcher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was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used</w:t>
      </w:r>
      <w:proofErr w:type="spellEnd"/>
      <w:r w:rsidRPr="0052306E">
        <w:rPr>
          <w:rFonts w:ascii="Times New Roman" w:hAnsi="Times New Roman" w:cs="Times New Roman"/>
          <w:sz w:val="24"/>
          <w:szCs w:val="24"/>
        </w:rPr>
        <w:t xml:space="preserve"> as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data </w:t>
      </w:r>
      <w:proofErr w:type="spellStart"/>
      <w:r w:rsidRPr="0052306E">
        <w:rPr>
          <w:rFonts w:ascii="Times New Roman" w:hAnsi="Times New Roman" w:cs="Times New Roman"/>
          <w:sz w:val="24"/>
          <w:szCs w:val="24"/>
        </w:rPr>
        <w:t>collection</w:t>
      </w:r>
      <w:proofErr w:type="spellEnd"/>
      <w:r w:rsidRPr="0052306E">
        <w:rPr>
          <w:rFonts w:ascii="Times New Roman" w:hAnsi="Times New Roman" w:cs="Times New Roman"/>
          <w:sz w:val="24"/>
          <w:szCs w:val="24"/>
        </w:rPr>
        <w:t xml:space="preserve"> </w:t>
      </w:r>
      <w:proofErr w:type="spellStart"/>
      <w:proofErr w:type="gramStart"/>
      <w:r w:rsidRPr="0052306E">
        <w:rPr>
          <w:rFonts w:ascii="Times New Roman" w:hAnsi="Times New Roman" w:cs="Times New Roman"/>
          <w:sz w:val="24"/>
          <w:szCs w:val="24"/>
        </w:rPr>
        <w:t>tool.The</w:t>
      </w:r>
      <w:proofErr w:type="spellEnd"/>
      <w:proofErr w:type="gramEnd"/>
      <w:r w:rsidRPr="0052306E">
        <w:rPr>
          <w:rFonts w:ascii="Times New Roman" w:hAnsi="Times New Roman" w:cs="Times New Roman"/>
          <w:sz w:val="24"/>
          <w:szCs w:val="24"/>
        </w:rPr>
        <w:t xml:space="preserve"> semi-</w:t>
      </w:r>
      <w:proofErr w:type="spellStart"/>
      <w:r w:rsidRPr="0052306E">
        <w:rPr>
          <w:rFonts w:ascii="Times New Roman" w:hAnsi="Times New Roman" w:cs="Times New Roman"/>
          <w:sz w:val="24"/>
          <w:szCs w:val="24"/>
        </w:rPr>
        <w:t>structured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interview</w:t>
      </w:r>
      <w:proofErr w:type="spellEnd"/>
      <w:r w:rsidRPr="0052306E">
        <w:rPr>
          <w:rFonts w:ascii="Times New Roman" w:hAnsi="Times New Roman" w:cs="Times New Roman"/>
          <w:sz w:val="24"/>
          <w:szCs w:val="24"/>
        </w:rPr>
        <w:t xml:space="preserve"> form </w:t>
      </w:r>
      <w:proofErr w:type="spellStart"/>
      <w:r w:rsidRPr="0052306E">
        <w:rPr>
          <w:rFonts w:ascii="Times New Roman" w:hAnsi="Times New Roman" w:cs="Times New Roman"/>
          <w:sz w:val="24"/>
          <w:szCs w:val="24"/>
        </w:rPr>
        <w:t>developed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researcher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collect</w:t>
      </w:r>
      <w:proofErr w:type="spellEnd"/>
      <w:r w:rsidRPr="0052306E">
        <w:rPr>
          <w:rFonts w:ascii="Times New Roman" w:hAnsi="Times New Roman" w:cs="Times New Roman"/>
          <w:sz w:val="24"/>
          <w:szCs w:val="24"/>
        </w:rPr>
        <w:t xml:space="preserve"> data in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was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evaluated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by</w:t>
      </w:r>
      <w:proofErr w:type="spellEnd"/>
      <w:r w:rsidRPr="0052306E">
        <w:rPr>
          <w:rFonts w:ascii="Times New Roman" w:hAnsi="Times New Roman" w:cs="Times New Roman"/>
          <w:sz w:val="24"/>
          <w:szCs w:val="24"/>
        </w:rPr>
        <w:t xml:space="preserve"> Van </w:t>
      </w:r>
      <w:proofErr w:type="spellStart"/>
      <w:r w:rsidRPr="0052306E">
        <w:rPr>
          <w:rFonts w:ascii="Times New Roman" w:hAnsi="Times New Roman" w:cs="Times New Roman"/>
          <w:sz w:val="24"/>
          <w:szCs w:val="24"/>
        </w:rPr>
        <w:t>Tuşba</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Fine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Arts</w:t>
      </w:r>
      <w:proofErr w:type="spellEnd"/>
      <w:r w:rsidRPr="0052306E">
        <w:rPr>
          <w:rFonts w:ascii="Times New Roman" w:hAnsi="Times New Roman" w:cs="Times New Roman"/>
          <w:sz w:val="24"/>
          <w:szCs w:val="24"/>
        </w:rPr>
        <w:t xml:space="preserve"> High School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Balıkesir </w:t>
      </w:r>
      <w:proofErr w:type="spellStart"/>
      <w:r w:rsidRPr="0052306E">
        <w:rPr>
          <w:rFonts w:ascii="Times New Roman" w:hAnsi="Times New Roman" w:cs="Times New Roman"/>
          <w:sz w:val="24"/>
          <w:szCs w:val="24"/>
        </w:rPr>
        <w:t>Square</w:t>
      </w:r>
      <w:proofErr w:type="spellEnd"/>
      <w:r w:rsidRPr="0052306E">
        <w:rPr>
          <w:rFonts w:ascii="Times New Roman" w:hAnsi="Times New Roman" w:cs="Times New Roman"/>
          <w:sz w:val="24"/>
          <w:szCs w:val="24"/>
        </w:rPr>
        <w:t xml:space="preserve"> T.C. Ziraat Bank </w:t>
      </w:r>
      <w:proofErr w:type="spellStart"/>
      <w:r w:rsidRPr="0052306E">
        <w:rPr>
          <w:rFonts w:ascii="Times New Roman" w:hAnsi="Times New Roman" w:cs="Times New Roman"/>
          <w:sz w:val="24"/>
          <w:szCs w:val="24"/>
        </w:rPr>
        <w:t>Fine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Arts</w:t>
      </w:r>
      <w:proofErr w:type="spellEnd"/>
      <w:r w:rsidRPr="0052306E">
        <w:rPr>
          <w:rFonts w:ascii="Times New Roman" w:hAnsi="Times New Roman" w:cs="Times New Roman"/>
          <w:sz w:val="24"/>
          <w:szCs w:val="24"/>
        </w:rPr>
        <w:t xml:space="preserve"> High School </w:t>
      </w:r>
      <w:proofErr w:type="spellStart"/>
      <w:r w:rsidRPr="0052306E">
        <w:rPr>
          <w:rFonts w:ascii="Times New Roman" w:hAnsi="Times New Roman" w:cs="Times New Roman"/>
          <w:sz w:val="24"/>
          <w:szCs w:val="24"/>
        </w:rPr>
        <w:t>students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final form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survey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was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given</w:t>
      </w:r>
      <w:proofErr w:type="spellEnd"/>
      <w:r w:rsidRPr="0052306E">
        <w:rPr>
          <w:rFonts w:ascii="Times New Roman" w:hAnsi="Times New Roman" w:cs="Times New Roman"/>
          <w:sz w:val="24"/>
          <w:szCs w:val="24"/>
        </w:rPr>
        <w:t>.</w:t>
      </w:r>
    </w:p>
    <w:p w:rsidR="0052306E" w:rsidRDefault="0052306E" w:rsidP="0052306E">
      <w:pPr>
        <w:spacing w:line="36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Findings</w:t>
      </w:r>
      <w:proofErr w:type="spellEnd"/>
    </w:p>
    <w:p w:rsidR="0052306E" w:rsidRDefault="0052306E" w:rsidP="0052306E">
      <w:pPr>
        <w:spacing w:line="360" w:lineRule="auto"/>
        <w:ind w:firstLine="709"/>
        <w:jc w:val="both"/>
        <w:rPr>
          <w:rFonts w:ascii="Times New Roman" w:hAnsi="Times New Roman" w:cs="Times New Roman"/>
          <w:sz w:val="24"/>
          <w:szCs w:val="24"/>
        </w:rPr>
      </w:pP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majority</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cello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teachers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who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make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up</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sample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said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find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order</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cello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teaching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books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appropriate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students</w:t>
      </w:r>
      <w:proofErr w:type="spellEnd"/>
      <w:r w:rsidRPr="0052306E">
        <w:rPr>
          <w:rFonts w:ascii="Times New Roman" w:hAnsi="Times New Roman" w:cs="Times New Roman"/>
          <w:sz w:val="24"/>
          <w:szCs w:val="24"/>
        </w:rPr>
        <w:t xml:space="preserve"> can </w:t>
      </w:r>
      <w:proofErr w:type="spellStart"/>
      <w:r w:rsidRPr="0052306E">
        <w:rPr>
          <w:rFonts w:ascii="Times New Roman" w:hAnsi="Times New Roman" w:cs="Times New Roman"/>
          <w:sz w:val="24"/>
          <w:szCs w:val="24"/>
        </w:rPr>
        <w:t>easily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play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Kurdi</w:t>
      </w:r>
      <w:proofErr w:type="spellEnd"/>
      <w:r w:rsidRPr="0052306E">
        <w:rPr>
          <w:rFonts w:ascii="Times New Roman" w:hAnsi="Times New Roman" w:cs="Times New Roman"/>
          <w:sz w:val="24"/>
          <w:szCs w:val="24"/>
        </w:rPr>
        <w:t xml:space="preserve">, Rast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Hüseyni </w:t>
      </w:r>
      <w:proofErr w:type="spellStart"/>
      <w:r w:rsidRPr="0052306E">
        <w:rPr>
          <w:rFonts w:ascii="Times New Roman" w:hAnsi="Times New Roman" w:cs="Times New Roman"/>
          <w:sz w:val="24"/>
          <w:szCs w:val="24"/>
        </w:rPr>
        <w:t>authorities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which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overlappe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with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teachings</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books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Almost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all</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teachers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have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expressed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prefer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use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tampere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sound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system</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while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teaching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makams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makeshift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works</w:t>
      </w:r>
      <w:proofErr w:type="spellEnd"/>
      <w:r w:rsidRPr="0052306E">
        <w:rPr>
          <w:rFonts w:ascii="Times New Roman" w:hAnsi="Times New Roman" w:cs="Times New Roman"/>
          <w:sz w:val="24"/>
          <w:szCs w:val="24"/>
        </w:rPr>
        <w:t xml:space="preserve">. As it is </w:t>
      </w:r>
      <w:proofErr w:type="spellStart"/>
      <w:r w:rsidRPr="0052306E">
        <w:rPr>
          <w:rFonts w:ascii="Times New Roman" w:hAnsi="Times New Roman" w:cs="Times New Roman"/>
          <w:sz w:val="24"/>
          <w:szCs w:val="24"/>
        </w:rPr>
        <w:t>known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cello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curriculum</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teaching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books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examined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were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written</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tampere</w:t>
      </w:r>
      <w:proofErr w:type="spellEnd"/>
      <w:r w:rsidRPr="0052306E">
        <w:rPr>
          <w:rFonts w:ascii="Times New Roman" w:hAnsi="Times New Roman" w:cs="Times New Roman"/>
          <w:sz w:val="24"/>
          <w:szCs w:val="24"/>
        </w:rPr>
        <w:t xml:space="preserve"> </w:t>
      </w:r>
      <w:proofErr w:type="spellStart"/>
      <w:proofErr w:type="gramStart"/>
      <w:r w:rsidRPr="0052306E">
        <w:rPr>
          <w:rFonts w:ascii="Times New Roman" w:hAnsi="Times New Roman" w:cs="Times New Roman"/>
          <w:sz w:val="24"/>
          <w:szCs w:val="24"/>
        </w:rPr>
        <w:t>system.It</w:t>
      </w:r>
      <w:proofErr w:type="spellEnd"/>
      <w:proofErr w:type="gramEnd"/>
      <w:r w:rsidRPr="0052306E">
        <w:rPr>
          <w:rFonts w:ascii="Times New Roman" w:hAnsi="Times New Roman" w:cs="Times New Roman"/>
          <w:sz w:val="24"/>
          <w:szCs w:val="24"/>
        </w:rPr>
        <w:t xml:space="preserve"> is not </w:t>
      </w:r>
      <w:proofErr w:type="spellStart"/>
      <w:r w:rsidRPr="0052306E">
        <w:rPr>
          <w:rFonts w:ascii="Times New Roman" w:hAnsi="Times New Roman" w:cs="Times New Roman"/>
          <w:sz w:val="24"/>
          <w:szCs w:val="24"/>
        </w:rPr>
        <w:t>fully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understood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whether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these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preferences</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cello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teachers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originate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from</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their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knowledge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base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or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from</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tamper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structure</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program / </w:t>
      </w:r>
      <w:proofErr w:type="spellStart"/>
      <w:r w:rsidRPr="0052306E">
        <w:rPr>
          <w:rFonts w:ascii="Times New Roman" w:hAnsi="Times New Roman" w:cs="Times New Roman"/>
          <w:sz w:val="24"/>
          <w:szCs w:val="24"/>
        </w:rPr>
        <w:t>teaching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books.Again</w:t>
      </w:r>
      <w:proofErr w:type="spellEnd"/>
      <w:r w:rsidRPr="0052306E">
        <w:rPr>
          <w:rFonts w:ascii="Times New Roman" w:hAnsi="Times New Roman" w:cs="Times New Roman"/>
          <w:sz w:val="24"/>
          <w:szCs w:val="24"/>
        </w:rPr>
        <w:t xml:space="preserve">, it </w:t>
      </w:r>
      <w:proofErr w:type="spellStart"/>
      <w:r w:rsidRPr="0052306E">
        <w:rPr>
          <w:rFonts w:ascii="Times New Roman" w:hAnsi="Times New Roman" w:cs="Times New Roman"/>
          <w:sz w:val="24"/>
          <w:szCs w:val="24"/>
        </w:rPr>
        <w:t>was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found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majority</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sample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group</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preferred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use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Fa </w:t>
      </w:r>
      <w:proofErr w:type="spellStart"/>
      <w:r w:rsidRPr="0052306E">
        <w:rPr>
          <w:rFonts w:ascii="Times New Roman" w:hAnsi="Times New Roman" w:cs="Times New Roman"/>
          <w:sz w:val="24"/>
          <w:szCs w:val="24"/>
        </w:rPr>
        <w:t>key</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accordance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with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book</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while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teaching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works.Teachers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stated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problems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related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left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hand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were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due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lack</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study</w:t>
      </w:r>
      <w:proofErr w:type="spellEnd"/>
      <w:r w:rsidRPr="0052306E">
        <w:rPr>
          <w:rFonts w:ascii="Times New Roman" w:hAnsi="Times New Roman" w:cs="Times New Roman"/>
          <w:sz w:val="24"/>
          <w:szCs w:val="24"/>
        </w:rPr>
        <w:t xml:space="preserve"> on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teaching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books.Moreover</w:t>
      </w:r>
      <w:proofErr w:type="spellEnd"/>
      <w:r w:rsidRPr="0052306E">
        <w:rPr>
          <w:rFonts w:ascii="Times New Roman" w:hAnsi="Times New Roman" w:cs="Times New Roman"/>
          <w:sz w:val="24"/>
          <w:szCs w:val="24"/>
        </w:rPr>
        <w:t xml:space="preserve">, it is </w:t>
      </w:r>
      <w:proofErr w:type="spellStart"/>
      <w:r w:rsidRPr="0052306E">
        <w:rPr>
          <w:rFonts w:ascii="Times New Roman" w:hAnsi="Times New Roman" w:cs="Times New Roman"/>
          <w:sz w:val="24"/>
          <w:szCs w:val="24"/>
        </w:rPr>
        <w:t>thought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most</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students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experience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problems</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performing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comedy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voices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because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have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difficulty</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animating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them</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their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minds.They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also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stated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problems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related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right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hand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were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also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due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lack</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adequate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studies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when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tried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play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work</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did</w:t>
      </w:r>
      <w:proofErr w:type="spellEnd"/>
      <w:r w:rsidRPr="0052306E">
        <w:rPr>
          <w:rFonts w:ascii="Times New Roman" w:hAnsi="Times New Roman" w:cs="Times New Roman"/>
          <w:sz w:val="24"/>
          <w:szCs w:val="24"/>
        </w:rPr>
        <w:t xml:space="preserve"> not </w:t>
      </w:r>
      <w:proofErr w:type="spellStart"/>
      <w:r w:rsidRPr="0052306E">
        <w:rPr>
          <w:rFonts w:ascii="Times New Roman" w:hAnsi="Times New Roman" w:cs="Times New Roman"/>
          <w:sz w:val="24"/>
          <w:szCs w:val="24"/>
        </w:rPr>
        <w:t>specify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direction</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line</w:t>
      </w:r>
      <w:proofErr w:type="spellEnd"/>
      <w:r w:rsidRPr="0052306E">
        <w:rPr>
          <w:rFonts w:ascii="Times New Roman" w:hAnsi="Times New Roman" w:cs="Times New Roman"/>
          <w:sz w:val="24"/>
          <w:szCs w:val="24"/>
        </w:rPr>
        <w:t>.</w:t>
      </w:r>
    </w:p>
    <w:p w:rsidR="0052306E" w:rsidRPr="0052306E" w:rsidRDefault="0052306E" w:rsidP="0052306E">
      <w:pPr>
        <w:spacing w:line="360" w:lineRule="auto"/>
        <w:ind w:firstLine="709"/>
        <w:jc w:val="both"/>
        <w:rPr>
          <w:rFonts w:ascii="Times New Roman" w:hAnsi="Times New Roman" w:cs="Times New Roman"/>
          <w:sz w:val="24"/>
          <w:szCs w:val="24"/>
        </w:rPr>
      </w:pP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students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also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think</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parallel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with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their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observations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have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technical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musical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problems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when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their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teachers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try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perform</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Most</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students</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sample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group</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think</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exercises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have</w:t>
      </w:r>
      <w:proofErr w:type="spellEnd"/>
      <w:r w:rsidRPr="0052306E">
        <w:rPr>
          <w:rFonts w:ascii="Times New Roman" w:hAnsi="Times New Roman" w:cs="Times New Roman"/>
          <w:sz w:val="24"/>
          <w:szCs w:val="24"/>
        </w:rPr>
        <w:t xml:space="preserve"> done </w:t>
      </w:r>
      <w:proofErr w:type="spellStart"/>
      <w:r w:rsidRPr="0052306E">
        <w:rPr>
          <w:rFonts w:ascii="Times New Roman" w:hAnsi="Times New Roman" w:cs="Times New Roman"/>
          <w:sz w:val="24"/>
          <w:szCs w:val="24"/>
        </w:rPr>
        <w:t>for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series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contribute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their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ability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play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w:t>
      </w:r>
      <w:proofErr w:type="spellStart"/>
      <w:proofErr w:type="gramStart"/>
      <w:r w:rsidRPr="0052306E">
        <w:rPr>
          <w:rFonts w:ascii="Times New Roman" w:hAnsi="Times New Roman" w:cs="Times New Roman"/>
          <w:sz w:val="24"/>
          <w:szCs w:val="24"/>
        </w:rPr>
        <w:t>music.this</w:t>
      </w:r>
      <w:proofErr w:type="spellEnd"/>
      <w:proofErr w:type="gram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result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shows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selected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studies</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Music in </w:t>
      </w:r>
      <w:proofErr w:type="spellStart"/>
      <w:r w:rsidRPr="0052306E">
        <w:rPr>
          <w:rFonts w:ascii="Times New Roman" w:hAnsi="Times New Roman" w:cs="Times New Roman"/>
          <w:sz w:val="24"/>
          <w:szCs w:val="24"/>
        </w:rPr>
        <w:t>cello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teaching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books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suitable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for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students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practice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practices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Cello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students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who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formed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sample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stated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migration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was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more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challenging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them</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when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wanted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play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works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or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transpose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It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was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determined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most</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students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found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studies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works</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Fine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Arts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cello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teaching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books</w:t>
      </w:r>
      <w:proofErr w:type="spellEnd"/>
      <w:r w:rsidRPr="0052306E">
        <w:rPr>
          <w:rFonts w:ascii="Times New Roman" w:hAnsi="Times New Roman" w:cs="Times New Roman"/>
          <w:sz w:val="24"/>
          <w:szCs w:val="24"/>
        </w:rPr>
        <w:t xml:space="preserve"> hard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practice</w:t>
      </w:r>
      <w:proofErr w:type="spellEnd"/>
      <w:r w:rsidRPr="0052306E">
        <w:rPr>
          <w:rFonts w:ascii="Times New Roman" w:hAnsi="Times New Roman" w:cs="Times New Roman"/>
          <w:sz w:val="24"/>
          <w:szCs w:val="24"/>
        </w:rPr>
        <w:t>.</w:t>
      </w:r>
    </w:p>
    <w:p w:rsidR="0052306E" w:rsidRDefault="0052306E" w:rsidP="0052306E">
      <w:pPr>
        <w:spacing w:line="360" w:lineRule="auto"/>
        <w:ind w:firstLine="709"/>
        <w:jc w:val="center"/>
        <w:rPr>
          <w:rFonts w:ascii="Times New Roman" w:hAnsi="Times New Roman" w:cs="Times New Roman"/>
          <w:b/>
          <w:sz w:val="24"/>
          <w:szCs w:val="24"/>
        </w:rPr>
      </w:pPr>
      <w:proofErr w:type="spellStart"/>
      <w:r w:rsidRPr="0052306E">
        <w:rPr>
          <w:rFonts w:ascii="Times New Roman" w:hAnsi="Times New Roman" w:cs="Times New Roman"/>
          <w:b/>
          <w:sz w:val="24"/>
          <w:szCs w:val="24"/>
        </w:rPr>
        <w:t>Discussion</w:t>
      </w:r>
      <w:proofErr w:type="spellEnd"/>
      <w:r w:rsidRPr="0052306E">
        <w:rPr>
          <w:rFonts w:ascii="Times New Roman" w:hAnsi="Times New Roman" w:cs="Times New Roman"/>
          <w:b/>
          <w:sz w:val="24"/>
          <w:szCs w:val="24"/>
        </w:rPr>
        <w:t xml:space="preserve"> </w:t>
      </w:r>
      <w:proofErr w:type="spellStart"/>
      <w:r w:rsidRPr="0052306E">
        <w:rPr>
          <w:rFonts w:ascii="Times New Roman" w:hAnsi="Times New Roman" w:cs="Times New Roman"/>
          <w:b/>
          <w:sz w:val="24"/>
          <w:szCs w:val="24"/>
        </w:rPr>
        <w:t>and</w:t>
      </w:r>
      <w:proofErr w:type="spellEnd"/>
      <w:r w:rsidRPr="0052306E">
        <w:rPr>
          <w:rFonts w:ascii="Times New Roman" w:hAnsi="Times New Roman" w:cs="Times New Roman"/>
          <w:b/>
          <w:sz w:val="24"/>
          <w:szCs w:val="24"/>
        </w:rPr>
        <w:t xml:space="preserve"> </w:t>
      </w:r>
      <w:proofErr w:type="spellStart"/>
      <w:r w:rsidRPr="0052306E">
        <w:rPr>
          <w:rFonts w:ascii="Times New Roman" w:hAnsi="Times New Roman" w:cs="Times New Roman"/>
          <w:b/>
          <w:sz w:val="24"/>
          <w:szCs w:val="24"/>
        </w:rPr>
        <w:t>Conclusion</w:t>
      </w:r>
      <w:proofErr w:type="spellEnd"/>
    </w:p>
    <w:p w:rsidR="0052306E" w:rsidRPr="0052306E" w:rsidRDefault="0052306E" w:rsidP="0052306E">
      <w:pPr>
        <w:spacing w:line="360" w:lineRule="auto"/>
        <w:ind w:firstLine="709"/>
        <w:jc w:val="both"/>
        <w:rPr>
          <w:rFonts w:ascii="Times New Roman" w:hAnsi="Times New Roman" w:cs="Times New Roman"/>
          <w:b/>
          <w:sz w:val="24"/>
          <w:szCs w:val="24"/>
        </w:rPr>
      </w:pPr>
      <w:proofErr w:type="spellStart"/>
      <w:r w:rsidRPr="0052306E">
        <w:rPr>
          <w:rFonts w:ascii="Times New Roman" w:hAnsi="Times New Roman" w:cs="Times New Roman"/>
          <w:sz w:val="24"/>
          <w:szCs w:val="24"/>
        </w:rPr>
        <w:t>When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results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obtained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from</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research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generally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evaluated</w:t>
      </w:r>
      <w:proofErr w:type="spellEnd"/>
      <w:r w:rsidRPr="0052306E">
        <w:rPr>
          <w:rFonts w:ascii="Times New Roman" w:hAnsi="Times New Roman" w:cs="Times New Roman"/>
          <w:sz w:val="24"/>
          <w:szCs w:val="24"/>
        </w:rPr>
        <w:t xml:space="preserve">, it can be </w:t>
      </w:r>
      <w:proofErr w:type="spellStart"/>
      <w:r w:rsidRPr="0052306E">
        <w:rPr>
          <w:rFonts w:ascii="Times New Roman" w:hAnsi="Times New Roman" w:cs="Times New Roman"/>
          <w:sz w:val="24"/>
          <w:szCs w:val="24"/>
        </w:rPr>
        <w:t>said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successful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aspects</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program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teaching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books</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teaching</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studies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works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adapted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tampere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system</w:t>
      </w:r>
      <w:proofErr w:type="spellEnd"/>
      <w:r w:rsidRPr="0052306E">
        <w:rPr>
          <w:rFonts w:ascii="Times New Roman" w:hAnsi="Times New Roman" w:cs="Times New Roman"/>
          <w:sz w:val="24"/>
          <w:szCs w:val="24"/>
        </w:rPr>
        <w:t xml:space="preserve">. But; </w:t>
      </w:r>
      <w:proofErr w:type="spellStart"/>
      <w:r w:rsidRPr="0052306E">
        <w:rPr>
          <w:rFonts w:ascii="Times New Roman" w:hAnsi="Times New Roman" w:cs="Times New Roman"/>
          <w:sz w:val="24"/>
          <w:szCs w:val="24"/>
        </w:rPr>
        <w:t>In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traditional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way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microtonal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system</w:t>
      </w:r>
      <w:proofErr w:type="spellEnd"/>
      <w:r w:rsidRPr="0052306E">
        <w:rPr>
          <w:rFonts w:ascii="Times New Roman" w:hAnsi="Times New Roman" w:cs="Times New Roman"/>
          <w:sz w:val="24"/>
          <w:szCs w:val="24"/>
        </w:rPr>
        <w:t xml:space="preserve">, it is </w:t>
      </w:r>
      <w:proofErr w:type="spellStart"/>
      <w:r w:rsidRPr="0052306E">
        <w:rPr>
          <w:rFonts w:ascii="Times New Roman" w:hAnsi="Times New Roman" w:cs="Times New Roman"/>
          <w:sz w:val="24"/>
          <w:szCs w:val="24"/>
        </w:rPr>
        <w:t>observed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program is </w:t>
      </w:r>
      <w:proofErr w:type="spellStart"/>
      <w:r w:rsidRPr="0052306E">
        <w:rPr>
          <w:rFonts w:ascii="Times New Roman" w:hAnsi="Times New Roman" w:cs="Times New Roman"/>
          <w:sz w:val="24"/>
          <w:szCs w:val="24"/>
        </w:rPr>
        <w:t>insufficient</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terms</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lastRenderedPageBreak/>
        <w:t>achievements</w:t>
      </w:r>
      <w:proofErr w:type="spellEnd"/>
      <w:r w:rsidRPr="0052306E">
        <w:rPr>
          <w:rFonts w:ascii="Times New Roman" w:hAnsi="Times New Roman" w:cs="Times New Roman"/>
          <w:sz w:val="24"/>
          <w:szCs w:val="24"/>
        </w:rPr>
        <w:t xml:space="preserve">. </w:t>
      </w:r>
      <w:proofErr w:type="spellStart"/>
      <w:proofErr w:type="gramStart"/>
      <w:r w:rsidRPr="0052306E">
        <w:rPr>
          <w:rFonts w:ascii="Times New Roman" w:hAnsi="Times New Roman" w:cs="Times New Roman"/>
          <w:sz w:val="24"/>
          <w:szCs w:val="24"/>
        </w:rPr>
        <w:t>In</w:t>
      </w:r>
      <w:proofErr w:type="spellEnd"/>
      <w:r w:rsidRPr="0052306E">
        <w:rPr>
          <w:rFonts w:ascii="Times New Roman" w:hAnsi="Times New Roman" w:cs="Times New Roman"/>
          <w:sz w:val="24"/>
          <w:szCs w:val="24"/>
        </w:rPr>
        <w:t xml:space="preserve"> a </w:t>
      </w:r>
      <w:proofErr w:type="spellStart"/>
      <w:r w:rsidRPr="0052306E">
        <w:rPr>
          <w:rFonts w:ascii="Times New Roman" w:hAnsi="Times New Roman" w:cs="Times New Roman"/>
          <w:sz w:val="24"/>
          <w:szCs w:val="24"/>
        </w:rPr>
        <w:t>similar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situation</w:t>
      </w:r>
      <w:proofErr w:type="spellEnd"/>
      <w:r w:rsidRPr="0052306E">
        <w:rPr>
          <w:rFonts w:ascii="Times New Roman" w:hAnsi="Times New Roman" w:cs="Times New Roman"/>
          <w:sz w:val="24"/>
          <w:szCs w:val="24"/>
        </w:rPr>
        <w:t xml:space="preserve">, Taşçı (2012) </w:t>
      </w:r>
      <w:proofErr w:type="spellStart"/>
      <w:r w:rsidRPr="0052306E">
        <w:rPr>
          <w:rFonts w:ascii="Times New Roman" w:hAnsi="Times New Roman" w:cs="Times New Roman"/>
          <w:sz w:val="24"/>
          <w:szCs w:val="24"/>
        </w:rPr>
        <w:t>points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out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following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It</w:t>
      </w:r>
      <w:proofErr w:type="spellEnd"/>
      <w:r w:rsidRPr="0052306E">
        <w:rPr>
          <w:rFonts w:ascii="Times New Roman" w:hAnsi="Times New Roman" w:cs="Times New Roman"/>
          <w:sz w:val="24"/>
          <w:szCs w:val="24"/>
        </w:rPr>
        <w:t xml:space="preserve"> can be </w:t>
      </w:r>
      <w:proofErr w:type="spellStart"/>
      <w:r w:rsidRPr="0052306E">
        <w:rPr>
          <w:rFonts w:ascii="Times New Roman" w:hAnsi="Times New Roman" w:cs="Times New Roman"/>
          <w:sz w:val="24"/>
          <w:szCs w:val="24"/>
        </w:rPr>
        <w:t>said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 xml:space="preserve"> has a </w:t>
      </w:r>
      <w:proofErr w:type="spellStart"/>
      <w:r w:rsidRPr="0052306E">
        <w:rPr>
          <w:rFonts w:ascii="Times New Roman" w:hAnsi="Times New Roman" w:cs="Times New Roman"/>
          <w:sz w:val="24"/>
          <w:szCs w:val="24"/>
        </w:rPr>
        <w:t>great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lack</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written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visual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audio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tools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used</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violin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education</w:t>
      </w:r>
      <w:proofErr w:type="spellEnd"/>
      <w:r w:rsidRPr="0052306E">
        <w:rPr>
          <w:rFonts w:ascii="Times New Roman" w:hAnsi="Times New Roman" w:cs="Times New Roman"/>
          <w:sz w:val="24"/>
          <w:szCs w:val="24"/>
        </w:rPr>
        <w:t xml:space="preserve"> (Taşçı: 2012: v).</w:t>
      </w:r>
      <w:proofErr w:type="spellStart"/>
      <w:r w:rsidRPr="0052306E">
        <w:rPr>
          <w:rFonts w:ascii="Times New Roman" w:hAnsi="Times New Roman" w:cs="Times New Roman"/>
          <w:sz w:val="24"/>
          <w:szCs w:val="24"/>
        </w:rPr>
        <w:t>When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students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try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perform</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learning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have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learned</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teaching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books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are</w:t>
      </w:r>
      <w:proofErr w:type="spellEnd"/>
      <w:r w:rsidRPr="0052306E">
        <w:rPr>
          <w:rFonts w:ascii="Times New Roman" w:hAnsi="Times New Roman" w:cs="Times New Roman"/>
          <w:sz w:val="24"/>
          <w:szCs w:val="24"/>
        </w:rPr>
        <w:t xml:space="preserve"> an</w:t>
      </w:r>
      <w:r w:rsidRPr="0052306E">
        <w:rPr>
          <w:rFonts w:ascii="Times New Roman" w:hAnsi="Times New Roman" w:cs="Times New Roman"/>
          <w:b/>
          <w:sz w:val="24"/>
          <w:szCs w:val="24"/>
        </w:rPr>
        <w:t xml:space="preserve"> </w:t>
      </w:r>
      <w:proofErr w:type="spellStart"/>
      <w:r w:rsidRPr="0052306E">
        <w:rPr>
          <w:rFonts w:ascii="Times New Roman" w:hAnsi="Times New Roman" w:cs="Times New Roman"/>
          <w:sz w:val="24"/>
          <w:szCs w:val="24"/>
        </w:rPr>
        <w:t>extension</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department</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Fine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Arts</w:t>
      </w:r>
      <w:proofErr w:type="spellEnd"/>
      <w:r w:rsidRPr="0052306E">
        <w:rPr>
          <w:rFonts w:ascii="Times New Roman" w:hAnsi="Times New Roman" w:cs="Times New Roman"/>
          <w:sz w:val="24"/>
          <w:szCs w:val="24"/>
        </w:rPr>
        <w:t xml:space="preserve"> in High Schools </w:t>
      </w:r>
      <w:proofErr w:type="spellStart"/>
      <w:r w:rsidRPr="0052306E">
        <w:rPr>
          <w:rFonts w:ascii="Times New Roman" w:hAnsi="Times New Roman" w:cs="Times New Roman"/>
          <w:sz w:val="24"/>
          <w:szCs w:val="24"/>
        </w:rPr>
        <w:t>cello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teaching</w:t>
      </w:r>
      <w:proofErr w:type="spellEnd"/>
      <w:r w:rsidRPr="0052306E">
        <w:rPr>
          <w:rFonts w:ascii="Times New Roman" w:hAnsi="Times New Roman" w:cs="Times New Roman"/>
          <w:sz w:val="24"/>
          <w:szCs w:val="24"/>
        </w:rPr>
        <w:t xml:space="preserve"> program </w:t>
      </w:r>
      <w:proofErr w:type="spellStart"/>
      <w:r w:rsidRPr="0052306E">
        <w:rPr>
          <w:rFonts w:ascii="Times New Roman" w:hAnsi="Times New Roman" w:cs="Times New Roman"/>
          <w:sz w:val="24"/>
          <w:szCs w:val="24"/>
        </w:rPr>
        <w:t>with</w:t>
      </w:r>
      <w:proofErr w:type="spellEnd"/>
      <w:r w:rsidRPr="0052306E">
        <w:rPr>
          <w:rFonts w:ascii="Times New Roman" w:hAnsi="Times New Roman" w:cs="Times New Roman"/>
          <w:sz w:val="24"/>
          <w:szCs w:val="24"/>
        </w:rPr>
        <w:t xml:space="preserve"> a </w:t>
      </w:r>
      <w:proofErr w:type="spellStart"/>
      <w:r w:rsidRPr="0052306E">
        <w:rPr>
          <w:rFonts w:ascii="Times New Roman" w:hAnsi="Times New Roman" w:cs="Times New Roman"/>
          <w:sz w:val="24"/>
          <w:szCs w:val="24"/>
        </w:rPr>
        <w:t>community</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traditional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they</w:t>
      </w:r>
      <w:proofErr w:type="spellEnd"/>
      <w:r w:rsidRPr="0052306E">
        <w:rPr>
          <w:rFonts w:ascii="Times New Roman" w:hAnsi="Times New Roman" w:cs="Times New Roman"/>
          <w:sz w:val="24"/>
          <w:szCs w:val="24"/>
        </w:rPr>
        <w:t xml:space="preserve"> say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have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technical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musical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problems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such</w:t>
      </w:r>
      <w:proofErr w:type="spellEnd"/>
      <w:r w:rsidRPr="0052306E">
        <w:rPr>
          <w:rFonts w:ascii="Times New Roman" w:hAnsi="Times New Roman" w:cs="Times New Roman"/>
          <w:sz w:val="24"/>
          <w:szCs w:val="24"/>
        </w:rPr>
        <w:t xml:space="preserve"> as </w:t>
      </w:r>
      <w:proofErr w:type="spellStart"/>
      <w:r w:rsidRPr="0052306E">
        <w:rPr>
          <w:rFonts w:ascii="Times New Roman" w:hAnsi="Times New Roman" w:cs="Times New Roman"/>
          <w:sz w:val="24"/>
          <w:szCs w:val="24"/>
        </w:rPr>
        <w:t>coma</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stealing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use</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open-air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dislocation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dislocation</w:t>
      </w:r>
      <w:proofErr w:type="spellEnd"/>
      <w:r w:rsidRPr="0052306E">
        <w:rPr>
          <w:rFonts w:ascii="Times New Roman" w:hAnsi="Times New Roman" w:cs="Times New Roman"/>
          <w:sz w:val="24"/>
          <w:szCs w:val="24"/>
        </w:rPr>
        <w:t xml:space="preserve">. </w:t>
      </w:r>
      <w:proofErr w:type="gramEnd"/>
      <w:r w:rsidRPr="0052306E">
        <w:rPr>
          <w:rFonts w:ascii="Times New Roman" w:hAnsi="Times New Roman" w:cs="Times New Roman"/>
          <w:sz w:val="24"/>
          <w:szCs w:val="24"/>
        </w:rPr>
        <w:t xml:space="preserve">As Özgen (2012: 103) </w:t>
      </w:r>
      <w:proofErr w:type="spellStart"/>
      <w:r w:rsidRPr="0052306E">
        <w:rPr>
          <w:rFonts w:ascii="Times New Roman" w:hAnsi="Times New Roman" w:cs="Times New Roman"/>
          <w:sz w:val="24"/>
          <w:szCs w:val="24"/>
        </w:rPr>
        <w:t>states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written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works</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our</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musical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tradition</w:t>
      </w:r>
      <w:proofErr w:type="spellEnd"/>
      <w:r w:rsidRPr="0052306E">
        <w:rPr>
          <w:rFonts w:ascii="Times New Roman" w:hAnsi="Times New Roman" w:cs="Times New Roman"/>
          <w:sz w:val="24"/>
          <w:szCs w:val="24"/>
        </w:rPr>
        <w:t xml:space="preserve"> do not </w:t>
      </w:r>
      <w:proofErr w:type="spellStart"/>
      <w:r w:rsidRPr="0052306E">
        <w:rPr>
          <w:rFonts w:ascii="Times New Roman" w:hAnsi="Times New Roman" w:cs="Times New Roman"/>
          <w:sz w:val="24"/>
          <w:szCs w:val="24"/>
        </w:rPr>
        <w:t>have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technical</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difficulties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Instead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expressions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stylistic</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difficulties</w:t>
      </w:r>
      <w:proofErr w:type="spellEnd"/>
      <w:r w:rsidRPr="0052306E">
        <w:rPr>
          <w:rFonts w:ascii="Times New Roman" w:hAnsi="Times New Roman" w:cs="Times New Roman"/>
          <w:sz w:val="24"/>
          <w:szCs w:val="24"/>
        </w:rPr>
        <w:t>.”</w:t>
      </w:r>
      <w:r w:rsidRPr="0052306E">
        <w:rPr>
          <w:rFonts w:ascii="Times New Roman" w:hAnsi="Times New Roman" w:cs="Times New Roman"/>
          <w:sz w:val="24"/>
          <w:szCs w:val="24"/>
        </w:rPr>
        <w:br/>
        <w:t xml:space="preserve"> </w:t>
      </w:r>
      <w:r w:rsidRPr="0052306E">
        <w:rPr>
          <w:rFonts w:ascii="Times New Roman" w:hAnsi="Times New Roman" w:cs="Times New Roman"/>
          <w:sz w:val="24"/>
          <w:szCs w:val="24"/>
        </w:rPr>
        <w:tab/>
      </w:r>
      <w:proofErr w:type="spellStart"/>
      <w:r w:rsidRPr="0052306E">
        <w:rPr>
          <w:rFonts w:ascii="Times New Roman" w:hAnsi="Times New Roman" w:cs="Times New Roman"/>
          <w:sz w:val="24"/>
          <w:szCs w:val="24"/>
        </w:rPr>
        <w:t>Moreover</w:t>
      </w:r>
      <w:proofErr w:type="spellEnd"/>
      <w:r w:rsidRPr="0052306E">
        <w:rPr>
          <w:rFonts w:ascii="Times New Roman" w:hAnsi="Times New Roman" w:cs="Times New Roman"/>
          <w:sz w:val="24"/>
          <w:szCs w:val="24"/>
        </w:rPr>
        <w:t xml:space="preserve">, it is </w:t>
      </w:r>
      <w:proofErr w:type="spellStart"/>
      <w:r w:rsidRPr="0052306E">
        <w:rPr>
          <w:rFonts w:ascii="Times New Roman" w:hAnsi="Times New Roman" w:cs="Times New Roman"/>
          <w:sz w:val="24"/>
          <w:szCs w:val="24"/>
        </w:rPr>
        <w:t>thought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most</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students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experience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problems</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performing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comedy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voices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because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have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difficulty</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animating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them</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their</w:t>
      </w:r>
      <w:proofErr w:type="spellEnd"/>
      <w:r w:rsidRPr="0052306E">
        <w:rPr>
          <w:rFonts w:ascii="Times New Roman" w:hAnsi="Times New Roman" w:cs="Times New Roman"/>
          <w:sz w:val="24"/>
          <w:szCs w:val="24"/>
        </w:rPr>
        <w:t xml:space="preserve"> </w:t>
      </w:r>
      <w:proofErr w:type="spellStart"/>
      <w:proofErr w:type="gramStart"/>
      <w:r w:rsidRPr="0052306E">
        <w:rPr>
          <w:rFonts w:ascii="Times New Roman" w:hAnsi="Times New Roman" w:cs="Times New Roman"/>
          <w:sz w:val="24"/>
          <w:szCs w:val="24"/>
        </w:rPr>
        <w:t>minds.This</w:t>
      </w:r>
      <w:proofErr w:type="spellEnd"/>
      <w:proofErr w:type="gram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result</w:t>
      </w:r>
      <w:proofErr w:type="spellEnd"/>
      <w:r w:rsidRPr="0052306E">
        <w:rPr>
          <w:rFonts w:ascii="Times New Roman" w:hAnsi="Times New Roman" w:cs="Times New Roman"/>
          <w:sz w:val="24"/>
          <w:szCs w:val="24"/>
        </w:rPr>
        <w:t xml:space="preserve"> is </w:t>
      </w:r>
      <w:proofErr w:type="spellStart"/>
      <w:r w:rsidRPr="0052306E">
        <w:rPr>
          <w:rFonts w:ascii="Times New Roman" w:hAnsi="Times New Roman" w:cs="Times New Roman"/>
          <w:sz w:val="24"/>
          <w:szCs w:val="24"/>
        </w:rPr>
        <w:t>consistent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with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student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views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also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stated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problems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related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right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hand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were</w:t>
      </w:r>
      <w:proofErr w:type="spellEnd"/>
      <w:r w:rsidRPr="0052306E">
        <w:rPr>
          <w:rFonts w:ascii="Times New Roman" w:hAnsi="Times New Roman" w:cs="Times New Roman"/>
          <w:sz w:val="24"/>
          <w:szCs w:val="24"/>
        </w:rPr>
        <w:t xml:space="preserve"> not </w:t>
      </w:r>
      <w:proofErr w:type="spellStart"/>
      <w:r w:rsidRPr="0052306E">
        <w:rPr>
          <w:rFonts w:ascii="Times New Roman" w:hAnsi="Times New Roman" w:cs="Times New Roman"/>
          <w:sz w:val="24"/>
          <w:szCs w:val="24"/>
        </w:rPr>
        <w:t>due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lack</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adequate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studies</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when</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tried</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play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work</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did</w:t>
      </w:r>
      <w:proofErr w:type="spellEnd"/>
      <w:r w:rsidRPr="0052306E">
        <w:rPr>
          <w:rFonts w:ascii="Times New Roman" w:hAnsi="Times New Roman" w:cs="Times New Roman"/>
          <w:sz w:val="24"/>
          <w:szCs w:val="24"/>
        </w:rPr>
        <w:t xml:space="preserve"> not </w:t>
      </w:r>
      <w:proofErr w:type="spellStart"/>
      <w:r w:rsidRPr="0052306E">
        <w:rPr>
          <w:rFonts w:ascii="Times New Roman" w:hAnsi="Times New Roman" w:cs="Times New Roman"/>
          <w:sz w:val="24"/>
          <w:szCs w:val="24"/>
        </w:rPr>
        <w:t>specify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direction</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line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study</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solders</w:t>
      </w:r>
      <w:proofErr w:type="spellEnd"/>
      <w:r w:rsidRPr="0052306E">
        <w:rPr>
          <w:rFonts w:ascii="Times New Roman" w:hAnsi="Times New Roman" w:cs="Times New Roman"/>
          <w:sz w:val="24"/>
          <w:szCs w:val="24"/>
        </w:rPr>
        <w:t xml:space="preserve"> (2014: 179) is </w:t>
      </w:r>
      <w:proofErr w:type="spellStart"/>
      <w:r w:rsidRPr="0052306E">
        <w:rPr>
          <w:rFonts w:ascii="Times New Roman" w:hAnsi="Times New Roman" w:cs="Times New Roman"/>
          <w:sz w:val="24"/>
          <w:szCs w:val="24"/>
        </w:rPr>
        <w:t>that</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the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success</w:t>
      </w:r>
      <w:proofErr w:type="spellEnd"/>
      <w:r w:rsidRPr="0052306E">
        <w:rPr>
          <w:rFonts w:ascii="Times New Roman" w:hAnsi="Times New Roman" w:cs="Times New Roman"/>
          <w:sz w:val="24"/>
          <w:szCs w:val="24"/>
        </w:rPr>
        <w:t xml:space="preserve"> of </w:t>
      </w:r>
      <w:proofErr w:type="spellStart"/>
      <w:r w:rsidRPr="0052306E">
        <w:rPr>
          <w:rFonts w:ascii="Times New Roman" w:hAnsi="Times New Roman" w:cs="Times New Roman"/>
          <w:sz w:val="24"/>
          <w:szCs w:val="24"/>
        </w:rPr>
        <w:t>Turkish</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music</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cello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education</w:t>
      </w:r>
      <w:proofErr w:type="spellEnd"/>
      <w:r w:rsidRPr="0052306E">
        <w:rPr>
          <w:rFonts w:ascii="Times New Roman" w:hAnsi="Times New Roman" w:cs="Times New Roman"/>
          <w:sz w:val="24"/>
          <w:szCs w:val="24"/>
        </w:rPr>
        <w:t xml:space="preserve"> is </w:t>
      </w:r>
      <w:proofErr w:type="spellStart"/>
      <w:r w:rsidRPr="0052306E">
        <w:rPr>
          <w:rFonts w:ascii="Times New Roman" w:hAnsi="Times New Roman" w:cs="Times New Roman"/>
          <w:sz w:val="24"/>
          <w:szCs w:val="24"/>
        </w:rPr>
        <w:t>possible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by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giving</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more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incentive</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to</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study</w:t>
      </w:r>
      <w:proofErr w:type="spellEnd"/>
      <w:r w:rsidRPr="0052306E">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sample</w:t>
      </w:r>
      <w:proofErr w:type="spellEnd"/>
      <w:r>
        <w:rPr>
          <w:rFonts w:ascii="Times New Roman" w:hAnsi="Times New Roman" w:cs="Times New Roman"/>
          <w:sz w:val="24"/>
          <w:szCs w:val="24"/>
        </w:rPr>
        <w:t xml:space="preserve"> </w:t>
      </w:r>
      <w:proofErr w:type="spellStart"/>
      <w:r w:rsidRPr="0052306E">
        <w:rPr>
          <w:rFonts w:ascii="Times New Roman" w:hAnsi="Times New Roman" w:cs="Times New Roman"/>
          <w:sz w:val="24"/>
          <w:szCs w:val="24"/>
        </w:rPr>
        <w:t>works</w:t>
      </w:r>
      <w:proofErr w:type="spellEnd"/>
      <w:r w:rsidRPr="0052306E">
        <w:rPr>
          <w:rFonts w:ascii="Times New Roman" w:hAnsi="Times New Roman" w:cs="Times New Roman"/>
          <w:sz w:val="24"/>
          <w:szCs w:val="24"/>
        </w:rPr>
        <w:t xml:space="preserve"> in </w:t>
      </w:r>
      <w:proofErr w:type="spellStart"/>
      <w:r w:rsidRPr="0052306E">
        <w:rPr>
          <w:rFonts w:ascii="Times New Roman" w:hAnsi="Times New Roman" w:cs="Times New Roman"/>
          <w:sz w:val="24"/>
          <w:szCs w:val="24"/>
        </w:rPr>
        <w:t>this</w:t>
      </w:r>
      <w:proofErr w:type="spellEnd"/>
      <w:r w:rsidRPr="0052306E">
        <w:rPr>
          <w:rFonts w:ascii="Times New Roman" w:hAnsi="Times New Roman" w:cs="Times New Roman"/>
          <w:sz w:val="24"/>
          <w:szCs w:val="24"/>
        </w:rPr>
        <w:t xml:space="preserve"> sense.</w:t>
      </w:r>
    </w:p>
    <w:sectPr w:rsidR="0052306E" w:rsidRPr="0052306E" w:rsidSect="00FC621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EC" w:rsidRDefault="00D161EC" w:rsidP="00FC6218">
      <w:pPr>
        <w:spacing w:after="0" w:line="240" w:lineRule="auto"/>
      </w:pPr>
      <w:r>
        <w:separator/>
      </w:r>
    </w:p>
  </w:endnote>
  <w:endnote w:type="continuationSeparator" w:id="0">
    <w:p w:rsidR="00D161EC" w:rsidRDefault="00D161EC" w:rsidP="00FC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EC" w:rsidRDefault="00D161EC" w:rsidP="00FC6218">
      <w:pPr>
        <w:spacing w:after="0" w:line="240" w:lineRule="auto"/>
      </w:pPr>
      <w:r>
        <w:separator/>
      </w:r>
    </w:p>
  </w:footnote>
  <w:footnote w:type="continuationSeparator" w:id="0">
    <w:p w:rsidR="00D161EC" w:rsidRDefault="00D161EC" w:rsidP="00FC6218">
      <w:pPr>
        <w:spacing w:after="0" w:line="240" w:lineRule="auto"/>
      </w:pPr>
      <w:r>
        <w:continuationSeparator/>
      </w:r>
    </w:p>
  </w:footnote>
  <w:footnote w:id="1">
    <w:p w:rsidR="000032A6" w:rsidRPr="00A37D91" w:rsidRDefault="000032A6" w:rsidP="006C2365">
      <w:pPr>
        <w:pStyle w:val="DipnotMetni"/>
        <w:rPr>
          <w:sz w:val="18"/>
          <w:szCs w:val="18"/>
        </w:rPr>
      </w:pPr>
      <w:r w:rsidRPr="00041BFE">
        <w:rPr>
          <w:rStyle w:val="DipnotBavurusu"/>
        </w:rPr>
        <w:footnoteRef/>
      </w:r>
      <w:r>
        <w:rPr>
          <w:sz w:val="18"/>
          <w:szCs w:val="18"/>
        </w:rPr>
        <w:t>Müzik Öğretmeni, MEB</w:t>
      </w:r>
      <w:r w:rsidRPr="00A37D91">
        <w:rPr>
          <w:sz w:val="18"/>
          <w:szCs w:val="18"/>
        </w:rPr>
        <w:t xml:space="preserve">, </w:t>
      </w:r>
      <w:proofErr w:type="spellStart"/>
      <w:r w:rsidRPr="00A37D91">
        <w:rPr>
          <w:sz w:val="18"/>
          <w:szCs w:val="18"/>
        </w:rPr>
        <w:t>Email</w:t>
      </w:r>
      <w:proofErr w:type="spellEnd"/>
      <w:r w:rsidRPr="00A37D91">
        <w:rPr>
          <w:sz w:val="18"/>
          <w:szCs w:val="18"/>
        </w:rPr>
        <w:t>:</w:t>
      </w:r>
      <w:r w:rsidRPr="006C2365">
        <w:t xml:space="preserve"> </w:t>
      </w:r>
      <w:r w:rsidRPr="006C2365">
        <w:rPr>
          <w:rStyle w:val="Kpr"/>
          <w:sz w:val="18"/>
          <w:szCs w:val="18"/>
        </w:rPr>
        <w:t>fundaugras@gmail.com</w:t>
      </w:r>
      <w:r>
        <w:rPr>
          <w:rStyle w:val="Kpr"/>
          <w:sz w:val="18"/>
          <w:szCs w:val="18"/>
        </w:rPr>
        <w:t>,</w:t>
      </w:r>
      <w:r w:rsidRPr="006C2365">
        <w:rPr>
          <w:rStyle w:val="Kpr"/>
          <w:sz w:val="18"/>
          <w:szCs w:val="18"/>
        </w:rPr>
        <w:t xml:space="preserve"> </w:t>
      </w:r>
      <w:proofErr w:type="spellStart"/>
      <w:r w:rsidRPr="00A37D91">
        <w:rPr>
          <w:sz w:val="18"/>
          <w:szCs w:val="18"/>
        </w:rPr>
        <w:t>Orcid</w:t>
      </w:r>
      <w:proofErr w:type="spellEnd"/>
      <w:r w:rsidRPr="00A37D91">
        <w:rPr>
          <w:sz w:val="18"/>
          <w:szCs w:val="18"/>
        </w:rPr>
        <w:t xml:space="preserve"> No:</w:t>
      </w:r>
      <w:r w:rsidRPr="00A37D91">
        <w:rPr>
          <w:color w:val="494A4C"/>
          <w:sz w:val="18"/>
          <w:szCs w:val="18"/>
          <w:shd w:val="clear" w:color="auto" w:fill="FFFFFF"/>
        </w:rPr>
        <w:t xml:space="preserve"> </w:t>
      </w:r>
      <w:r w:rsidRPr="00442CF1">
        <w:rPr>
          <w:sz w:val="18"/>
          <w:szCs w:val="18"/>
          <w:shd w:val="clear" w:color="auto" w:fill="FFFFFF"/>
        </w:rPr>
        <w:t>0000-0002-4040-2587.</w:t>
      </w:r>
    </w:p>
  </w:footnote>
  <w:footnote w:id="2">
    <w:p w:rsidR="000032A6" w:rsidRDefault="000032A6" w:rsidP="006C2365">
      <w:pPr>
        <w:pStyle w:val="DipnotMetni"/>
        <w:rPr>
          <w:sz w:val="18"/>
          <w:szCs w:val="18"/>
        </w:rPr>
      </w:pPr>
      <w:r w:rsidRPr="00041BFE">
        <w:rPr>
          <w:rStyle w:val="DipnotBavurusu"/>
        </w:rPr>
        <w:footnoteRef/>
      </w:r>
      <w:r w:rsidRPr="00041BFE">
        <w:rPr>
          <w:vertAlign w:val="superscript"/>
        </w:rPr>
        <w:t xml:space="preserve"> </w:t>
      </w:r>
      <w:r>
        <w:rPr>
          <w:sz w:val="18"/>
          <w:szCs w:val="18"/>
        </w:rPr>
        <w:t xml:space="preserve">Dr. </w:t>
      </w:r>
      <w:proofErr w:type="spellStart"/>
      <w:r>
        <w:rPr>
          <w:sz w:val="18"/>
          <w:szCs w:val="18"/>
        </w:rPr>
        <w:t>Öğr</w:t>
      </w:r>
      <w:proofErr w:type="spellEnd"/>
      <w:r>
        <w:rPr>
          <w:sz w:val="18"/>
          <w:szCs w:val="18"/>
        </w:rPr>
        <w:t>. Üyesi</w:t>
      </w:r>
      <w:r w:rsidRPr="00A37D91">
        <w:rPr>
          <w:sz w:val="18"/>
          <w:szCs w:val="18"/>
        </w:rPr>
        <w:t xml:space="preserve">, </w:t>
      </w:r>
      <w:r>
        <w:rPr>
          <w:sz w:val="18"/>
          <w:szCs w:val="18"/>
        </w:rPr>
        <w:t>Sinop</w:t>
      </w:r>
      <w:r w:rsidRPr="00A37D91">
        <w:rPr>
          <w:sz w:val="18"/>
          <w:szCs w:val="18"/>
        </w:rPr>
        <w:t xml:space="preserve"> Üniversitesi, </w:t>
      </w:r>
      <w:r>
        <w:rPr>
          <w:sz w:val="18"/>
          <w:szCs w:val="18"/>
        </w:rPr>
        <w:t>Güzel Sanatlar Fakültesi</w:t>
      </w:r>
      <w:r w:rsidRPr="00A37D91">
        <w:rPr>
          <w:sz w:val="18"/>
          <w:szCs w:val="18"/>
        </w:rPr>
        <w:t xml:space="preserve">, </w:t>
      </w:r>
      <w:proofErr w:type="spellStart"/>
      <w:r w:rsidRPr="00A37D91">
        <w:rPr>
          <w:sz w:val="18"/>
          <w:szCs w:val="18"/>
        </w:rPr>
        <w:t>Email</w:t>
      </w:r>
      <w:proofErr w:type="spellEnd"/>
      <w:r w:rsidRPr="00A37D91">
        <w:rPr>
          <w:sz w:val="18"/>
          <w:szCs w:val="18"/>
        </w:rPr>
        <w:t xml:space="preserve">: </w:t>
      </w:r>
      <w:hyperlink r:id="rId1" w:history="1">
        <w:r w:rsidRPr="00A55F3B">
          <w:rPr>
            <w:rStyle w:val="Kpr"/>
            <w:sz w:val="18"/>
            <w:szCs w:val="18"/>
          </w:rPr>
          <w:t>muratgoek@gmail.com</w:t>
        </w:r>
      </w:hyperlink>
      <w:r>
        <w:rPr>
          <w:sz w:val="18"/>
          <w:szCs w:val="18"/>
        </w:rPr>
        <w:t xml:space="preserve">, </w:t>
      </w:r>
      <w:proofErr w:type="spellStart"/>
      <w:r>
        <w:rPr>
          <w:sz w:val="18"/>
          <w:szCs w:val="18"/>
        </w:rPr>
        <w:t>Orcid</w:t>
      </w:r>
      <w:proofErr w:type="spellEnd"/>
      <w:r>
        <w:rPr>
          <w:sz w:val="18"/>
          <w:szCs w:val="18"/>
        </w:rPr>
        <w:t xml:space="preserve"> No: </w:t>
      </w:r>
      <w:r w:rsidRPr="006C2365">
        <w:rPr>
          <w:sz w:val="18"/>
          <w:szCs w:val="18"/>
        </w:rPr>
        <w:t>0000-0002-1349-6856</w:t>
      </w:r>
      <w:r>
        <w:rPr>
          <w:sz w:val="18"/>
          <w:szCs w:val="18"/>
        </w:rPr>
        <w:t xml:space="preserve">. </w:t>
      </w:r>
    </w:p>
    <w:p w:rsidR="000032A6" w:rsidRPr="00A37D91" w:rsidRDefault="000032A6" w:rsidP="00C33FD6">
      <w:pPr>
        <w:pStyle w:val="DipnotMetni"/>
        <w:rPr>
          <w:sz w:val="18"/>
          <w:szCs w:val="18"/>
        </w:rPr>
      </w:pPr>
      <w:r>
        <w:rPr>
          <w:sz w:val="18"/>
          <w:szCs w:val="18"/>
        </w:rPr>
        <w:t>*</w:t>
      </w:r>
      <w:r w:rsidRPr="00C33FD6">
        <w:rPr>
          <w:sz w:val="18"/>
          <w:szCs w:val="18"/>
        </w:rPr>
        <w:t>Bu çalışma, “</w:t>
      </w:r>
      <w:r w:rsidRPr="00C33FD6">
        <w:rPr>
          <w:bCs/>
          <w:sz w:val="18"/>
          <w:szCs w:val="18"/>
        </w:rPr>
        <w:t xml:space="preserve">Güzel Sanatlar Lisesi Çello Dersi Öğretim Programına Dayalı Kullanılan Kitapların Türk Müziği Kazanımları Açısından </w:t>
      </w:r>
      <w:r>
        <w:rPr>
          <w:bCs/>
          <w:sz w:val="18"/>
          <w:szCs w:val="18"/>
        </w:rPr>
        <w:t>Değerlendirilmesi”</w:t>
      </w:r>
      <w:r w:rsidRPr="00C33FD6">
        <w:rPr>
          <w:b/>
          <w:bCs/>
          <w:sz w:val="18"/>
          <w:szCs w:val="18"/>
        </w:rPr>
        <w:t xml:space="preserve"> </w:t>
      </w:r>
      <w:r w:rsidRPr="00C33FD6">
        <w:rPr>
          <w:sz w:val="18"/>
          <w:szCs w:val="18"/>
        </w:rPr>
        <w:t xml:space="preserve">isimli </w:t>
      </w:r>
      <w:r>
        <w:rPr>
          <w:sz w:val="18"/>
          <w:szCs w:val="18"/>
        </w:rPr>
        <w:t>yüksek lisans</w:t>
      </w:r>
      <w:r w:rsidRPr="00C33FD6">
        <w:rPr>
          <w:sz w:val="18"/>
          <w:szCs w:val="18"/>
        </w:rPr>
        <w:t xml:space="preserve"> tezinden derlenmiştir</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817753"/>
      <w:docPartObj>
        <w:docPartGallery w:val="Page Numbers (Top of Page)"/>
        <w:docPartUnique/>
      </w:docPartObj>
    </w:sdtPr>
    <w:sdtEndPr/>
    <w:sdtContent>
      <w:p w:rsidR="000032A6" w:rsidRDefault="000032A6">
        <w:pPr>
          <w:pStyle w:val="stbilgi"/>
          <w:jc w:val="right"/>
        </w:pPr>
        <w:r>
          <w:fldChar w:fldCharType="begin"/>
        </w:r>
        <w:r>
          <w:instrText>PAGE   \* MERGEFORMAT</w:instrText>
        </w:r>
        <w:r>
          <w:fldChar w:fldCharType="separate"/>
        </w:r>
        <w:r w:rsidR="00486A76">
          <w:rPr>
            <w:noProof/>
          </w:rPr>
          <w:t>27</w:t>
        </w:r>
        <w:r>
          <w:fldChar w:fldCharType="end"/>
        </w:r>
      </w:p>
    </w:sdtContent>
  </w:sdt>
  <w:p w:rsidR="000032A6" w:rsidRDefault="000032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D2D3A"/>
    <w:multiLevelType w:val="hybridMultilevel"/>
    <w:tmpl w:val="A6D818D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79B55EB1"/>
    <w:multiLevelType w:val="hybridMultilevel"/>
    <w:tmpl w:val="CD4C6F6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D0"/>
    <w:rsid w:val="000032A6"/>
    <w:rsid w:val="00013286"/>
    <w:rsid w:val="00031399"/>
    <w:rsid w:val="00056929"/>
    <w:rsid w:val="0009132F"/>
    <w:rsid w:val="00096283"/>
    <w:rsid w:val="00132FA4"/>
    <w:rsid w:val="00147BED"/>
    <w:rsid w:val="0015186D"/>
    <w:rsid w:val="001B25FA"/>
    <w:rsid w:val="00227D73"/>
    <w:rsid w:val="0023545C"/>
    <w:rsid w:val="0024624B"/>
    <w:rsid w:val="00291527"/>
    <w:rsid w:val="002B2009"/>
    <w:rsid w:val="002F4C0B"/>
    <w:rsid w:val="00317ABF"/>
    <w:rsid w:val="003215A2"/>
    <w:rsid w:val="003268BA"/>
    <w:rsid w:val="00332EF2"/>
    <w:rsid w:val="00337D5B"/>
    <w:rsid w:val="00356FC4"/>
    <w:rsid w:val="00374725"/>
    <w:rsid w:val="003852E7"/>
    <w:rsid w:val="00385A51"/>
    <w:rsid w:val="00442CF1"/>
    <w:rsid w:val="004463A2"/>
    <w:rsid w:val="0044783E"/>
    <w:rsid w:val="00486A76"/>
    <w:rsid w:val="004C31B9"/>
    <w:rsid w:val="004F0327"/>
    <w:rsid w:val="00501101"/>
    <w:rsid w:val="00501E87"/>
    <w:rsid w:val="00510D49"/>
    <w:rsid w:val="0052306E"/>
    <w:rsid w:val="00524409"/>
    <w:rsid w:val="00553CFC"/>
    <w:rsid w:val="00567C01"/>
    <w:rsid w:val="00571A4A"/>
    <w:rsid w:val="00615602"/>
    <w:rsid w:val="00616712"/>
    <w:rsid w:val="0062505B"/>
    <w:rsid w:val="006367F9"/>
    <w:rsid w:val="00643705"/>
    <w:rsid w:val="00670780"/>
    <w:rsid w:val="00697B74"/>
    <w:rsid w:val="006C2365"/>
    <w:rsid w:val="006C5FF0"/>
    <w:rsid w:val="00710A87"/>
    <w:rsid w:val="00734A9B"/>
    <w:rsid w:val="00794F0E"/>
    <w:rsid w:val="007C7262"/>
    <w:rsid w:val="007E743F"/>
    <w:rsid w:val="007F7FB6"/>
    <w:rsid w:val="00813484"/>
    <w:rsid w:val="0083792B"/>
    <w:rsid w:val="00845C6D"/>
    <w:rsid w:val="00907841"/>
    <w:rsid w:val="00907CAB"/>
    <w:rsid w:val="00926975"/>
    <w:rsid w:val="00937B12"/>
    <w:rsid w:val="00974BD0"/>
    <w:rsid w:val="009942B2"/>
    <w:rsid w:val="00994807"/>
    <w:rsid w:val="009B6D68"/>
    <w:rsid w:val="009C0D15"/>
    <w:rsid w:val="009D414F"/>
    <w:rsid w:val="009D4581"/>
    <w:rsid w:val="009D7474"/>
    <w:rsid w:val="009E257F"/>
    <w:rsid w:val="00A0638C"/>
    <w:rsid w:val="00A338DA"/>
    <w:rsid w:val="00A559AA"/>
    <w:rsid w:val="00A6271A"/>
    <w:rsid w:val="00A67D5C"/>
    <w:rsid w:val="00A7089A"/>
    <w:rsid w:val="00A8168C"/>
    <w:rsid w:val="00A81B20"/>
    <w:rsid w:val="00A8651F"/>
    <w:rsid w:val="00AF61F8"/>
    <w:rsid w:val="00B00353"/>
    <w:rsid w:val="00B506FA"/>
    <w:rsid w:val="00B73FC3"/>
    <w:rsid w:val="00BD75EF"/>
    <w:rsid w:val="00C10E42"/>
    <w:rsid w:val="00C139D9"/>
    <w:rsid w:val="00C30D1D"/>
    <w:rsid w:val="00C33FD6"/>
    <w:rsid w:val="00C35D9A"/>
    <w:rsid w:val="00CB3F8C"/>
    <w:rsid w:val="00CC5508"/>
    <w:rsid w:val="00D161EC"/>
    <w:rsid w:val="00D23D69"/>
    <w:rsid w:val="00D34674"/>
    <w:rsid w:val="00D57FCC"/>
    <w:rsid w:val="00DA165F"/>
    <w:rsid w:val="00DD3BC5"/>
    <w:rsid w:val="00DE6FEA"/>
    <w:rsid w:val="00DF2ECD"/>
    <w:rsid w:val="00E01C0C"/>
    <w:rsid w:val="00E836D0"/>
    <w:rsid w:val="00EB2446"/>
    <w:rsid w:val="00EB3C6E"/>
    <w:rsid w:val="00EE347A"/>
    <w:rsid w:val="00EE4994"/>
    <w:rsid w:val="00EF3F32"/>
    <w:rsid w:val="00F04816"/>
    <w:rsid w:val="00F3512F"/>
    <w:rsid w:val="00FB096F"/>
    <w:rsid w:val="00FB2D5F"/>
    <w:rsid w:val="00FC62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4F8EF-96B6-4513-A8EF-34DD5DDC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3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62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6218"/>
  </w:style>
  <w:style w:type="paragraph" w:styleId="Altbilgi">
    <w:name w:val="footer"/>
    <w:basedOn w:val="Normal"/>
    <w:link w:val="AltbilgiChar"/>
    <w:uiPriority w:val="99"/>
    <w:unhideWhenUsed/>
    <w:rsid w:val="00FC62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6218"/>
  </w:style>
  <w:style w:type="character" w:styleId="Kpr">
    <w:name w:val="Hyperlink"/>
    <w:uiPriority w:val="99"/>
    <w:unhideWhenUsed/>
    <w:rsid w:val="006C2365"/>
    <w:rPr>
      <w:color w:val="0000FF"/>
      <w:u w:val="single"/>
    </w:rPr>
  </w:style>
  <w:style w:type="paragraph" w:styleId="DipnotMetni">
    <w:name w:val="footnote text"/>
    <w:basedOn w:val="Normal"/>
    <w:link w:val="DipnotMetniChar"/>
    <w:uiPriority w:val="99"/>
    <w:rsid w:val="006C236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6C2365"/>
    <w:rPr>
      <w:rFonts w:ascii="Times New Roman" w:eastAsia="Times New Roman" w:hAnsi="Times New Roman" w:cs="Times New Roman"/>
      <w:sz w:val="20"/>
      <w:szCs w:val="20"/>
      <w:lang w:eastAsia="tr-TR"/>
    </w:rPr>
  </w:style>
  <w:style w:type="character" w:styleId="DipnotBavurusu">
    <w:name w:val="footnote reference"/>
    <w:uiPriority w:val="99"/>
    <w:semiHidden/>
    <w:rsid w:val="006C2365"/>
    <w:rPr>
      <w:vertAlign w:val="superscript"/>
    </w:rPr>
  </w:style>
  <w:style w:type="table" w:customStyle="1" w:styleId="TabloKlavuzu1">
    <w:name w:val="Tablo Kılavuzu1"/>
    <w:basedOn w:val="NormalTablo"/>
    <w:next w:val="TabloKlavuzu"/>
    <w:rsid w:val="00DD3BC5"/>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39"/>
    <w:rsid w:val="00DD3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rsid w:val="00DD3BC5"/>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
    <w:name w:val="Tablo Kılavuzu3"/>
    <w:basedOn w:val="NormalTablo"/>
    <w:next w:val="TabloKlavuzu"/>
    <w:rsid w:val="00524409"/>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rsid w:val="00615602"/>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
    <w:name w:val="Tablo Kılavuzu5"/>
    <w:basedOn w:val="NormalTablo"/>
    <w:next w:val="TabloKlavuzu"/>
    <w:rsid w:val="00615602"/>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
    <w:name w:val="Tablo Kılavuzu6"/>
    <w:basedOn w:val="NormalTablo"/>
    <w:next w:val="TabloKlavuzu"/>
    <w:rsid w:val="00056929"/>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
    <w:name w:val="Tablo Kılavuzu7"/>
    <w:basedOn w:val="NormalTablo"/>
    <w:next w:val="TabloKlavuzu"/>
    <w:rsid w:val="007C7262"/>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C10E42"/>
    <w:pPr>
      <w:ind w:left="720"/>
      <w:contextualSpacing/>
    </w:pPr>
  </w:style>
  <w:style w:type="table" w:customStyle="1" w:styleId="TabloKlavuzu8">
    <w:name w:val="Tablo Kılavuzu8"/>
    <w:basedOn w:val="NormalTablo"/>
    <w:next w:val="TabloKlavuzu"/>
    <w:rsid w:val="0062505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
    <w:name w:val="Tablo Kılavuzu9"/>
    <w:basedOn w:val="NormalTablo"/>
    <w:next w:val="TabloKlavuzu"/>
    <w:rsid w:val="006C5FF0"/>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
    <w:name w:val="Tablo Kılavuzu10"/>
    <w:basedOn w:val="NormalTablo"/>
    <w:next w:val="TabloKlavuzu"/>
    <w:rsid w:val="006C5FF0"/>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
    <w:name w:val="Tablo Kılavuzu11"/>
    <w:basedOn w:val="NormalTablo"/>
    <w:next w:val="TabloKlavuzu"/>
    <w:rsid w:val="00147BED"/>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2">
    <w:name w:val="Tablo Kılavuzu12"/>
    <w:basedOn w:val="NormalTablo"/>
    <w:next w:val="TabloKlavuzu"/>
    <w:rsid w:val="00147BED"/>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uratgoek@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97BFC-EF1D-4FCB-9E1C-5A68BB06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28</Pages>
  <Words>9162</Words>
  <Characters>52225</Characters>
  <Application>Microsoft Office Word</Application>
  <DocSecurity>0</DocSecurity>
  <Lines>435</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murat gök</cp:lastModifiedBy>
  <cp:revision>13</cp:revision>
  <dcterms:created xsi:type="dcterms:W3CDTF">2019-02-22T08:06:00Z</dcterms:created>
  <dcterms:modified xsi:type="dcterms:W3CDTF">2019-02-24T21:25:00Z</dcterms:modified>
</cp:coreProperties>
</file>