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0"/>
        <w:gridCol w:w="340"/>
        <w:gridCol w:w="60"/>
        <w:gridCol w:w="40"/>
        <w:gridCol w:w="20"/>
        <w:gridCol w:w="40"/>
        <w:gridCol w:w="60"/>
        <w:gridCol w:w="60"/>
        <w:gridCol w:w="40"/>
        <w:gridCol w:w="60"/>
        <w:gridCol w:w="340"/>
        <w:gridCol w:w="80"/>
        <w:gridCol w:w="320"/>
        <w:gridCol w:w="40"/>
        <w:gridCol w:w="40"/>
        <w:gridCol w:w="200"/>
        <w:gridCol w:w="40"/>
        <w:gridCol w:w="240"/>
        <w:gridCol w:w="480"/>
        <w:gridCol w:w="140"/>
        <w:gridCol w:w="140"/>
        <w:gridCol w:w="60"/>
        <w:gridCol w:w="40"/>
        <w:gridCol w:w="220"/>
        <w:gridCol w:w="220"/>
        <w:gridCol w:w="400"/>
        <w:gridCol w:w="80"/>
        <w:gridCol w:w="620"/>
        <w:gridCol w:w="100"/>
        <w:gridCol w:w="200"/>
        <w:gridCol w:w="40"/>
        <w:gridCol w:w="120"/>
        <w:gridCol w:w="20"/>
        <w:gridCol w:w="60"/>
        <w:gridCol w:w="80"/>
        <w:gridCol w:w="340"/>
        <w:gridCol w:w="320"/>
        <w:gridCol w:w="2140"/>
        <w:gridCol w:w="500"/>
        <w:gridCol w:w="340"/>
        <w:gridCol w:w="480"/>
        <w:gridCol w:w="60"/>
        <w:gridCol w:w="1220"/>
        <w:gridCol w:w="80"/>
        <w:gridCol w:w="40"/>
        <w:gridCol w:w="40"/>
        <w:gridCol w:w="40"/>
        <w:gridCol w:w="60"/>
        <w:gridCol w:w="100"/>
        <w:gridCol w:w="80"/>
        <w:gridCol w:w="40"/>
        <w:gridCol w:w="40"/>
        <w:gridCol w:w="40"/>
        <w:gridCol w:w="20"/>
        <w:gridCol w:w="40"/>
        <w:gridCol w:w="240"/>
        <w:gridCol w:w="400"/>
      </w:tblGrid>
      <w:tr w:rsidR="00CC2867">
        <w:trPr>
          <w:trHeight w:hRule="exact" w:val="11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8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78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r>
              <w:rPr>
                <w:rFonts w:ascii="Verdana" w:eastAsia="Verdana" w:hAnsi="Verdana" w:cs="Verdana"/>
                <w:sz w:val="36"/>
              </w:rPr>
              <w:t>SAMİ BASKIN</w:t>
            </w:r>
          </w:p>
        </w:tc>
        <w:tc>
          <w:tcPr>
            <w:tcW w:w="88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788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r>
              <w:rPr>
                <w:rFonts w:ascii="Verdana" w:eastAsia="Verdana" w:hAnsi="Verdana" w:cs="Verdana"/>
                <w:sz w:val="28"/>
              </w:rPr>
              <w:t>YARDIMCI DOÇENT</w:t>
            </w:r>
          </w:p>
        </w:tc>
        <w:tc>
          <w:tcPr>
            <w:tcW w:w="88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4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48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r>
              <w:rPr>
                <w:rFonts w:ascii="Verdana" w:eastAsia="Verdana" w:hAnsi="Verdana" w:cs="Verdana"/>
                <w:b/>
              </w:rPr>
              <w:t>E-Posta Adresi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r>
              <w:t>:</w:t>
            </w:r>
          </w:p>
        </w:tc>
        <w:tc>
          <w:tcPr>
            <w:tcW w:w="58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r>
              <w:rPr>
                <w:rFonts w:ascii="Verdana" w:eastAsia="Verdana" w:hAnsi="Verdana" w:cs="Verdana"/>
              </w:rPr>
              <w:t>samibaskin@gmail.com</w:t>
            </w: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48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r>
              <w:rPr>
                <w:rFonts w:ascii="Verdana" w:eastAsia="Verdana" w:hAnsi="Verdana" w:cs="Verdana"/>
                <w:b/>
              </w:rPr>
              <w:t>Telefon (İş)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r>
              <w:t>:</w:t>
            </w:r>
          </w:p>
        </w:tc>
        <w:tc>
          <w:tcPr>
            <w:tcW w:w="58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r>
              <w:rPr>
                <w:rFonts w:ascii="Verdana" w:eastAsia="Verdana" w:hAnsi="Verdana" w:cs="Verdana"/>
              </w:rPr>
              <w:t>3445-</w:t>
            </w: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48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r>
              <w:rPr>
                <w:rFonts w:ascii="Verdana" w:eastAsia="Verdana" w:hAnsi="Verdana" w:cs="Verdana"/>
                <w:b/>
              </w:rPr>
              <w:t>Telefon (Cep)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r>
              <w:t>:</w:t>
            </w:r>
          </w:p>
        </w:tc>
        <w:tc>
          <w:tcPr>
            <w:tcW w:w="58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r>
              <w:rPr>
                <w:rFonts w:ascii="Verdana" w:eastAsia="Verdana" w:hAnsi="Verdana" w:cs="Verdana"/>
              </w:rPr>
              <w:t>5053257644</w:t>
            </w: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48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r>
              <w:rPr>
                <w:rFonts w:ascii="Verdana" w:eastAsia="Verdana" w:hAnsi="Verdana" w:cs="Verdana"/>
                <w:b/>
              </w:rPr>
              <w:t>Faks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r>
              <w:t>:</w:t>
            </w:r>
          </w:p>
        </w:tc>
        <w:tc>
          <w:tcPr>
            <w:tcW w:w="584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r>
              <w:rPr>
                <w:rFonts w:ascii="Verdana" w:eastAsia="Verdana" w:hAnsi="Verdana" w:cs="Verdana"/>
              </w:rPr>
              <w:t xml:space="preserve"> </w:t>
            </w: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48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r>
              <w:rPr>
                <w:rFonts w:ascii="Verdana" w:eastAsia="Verdana" w:hAnsi="Verdana" w:cs="Verdana"/>
                <w:b/>
              </w:rPr>
              <w:t>Adres</w:t>
            </w:r>
          </w:p>
        </w:tc>
        <w:tc>
          <w:tcPr>
            <w:tcW w:w="3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r>
              <w:t>:</w:t>
            </w:r>
          </w:p>
        </w:tc>
        <w:tc>
          <w:tcPr>
            <w:tcW w:w="5840" w:type="dxa"/>
            <w:gridSpan w:val="2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r>
              <w:rPr>
                <w:rFonts w:ascii="Verdana" w:eastAsia="Verdana" w:hAnsi="Verdana" w:cs="Verdana"/>
                <w:sz w:val="18"/>
              </w:rPr>
              <w:t>Gaziosmanpaşa Üniversitesi Eğitim Fakültesi Türkçe Öğretmenliği</w:t>
            </w: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6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5840" w:type="dxa"/>
            <w:gridSpan w:val="20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8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5180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Öğrenim Bilgisi</w:t>
            </w:r>
          </w:p>
        </w:tc>
        <w:tc>
          <w:tcPr>
            <w:tcW w:w="26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6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00" w:type="dxa"/>
            <w:gridSpan w:val="4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6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3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Doktora</w:t>
            </w: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7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67" w:rsidRDefault="00581526">
            <w:r>
              <w:rPr>
                <w:rFonts w:ascii="Verdana" w:eastAsia="Verdana" w:hAnsi="Verdana" w:cs="Verdana"/>
              </w:rPr>
              <w:t>ONDOKUZ MAYIS ÜNİVERSİTESİ</w:t>
            </w: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6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3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764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r>
              <w:rPr>
                <w:rFonts w:ascii="Verdana" w:eastAsia="Verdana" w:hAnsi="Verdana" w:cs="Verdana"/>
                <w:sz w:val="16"/>
              </w:rPr>
              <w:t>FEN-EDEBİYAT FAKÜLTESİ/TÜRK DİLİ VE EDEBİYATI BÖLÜMÜ/YENİ TÜRK DİLİ ANABİLİM DALI</w:t>
            </w: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764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3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2006</w:t>
            </w: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764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3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2012</w:t>
            </w: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764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3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764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r>
              <w:rPr>
                <w:rFonts w:ascii="Verdana" w:eastAsia="Verdana" w:hAnsi="Verdana" w:cs="Verdana"/>
                <w:sz w:val="16"/>
              </w:rPr>
              <w:t>Tez adı: Eş-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Şüzûrü'z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>-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Zehebiyye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ve'l-Kıtai'l-Ahmediyye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fî'l-Lugati't-Türkiyye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(</w:t>
            </w:r>
            <w:proofErr w:type="spellStart"/>
            <w:r>
              <w:rPr>
                <w:rFonts w:ascii="Verdana" w:eastAsia="Verdana" w:hAnsi="Verdana" w:cs="Verdana"/>
                <w:sz w:val="16"/>
              </w:rPr>
              <w:t>sözlükbilimsel</w:t>
            </w:r>
            <w:proofErr w:type="spellEnd"/>
            <w:r>
              <w:rPr>
                <w:rFonts w:ascii="Verdana" w:eastAsia="Verdana" w:hAnsi="Verdana" w:cs="Verdana"/>
                <w:sz w:val="16"/>
              </w:rPr>
              <w:t xml:space="preserve"> bir inceleme)  (2012) Tez Danışmanı:(DOÇ. DR. ÖZEN YAYLAGÜL)</w:t>
            </w: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764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00" w:type="dxa"/>
            <w:gridSpan w:val="4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6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3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Yüksek Lisans</w:t>
            </w: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7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67" w:rsidRDefault="00581526">
            <w:r>
              <w:rPr>
                <w:rFonts w:ascii="Verdana" w:eastAsia="Verdana" w:hAnsi="Verdana" w:cs="Verdana"/>
              </w:rPr>
              <w:t>ONDOKUZ MAYIS ÜNİVERSİTESİ</w:t>
            </w: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6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3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764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r>
              <w:rPr>
                <w:rFonts w:ascii="Verdana" w:eastAsia="Verdana" w:hAnsi="Verdana" w:cs="Verdana"/>
                <w:sz w:val="16"/>
              </w:rPr>
              <w:t>EĞİTİM FAKÜLTESİ/TÜRKÇE VE SOSYAL BİLİMLER EĞİTİMİ BÖLÜMÜ/TÜRKÇE EĞİTİMİ ANABİLİM DALI</w:t>
            </w: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764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3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2003</w:t>
            </w: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764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3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2006</w:t>
            </w: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764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3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764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r>
              <w:rPr>
                <w:rFonts w:ascii="Verdana" w:eastAsia="Verdana" w:hAnsi="Verdana" w:cs="Verdana"/>
                <w:sz w:val="16"/>
              </w:rPr>
              <w:t>Tez adı: Şevket Rado'nun Eşref Saat ve Sözün Gelişi Adlı Eserlerinde Eğitimle İlgili Konularda Etkin Dil Yapıları  (2006) Tez Danışmanı:(MUSTAFA KIRCI)</w:t>
            </w: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764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00" w:type="dxa"/>
            <w:gridSpan w:val="4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6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3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Lisans</w:t>
            </w: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764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67" w:rsidRDefault="00581526">
            <w:r>
              <w:rPr>
                <w:rFonts w:ascii="Verdana" w:eastAsia="Verdana" w:hAnsi="Verdana" w:cs="Verdana"/>
              </w:rPr>
              <w:t>ONDOKUZ MAYIS ÜNİVERSİTESİ</w:t>
            </w: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6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3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7640" w:type="dxa"/>
            <w:gridSpan w:val="2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r>
              <w:rPr>
                <w:rFonts w:ascii="Verdana" w:eastAsia="Verdana" w:hAnsi="Verdana" w:cs="Verdana"/>
                <w:sz w:val="16"/>
              </w:rPr>
              <w:t>EĞİTİM FAKÜLTESİ/TÜRKÇE VE SOSYAL BİLİMLER EĞİTİMİ BÖLÜMÜ/TÜRKÇE ÖĞRETMENLİĞİ PR. (İÖ)</w:t>
            </w: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764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340" w:type="dxa"/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1999</w:t>
            </w: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764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340" w:type="dxa"/>
            <w:gridSpan w:val="1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2003</w:t>
            </w: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7640" w:type="dxa"/>
            <w:gridSpan w:val="2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340" w:type="dxa"/>
            <w:gridSpan w:val="19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6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200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Görevler</w:t>
            </w:r>
          </w:p>
        </w:tc>
        <w:tc>
          <w:tcPr>
            <w:tcW w:w="116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00" w:type="dxa"/>
            <w:gridSpan w:val="4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28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YARDIMCI DOÇENT</w:t>
            </w:r>
          </w:p>
        </w:tc>
        <w:tc>
          <w:tcPr>
            <w:tcW w:w="772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867" w:rsidRDefault="00581526">
            <w:bookmarkStart w:id="0" w:name="_GoBack"/>
            <w:r>
              <w:rPr>
                <w:rFonts w:ascii="Verdana" w:eastAsia="Verdana" w:hAnsi="Verdana" w:cs="Verdana"/>
                <w:sz w:val="18"/>
              </w:rPr>
              <w:t>GAZİOSMANPAŞA ÜNİVERSİTESİ/EĞİTİM FAKÜLTESİ/TÜRKÇE VE SOSYAL BİLİMLER EĞİTİMİ BÖLÜMÜ/TÜRKÇE EĞİTİMİ ANABİLİM DALI)</w:t>
            </w:r>
            <w:bookmarkEnd w:id="0"/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8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28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 xml:space="preserve">2013 </w:t>
            </w:r>
          </w:p>
        </w:tc>
        <w:tc>
          <w:tcPr>
            <w:tcW w:w="772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6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00" w:type="dxa"/>
            <w:gridSpan w:val="41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28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OKUTMAN</w:t>
            </w:r>
          </w:p>
        </w:tc>
        <w:tc>
          <w:tcPr>
            <w:tcW w:w="7720" w:type="dxa"/>
            <w:gridSpan w:val="2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867" w:rsidRDefault="00581526">
            <w:r>
              <w:rPr>
                <w:rFonts w:ascii="Verdana" w:eastAsia="Verdana" w:hAnsi="Verdana" w:cs="Verdana"/>
                <w:sz w:val="18"/>
              </w:rPr>
              <w:t>RECEP TAYYİP ERDOĞAN ÜNİVERSİTESİ/EĞİTİM FAKÜLTESİ/TEMEL EĞİTİM BÖLÜMÜ/SINIF EĞİTİMİ ANABİLİM DALI)</w:t>
            </w: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8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28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2009-2013</w:t>
            </w:r>
          </w:p>
        </w:tc>
        <w:tc>
          <w:tcPr>
            <w:tcW w:w="7720" w:type="dxa"/>
            <w:gridSpan w:val="2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6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360" w:type="dxa"/>
            <w:gridSpan w:val="29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Yönetilen Tezler</w:t>
            </w: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36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r>
              <w:rPr>
                <w:rFonts w:ascii="Verdana" w:eastAsia="Verdana" w:hAnsi="Verdana" w:cs="Verdana"/>
                <w:b/>
                <w:color w:val="666666"/>
              </w:rPr>
              <w:t>Yüksek Lisans</w:t>
            </w: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r>
              <w:rPr>
                <w:rFonts w:ascii="Verdana" w:eastAsia="Verdana" w:hAnsi="Verdana" w:cs="Verdana"/>
                <w:sz w:val="18"/>
              </w:rPr>
              <w:t>2017</w:t>
            </w: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9500" w:type="dxa"/>
            <w:gridSpan w:val="3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5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1. </w:t>
            </w:r>
          </w:p>
        </w:tc>
        <w:tc>
          <w:tcPr>
            <w:tcW w:w="950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867" w:rsidRDefault="0058152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BEKDAŞ MÜJGAN, (2017). Türkçe sözlüklerin parçacıl yapısı üzerine bir değerlendirme, Gaziosmanpaşa Üniversitesi-&gt;Eğitim Bilimleri Enstitüsü-&gt;Türkçe Eğitimi Anabilim Dalı</w:t>
            </w: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r>
              <w:rPr>
                <w:rFonts w:ascii="Verdana" w:eastAsia="Verdana" w:hAnsi="Verdana" w:cs="Verdana"/>
                <w:sz w:val="18"/>
              </w:rPr>
              <w:t>2016</w:t>
            </w: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9500" w:type="dxa"/>
            <w:gridSpan w:val="3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5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2. </w:t>
            </w:r>
          </w:p>
        </w:tc>
        <w:tc>
          <w:tcPr>
            <w:tcW w:w="950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867" w:rsidRDefault="0058152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DEMİR ZEKİYE, (2016). Sözcük öğretimi yoluyla ortaokullarda Türkçe dil bilincinin kazandırılması, Gaziosmanpaşa Üniversitesi-&gt;Eğitim Bilimleri Enstitüsü-&gt;Türkçe Eğitimi Anabilim Dalı</w:t>
            </w: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6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3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15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116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6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8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right"/>
            </w:pPr>
            <w:r>
              <w:t>1</w:t>
            </w: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0"/>
        </w:trPr>
        <w:tc>
          <w:tcPr>
            <w:tcW w:w="400" w:type="dxa"/>
          </w:tcPr>
          <w:p w:rsidR="00CC2867" w:rsidRDefault="00CC2867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080" w:type="dxa"/>
            <w:gridSpan w:val="7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080" w:type="dxa"/>
            <w:gridSpan w:val="7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9500" w:type="dxa"/>
            <w:gridSpan w:val="3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5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3. </w:t>
            </w:r>
          </w:p>
        </w:tc>
        <w:tc>
          <w:tcPr>
            <w:tcW w:w="950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867" w:rsidRDefault="0058152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BUZLUKLUOĞLU ARSLAN SEVTAP, (2016). Yazma eğitiminde basın dilinden yararlanma, Gaziosmanpaşa Üniversitesi-&gt;Eğitim Bilimleri Enstitüsü-&gt;Eğitim Bilimleri Anabilim Dalı</w:t>
            </w: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080" w:type="dxa"/>
            <w:gridSpan w:val="7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9500" w:type="dxa"/>
            <w:gridSpan w:val="3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5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4. </w:t>
            </w:r>
          </w:p>
        </w:tc>
        <w:tc>
          <w:tcPr>
            <w:tcW w:w="950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867" w:rsidRDefault="0058152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ÇAKIR MEDİNE, (2016). Ortaokul öğrencilerinin sözlük ihtiyaçları ve ortaokul Türkçe sözlükleri, Gaziosmanpaşa Üniversitesi-&gt;Eğitim Bilimleri Enstitüsü-&gt;Türkçe Eğitimi Anabilim Dalı</w:t>
            </w: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080" w:type="dxa"/>
            <w:gridSpan w:val="7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00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r>
              <w:rPr>
                <w:rFonts w:ascii="Verdana" w:eastAsia="Verdana" w:hAnsi="Verdana" w:cs="Verdana"/>
                <w:sz w:val="18"/>
              </w:rPr>
              <w:t>2015</w:t>
            </w:r>
          </w:p>
        </w:tc>
        <w:tc>
          <w:tcPr>
            <w:tcW w:w="4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080" w:type="dxa"/>
            <w:gridSpan w:val="7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9500" w:type="dxa"/>
            <w:gridSpan w:val="3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5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5. </w:t>
            </w:r>
          </w:p>
        </w:tc>
        <w:tc>
          <w:tcPr>
            <w:tcW w:w="950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867" w:rsidRDefault="0058152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KAVALCI GÖKTEPE ÖZLEM, (2015). 2000'lı yılların popüler Türk romanlarında yaygın temaların söz varlığı, Gaziosmanpaşa Üniversitesi-&gt;Eğitim Bilimleri Enstitüsü-&gt;Türkçe Eğitimi Anabilim Dalı</w:t>
            </w: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080" w:type="dxa"/>
            <w:gridSpan w:val="7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9500" w:type="dxa"/>
            <w:gridSpan w:val="37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99999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5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2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 xml:space="preserve">6. </w:t>
            </w:r>
          </w:p>
        </w:tc>
        <w:tc>
          <w:tcPr>
            <w:tcW w:w="9500" w:type="dxa"/>
            <w:gridSpan w:val="3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867" w:rsidRDefault="0058152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TOYRAN MEHMET, (2015). Eğitim konulu Cumhuriyet Dönemi Türk romanlarında söz varlığı, Gaziosmanpaşa Üniversitesi-&gt;Eğitim Bilimleri Enstitüsü-&gt;Türkçe Eğitimi Anabilim Dalı</w:t>
            </w: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080" w:type="dxa"/>
            <w:gridSpan w:val="7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080" w:type="dxa"/>
            <w:gridSpan w:val="7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200" w:type="dxa"/>
            <w:gridSpan w:val="27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Projelerde Yaptığı Görevler:</w:t>
            </w: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080" w:type="dxa"/>
            <w:gridSpan w:val="7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9160" w:type="dxa"/>
            <w:gridSpan w:val="3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867" w:rsidRDefault="0058152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Eş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Şüzûrü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z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Zehebiyye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ve 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Kıtai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Ahmediyye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fî 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Lugati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t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Türkiyye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Sözlükbilimsel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Bir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İnceleme , Yükseköğretim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Kurumları tarafından destekli bilimsel araştırma projesi, Araştırmacı, , 09/04/2009 - 18/03/2012 (ULUSAL) </w:t>
            </w: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6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160" w:type="dxa"/>
            <w:gridSpan w:val="3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8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080" w:type="dxa"/>
            <w:gridSpan w:val="7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080" w:type="dxa"/>
            <w:gridSpan w:val="7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İdari Görevler</w:t>
            </w: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080" w:type="dxa"/>
            <w:gridSpan w:val="7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7600" w:type="dxa"/>
            <w:gridSpan w:val="28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867" w:rsidRDefault="00581526">
            <w:r>
              <w:rPr>
                <w:rFonts w:ascii="Verdana" w:eastAsia="Verdana" w:hAnsi="Verdana" w:cs="Verdana"/>
                <w:sz w:val="18"/>
              </w:rPr>
              <w:t>GAZİOSMANPAŞA ÜNİVERSİTESİ/EĞİTİM BİLİMLERİ ENSTİTÜSÜ</w:t>
            </w: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6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800" w:type="dxa"/>
            <w:gridSpan w:val="2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6"/>
              </w:rPr>
              <w:t>Enstitü Müdür Yardımcısı</w:t>
            </w:r>
          </w:p>
        </w:tc>
        <w:tc>
          <w:tcPr>
            <w:tcW w:w="76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8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360" w:type="dxa"/>
            <w:gridSpan w:val="1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center"/>
            </w:pPr>
            <w:r>
              <w:rPr>
                <w:sz w:val="16"/>
              </w:rPr>
              <w:t>2014</w:t>
            </w:r>
          </w:p>
        </w:tc>
        <w:tc>
          <w:tcPr>
            <w:tcW w:w="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7600" w:type="dxa"/>
            <w:gridSpan w:val="28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6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360" w:type="dxa"/>
            <w:gridSpan w:val="15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080" w:type="dxa"/>
            <w:gridSpan w:val="7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080" w:type="dxa"/>
            <w:gridSpan w:val="7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080" w:type="dxa"/>
            <w:gridSpan w:val="7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0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Ödüller</w:t>
            </w:r>
          </w:p>
        </w:tc>
        <w:tc>
          <w:tcPr>
            <w:tcW w:w="2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080" w:type="dxa"/>
            <w:gridSpan w:val="7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080" w:type="dxa"/>
            <w:gridSpan w:val="7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89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Teşekkür Belgesi, MİLLİ EĞİTİM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BAKANLIĞI , 2008</w:t>
            </w:r>
            <w:proofErr w:type="gramEnd"/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080" w:type="dxa"/>
            <w:gridSpan w:val="7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8980" w:type="dxa"/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Teşekkür Belgesi, MILLI EGITIM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BAKANLIGI , 2004</w:t>
            </w:r>
            <w:proofErr w:type="gramEnd"/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6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080" w:type="dxa"/>
            <w:gridSpan w:val="7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080" w:type="dxa"/>
            <w:gridSpan w:val="7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520" w:type="dxa"/>
            <w:gridSpan w:val="1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Dersler *</w:t>
            </w:r>
          </w:p>
        </w:tc>
        <w:tc>
          <w:tcPr>
            <w:tcW w:w="48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12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308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Öğrenim Dili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Ders Saati</w:t>
            </w: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080" w:type="dxa"/>
            <w:gridSpan w:val="7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96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r>
              <w:rPr>
                <w:b/>
              </w:rPr>
              <w:t>2015-2016</w:t>
            </w:r>
          </w:p>
        </w:tc>
        <w:tc>
          <w:tcPr>
            <w:tcW w:w="3080" w:type="dxa"/>
            <w:gridSpan w:val="7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8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960" w:type="dxa"/>
            <w:gridSpan w:val="2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r>
              <w:rPr>
                <w:rFonts w:ascii="Verdana" w:eastAsia="Verdana" w:hAnsi="Verdana" w:cs="Verdana"/>
              </w:rPr>
              <w:t>Lisans</w:t>
            </w:r>
          </w:p>
        </w:tc>
        <w:tc>
          <w:tcPr>
            <w:tcW w:w="3080" w:type="dxa"/>
            <w:gridSpan w:val="7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6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r>
              <w:rPr>
                <w:rFonts w:ascii="Verdana" w:eastAsia="Verdana" w:hAnsi="Verdana" w:cs="Verdana"/>
              </w:rPr>
              <w:t>TÜRK DİLİ I: SES BİLGİSİ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center"/>
            </w:pPr>
            <w:r>
              <w:t>2</w:t>
            </w: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6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r>
              <w:rPr>
                <w:rFonts w:ascii="Verdana" w:eastAsia="Verdana" w:hAnsi="Verdana" w:cs="Verdana"/>
              </w:rPr>
              <w:t>Osmanlı Türkçesi I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center"/>
            </w:pPr>
            <w:r>
              <w:t>2</w:t>
            </w: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6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r>
              <w:rPr>
                <w:rFonts w:ascii="Verdana" w:eastAsia="Verdana" w:hAnsi="Verdana" w:cs="Verdana"/>
              </w:rPr>
              <w:t>TÜRK DİLİ III: SÖZCÜK BİLGİSİ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center"/>
            </w:pPr>
            <w:r>
              <w:t>2</w:t>
            </w: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620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r>
              <w:rPr>
                <w:rFonts w:ascii="Verdana" w:eastAsia="Verdana" w:hAnsi="Verdana" w:cs="Verdana"/>
              </w:rPr>
              <w:t>DİL EDİNİMİ</w:t>
            </w:r>
          </w:p>
        </w:tc>
        <w:tc>
          <w:tcPr>
            <w:tcW w:w="13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center"/>
            </w:pPr>
            <w:r>
              <w:t>Türkçe</w:t>
            </w:r>
          </w:p>
        </w:tc>
        <w:tc>
          <w:tcPr>
            <w:tcW w:w="12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center"/>
            </w:pPr>
            <w:r>
              <w:t>3</w:t>
            </w: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080" w:type="dxa"/>
            <w:gridSpan w:val="7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6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788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r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080" w:type="dxa"/>
            <w:gridSpan w:val="7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080" w:type="dxa"/>
            <w:gridSpan w:val="7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0" w:type="dxa"/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Eserler</w:t>
            </w: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080" w:type="dxa"/>
            <w:gridSpan w:val="7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4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Uluslararası hakemli dergilerde yayımlanan makaleler:</w:t>
            </w: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BASKIN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SAMİ,İŞCAN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ADEM,KARAGÖZ BEYTULLAH,</w:t>
            </w:r>
            <w:r w:rsidR="00156125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 xml:space="preserve">BİROL GÜLNUR (2017).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Use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Vocabulary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Learning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Strategies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Teaching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Turkish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as a Second Language.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Education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Practice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8(9), 126-134. (Yayın No: 3601665)</w:t>
            </w: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8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080" w:type="dxa"/>
            <w:gridSpan w:val="7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BASKIN SAMİ,</w:t>
            </w:r>
            <w:r w:rsidR="00156125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 xml:space="preserve">MUMCU MUHSİN (2017).  İki Dillileştirilmiş Sözlükler ve Türkçenin Yabancılara Öğretimi.  International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Language Academy, 5(6), 229-237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http://dx.doi.org/10.18033/ijla.3721 (Yayın No: 3595261)</w:t>
            </w: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8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080" w:type="dxa"/>
            <w:gridSpan w:val="7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BASKIN SAMİ,</w:t>
            </w:r>
            <w:r w:rsidR="00156125">
              <w:rPr>
                <w:rFonts w:ascii="Verdana" w:eastAsia="Verdana" w:hAnsi="Verdana" w:cs="Verdana"/>
                <w:sz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</w:rPr>
              <w:t>BİROL GÜLNUR (2017).  Sözlük ve Sözlük Kullanıcıları: Hangi Sözlük Kimin İçindir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?.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Turkish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Studies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12(Volume 12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Issue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15), 135-160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10.7827/TurkishStudies.11855 (Yayın No: 3562044)</w:t>
            </w: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8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080" w:type="dxa"/>
            <w:gridSpan w:val="7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BASKIN SAMİ (2017).  SÖZLÜKLERDE GÜVENİRLİK: TÜRKÇE SÖZLÜK'TE BEN, SEN, O, BİZ, SİZ, ONLAR.  International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Turkish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Literature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Culture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Education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6(6/2), 799-827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10.7884/teke.3851 (Yayın No: 3562052)</w:t>
            </w: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8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080" w:type="dxa"/>
            <w:gridSpan w:val="7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BASKIN SAMİ (2017).  GENEL SÖZLÜKLERİN MAKRO VE MİKRO YAPISINDA ÖZEL YER ADLARININ YERİ: TÜRKÇE SÖZLÜ.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Turkish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Research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Institute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(59), 345-366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10.14222/Turkiyat3701 (Yayın No: 3562112)</w:t>
            </w: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8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8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080" w:type="dxa"/>
            <w:gridSpan w:val="7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080" w:type="dxa"/>
            <w:gridSpan w:val="7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30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6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2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3080" w:type="dxa"/>
            <w:gridSpan w:val="7"/>
          </w:tcPr>
          <w:p w:rsidR="00CC2867" w:rsidRDefault="00CC2867">
            <w:pPr>
              <w:pStyle w:val="EMPTYCELLSTYLE"/>
            </w:pPr>
          </w:p>
        </w:tc>
        <w:tc>
          <w:tcPr>
            <w:tcW w:w="84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right"/>
            </w:pPr>
            <w:r>
              <w:t>2</w:t>
            </w: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0"/>
        </w:trPr>
        <w:tc>
          <w:tcPr>
            <w:tcW w:w="400" w:type="dxa"/>
          </w:tcPr>
          <w:p w:rsidR="00CC2867" w:rsidRDefault="00CC2867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7660" w:type="dxa"/>
            <w:gridSpan w:val="28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7660" w:type="dxa"/>
            <w:gridSpan w:val="28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4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Uluslararası hakemli dergilerde yayımlanan makaleler:</w:t>
            </w: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BASKIN SAMİ (2016). 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 xml:space="preserve">Güncel Türkçe Sözlük Kullanıcı Dostu mu.  </w:t>
            </w:r>
            <w:proofErr w:type="spellStart"/>
            <w:proofErr w:type="gramEnd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Turkish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Studies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, 11(Volume 11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Issue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10), 59-59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10.7827/TurkishStudies.9608 (Yayın No: 3035287)</w:t>
            </w: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8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6.</w:t>
            </w: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7660" w:type="dxa"/>
            <w:gridSpan w:val="28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BASKIN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SAMİ,ABDULLAH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ABDULHALİM (2016).  Türkçenin Arapçadan Alıntıladığı Kelimelerin Görünüşlerin Üzerine Ses Bilimsel Bir Değerlendirme.  AKADEMİK BAKIŞ(54), 556-573. (Yayın No: 2608808)</w:t>
            </w: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8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7.</w:t>
            </w: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7660" w:type="dxa"/>
            <w:gridSpan w:val="28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BASKIN SAMİ (2015).  TÜRKÇENİN SON YÜZYILDAKİ DEĞİŞİM </w:t>
            </w:r>
            <w:r w:rsidR="00156125">
              <w:rPr>
                <w:rFonts w:ascii="Verdana" w:eastAsia="Verdana" w:hAnsi="Verdana" w:cs="Verdana"/>
                <w:sz w:val="18"/>
              </w:rPr>
              <w:t>SÜRECİ EĞİTİMİLE</w:t>
            </w:r>
            <w:r>
              <w:rPr>
                <w:rFonts w:ascii="Verdana" w:eastAsia="Verdana" w:hAnsi="Verdana" w:cs="Verdana"/>
                <w:sz w:val="18"/>
              </w:rPr>
              <w:t xml:space="preserve"> İLGİLİ TERİMLER ÖRNEĞİ.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Academic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Social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Science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Studies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(41), 331-352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http://dx.doi.org/10.9761/JASSS3179 (Yayın No: 2129061)</w:t>
            </w: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8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8.</w:t>
            </w: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7660" w:type="dxa"/>
            <w:gridSpan w:val="28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BASKIN SAMİ (2015).  GÜZ TÜRKÜLERİ ŞİİRLERİNİN KELİME KADROSU.  Uluslararası Sosyal Araştırmalar Dergisi , 8(40), 26-34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http://dx.doi.org/10.17719/jisr.20154013866 (Yayın No: 1586204)</w:t>
            </w: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8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9.</w:t>
            </w: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7660" w:type="dxa"/>
            <w:gridSpan w:val="28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BASKIN SAMİ (2015).  Bir şairin aşk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 xml:space="preserve">iniltileri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Ahmed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Arif ten Leyla Erbil e mektupların söz varlığı.  International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Human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Sciences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12(2), 729-756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Doi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: 10.14687/ijhs.v12i2.3249 (Yayın No: 1544790)</w:t>
            </w: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8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10.</w:t>
            </w: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7660" w:type="dxa"/>
            <w:gridSpan w:val="28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BASKIN SAMİ (2014).  Türkiye ve Dünyada Sözlük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Bilimi  Tanımı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 Kapsamı ve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DiğerBilimlerle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İlişkisi.  International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Language Academy, 2(4), 445-457. (Yayın No: 1272407)</w:t>
            </w: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8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11.</w:t>
            </w: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7660" w:type="dxa"/>
            <w:gridSpan w:val="28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BASKIN SAMİ (2014).  YER ADLARININ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DİLİ  TOKAT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İLİ ÖRNEĞİ  LANGUAGE OF PLACE NAMES  TOKAT PROVINCE EXAMPLE.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Route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Education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Social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Science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Journal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1(3), 391-409. (Yayın No: 1237052)</w:t>
            </w: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8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12.</w:t>
            </w: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7660" w:type="dxa"/>
            <w:gridSpan w:val="28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BASKIN SAMİ (2011). 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17  YÜZYIL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OSMANLI TÜRKÇESİ VE BİN MUHAMMED SALİH.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Studies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Ottoman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Domain, 1(1), 31-42. (Yayın No: 1237195)</w:t>
            </w: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8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13.</w:t>
            </w: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7660" w:type="dxa"/>
            <w:gridSpan w:val="28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7660" w:type="dxa"/>
            <w:gridSpan w:val="28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7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4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B. Uluslararası bilimsel toplantılarda sunulan ve bildiri kitaplarında (</w:t>
            </w:r>
            <w:proofErr w:type="spell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proceedings</w:t>
            </w:r>
            <w:proofErr w:type="spellEnd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 xml:space="preserve">) basılan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bildiriler :</w:t>
            </w:r>
            <w:proofErr w:type="gramEnd"/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BASKIN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SAMİ,BEKTAŞ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MÜJGAN (2017).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Pictures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as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Attestation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Tools in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Dictionaries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: An Evaluation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Regarding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Primary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SchoolPictorial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Turkish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Dictionaries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.  III. Uluslararası Dil Eğitimi ve Öğretimi Sempozyumu, 120 (Özet Bildiri/Sözlü Sunum)(Yayın No:3644499)</w:t>
            </w: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6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6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7660" w:type="dxa"/>
            <w:gridSpan w:val="28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BASKIN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SAMİ,BEKTAŞ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MÜJGAN (2017).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Ideal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Lemmata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Arrangements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Beginners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’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Primary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School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Turkish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Dictionary.  III. Uluslararası Dil Eğitimi ve Öğretimi Sempozyumu, 120-121. (Özet Bildiri/Sözlü Sunum)(Yayın No:3644533)</w:t>
            </w: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6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6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7660" w:type="dxa"/>
            <w:gridSpan w:val="28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BASKIN SAMİ (2016).  Türkçenin Çevrimiçi Sözlüklerini Nasıl Daha Kullanışlı Kılabiliriz.  III. Uluslararası Sözlükbilimi Sempozyumu, 147-148. (Özet Bildiri/)(Yayın No:3082587)</w:t>
            </w: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6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3.</w:t>
            </w: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7660" w:type="dxa"/>
            <w:gridSpan w:val="28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BASKIN SAMİ (2016).  POPÜLER TÜRK ROMANLARININ KELİME ÖĞRETİMİNDE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KULLANILABİLİRLİĞİ  SÖZ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VARLIĞI AÇISINDAN BİR DEĞERLENDİRME.  I.ULUSLARARASI SOSYAL BİLİMLER SEMPOZYUMU, 3296-3322. (Tam Metin Bildiri/)(Yayın No:3034671)</w:t>
            </w: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6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4.</w:t>
            </w: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6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7660" w:type="dxa"/>
            <w:gridSpan w:val="28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BASKIN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SAMİ,KARAKAYALI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TUĞBA (2016).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Woman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Turks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According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Dede Korkut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Book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.  XI.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European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Conference 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Social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Behavioral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Sciences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September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1-4, 2016 Rome,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Italy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274-275. (Özet Bildiri/)(Yayın No:2939132)</w:t>
            </w: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6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5.</w:t>
            </w: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6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7660" w:type="dxa"/>
            <w:gridSpan w:val="28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BASKIN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SAMİ,KARAKAYALI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TUĞBA (2016).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Qualities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Metaphors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Attributed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to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Women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in Kutadgu Bilig.  XI.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European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Conference 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Social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Behavioral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Sciences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September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1-4, 2016 Rome,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Italy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, 293-294. (Özet Bildiri/)(Yayın No:2939147)</w:t>
            </w: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6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6.</w:t>
            </w: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6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7660" w:type="dxa"/>
            <w:gridSpan w:val="28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BASKIN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SAMİ,Uğur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Can Akman (2016).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Relation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between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Language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Culture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and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Reflections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Amasya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Culture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Ballads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.  İDEAL 2016, 35-36. (Özet Bildiri/)(Yayın No:3083572)</w:t>
            </w: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6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7.</w:t>
            </w: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6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7660" w:type="dxa"/>
            <w:gridSpan w:val="28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BASKIN </w:t>
            </w:r>
            <w:proofErr w:type="spellStart"/>
            <w:proofErr w:type="gramStart"/>
            <w:r>
              <w:rPr>
                <w:rFonts w:ascii="Verdana" w:eastAsia="Verdana" w:hAnsi="Verdana" w:cs="Verdana"/>
                <w:sz w:val="18"/>
              </w:rPr>
              <w:t>SAMİ,Esra</w:t>
            </w:r>
            <w:proofErr w:type="spellEnd"/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Sayid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(2016).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Vocabulary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Amasya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Legends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in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the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Context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of Language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Culture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Relation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.  İDEAL 2016, 37-37. (Özet Bildiri/)(Yayın No:3084752)</w:t>
            </w: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6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8.</w:t>
            </w: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7660" w:type="dxa"/>
            <w:gridSpan w:val="28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BASKIN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SAMİ,KARAGÖZ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BEYTULLAH (2016).  Türkçe Öğretmeni Adaylarının Göç ve Göçmen Kavramlarına İlişkin Kullandıkları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Meteforlar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>.  2. Uluslararası Dil Eğitimi ve Öğretimi Sempozyumu (Özet Bildiri/)(Yayın No:3081842)</w:t>
            </w: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6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9.</w:t>
            </w: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6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7660" w:type="dxa"/>
            <w:gridSpan w:val="28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BASKIN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SAMİ,KARAGÖZ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BEYTULLAH (2016).  Türkçeyi Sonradan Öğrenen Yabancıların Türkiye ye İlişkin Kullandıkları Metaforlar.  2. Uluslararası Dil Eğitimi ve Öğretimi Sempozyumu (Özet Bildiri/)(Yayın No:3082007)</w:t>
            </w: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6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10.</w:t>
            </w: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6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7660" w:type="dxa"/>
            <w:gridSpan w:val="28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BASKIN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SAMİ,MEHMET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TOYRAN (2016).  Cumhuriyet Dönemi Türk Romanında Eğitim.  Uluslararası Edebiyat ve Toplum Sempozyumu, 421-436. (Tam Metin Bildiri/)(Yayın No:3123372)</w:t>
            </w: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6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11.</w:t>
            </w: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7660" w:type="dxa"/>
            <w:gridSpan w:val="28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BASKIN SAMİ (2014).  Osmanlı Devletinde Kültürel Bütünleşme Süreci ve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İbn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Muhammed Salih.  Türk Dünyası Bilgeler Zirvesi: Gönül Sultanları Buluşması, 1, 343-353. (Tam Metin Bildiri/)(Yayın No:1281713)</w:t>
            </w: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6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12.</w:t>
            </w: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6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7660" w:type="dxa"/>
            <w:gridSpan w:val="28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BASKIN SAMİ (2014).  Anlam Bilimi Açısından Karadeniz Türkülerinde Gençlik.  Gençlik ve Kültürel Mirasımız Kongresi (Tam Metin Bildiri/)(Yayın No:1281711)</w:t>
            </w: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6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13.</w:t>
            </w: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7660" w:type="dxa"/>
            <w:gridSpan w:val="28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7660" w:type="dxa"/>
            <w:gridSpan w:val="28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6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6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</w:tcPr>
          <w:p w:rsidR="00CC2867" w:rsidRDefault="00CC2867">
            <w:pPr>
              <w:pStyle w:val="EMPTYCELLSTYLE"/>
            </w:pPr>
          </w:p>
        </w:tc>
        <w:tc>
          <w:tcPr>
            <w:tcW w:w="7660" w:type="dxa"/>
            <w:gridSpan w:val="28"/>
          </w:tcPr>
          <w:p w:rsidR="00CC2867" w:rsidRDefault="00CC2867">
            <w:pPr>
              <w:pStyle w:val="EMPTYCELLSTYLE"/>
            </w:pPr>
          </w:p>
        </w:tc>
        <w:tc>
          <w:tcPr>
            <w:tcW w:w="2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right"/>
            </w:pPr>
            <w:r>
              <w:t>3</w:t>
            </w: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0"/>
        </w:trPr>
        <w:tc>
          <w:tcPr>
            <w:tcW w:w="400" w:type="dxa"/>
          </w:tcPr>
          <w:p w:rsidR="00CC2867" w:rsidRDefault="00CC2867">
            <w:pPr>
              <w:pStyle w:val="EMPTYCELLSTYLE"/>
              <w:pageBreakBefore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CC2867" w:rsidRDefault="00CC2867">
            <w:pPr>
              <w:pStyle w:val="EMPTYCELLSTYLE"/>
            </w:pPr>
          </w:p>
        </w:tc>
        <w:tc>
          <w:tcPr>
            <w:tcW w:w="6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CC2867" w:rsidRDefault="00CC2867">
            <w:pPr>
              <w:pStyle w:val="EMPTYCELLSTYLE"/>
            </w:pPr>
          </w:p>
        </w:tc>
        <w:tc>
          <w:tcPr>
            <w:tcW w:w="6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BASKIN SAMİ (2014).  Türk Sözlükçülük Geleneği ve Kamus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ul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Ervam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Fi Nizami l Kelam.  I. Uluslararası Türk Dünyası Araştırmaları Sempozyumu (Tam Metin Bildiri/)(Yayın No:2694883)</w:t>
            </w: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6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14.</w:t>
            </w: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CC2867" w:rsidRDefault="00CC2867">
            <w:pPr>
              <w:pStyle w:val="EMPTYCELLSTYLE"/>
            </w:pPr>
          </w:p>
        </w:tc>
        <w:tc>
          <w:tcPr>
            <w:tcW w:w="6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BASKIN SAMİ (2012).  Yabancı Dil Olarak Türkçe Öğretimi Amaçlı Türkçe Arapça Sözlük Çalışmaları.  5. Uluslararası Türkçenin Eğitimi Kurultayı (/)(Yayın No:1281708)</w:t>
            </w: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6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15.</w:t>
            </w: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CC2867" w:rsidRDefault="00CC2867">
            <w:pPr>
              <w:pStyle w:val="EMPTYCELLSTYLE"/>
            </w:pPr>
          </w:p>
        </w:tc>
        <w:tc>
          <w:tcPr>
            <w:tcW w:w="6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BASKIN SAMİ (2012).  Fuzuli Divanında Arapça Unsurlar.  Uluslararası Klasik Türk Edebiyatı Sempozyumu (/)(Yayın No:1281704)</w:t>
            </w: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6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16.</w:t>
            </w: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CC2867" w:rsidRDefault="00CC2867">
            <w:pPr>
              <w:pStyle w:val="EMPTYCELLSTYLE"/>
            </w:pPr>
          </w:p>
        </w:tc>
        <w:tc>
          <w:tcPr>
            <w:tcW w:w="6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BASKIN SAMİ (2011).  DİLBİLİMSEL BİR ÇÖZÜMLEME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DENEMESİ  ÇARŞAMBA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TÜRKÜLERİ.  Uluslararası Samsun Sempozyumu, 1(1) (Tam Metin Bildiri/)(Yayın No:1237538)</w:t>
            </w: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6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17.</w:t>
            </w: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CC2867" w:rsidRDefault="00CC2867">
            <w:pPr>
              <w:pStyle w:val="EMPTYCELLSTYLE"/>
            </w:pPr>
          </w:p>
        </w:tc>
        <w:tc>
          <w:tcPr>
            <w:tcW w:w="6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KUĞUOĞLU HAYRİ İBRAHİM, SAMİ BASKIN (2010). 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Türkiyedeki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Okulların Kütüphane Kullanımları.  İCONTE (/)(Yayın No:1281705)</w:t>
            </w: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6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18.</w:t>
            </w: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CC2867" w:rsidRDefault="00CC2867">
            <w:pPr>
              <w:pStyle w:val="EMPTYCELLSTYLE"/>
            </w:pPr>
          </w:p>
        </w:tc>
        <w:tc>
          <w:tcPr>
            <w:tcW w:w="6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BASKIN SAMİ (2010). 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17  Yüzyılda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Yazılmış Yabancılara Türkçe Öğretimi Ders Kitapları.  3. Uluslararası Türkçenin Eğitimi Kurultayı (Tam Metin Bildiri/)(Yayın No:1281706)</w:t>
            </w: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6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4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19.</w:t>
            </w: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CC2867" w:rsidRDefault="00CC2867">
            <w:pPr>
              <w:pStyle w:val="EMPTYCELLSTYLE"/>
            </w:pPr>
          </w:p>
        </w:tc>
        <w:tc>
          <w:tcPr>
            <w:tcW w:w="6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CC2867" w:rsidRDefault="00CC2867">
            <w:pPr>
              <w:pStyle w:val="EMPTYCELLSTYLE"/>
            </w:pPr>
          </w:p>
        </w:tc>
        <w:tc>
          <w:tcPr>
            <w:tcW w:w="6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7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10260" w:type="dxa"/>
            <w:gridSpan w:val="47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C. Yazılan ulusal/uluslararası kitaplar veya kitaplardaki bölümler:</w:t>
            </w:r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br/>
              <w:t xml:space="preserve">     C2. Yazılan ulusal/uluslararası kitaplardaki bölümler:</w:t>
            </w: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CC2867" w:rsidRDefault="00CC2867">
            <w:pPr>
              <w:pStyle w:val="EMPTYCELLSTYLE"/>
            </w:pPr>
          </w:p>
        </w:tc>
        <w:tc>
          <w:tcPr>
            <w:tcW w:w="6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800" w:type="dxa"/>
            <w:gridSpan w:val="3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867" w:rsidRDefault="0058152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Etkinliklerle Hafta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Hafta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Sözlü Anlatım, Bölüm adı:(Söz ve Konuşma ile İlgili Temel Kavramlar) (2016)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BASKIN SAMİ,  Nobel Akademik Yayıncılık, Editör:Şengül Murat, Baskın Sami, Basım sayısı:1, Sayfa Sayısı 213, ISBN:978-605-320-364-3, Türkçe(Ders Kitabı), (Yayın No: 2694745)</w:t>
            </w: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6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867" w:rsidRDefault="00581526">
            <w:pPr>
              <w:jc w:val="center"/>
            </w:pPr>
            <w:r>
              <w:rPr>
                <w:sz w:val="18"/>
              </w:rPr>
              <w:t>1.</w:t>
            </w:r>
          </w:p>
        </w:tc>
        <w:tc>
          <w:tcPr>
            <w:tcW w:w="8800" w:type="dxa"/>
            <w:gridSpan w:val="3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800" w:type="dxa"/>
            <w:gridSpan w:val="3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CC2867" w:rsidRDefault="00CC2867">
            <w:pPr>
              <w:pStyle w:val="EMPTYCELLSTYLE"/>
            </w:pPr>
          </w:p>
        </w:tc>
        <w:tc>
          <w:tcPr>
            <w:tcW w:w="6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800" w:type="dxa"/>
            <w:gridSpan w:val="3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867" w:rsidRDefault="0058152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Etkinliklerle Hafta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Hafta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Sözlü Anlatım, Bölüm adı:(Konuşmada Dil Bilinci ve Türkçeyi Doğru Kullanmanın İncelikleri) (2016)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BASKIN SAMİ,  Nobel Akademik Yayıncılık, Editör:Şengül Murat, Baskın Sami, Basım sayısı:1, Sayfa Sayısı 213, ISBN:978-605-320-364-3, Türkçe(Ders Kitabı), (Yayın No: 2694777)</w:t>
            </w: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6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867" w:rsidRDefault="00581526">
            <w:pPr>
              <w:jc w:val="center"/>
            </w:pPr>
            <w:r>
              <w:rPr>
                <w:sz w:val="18"/>
              </w:rPr>
              <w:t>2.</w:t>
            </w:r>
          </w:p>
        </w:tc>
        <w:tc>
          <w:tcPr>
            <w:tcW w:w="8800" w:type="dxa"/>
            <w:gridSpan w:val="3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800" w:type="dxa"/>
            <w:gridSpan w:val="3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CC2867" w:rsidRDefault="00CC2867">
            <w:pPr>
              <w:pStyle w:val="EMPTYCELLSTYLE"/>
            </w:pPr>
          </w:p>
        </w:tc>
        <w:tc>
          <w:tcPr>
            <w:tcW w:w="6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800" w:type="dxa"/>
            <w:gridSpan w:val="3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867" w:rsidRDefault="0058152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Etkinliklerle Hafta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Hafta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YAZILI ANLATIM, Bölüm adı:(YAZILI ANLATIMDA DÜŞÜNCEYİ GELİŞTİRME YOLLARI I (TANIMLAMA, ÖRNEKLENDİRME, BENZETME)) (2015)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BASKIN SAMİ,  Nobel Akademik Yayıncılık, Editör:İŞCAN, ADEM - BASKIN, SAMİ, Basım sayısı:1, Sayfa Sayısı 179, ISBN:9786053202219, Türkçe(Ders Kitabı), (Yayın No: 1545501)</w:t>
            </w: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6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867" w:rsidRDefault="00581526">
            <w:pPr>
              <w:jc w:val="center"/>
            </w:pPr>
            <w:r>
              <w:rPr>
                <w:sz w:val="18"/>
              </w:rPr>
              <w:t>3.</w:t>
            </w:r>
          </w:p>
        </w:tc>
        <w:tc>
          <w:tcPr>
            <w:tcW w:w="8800" w:type="dxa"/>
            <w:gridSpan w:val="3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800" w:type="dxa"/>
            <w:gridSpan w:val="3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CC2867" w:rsidRDefault="00CC2867">
            <w:pPr>
              <w:pStyle w:val="EMPTYCELLSTYLE"/>
            </w:pPr>
          </w:p>
        </w:tc>
        <w:tc>
          <w:tcPr>
            <w:tcW w:w="6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800" w:type="dxa"/>
            <w:gridSpan w:val="3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867" w:rsidRDefault="0058152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Etkinliklerle Hafta </w:t>
            </w:r>
            <w:proofErr w:type="spellStart"/>
            <w:r>
              <w:rPr>
                <w:rFonts w:ascii="Verdana" w:eastAsia="Verdana" w:hAnsi="Verdana" w:cs="Verdana"/>
                <w:sz w:val="18"/>
              </w:rPr>
              <w:t>Hafta</w:t>
            </w:r>
            <w:proofErr w:type="spellEnd"/>
            <w:r>
              <w:rPr>
                <w:rFonts w:ascii="Verdana" w:eastAsia="Verdana" w:hAnsi="Verdana" w:cs="Verdana"/>
                <w:sz w:val="18"/>
              </w:rPr>
              <w:t xml:space="preserve"> YAZILI ANLATIM, Bölüm adı:(YAZILI ANLATIMDA DÜŞÜNCEYİ GELİŞTİRME YOLLARI II (KARŞILAŞTIRMA, ALINTI YAPMA, İSTATİSTİKLERDENYARARLANMA)) (2015)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.,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 xml:space="preserve"> BASKIN SAMİ,  Nobel Akademik Yayıncılık, Editör:İŞCAN ADEM, BASKIN SAMİ, Basım sayısı:1, Sayfa Sayısı 179, ISBN:9786053202219, Türkçe(Ders Kitabı), (Yayın No: 1545502)</w:t>
            </w: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6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867" w:rsidRDefault="00581526">
            <w:pPr>
              <w:jc w:val="center"/>
            </w:pPr>
            <w:r>
              <w:rPr>
                <w:sz w:val="18"/>
              </w:rPr>
              <w:t>4.</w:t>
            </w:r>
          </w:p>
        </w:tc>
        <w:tc>
          <w:tcPr>
            <w:tcW w:w="8800" w:type="dxa"/>
            <w:gridSpan w:val="3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8800" w:type="dxa"/>
            <w:gridSpan w:val="31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8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CC2867" w:rsidRDefault="00CC2867">
            <w:pPr>
              <w:pStyle w:val="EMPTYCELLSTYLE"/>
            </w:pPr>
          </w:p>
        </w:tc>
        <w:tc>
          <w:tcPr>
            <w:tcW w:w="6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CC2867" w:rsidRDefault="00CC2867">
            <w:pPr>
              <w:pStyle w:val="EMPTYCELLSTYLE"/>
            </w:pPr>
          </w:p>
        </w:tc>
        <w:tc>
          <w:tcPr>
            <w:tcW w:w="6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040" w:type="dxa"/>
            <w:gridSpan w:val="43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 xml:space="preserve">D. Ulusal hakemli dergilerde yayımlanan </w:t>
            </w:r>
            <w:proofErr w:type="gramStart"/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makaleler :</w:t>
            </w:r>
            <w:proofErr w:type="gramEnd"/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BASKIN SAMİ (2012).  MEMLÛK DÖNEMİ TÜRKÇE SÖZLÜKLERİNİN YAPISI.  DEDE KORKUT TÜRK DİLİ VE EDEBİYATI ARAŞTIRMALARI DERGİSİ, 1(1), 23-43. (Kontrol No: 338060)</w:t>
            </w: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8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CC2867" w:rsidRDefault="00CC2867">
            <w:pPr>
              <w:pStyle w:val="EMPTYCELLSTYLE"/>
            </w:pPr>
          </w:p>
        </w:tc>
        <w:tc>
          <w:tcPr>
            <w:tcW w:w="6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 xml:space="preserve">BASKIN SAMİ (2012).  TÜRKLERİN ARAPLARLA İLK MÜNASEBETLERİ VE OSMANLI DÖNEMİNE KADAR TÜRKÇENİN ARAPLARA ÖĞRETİMİ.  ODÜ Sosyal Bilimler Enstitüsü Sosyal Bilimler Araştırmaları </w:t>
            </w:r>
            <w:proofErr w:type="gramStart"/>
            <w:r>
              <w:rPr>
                <w:rFonts w:ascii="Verdana" w:eastAsia="Verdana" w:hAnsi="Verdana" w:cs="Verdana"/>
                <w:sz w:val="18"/>
              </w:rPr>
              <w:t>Dergisi , 3</w:t>
            </w:r>
            <w:proofErr w:type="gramEnd"/>
            <w:r>
              <w:rPr>
                <w:rFonts w:ascii="Verdana" w:eastAsia="Verdana" w:hAnsi="Verdana" w:cs="Verdana"/>
                <w:sz w:val="18"/>
              </w:rPr>
              <w:t>(5), 45-53. (Kontrol No: 1237125)</w:t>
            </w: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8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CC2867" w:rsidRDefault="00CC2867">
            <w:pPr>
              <w:pStyle w:val="EMPTYCELLSTYLE"/>
            </w:pPr>
          </w:p>
        </w:tc>
        <w:tc>
          <w:tcPr>
            <w:tcW w:w="6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CC2867" w:rsidRDefault="00CC2867">
            <w:pPr>
              <w:pStyle w:val="EMPTYCELLSTYLE"/>
            </w:pPr>
          </w:p>
        </w:tc>
        <w:tc>
          <w:tcPr>
            <w:tcW w:w="6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20" w:type="dxa"/>
            <w:gridSpan w:val="5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E. Ulusal bilimsel toplantılarda sunulan ve bildiri kitaplarında basılan bildiriler:</w:t>
            </w: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9400" w:type="dxa"/>
            <w:gridSpan w:val="4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BASKIN SAMİ (2012).  Sınıf Öğretmeni Adaylarının Söz Varlığı.  11. Ulusal Sınıf Öğretmenliği Sempozyumu (/)(Yayın No:1281710)</w:t>
            </w: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8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1.</w:t>
            </w:r>
          </w:p>
        </w:tc>
        <w:tc>
          <w:tcPr>
            <w:tcW w:w="9400" w:type="dxa"/>
            <w:gridSpan w:val="4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9400" w:type="dxa"/>
            <w:gridSpan w:val="4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CC2867" w:rsidRDefault="00CC2867">
            <w:pPr>
              <w:pStyle w:val="EMPTYCELLSTYLE"/>
            </w:pPr>
          </w:p>
        </w:tc>
        <w:tc>
          <w:tcPr>
            <w:tcW w:w="6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9400" w:type="dxa"/>
            <w:gridSpan w:val="4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both"/>
            </w:pPr>
            <w:r>
              <w:rPr>
                <w:rFonts w:ascii="Verdana" w:eastAsia="Verdana" w:hAnsi="Verdana" w:cs="Verdana"/>
                <w:sz w:val="18"/>
              </w:rPr>
              <w:t>BASKIN SAMİ (2011).  Sınıf Öğretmeni Adaylarının Dil Bilgisi.  10. Ulusal Sınıf Öğretmenliği Sempozyumu (/)(Yayın No:1281709)</w:t>
            </w: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8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20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  <w:sz w:val="18"/>
              </w:rPr>
              <w:t>2.</w:t>
            </w:r>
          </w:p>
        </w:tc>
        <w:tc>
          <w:tcPr>
            <w:tcW w:w="9400" w:type="dxa"/>
            <w:gridSpan w:val="4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9400" w:type="dxa"/>
            <w:gridSpan w:val="4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1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CC2867" w:rsidRDefault="00CC2867">
            <w:pPr>
              <w:pStyle w:val="EMPTYCELLSTYLE"/>
            </w:pPr>
          </w:p>
        </w:tc>
        <w:tc>
          <w:tcPr>
            <w:tcW w:w="6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CC2867" w:rsidRDefault="00CC2867">
            <w:pPr>
              <w:pStyle w:val="EMPTYCELLSTYLE"/>
            </w:pPr>
          </w:p>
        </w:tc>
        <w:tc>
          <w:tcPr>
            <w:tcW w:w="6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380" w:type="dxa"/>
            <w:gridSpan w:val="30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r>
              <w:rPr>
                <w:rFonts w:ascii="Verdana" w:eastAsia="Verdana" w:hAnsi="Verdana" w:cs="Verdana"/>
                <w:b/>
                <w:color w:val="666666"/>
                <w:sz w:val="24"/>
              </w:rPr>
              <w:t>Editörlük</w:t>
            </w:r>
          </w:p>
        </w:tc>
        <w:tc>
          <w:tcPr>
            <w:tcW w:w="43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CC2867" w:rsidRDefault="00CC2867">
            <w:pPr>
              <w:pStyle w:val="EMPTYCELLSTYLE"/>
            </w:pPr>
          </w:p>
        </w:tc>
        <w:tc>
          <w:tcPr>
            <w:tcW w:w="6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1. </w:t>
            </w:r>
          </w:p>
        </w:tc>
        <w:tc>
          <w:tcPr>
            <w:tcW w:w="22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CC2867" w:rsidRDefault="00CC2867">
            <w:pPr>
              <w:pStyle w:val="EMPTYCELLSTYLE"/>
            </w:pPr>
          </w:p>
        </w:tc>
        <w:tc>
          <w:tcPr>
            <w:tcW w:w="6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6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r>
              <w:rPr>
                <w:rFonts w:ascii="Verdana" w:eastAsia="Verdana" w:hAnsi="Verdana" w:cs="Verdana"/>
              </w:rPr>
              <w:t xml:space="preserve">Etkinliklerle Hafta </w:t>
            </w:r>
            <w:proofErr w:type="spellStart"/>
            <w:r>
              <w:rPr>
                <w:rFonts w:ascii="Verdana" w:eastAsia="Verdana" w:hAnsi="Verdana" w:cs="Verdana"/>
              </w:rPr>
              <w:t>Hafta</w:t>
            </w:r>
            <w:proofErr w:type="spellEnd"/>
            <w:r>
              <w:rPr>
                <w:rFonts w:ascii="Verdana" w:eastAsia="Verdana" w:hAnsi="Verdana" w:cs="Verdana"/>
              </w:rPr>
              <w:t xml:space="preserve"> Sözlü Anlatım, Kitap, Editör, Nobel Akademik Yayıncılık, 15.02.2016</w:t>
            </w: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CC2867" w:rsidRDefault="00CC2867">
            <w:pPr>
              <w:pStyle w:val="EMPTYCELLSTYLE"/>
            </w:pPr>
          </w:p>
        </w:tc>
        <w:tc>
          <w:tcPr>
            <w:tcW w:w="6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center"/>
            </w:pPr>
            <w:r>
              <w:rPr>
                <w:rFonts w:ascii="Verdana" w:eastAsia="Verdana" w:hAnsi="Verdana" w:cs="Verdana"/>
              </w:rPr>
              <w:t xml:space="preserve">2. </w:t>
            </w:r>
          </w:p>
        </w:tc>
        <w:tc>
          <w:tcPr>
            <w:tcW w:w="22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CC2867" w:rsidRDefault="00CC2867">
            <w:pPr>
              <w:pStyle w:val="EMPTYCELLSTYLE"/>
            </w:pPr>
          </w:p>
        </w:tc>
        <w:tc>
          <w:tcPr>
            <w:tcW w:w="6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8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040" w:type="dxa"/>
            <w:gridSpan w:val="11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r>
              <w:rPr>
                <w:rFonts w:ascii="Verdana" w:eastAsia="Verdana" w:hAnsi="Verdana" w:cs="Verdana"/>
              </w:rPr>
              <w:t xml:space="preserve">Etkinliklerle Hafta </w:t>
            </w:r>
            <w:proofErr w:type="spellStart"/>
            <w:r>
              <w:rPr>
                <w:rFonts w:ascii="Verdana" w:eastAsia="Verdana" w:hAnsi="Verdana" w:cs="Verdana"/>
              </w:rPr>
              <w:t>Hafta</w:t>
            </w:r>
            <w:proofErr w:type="spellEnd"/>
            <w:r>
              <w:rPr>
                <w:rFonts w:ascii="Verdana" w:eastAsia="Verdana" w:hAnsi="Verdana" w:cs="Verdana"/>
              </w:rPr>
              <w:t xml:space="preserve"> YAZILI ANLATIM, Kitap, Editör, Nobel Akademik Yayıncılık</w:t>
            </w: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9000" w:type="dxa"/>
            <w:gridSpan w:val="32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8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CC2867" w:rsidRDefault="00CC2867">
            <w:pPr>
              <w:pStyle w:val="EMPTYCELLSTYLE"/>
            </w:pPr>
          </w:p>
        </w:tc>
        <w:tc>
          <w:tcPr>
            <w:tcW w:w="6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CC2867" w:rsidRDefault="00CC2867">
            <w:pPr>
              <w:pStyle w:val="EMPTYCELLSTYLE"/>
            </w:pPr>
          </w:p>
        </w:tc>
        <w:tc>
          <w:tcPr>
            <w:tcW w:w="6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390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r>
              <w:rPr>
                <w:rFonts w:ascii="Verdana" w:eastAsia="Verdana" w:hAnsi="Verdana" w:cs="Verdana"/>
                <w:b/>
                <w:color w:val="666666"/>
                <w:sz w:val="22"/>
              </w:rPr>
              <w:t>Üniversite Dışı Deneyim</w:t>
            </w:r>
          </w:p>
        </w:tc>
        <w:tc>
          <w:tcPr>
            <w:tcW w:w="48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280" w:type="dxa"/>
            <w:gridSpan w:val="1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867" w:rsidRDefault="00581526">
            <w:r>
              <w:rPr>
                <w:rFonts w:ascii="Verdana" w:eastAsia="Verdana" w:hAnsi="Verdana" w:cs="Verdana"/>
                <w:sz w:val="18"/>
              </w:rPr>
              <w:t>2003-2009</w:t>
            </w:r>
          </w:p>
        </w:tc>
        <w:tc>
          <w:tcPr>
            <w:tcW w:w="20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867" w:rsidRDefault="00581526">
            <w:r>
              <w:rPr>
                <w:rFonts w:ascii="Verdana" w:eastAsia="Verdana" w:hAnsi="Verdana" w:cs="Verdana"/>
                <w:b/>
                <w:sz w:val="16"/>
              </w:rPr>
              <w:t>Türkçe Öğretmeni</w:t>
            </w:r>
          </w:p>
        </w:tc>
        <w:tc>
          <w:tcPr>
            <w:tcW w:w="6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76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1280" w:type="dxa"/>
            <w:gridSpan w:val="1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867" w:rsidRDefault="00CC2867">
            <w:pPr>
              <w:pStyle w:val="EMPTYCELLSTYLE"/>
            </w:pPr>
          </w:p>
        </w:tc>
        <w:tc>
          <w:tcPr>
            <w:tcW w:w="2000" w:type="dxa"/>
            <w:gridSpan w:val="10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867" w:rsidRDefault="00CC2867">
            <w:pPr>
              <w:pStyle w:val="EMPTYCELLSTYLE"/>
            </w:pPr>
          </w:p>
        </w:tc>
        <w:tc>
          <w:tcPr>
            <w:tcW w:w="7080" w:type="dxa"/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C2867" w:rsidRDefault="00581526">
            <w:r>
              <w:rPr>
                <w:rFonts w:ascii="Verdana" w:eastAsia="Verdana" w:hAnsi="Verdana" w:cs="Verdana"/>
                <w:sz w:val="18"/>
              </w:rPr>
              <w:t>MILLI EGITIM BAKANLIGI , (Kamu)</w:t>
            </w: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CC2867" w:rsidRDefault="00CC2867">
            <w:pPr>
              <w:pStyle w:val="EMPTYCELLSTYLE"/>
            </w:pPr>
          </w:p>
        </w:tc>
        <w:tc>
          <w:tcPr>
            <w:tcW w:w="6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CC2867" w:rsidRDefault="00CC2867">
            <w:pPr>
              <w:pStyle w:val="EMPTYCELLSTYLE"/>
            </w:pPr>
          </w:p>
        </w:tc>
        <w:tc>
          <w:tcPr>
            <w:tcW w:w="6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700" w:type="dxa"/>
            <w:gridSpan w:val="49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CC2867" w:rsidRDefault="00CC2867">
            <w:pPr>
              <w:pStyle w:val="EMPTYCELLSTYLE"/>
            </w:pPr>
          </w:p>
        </w:tc>
        <w:tc>
          <w:tcPr>
            <w:tcW w:w="6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32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10700" w:type="dxa"/>
            <w:gridSpan w:val="49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84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CC2867" w:rsidRDefault="00CC2867">
            <w:pPr>
              <w:pStyle w:val="EMPTYCELLSTYLE"/>
            </w:pPr>
          </w:p>
        </w:tc>
        <w:tc>
          <w:tcPr>
            <w:tcW w:w="6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134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  <w:gridSpan w:val="3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6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4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  <w:tr w:rsidR="00CC2867">
        <w:trPr>
          <w:trHeight w:hRule="exact" w:val="400"/>
        </w:trPr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0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800" w:type="dxa"/>
            <w:gridSpan w:val="4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20" w:type="dxa"/>
            <w:gridSpan w:val="2"/>
          </w:tcPr>
          <w:p w:rsidR="00CC2867" w:rsidRDefault="00CC2867">
            <w:pPr>
              <w:pStyle w:val="EMPTYCELLSTYLE"/>
            </w:pPr>
          </w:p>
        </w:tc>
        <w:tc>
          <w:tcPr>
            <w:tcW w:w="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2000" w:type="dxa"/>
            <w:gridSpan w:val="10"/>
          </w:tcPr>
          <w:p w:rsidR="00CC2867" w:rsidRDefault="00CC2867">
            <w:pPr>
              <w:pStyle w:val="EMPTYCELLSTYLE"/>
            </w:pPr>
          </w:p>
        </w:tc>
        <w:tc>
          <w:tcPr>
            <w:tcW w:w="620" w:type="dxa"/>
          </w:tcPr>
          <w:p w:rsidR="00CC2867" w:rsidRDefault="00CC2867">
            <w:pPr>
              <w:pStyle w:val="EMPTYCELLSTYLE"/>
            </w:pPr>
          </w:p>
        </w:tc>
        <w:tc>
          <w:tcPr>
            <w:tcW w:w="480" w:type="dxa"/>
            <w:gridSpan w:val="5"/>
          </w:tcPr>
          <w:p w:rsidR="00CC2867" w:rsidRDefault="00CC2867">
            <w:pPr>
              <w:pStyle w:val="EMPTYCELLSTYLE"/>
            </w:pPr>
          </w:p>
        </w:tc>
        <w:tc>
          <w:tcPr>
            <w:tcW w:w="4320" w:type="dxa"/>
            <w:gridSpan w:val="9"/>
          </w:tcPr>
          <w:p w:rsidR="00CC2867" w:rsidRDefault="00CC2867">
            <w:pPr>
              <w:pStyle w:val="EMPTYCELLSTYLE"/>
            </w:pPr>
          </w:p>
        </w:tc>
        <w:tc>
          <w:tcPr>
            <w:tcW w:w="2000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867" w:rsidRDefault="00581526">
            <w:pPr>
              <w:jc w:val="right"/>
            </w:pPr>
            <w:r>
              <w:t>4</w:t>
            </w:r>
          </w:p>
        </w:tc>
        <w:tc>
          <w:tcPr>
            <w:tcW w:w="400" w:type="dxa"/>
          </w:tcPr>
          <w:p w:rsidR="00CC2867" w:rsidRDefault="00CC2867">
            <w:pPr>
              <w:pStyle w:val="EMPTYCELLSTYLE"/>
            </w:pPr>
          </w:p>
        </w:tc>
      </w:tr>
    </w:tbl>
    <w:p w:rsidR="00581526" w:rsidRDefault="00581526"/>
    <w:sectPr w:rsidR="00581526" w:rsidSect="00CC2867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67"/>
    <w:rsid w:val="00156125"/>
    <w:rsid w:val="00522BE7"/>
    <w:rsid w:val="00581526"/>
    <w:rsid w:val="0074658C"/>
    <w:rsid w:val="00CC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681BC-C065-4A2B-A334-904A650E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EMPTYCELLSTYLE">
    <w:name w:val="EMPTY_CELL_STYLE"/>
    <w:qFormat/>
    <w:rsid w:val="00CC2867"/>
    <w:rPr>
      <w:sz w:val="1"/>
    </w:rPr>
  </w:style>
  <w:style w:type="paragraph" w:customStyle="1" w:styleId="table">
    <w:name w:val="table"/>
    <w:qFormat/>
    <w:rsid w:val="00CC2867"/>
  </w:style>
  <w:style w:type="paragraph" w:customStyle="1" w:styleId="tableTH">
    <w:name w:val="table_TH"/>
    <w:qFormat/>
    <w:rsid w:val="00CC2867"/>
  </w:style>
  <w:style w:type="paragraph" w:customStyle="1" w:styleId="tableCH">
    <w:name w:val="table_CH"/>
    <w:qFormat/>
    <w:rsid w:val="00CC2867"/>
  </w:style>
  <w:style w:type="paragraph" w:customStyle="1" w:styleId="tableTD">
    <w:name w:val="table_TD"/>
    <w:qFormat/>
    <w:rsid w:val="00CC2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2462</Words>
  <Characters>14037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Nasip</dc:creator>
  <cp:lastModifiedBy>Nasip</cp:lastModifiedBy>
  <cp:revision>2</cp:revision>
  <dcterms:created xsi:type="dcterms:W3CDTF">2018-07-04T20:18:00Z</dcterms:created>
  <dcterms:modified xsi:type="dcterms:W3CDTF">2018-07-04T20:18:00Z</dcterms:modified>
</cp:coreProperties>
</file>